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90D" w:rsidRDefault="0093790D" w:rsidP="0093790D">
      <w:pPr>
        <w:widowControl w:val="0"/>
        <w:jc w:val="center"/>
      </w:pPr>
      <w:r w:rsidRPr="0093790D">
        <w:rPr>
          <w:b/>
        </w:rPr>
        <w:t>South Carolina General Assembly</w:t>
      </w:r>
    </w:p>
    <w:p w:rsidR="0093790D" w:rsidRDefault="0093790D" w:rsidP="0093790D">
      <w:pPr>
        <w:widowControl w:val="0"/>
        <w:jc w:val="center"/>
      </w:pPr>
      <w:r>
        <w:t>122nd Session, 2017-2018</w:t>
      </w:r>
    </w:p>
    <w:p w:rsidR="0093790D" w:rsidRDefault="0093790D" w:rsidP="0093790D">
      <w:pPr>
        <w:widowControl w:val="0"/>
        <w:jc w:val="left"/>
      </w:pPr>
    </w:p>
    <w:p w:rsidR="0093790D" w:rsidRDefault="0093790D" w:rsidP="0093790D">
      <w:pPr>
        <w:widowControl w:val="0"/>
        <w:jc w:val="left"/>
        <w:rPr>
          <w:b/>
        </w:rPr>
      </w:pPr>
      <w:r w:rsidRPr="0093790D">
        <w:rPr>
          <w:b/>
        </w:rPr>
        <w:t>H. 5033</w:t>
      </w:r>
    </w:p>
    <w:p w:rsidR="0093790D" w:rsidRDefault="0093790D" w:rsidP="0093790D">
      <w:pPr>
        <w:widowControl w:val="0"/>
        <w:jc w:val="left"/>
        <w:rPr>
          <w:b/>
        </w:rPr>
      </w:pPr>
    </w:p>
    <w:p w:rsidR="0093790D" w:rsidRDefault="0093790D" w:rsidP="0093790D">
      <w:pPr>
        <w:widowControl w:val="0"/>
        <w:jc w:val="left"/>
      </w:pPr>
      <w:r w:rsidRPr="0093790D">
        <w:rPr>
          <w:b/>
        </w:rPr>
        <w:t>STATUS INFORMATION</w:t>
      </w:r>
    </w:p>
    <w:p w:rsidR="0093790D" w:rsidRDefault="0093790D" w:rsidP="0093790D">
      <w:pPr>
        <w:widowControl w:val="0"/>
        <w:jc w:val="left"/>
      </w:pPr>
    </w:p>
    <w:p w:rsidR="0093790D" w:rsidRDefault="0093790D" w:rsidP="0093790D">
      <w:pPr>
        <w:widowControl w:val="0"/>
        <w:jc w:val="left"/>
      </w:pPr>
      <w:r>
        <w:t>Concurrent Resolution</w:t>
      </w:r>
    </w:p>
    <w:p w:rsidR="0093790D" w:rsidRDefault="0093790D" w:rsidP="0093790D">
      <w:pPr>
        <w:widowControl w:val="0"/>
        <w:jc w:val="left"/>
      </w:pPr>
      <w:r>
        <w:t>Sponsors: Reps. Hewitt and Anderson</w:t>
      </w:r>
    </w:p>
    <w:p w:rsidR="0093790D" w:rsidRDefault="0093790D" w:rsidP="0093790D">
      <w:pPr>
        <w:widowControl w:val="0"/>
        <w:jc w:val="left"/>
      </w:pPr>
      <w:r>
        <w:t>Document Path: l:\council\bills\gt\5465cm18.docx</w:t>
      </w:r>
    </w:p>
    <w:p w:rsidR="0093790D" w:rsidRDefault="0093790D" w:rsidP="0093790D">
      <w:pPr>
        <w:widowControl w:val="0"/>
        <w:jc w:val="left"/>
      </w:pPr>
    </w:p>
    <w:p w:rsidR="00693C40" w:rsidRDefault="00693C40" w:rsidP="0093790D">
      <w:pPr>
        <w:widowControl w:val="0"/>
        <w:jc w:val="left"/>
      </w:pPr>
      <w:r>
        <w:t>Introduced in the House on March 1, 2018</w:t>
      </w:r>
    </w:p>
    <w:p w:rsidR="00693C40" w:rsidRDefault="00693C40" w:rsidP="0093790D">
      <w:pPr>
        <w:widowControl w:val="0"/>
        <w:jc w:val="left"/>
      </w:pPr>
      <w:r>
        <w:t>Introduced in the Senate on March 27, 2018</w:t>
      </w:r>
    </w:p>
    <w:p w:rsidR="00693C40" w:rsidRDefault="00693C40" w:rsidP="0093790D">
      <w:pPr>
        <w:widowControl w:val="0"/>
        <w:jc w:val="left"/>
      </w:pPr>
      <w:r>
        <w:t>Adopted by the General Assembly on April 18, 2018</w:t>
      </w:r>
    </w:p>
    <w:p w:rsidR="00693C40" w:rsidRDefault="00693C40" w:rsidP="0093790D">
      <w:pPr>
        <w:widowControl w:val="0"/>
        <w:jc w:val="left"/>
      </w:pPr>
    </w:p>
    <w:p w:rsidR="0093790D" w:rsidRDefault="0093790D" w:rsidP="0093790D">
      <w:pPr>
        <w:widowControl w:val="0"/>
        <w:jc w:val="left"/>
      </w:pPr>
      <w:r>
        <w:t xml:space="preserve">Summary: </w:t>
      </w:r>
      <w:r w:rsidR="00D33136">
        <w:t>Linwood Altman Causeway</w:t>
      </w:r>
    </w:p>
    <w:p w:rsidR="0093790D" w:rsidRDefault="0093790D" w:rsidP="0093790D">
      <w:pPr>
        <w:widowControl w:val="0"/>
        <w:jc w:val="left"/>
      </w:pPr>
    </w:p>
    <w:p w:rsidR="0093790D" w:rsidRDefault="0093790D" w:rsidP="0093790D">
      <w:pPr>
        <w:widowControl w:val="0"/>
        <w:jc w:val="left"/>
      </w:pPr>
    </w:p>
    <w:p w:rsidR="0093790D" w:rsidRDefault="0093790D" w:rsidP="0093790D">
      <w:pPr>
        <w:widowControl w:val="0"/>
        <w:tabs>
          <w:tab w:val="center" w:pos="590"/>
          <w:tab w:val="center" w:pos="1440"/>
          <w:tab w:val="left" w:pos="1872"/>
          <w:tab w:val="left" w:pos="9187"/>
        </w:tabs>
        <w:jc w:val="left"/>
      </w:pPr>
      <w:r w:rsidRPr="0093790D">
        <w:rPr>
          <w:b/>
        </w:rPr>
        <w:t>HISTORY OF LEGISLATIVE ACTIONS</w:t>
      </w:r>
    </w:p>
    <w:p w:rsidR="0093790D" w:rsidRDefault="0093790D" w:rsidP="0093790D">
      <w:pPr>
        <w:widowControl w:val="0"/>
        <w:tabs>
          <w:tab w:val="center" w:pos="590"/>
          <w:tab w:val="center" w:pos="1440"/>
          <w:tab w:val="left" w:pos="1872"/>
          <w:tab w:val="left" w:pos="9187"/>
        </w:tabs>
        <w:jc w:val="left"/>
      </w:pPr>
    </w:p>
    <w:p w:rsidR="0093790D" w:rsidRPr="0093790D" w:rsidRDefault="0093790D" w:rsidP="0093790D">
      <w:pPr>
        <w:widowControl w:val="0"/>
        <w:tabs>
          <w:tab w:val="center" w:pos="590"/>
          <w:tab w:val="center" w:pos="1440"/>
          <w:tab w:val="left" w:pos="1872"/>
          <w:tab w:val="left" w:pos="9187"/>
        </w:tabs>
        <w:jc w:val="left"/>
      </w:pPr>
      <w:r w:rsidRPr="0093790D">
        <w:rPr>
          <w:u w:val="single"/>
        </w:rPr>
        <w:tab/>
        <w:t>Date</w:t>
      </w:r>
      <w:r w:rsidRPr="0093790D">
        <w:rPr>
          <w:u w:val="single"/>
        </w:rPr>
        <w:tab/>
        <w:t>Body</w:t>
      </w:r>
      <w:r w:rsidRPr="0093790D">
        <w:rPr>
          <w:u w:val="single"/>
        </w:rPr>
        <w:tab/>
        <w:t>Action Description with journal page number</w:t>
      </w:r>
      <w:r w:rsidRPr="0093790D">
        <w:rPr>
          <w:u w:val="single"/>
        </w:rPr>
        <w:tab/>
      </w:r>
    </w:p>
    <w:p w:rsidR="00C46648" w:rsidRDefault="00C46648" w:rsidP="00C46648">
      <w:pPr>
        <w:widowControl w:val="0"/>
        <w:tabs>
          <w:tab w:val="right" w:pos="1008"/>
          <w:tab w:val="left" w:pos="1152"/>
          <w:tab w:val="left" w:pos="1872"/>
          <w:tab w:val="left" w:pos="9187"/>
        </w:tabs>
        <w:ind w:left="2088" w:hanging="2088"/>
        <w:jc w:val="left"/>
      </w:pPr>
      <w:r>
        <w:tab/>
        <w:t>3/1/2018</w:t>
      </w:r>
      <w:r>
        <w:tab/>
        <w:t>House</w:t>
      </w:r>
      <w:r>
        <w:tab/>
      </w:r>
      <w:r w:rsidRPr="000C53FE">
        <w:t>Introduced (</w:t>
      </w:r>
      <w:hyperlink r:id="rId7" w:history="1">
        <w:r w:rsidRPr="000C53FE">
          <w:rPr>
            <w:rStyle w:val="Hyperlink"/>
          </w:rPr>
          <w:t>House Journal</w:t>
        </w:r>
        <w:r w:rsidRPr="000C53FE">
          <w:rPr>
            <w:rStyle w:val="Hyperlink"/>
          </w:rPr>
          <w:noBreakHyphen/>
          <w:t>page 16</w:t>
        </w:r>
      </w:hyperlink>
      <w:r w:rsidRPr="000C53FE">
        <w:t>)</w:t>
      </w:r>
    </w:p>
    <w:p w:rsidR="00C46648" w:rsidRDefault="00C46648" w:rsidP="00C46648">
      <w:pPr>
        <w:widowControl w:val="0"/>
        <w:tabs>
          <w:tab w:val="right" w:pos="1008"/>
          <w:tab w:val="left" w:pos="1152"/>
          <w:tab w:val="left" w:pos="1872"/>
          <w:tab w:val="left" w:pos="9187"/>
        </w:tabs>
        <w:ind w:left="2088" w:hanging="2088"/>
        <w:jc w:val="left"/>
      </w:pPr>
      <w:r>
        <w:tab/>
        <w:t>3/1/2018</w:t>
      </w:r>
      <w:r>
        <w:tab/>
        <w:t>House</w:t>
      </w:r>
      <w:r>
        <w:tab/>
      </w:r>
      <w:r w:rsidRPr="000C53FE">
        <w:t>Referred to Commit</w:t>
      </w:r>
      <w:r>
        <w:t xml:space="preserve">tee on </w:t>
      </w:r>
      <w:r w:rsidRPr="000C53FE">
        <w:rPr>
          <w:b/>
        </w:rPr>
        <w:t>Invitations and Memorial Resolutions</w:t>
      </w:r>
      <w:r w:rsidRPr="000C53FE">
        <w:t xml:space="preserve"> (</w:t>
      </w:r>
      <w:hyperlink r:id="rId8" w:history="1">
        <w:r w:rsidRPr="000C53FE">
          <w:rPr>
            <w:rStyle w:val="Hyperlink"/>
          </w:rPr>
          <w:t>House Journal</w:t>
        </w:r>
        <w:r w:rsidRPr="000C53FE">
          <w:rPr>
            <w:rStyle w:val="Hyperlink"/>
          </w:rPr>
          <w:noBreakHyphen/>
          <w:t>page 16</w:t>
        </w:r>
      </w:hyperlink>
      <w:r w:rsidRPr="000C53FE">
        <w:t>)</w:t>
      </w:r>
    </w:p>
    <w:p w:rsidR="00C46648" w:rsidRDefault="00C46648" w:rsidP="00C46648">
      <w:pPr>
        <w:widowControl w:val="0"/>
        <w:tabs>
          <w:tab w:val="right" w:pos="1008"/>
          <w:tab w:val="left" w:pos="1152"/>
          <w:tab w:val="left" w:pos="1872"/>
          <w:tab w:val="left" w:pos="9187"/>
        </w:tabs>
        <w:ind w:left="2088" w:hanging="2088"/>
        <w:jc w:val="left"/>
      </w:pPr>
      <w:r>
        <w:tab/>
        <w:t>3/8/2018</w:t>
      </w:r>
      <w:r>
        <w:tab/>
        <w:t>House</w:t>
      </w:r>
      <w:r>
        <w:tab/>
      </w:r>
      <w:r w:rsidRPr="000C53FE">
        <w:t>Committee re</w:t>
      </w:r>
      <w:r>
        <w:t xml:space="preserve">port: Favorable </w:t>
      </w:r>
      <w:r w:rsidRPr="000C53FE">
        <w:rPr>
          <w:b/>
        </w:rPr>
        <w:t>Invitations and Memorial Resolutions</w:t>
      </w:r>
      <w:r w:rsidRPr="000C53FE">
        <w:t xml:space="preserve"> (</w:t>
      </w:r>
      <w:hyperlink r:id="rId9" w:history="1">
        <w:r w:rsidRPr="000C53FE">
          <w:rPr>
            <w:rStyle w:val="Hyperlink"/>
          </w:rPr>
          <w:t>House Journal</w:t>
        </w:r>
        <w:r w:rsidRPr="000C53FE">
          <w:rPr>
            <w:rStyle w:val="Hyperlink"/>
          </w:rPr>
          <w:noBreakHyphen/>
          <w:t>page 110</w:t>
        </w:r>
      </w:hyperlink>
      <w:r w:rsidRPr="000C53FE">
        <w:t>)</w:t>
      </w:r>
    </w:p>
    <w:p w:rsidR="00C46648" w:rsidRDefault="00C46648" w:rsidP="00C46648">
      <w:pPr>
        <w:widowControl w:val="0"/>
        <w:tabs>
          <w:tab w:val="right" w:pos="1008"/>
          <w:tab w:val="left" w:pos="1152"/>
          <w:tab w:val="left" w:pos="1872"/>
          <w:tab w:val="left" w:pos="9187"/>
        </w:tabs>
        <w:ind w:left="2088" w:hanging="2088"/>
        <w:jc w:val="left"/>
      </w:pPr>
      <w:r>
        <w:tab/>
        <w:t>3/22/2018</w:t>
      </w:r>
      <w:r>
        <w:tab/>
        <w:t>House</w:t>
      </w:r>
      <w:r>
        <w:tab/>
      </w:r>
      <w:r w:rsidRPr="000C53FE">
        <w:t>Adopted, sent to Senate (</w:t>
      </w:r>
      <w:hyperlink r:id="rId10" w:history="1">
        <w:r w:rsidRPr="000C53FE">
          <w:rPr>
            <w:rStyle w:val="Hyperlink"/>
          </w:rPr>
          <w:t>House Journal</w:t>
        </w:r>
        <w:r w:rsidRPr="000C53FE">
          <w:rPr>
            <w:rStyle w:val="Hyperlink"/>
          </w:rPr>
          <w:noBreakHyphen/>
          <w:t>page 46</w:t>
        </w:r>
      </w:hyperlink>
      <w:r w:rsidRPr="000C53FE">
        <w:t>)</w:t>
      </w:r>
    </w:p>
    <w:p w:rsidR="00C46648" w:rsidRDefault="00C46648" w:rsidP="00C46648">
      <w:pPr>
        <w:widowControl w:val="0"/>
        <w:tabs>
          <w:tab w:val="right" w:pos="1008"/>
          <w:tab w:val="left" w:pos="1152"/>
          <w:tab w:val="left" w:pos="1872"/>
          <w:tab w:val="left" w:pos="9187"/>
        </w:tabs>
        <w:ind w:left="2088" w:hanging="2088"/>
        <w:jc w:val="left"/>
      </w:pPr>
      <w:r>
        <w:tab/>
        <w:t>3/27/2018</w:t>
      </w:r>
      <w:r>
        <w:tab/>
        <w:t>Senate</w:t>
      </w:r>
      <w:r>
        <w:tab/>
      </w:r>
      <w:r w:rsidRPr="000C53FE">
        <w:t>Introduced (</w:t>
      </w:r>
      <w:hyperlink r:id="rId11" w:history="1">
        <w:r w:rsidRPr="000C53FE">
          <w:rPr>
            <w:rStyle w:val="Hyperlink"/>
          </w:rPr>
          <w:t>Senate Journal</w:t>
        </w:r>
        <w:r w:rsidRPr="000C53FE">
          <w:rPr>
            <w:rStyle w:val="Hyperlink"/>
          </w:rPr>
          <w:noBreakHyphen/>
          <w:t>page 11</w:t>
        </w:r>
      </w:hyperlink>
      <w:r w:rsidRPr="000C53FE">
        <w:t>)</w:t>
      </w:r>
    </w:p>
    <w:p w:rsidR="00C46648" w:rsidRDefault="00C46648" w:rsidP="00C46648">
      <w:pPr>
        <w:widowControl w:val="0"/>
        <w:tabs>
          <w:tab w:val="right" w:pos="1008"/>
          <w:tab w:val="left" w:pos="1152"/>
          <w:tab w:val="left" w:pos="1872"/>
          <w:tab w:val="left" w:pos="9187"/>
        </w:tabs>
        <w:ind w:left="2088" w:hanging="2088"/>
        <w:jc w:val="left"/>
      </w:pPr>
      <w:r>
        <w:tab/>
        <w:t>3/27/2018</w:t>
      </w:r>
      <w:r>
        <w:tab/>
        <w:t>Senate</w:t>
      </w:r>
      <w:r>
        <w:tab/>
      </w:r>
      <w:r w:rsidRPr="000C53FE">
        <w:t>Referred</w:t>
      </w:r>
      <w:r>
        <w:t xml:space="preserve"> to Committee on </w:t>
      </w:r>
      <w:r w:rsidRPr="000C53FE">
        <w:rPr>
          <w:b/>
        </w:rPr>
        <w:t>Transportation</w:t>
      </w:r>
      <w:r>
        <w:t xml:space="preserve"> </w:t>
      </w:r>
      <w:r w:rsidRPr="000C53FE">
        <w:t>(</w:t>
      </w:r>
      <w:hyperlink r:id="rId12" w:history="1">
        <w:r w:rsidRPr="000C53FE">
          <w:rPr>
            <w:rStyle w:val="Hyperlink"/>
          </w:rPr>
          <w:t>Senate Journal</w:t>
        </w:r>
        <w:r w:rsidRPr="000C53FE">
          <w:rPr>
            <w:rStyle w:val="Hyperlink"/>
          </w:rPr>
          <w:noBreakHyphen/>
          <w:t>page 11</w:t>
        </w:r>
      </w:hyperlink>
      <w:r w:rsidRPr="000C53FE">
        <w:t>)</w:t>
      </w:r>
    </w:p>
    <w:p w:rsidR="00C46648" w:rsidRDefault="00C46648" w:rsidP="00C46648">
      <w:pPr>
        <w:widowControl w:val="0"/>
        <w:tabs>
          <w:tab w:val="right" w:pos="1008"/>
          <w:tab w:val="left" w:pos="1152"/>
          <w:tab w:val="left" w:pos="1872"/>
          <w:tab w:val="left" w:pos="9187"/>
        </w:tabs>
        <w:ind w:left="2088" w:hanging="2088"/>
        <w:jc w:val="left"/>
      </w:pPr>
      <w:r>
        <w:tab/>
        <w:t>4/18/2018</w:t>
      </w:r>
      <w:r>
        <w:tab/>
        <w:t>Senate</w:t>
      </w:r>
      <w:r>
        <w:tab/>
      </w:r>
      <w:r w:rsidRPr="000C53FE">
        <w:t>Recalled f</w:t>
      </w:r>
      <w:r>
        <w:t xml:space="preserve">rom Committee on </w:t>
      </w:r>
      <w:r w:rsidRPr="000C53FE">
        <w:rPr>
          <w:b/>
        </w:rPr>
        <w:t>Transportation</w:t>
      </w:r>
      <w:r>
        <w:t xml:space="preserve"> </w:t>
      </w:r>
      <w:r w:rsidRPr="000C53FE">
        <w:t>(</w:t>
      </w:r>
      <w:hyperlink r:id="rId13" w:history="1">
        <w:r w:rsidRPr="000C53FE">
          <w:rPr>
            <w:rStyle w:val="Hyperlink"/>
          </w:rPr>
          <w:t>Senate Journal</w:t>
        </w:r>
        <w:r w:rsidRPr="000C53FE">
          <w:rPr>
            <w:rStyle w:val="Hyperlink"/>
          </w:rPr>
          <w:noBreakHyphen/>
          <w:t>page 4</w:t>
        </w:r>
      </w:hyperlink>
      <w:r w:rsidRPr="000C53FE">
        <w:t>)</w:t>
      </w:r>
    </w:p>
    <w:p w:rsidR="00C46648" w:rsidRDefault="00C46648" w:rsidP="00C46648">
      <w:pPr>
        <w:widowControl w:val="0"/>
        <w:tabs>
          <w:tab w:val="right" w:pos="1008"/>
          <w:tab w:val="left" w:pos="1152"/>
          <w:tab w:val="left" w:pos="1872"/>
          <w:tab w:val="left" w:pos="9187"/>
        </w:tabs>
        <w:ind w:left="2088" w:hanging="2088"/>
        <w:jc w:val="left"/>
      </w:pPr>
      <w:r>
        <w:tab/>
        <w:t>4/18/2018</w:t>
      </w:r>
      <w:r>
        <w:tab/>
        <w:t>Senate</w:t>
      </w:r>
      <w:r>
        <w:tab/>
      </w:r>
      <w:r w:rsidRPr="000C53FE">
        <w:t>Adopted, ret</w:t>
      </w:r>
      <w:r>
        <w:t xml:space="preserve">urned to House with concurrence </w:t>
      </w:r>
      <w:r w:rsidRPr="000C53FE">
        <w:t>(</w:t>
      </w:r>
      <w:hyperlink r:id="rId14" w:history="1">
        <w:r w:rsidRPr="000C53FE">
          <w:rPr>
            <w:rStyle w:val="Hyperlink"/>
          </w:rPr>
          <w:t>Senate Journal</w:t>
        </w:r>
        <w:r w:rsidRPr="000C53FE">
          <w:rPr>
            <w:rStyle w:val="Hyperlink"/>
          </w:rPr>
          <w:noBreakHyphen/>
          <w:t>page 4</w:t>
        </w:r>
      </w:hyperlink>
      <w:r w:rsidRPr="000C53FE">
        <w:t>)</w:t>
      </w:r>
    </w:p>
    <w:p w:rsidR="00C46648" w:rsidRDefault="00C46648" w:rsidP="00C46648">
      <w:pPr>
        <w:widowControl w:val="0"/>
        <w:tabs>
          <w:tab w:val="right" w:pos="1008"/>
          <w:tab w:val="left" w:pos="1152"/>
          <w:tab w:val="left" w:pos="1872"/>
          <w:tab w:val="left" w:pos="9187"/>
        </w:tabs>
        <w:ind w:left="2088" w:hanging="2088"/>
        <w:jc w:val="left"/>
      </w:pPr>
    </w:p>
    <w:p w:rsidR="0093790D" w:rsidRDefault="0093790D" w:rsidP="0093790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93790D">
          <w:rPr>
            <w:rStyle w:val="Hyperlink"/>
          </w:rPr>
          <w:t>legislative information</w:t>
        </w:r>
      </w:hyperlink>
      <w:r>
        <w:t xml:space="preserve"> at the website</w:t>
      </w:r>
    </w:p>
    <w:p w:rsidR="0093790D" w:rsidRDefault="0093790D" w:rsidP="0093790D">
      <w:pPr>
        <w:widowControl w:val="0"/>
        <w:tabs>
          <w:tab w:val="right" w:pos="1008"/>
          <w:tab w:val="left" w:pos="1152"/>
          <w:tab w:val="left" w:pos="1872"/>
          <w:tab w:val="left" w:pos="9187"/>
        </w:tabs>
        <w:ind w:left="2088" w:hanging="2088"/>
        <w:jc w:val="left"/>
      </w:pPr>
    </w:p>
    <w:p w:rsidR="0093790D" w:rsidRPr="0093790D" w:rsidRDefault="0093790D" w:rsidP="0093790D">
      <w:pPr>
        <w:widowControl w:val="0"/>
        <w:tabs>
          <w:tab w:val="right" w:pos="1008"/>
          <w:tab w:val="left" w:pos="1152"/>
          <w:tab w:val="left" w:pos="1872"/>
          <w:tab w:val="left" w:pos="9187"/>
        </w:tabs>
        <w:ind w:left="2088" w:hanging="2088"/>
        <w:jc w:val="left"/>
      </w:pPr>
    </w:p>
    <w:p w:rsidR="0093790D" w:rsidRDefault="0093790D" w:rsidP="0093790D">
      <w:pPr>
        <w:widowControl w:val="0"/>
        <w:jc w:val="left"/>
      </w:pPr>
      <w:r w:rsidRPr="0093790D">
        <w:rPr>
          <w:b/>
        </w:rPr>
        <w:t>VERSIONS OF THIS BILL</w:t>
      </w:r>
    </w:p>
    <w:p w:rsidR="0093790D" w:rsidRDefault="0093790D" w:rsidP="0093790D">
      <w:pPr>
        <w:widowControl w:val="0"/>
        <w:jc w:val="left"/>
      </w:pPr>
    </w:p>
    <w:p w:rsidR="0093790D" w:rsidRDefault="0007372C" w:rsidP="0093790D">
      <w:pPr>
        <w:widowControl w:val="0"/>
        <w:jc w:val="left"/>
      </w:pPr>
      <w:hyperlink r:id="rId16" w:history="1">
        <w:r w:rsidR="0093790D">
          <w:rPr>
            <w:rStyle w:val="Hyperlink"/>
          </w:rPr>
          <w:t>3/1/2018</w:t>
        </w:r>
      </w:hyperlink>
    </w:p>
    <w:p w:rsidR="0093790D" w:rsidRDefault="0007372C" w:rsidP="0093790D">
      <w:hyperlink r:id="rId17" w:history="1">
        <w:r w:rsidR="00EC216A" w:rsidRPr="00EC216A">
          <w:rPr>
            <w:rStyle w:val="Hyperlink"/>
          </w:rPr>
          <w:t>3/8/2018</w:t>
        </w:r>
      </w:hyperlink>
    </w:p>
    <w:p w:rsidR="00EC216A" w:rsidRDefault="00EC216A" w:rsidP="0093790D"/>
    <w:p w:rsidR="0093790D" w:rsidRDefault="0093790D" w:rsidP="0093790D">
      <w:pPr>
        <w:sectPr w:rsidR="0093790D" w:rsidSect="0093790D">
          <w:pgSz w:w="12240" w:h="15840" w:code="1"/>
          <w:pgMar w:top="1080" w:right="1440" w:bottom="1080" w:left="1440" w:header="720" w:footer="720" w:gutter="0"/>
          <w:cols w:space="720"/>
          <w:noEndnote/>
          <w:docGrid w:linePitch="360"/>
        </w:sectPr>
      </w:pPr>
    </w:p>
    <w:p w:rsidR="00EC216A" w:rsidRDefault="00EC21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C216A" w:rsidRDefault="00EC21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EC216A" w:rsidRDefault="00EC21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16A" w:rsidRPr="007365C9" w:rsidRDefault="00EC216A" w:rsidP="007365C9">
      <w:pPr>
        <w:tabs>
          <w:tab w:val="right" w:pos="5933"/>
        </w:tabs>
        <w:suppressAutoHyphens/>
      </w:pPr>
      <w:r>
        <w:tab/>
      </w:r>
      <w:r>
        <w:rPr>
          <w:b/>
          <w:sz w:val="36"/>
        </w:rPr>
        <w:t>H. 5033</w:t>
      </w:r>
    </w:p>
    <w:p w:rsidR="00EC216A" w:rsidRDefault="00EC21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16A" w:rsidRDefault="00EC216A" w:rsidP="00736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2077C">
        <w:t>Reps. Hewitt and Anderson</w:t>
      </w:r>
    </w:p>
    <w:p w:rsidR="00EC216A" w:rsidRDefault="00EC21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16A" w:rsidRDefault="00EC21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EC216A" w:rsidRDefault="00EC21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EC216A" w:rsidRPr="007365C9" w:rsidRDefault="00EC216A" w:rsidP="00736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216A" w:rsidRDefault="00EC21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16A" w:rsidRDefault="00EC216A" w:rsidP="00736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C216A" w:rsidRPr="007365C9" w:rsidRDefault="00EC216A" w:rsidP="00736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C216A" w:rsidRDefault="00EC21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5033) to request the Department of Transportation name the portion of North Causeway Drive (S</w:t>
      </w:r>
      <w:r>
        <w:noBreakHyphen/>
        <w:t>22</w:t>
      </w:r>
      <w:r>
        <w:noBreakHyphen/>
        <w:t>46) in Georgetown County from its intersection with United States Highway 17 to its, etc., respectfully</w:t>
      </w:r>
    </w:p>
    <w:p w:rsidR="00EC216A" w:rsidRPr="007365C9" w:rsidRDefault="00EC216A" w:rsidP="00736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C216A" w:rsidRDefault="00EC21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C216A" w:rsidRDefault="00EC21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16A" w:rsidRDefault="00EC21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EC216A" w:rsidRPr="007365C9" w:rsidRDefault="00EC216A" w:rsidP="00736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216A" w:rsidRDefault="00EC21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216A" w:rsidSect="007365C9">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C216A" w:rsidRDefault="00EC21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16A" w:rsidRDefault="00EC21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16A" w:rsidRDefault="00EC21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16A" w:rsidRDefault="00EC21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16A" w:rsidRDefault="00EC21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16A" w:rsidRDefault="00EC21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16A" w:rsidRDefault="00EC21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16A" w:rsidRDefault="00EC21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16A" w:rsidRPr="00325348" w:rsidRDefault="00EC216A" w:rsidP="0070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C216A" w:rsidRDefault="00EC216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16A" w:rsidRDefault="00EC2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NORTH CAUSEWAY DRIVE (S</w:t>
      </w:r>
      <w:r>
        <w:noBreakHyphen/>
        <w:t>22</w:t>
      </w:r>
      <w:r>
        <w:noBreakHyphen/>
        <w:t>46) IN GEORGETOWN COUNTY FROM ITS INTERSECTION WITH UNITED STATES HIGHWAY 17 TO ITS INTERSECTION WITH MYRTLE AVENUE THE “LINWOOD ALTMAN CAUSEWAY” AND ERECT APPROPRIATE MARKERS OR SIGNS ALONG THIS PORTION OF HIGHWAY CONTAINING THIS DESIGNATION.</w:t>
      </w:r>
    </w:p>
    <w:p w:rsidR="00EC216A" w:rsidRDefault="00EC2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216A" w:rsidRDefault="00EC2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C216A" w:rsidRDefault="00EC2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16A" w:rsidRDefault="00EC2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North Causeway Drive (S</w:t>
      </w:r>
      <w:r>
        <w:noBreakHyphen/>
        <w:t>22</w:t>
      </w:r>
      <w:r>
        <w:noBreakHyphen/>
        <w:t>46) in Georgetown County from its intersection with United States Highway 17 to its intersection with Myrtle Avenue the “Linwood Altman Causeway” and erect appropriate markers or signs along this portion of highway containing this designation.</w:t>
      </w:r>
    </w:p>
    <w:p w:rsidR="00EC216A" w:rsidRDefault="00EC2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16A" w:rsidRDefault="00EC2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C216A" w:rsidRDefault="00EC216A" w:rsidP="0086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790D" w:rsidRDefault="0093790D" w:rsidP="00EC2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3790D" w:rsidSect="007365C9">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3F0" w:rsidRDefault="005913F0" w:rsidP="009F0C77">
      <w:r>
        <w:separator/>
      </w:r>
    </w:p>
  </w:endnote>
  <w:endnote w:type="continuationSeparator" w:id="0">
    <w:p w:rsidR="005913F0" w:rsidRDefault="005913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5438A2-B177-44F9-B55A-9B5788E4CFDA}"/>
    <w:embedBold r:id="rId2" w:fontKey="{AC61483F-52DF-4E91-BD08-6374E13295B2}"/>
  </w:font>
  <w:font w:name="Calibri">
    <w:panose1 w:val="020F0502020204030204"/>
    <w:charset w:val="00"/>
    <w:family w:val="swiss"/>
    <w:pitch w:val="variable"/>
    <w:sig w:usb0="E00002FF" w:usb1="4000ACFF" w:usb2="00000001" w:usb3="00000000" w:csb0="0000019F" w:csb1="00000000"/>
    <w:embedRegular r:id="rId3" w:fontKey="{5EF11AA0-56DF-4570-BE9D-1528A9429886}"/>
  </w:font>
  <w:font w:name="Segoe UI">
    <w:panose1 w:val="020B0502040204020203"/>
    <w:charset w:val="00"/>
    <w:family w:val="swiss"/>
    <w:pitch w:val="variable"/>
    <w:sig w:usb0="E10022FF" w:usb1="C000E47F" w:usb2="00000029" w:usb3="00000000" w:csb0="000001DF" w:csb1="00000000"/>
    <w:embedRegular r:id="rId4" w:fontKey="{1DCEB3EB-492E-4E6E-9546-28C3FA7B00EB}"/>
  </w:font>
  <w:font w:name="Cambria">
    <w:panose1 w:val="02040503050406030204"/>
    <w:charset w:val="00"/>
    <w:family w:val="roman"/>
    <w:pitch w:val="variable"/>
    <w:sig w:usb0="E00002FF" w:usb1="400004FF" w:usb2="00000000" w:usb3="00000000" w:csb0="0000019F" w:csb1="00000000"/>
    <w:embedRegular r:id="rId5" w:fontKey="{493988E0-8C7C-4BD9-B7CB-4792A5ED18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16A" w:rsidRPr="00705B0F" w:rsidRDefault="00EC216A" w:rsidP="00705B0F">
    <w:pPr>
      <w:pStyle w:val="Footer"/>
      <w:tabs>
        <w:tab w:val="clear" w:pos="4680"/>
        <w:tab w:val="clear" w:pos="9360"/>
        <w:tab w:val="center" w:pos="2995"/>
      </w:tabs>
      <w:spacing w:before="120"/>
    </w:pPr>
    <w:r>
      <w:t>[5033-</w:t>
    </w:r>
    <w:r>
      <w:fldChar w:fldCharType="begin"/>
    </w:r>
    <w:r>
      <w:instrText xml:space="preserve"> PAGE  \* MERGEFORMAT </w:instrText>
    </w:r>
    <w:r>
      <w:fldChar w:fldCharType="separate"/>
    </w:r>
    <w:r w:rsidR="00C4664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5C9" w:rsidRPr="00705B0F" w:rsidRDefault="00EC216A" w:rsidP="00705B0F">
    <w:pPr>
      <w:pStyle w:val="Footer"/>
      <w:tabs>
        <w:tab w:val="clear" w:pos="4680"/>
        <w:tab w:val="clear" w:pos="9360"/>
        <w:tab w:val="center" w:pos="2995"/>
      </w:tabs>
      <w:spacing w:before="120"/>
    </w:pPr>
    <w:r>
      <w:t>[5033]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3F0" w:rsidRDefault="005913F0" w:rsidP="009F0C77">
      <w:r>
        <w:separator/>
      </w:r>
    </w:p>
  </w:footnote>
  <w:footnote w:type="continuationSeparator" w:id="0">
    <w:p w:rsidR="005913F0" w:rsidRDefault="005913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65CM18"/>
    <w:docVar w:name="CoverBillType" w:val="c"/>
    <w:docVar w:name="DocPath" w:val="L:\Council\bills\GT\5465CM18.DOCX"/>
    <w:docVar w:name="dvBillNumber" w:val="5033"/>
    <w:docVar w:name="dvBillNumberPrefix" w:val="H. "/>
    <w:docVar w:name="dvOriginalBody" w:val="House"/>
    <w:docVar w:name="dvSteno" w:val="GT"/>
    <w:docVar w:name="NameofBody" w:val="h"/>
    <w:docVar w:name="vGroup2" w:val="Council"/>
  </w:docVars>
  <w:rsids>
    <w:rsidRoot w:val="005913F0"/>
    <w:rsid w:val="00011869"/>
    <w:rsid w:val="00015CD6"/>
    <w:rsid w:val="00064CD2"/>
    <w:rsid w:val="000E0100"/>
    <w:rsid w:val="000E1785"/>
    <w:rsid w:val="000E2836"/>
    <w:rsid w:val="000F40FA"/>
    <w:rsid w:val="001035F1"/>
    <w:rsid w:val="001050B4"/>
    <w:rsid w:val="0010776B"/>
    <w:rsid w:val="00133E66"/>
    <w:rsid w:val="001435A3"/>
    <w:rsid w:val="00146ED3"/>
    <w:rsid w:val="00151044"/>
    <w:rsid w:val="001B0748"/>
    <w:rsid w:val="001D08F2"/>
    <w:rsid w:val="001D3A58"/>
    <w:rsid w:val="001D525B"/>
    <w:rsid w:val="001D7F4F"/>
    <w:rsid w:val="00205238"/>
    <w:rsid w:val="002321B6"/>
    <w:rsid w:val="00250967"/>
    <w:rsid w:val="00250D62"/>
    <w:rsid w:val="002543C8"/>
    <w:rsid w:val="0025541D"/>
    <w:rsid w:val="00284AAE"/>
    <w:rsid w:val="002E5912"/>
    <w:rsid w:val="00301B21"/>
    <w:rsid w:val="00325348"/>
    <w:rsid w:val="0032732C"/>
    <w:rsid w:val="00336AD0"/>
    <w:rsid w:val="0037079A"/>
    <w:rsid w:val="003C4DAB"/>
    <w:rsid w:val="003D01E8"/>
    <w:rsid w:val="003E5288"/>
    <w:rsid w:val="003F6D79"/>
    <w:rsid w:val="004060B2"/>
    <w:rsid w:val="0041760A"/>
    <w:rsid w:val="00417C01"/>
    <w:rsid w:val="004403BD"/>
    <w:rsid w:val="00461441"/>
    <w:rsid w:val="004809EE"/>
    <w:rsid w:val="004C0D19"/>
    <w:rsid w:val="004E7D54"/>
    <w:rsid w:val="005273C6"/>
    <w:rsid w:val="00530A69"/>
    <w:rsid w:val="00545593"/>
    <w:rsid w:val="00556EBF"/>
    <w:rsid w:val="00577C6C"/>
    <w:rsid w:val="005913F0"/>
    <w:rsid w:val="005A62FE"/>
    <w:rsid w:val="005C2FE2"/>
    <w:rsid w:val="005E2BC9"/>
    <w:rsid w:val="00605102"/>
    <w:rsid w:val="00611B7A"/>
    <w:rsid w:val="006215AA"/>
    <w:rsid w:val="00657EB9"/>
    <w:rsid w:val="006913C9"/>
    <w:rsid w:val="00693C40"/>
    <w:rsid w:val="0069470D"/>
    <w:rsid w:val="00694762"/>
    <w:rsid w:val="006D58AA"/>
    <w:rsid w:val="00705B0F"/>
    <w:rsid w:val="00734F00"/>
    <w:rsid w:val="007A70AE"/>
    <w:rsid w:val="007E69EE"/>
    <w:rsid w:val="008362E8"/>
    <w:rsid w:val="0085786E"/>
    <w:rsid w:val="008627CC"/>
    <w:rsid w:val="008A1768"/>
    <w:rsid w:val="008A489F"/>
    <w:rsid w:val="008C6BB3"/>
    <w:rsid w:val="008F0F33"/>
    <w:rsid w:val="008F4429"/>
    <w:rsid w:val="009312C2"/>
    <w:rsid w:val="0093790D"/>
    <w:rsid w:val="0094021A"/>
    <w:rsid w:val="009B44AF"/>
    <w:rsid w:val="009C6A0B"/>
    <w:rsid w:val="009F0C77"/>
    <w:rsid w:val="009F4DD1"/>
    <w:rsid w:val="00A02543"/>
    <w:rsid w:val="00A05852"/>
    <w:rsid w:val="00A41684"/>
    <w:rsid w:val="00A521AE"/>
    <w:rsid w:val="00A64E80"/>
    <w:rsid w:val="00A72BCD"/>
    <w:rsid w:val="00A741D9"/>
    <w:rsid w:val="00A833AB"/>
    <w:rsid w:val="00A944E1"/>
    <w:rsid w:val="00A9741D"/>
    <w:rsid w:val="00AC34A2"/>
    <w:rsid w:val="00AD1C9A"/>
    <w:rsid w:val="00AD4B17"/>
    <w:rsid w:val="00AE407B"/>
    <w:rsid w:val="00B412D4"/>
    <w:rsid w:val="00BE3C22"/>
    <w:rsid w:val="00C0345E"/>
    <w:rsid w:val="00C31C95"/>
    <w:rsid w:val="00C3483A"/>
    <w:rsid w:val="00C46648"/>
    <w:rsid w:val="00C74E9D"/>
    <w:rsid w:val="00C826DD"/>
    <w:rsid w:val="00C82FD3"/>
    <w:rsid w:val="00C92819"/>
    <w:rsid w:val="00CC6B7B"/>
    <w:rsid w:val="00CD2089"/>
    <w:rsid w:val="00D33136"/>
    <w:rsid w:val="00D5167F"/>
    <w:rsid w:val="00D73A67"/>
    <w:rsid w:val="00D813D8"/>
    <w:rsid w:val="00D970A9"/>
    <w:rsid w:val="00DF16FB"/>
    <w:rsid w:val="00DF3845"/>
    <w:rsid w:val="00E41911"/>
    <w:rsid w:val="00E44B57"/>
    <w:rsid w:val="00E92EEF"/>
    <w:rsid w:val="00EC216A"/>
    <w:rsid w:val="00EF2368"/>
    <w:rsid w:val="00F07139"/>
    <w:rsid w:val="00F24442"/>
    <w:rsid w:val="00F50AE3"/>
    <w:rsid w:val="00F655B7"/>
    <w:rsid w:val="00F656BA"/>
    <w:rsid w:val="00F67CF1"/>
    <w:rsid w:val="00F728AA"/>
    <w:rsid w:val="00F840F0"/>
    <w:rsid w:val="00FB0D0D"/>
    <w:rsid w:val="00FB43B4"/>
    <w:rsid w:val="00FB6B0B"/>
    <w:rsid w:val="00FF294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83DD4A-753B-489F-A3E2-25DEBF7EE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6B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BB3"/>
    <w:rPr>
      <w:rFonts w:ascii="Segoe UI" w:eastAsia="Times New Roman" w:hAnsi="Segoe UI" w:cs="Segoe UI"/>
      <w:sz w:val="18"/>
      <w:szCs w:val="18"/>
    </w:rPr>
  </w:style>
  <w:style w:type="character" w:styleId="Hyperlink">
    <w:name w:val="Hyperlink"/>
    <w:basedOn w:val="DefaultParagraphFont"/>
    <w:uiPriority w:val="99"/>
    <w:unhideWhenUsed/>
    <w:rsid w:val="009379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1.docx" TargetMode="External"/><Relationship Id="rId13" Type="http://schemas.openxmlformats.org/officeDocument/2006/relationships/hyperlink" Target="file:///h:\sj\20180418.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80301.docx" TargetMode="External"/><Relationship Id="rId12" Type="http://schemas.openxmlformats.org/officeDocument/2006/relationships/hyperlink" Target="file:///h:\sj\20180327.docx" TargetMode="External"/><Relationship Id="rId17" Type="http://schemas.openxmlformats.org/officeDocument/2006/relationships/hyperlink" Target="file:///p:\pprever\2017-18\5033_20180308.docx" TargetMode="External"/><Relationship Id="rId2" Type="http://schemas.openxmlformats.org/officeDocument/2006/relationships/styles" Target="styles.xml"/><Relationship Id="rId16" Type="http://schemas.openxmlformats.org/officeDocument/2006/relationships/hyperlink" Target="file:///p:\pprever\2017-18\5033_2018030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32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033&amp;session=122&amp;summary=B" TargetMode="External"/><Relationship Id="rId10" Type="http://schemas.openxmlformats.org/officeDocument/2006/relationships/hyperlink" Target="file:///h:\hj\2018032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80308.docx" TargetMode="External"/><Relationship Id="rId14" Type="http://schemas.openxmlformats.org/officeDocument/2006/relationships/hyperlink" Target="file:///h:\sj\2018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8E97F-4977-46E3-A297-3D68D8641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8727F131.dotm</Template>
  <TotalTime>0</TotalTime>
  <Pages>3</Pages>
  <Words>486</Words>
  <Characters>2774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5033: Linwood Altman Causeway - South Carolina Legislature Online</dc:title>
  <dc:creator>Gwen Thurmond</dc:creator>
  <cp:lastModifiedBy>S Volk</cp:lastModifiedBy>
  <cp:revision>2</cp:revision>
  <cp:lastPrinted>2018-02-28T17:17:00Z</cp:lastPrinted>
  <dcterms:created xsi:type="dcterms:W3CDTF">2018-04-19T12:58:00Z</dcterms:created>
  <dcterms:modified xsi:type="dcterms:W3CDTF">2018-04-19T12:58:00Z</dcterms:modified>
</cp:coreProperties>
</file>