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656E" w:rsidRDefault="000E656E" w:rsidP="000E656E">
      <w:pPr>
        <w:widowControl w:val="0"/>
        <w:jc w:val="center"/>
      </w:pPr>
      <w:r w:rsidRPr="000E656E">
        <w:rPr>
          <w:b/>
        </w:rPr>
        <w:t>South Carolina General Assembly</w:t>
      </w:r>
    </w:p>
    <w:p w:rsidR="000E656E" w:rsidRDefault="000E656E" w:rsidP="000E656E">
      <w:pPr>
        <w:widowControl w:val="0"/>
        <w:jc w:val="center"/>
      </w:pPr>
      <w:r>
        <w:t>122nd Session, 2017-2018</w:t>
      </w:r>
    </w:p>
    <w:p w:rsidR="000E656E" w:rsidRDefault="000E656E" w:rsidP="000E656E">
      <w:pPr>
        <w:widowControl w:val="0"/>
        <w:jc w:val="left"/>
      </w:pPr>
    </w:p>
    <w:p w:rsidR="000E656E" w:rsidRDefault="000E656E" w:rsidP="000E656E">
      <w:pPr>
        <w:widowControl w:val="0"/>
        <w:jc w:val="left"/>
        <w:rPr>
          <w:b/>
        </w:rPr>
      </w:pPr>
      <w:r w:rsidRPr="000E656E">
        <w:rPr>
          <w:b/>
        </w:rPr>
        <w:t>H. 5088</w:t>
      </w:r>
    </w:p>
    <w:p w:rsidR="000E656E" w:rsidRDefault="000E656E" w:rsidP="000E656E">
      <w:pPr>
        <w:widowControl w:val="0"/>
        <w:jc w:val="left"/>
        <w:rPr>
          <w:b/>
        </w:rPr>
      </w:pPr>
    </w:p>
    <w:p w:rsidR="000E656E" w:rsidRDefault="000E656E" w:rsidP="000E656E">
      <w:pPr>
        <w:widowControl w:val="0"/>
        <w:jc w:val="left"/>
      </w:pPr>
      <w:r w:rsidRPr="000E656E">
        <w:rPr>
          <w:b/>
        </w:rPr>
        <w:t>STATUS INFORMATION</w:t>
      </w:r>
    </w:p>
    <w:p w:rsidR="000E656E" w:rsidRDefault="000E656E" w:rsidP="000E656E">
      <w:pPr>
        <w:widowControl w:val="0"/>
        <w:jc w:val="left"/>
      </w:pPr>
    </w:p>
    <w:p w:rsidR="000E656E" w:rsidRDefault="000E656E" w:rsidP="000E656E">
      <w:pPr>
        <w:widowControl w:val="0"/>
        <w:jc w:val="left"/>
      </w:pPr>
      <w:r>
        <w:t>General Bill</w:t>
      </w:r>
    </w:p>
    <w:p w:rsidR="000E656E" w:rsidRDefault="000E656E" w:rsidP="000E656E">
      <w:pPr>
        <w:widowControl w:val="0"/>
        <w:jc w:val="left"/>
      </w:pPr>
      <w:r>
        <w:t>Sponsors: Reps. V.S. Moss, Hixon and Funderburk</w:t>
      </w:r>
    </w:p>
    <w:p w:rsidR="000E656E" w:rsidRDefault="000E656E" w:rsidP="000E656E">
      <w:pPr>
        <w:widowControl w:val="0"/>
        <w:jc w:val="left"/>
      </w:pPr>
      <w:r>
        <w:t>Document Path: l:\council\bills\gt\5482cm18.docx</w:t>
      </w:r>
    </w:p>
    <w:p w:rsidR="000E656E" w:rsidRDefault="000E656E" w:rsidP="000E656E">
      <w:pPr>
        <w:widowControl w:val="0"/>
        <w:jc w:val="left"/>
      </w:pPr>
    </w:p>
    <w:p w:rsidR="000E656E" w:rsidRDefault="000E656E" w:rsidP="000E656E">
      <w:pPr>
        <w:widowControl w:val="0"/>
        <w:jc w:val="left"/>
      </w:pPr>
      <w:r>
        <w:t>Introduced in the House on March 8, 2018</w:t>
      </w:r>
    </w:p>
    <w:p w:rsidR="000E656E" w:rsidRDefault="000E656E" w:rsidP="000E656E">
      <w:pPr>
        <w:widowControl w:val="0"/>
        <w:jc w:val="left"/>
      </w:pPr>
      <w:r>
        <w:t xml:space="preserve">Currently residing in the House Committee on </w:t>
      </w:r>
      <w:r w:rsidRPr="000E656E">
        <w:rPr>
          <w:b/>
        </w:rPr>
        <w:t>Agriculture, Natural Resources and Environmental Affairs</w:t>
      </w:r>
    </w:p>
    <w:p w:rsidR="000E656E" w:rsidRDefault="000E656E" w:rsidP="000E656E">
      <w:pPr>
        <w:widowControl w:val="0"/>
        <w:jc w:val="left"/>
      </w:pPr>
    </w:p>
    <w:p w:rsidR="000E656E" w:rsidRDefault="000E656E" w:rsidP="000E656E">
      <w:pPr>
        <w:widowControl w:val="0"/>
        <w:jc w:val="left"/>
      </w:pPr>
      <w:r>
        <w:t xml:space="preserve">Summary: </w:t>
      </w:r>
      <w:r w:rsidR="00162C9D">
        <w:t>Eggs, labeling and marketing</w:t>
      </w:r>
    </w:p>
    <w:p w:rsidR="000E656E" w:rsidRDefault="000E656E" w:rsidP="000E656E">
      <w:pPr>
        <w:widowControl w:val="0"/>
        <w:jc w:val="left"/>
      </w:pPr>
    </w:p>
    <w:p w:rsidR="000E656E" w:rsidRDefault="000E656E" w:rsidP="000E656E">
      <w:pPr>
        <w:widowControl w:val="0"/>
        <w:jc w:val="left"/>
      </w:pPr>
    </w:p>
    <w:p w:rsidR="000E656E" w:rsidRDefault="000E656E" w:rsidP="000E656E">
      <w:pPr>
        <w:widowControl w:val="0"/>
        <w:tabs>
          <w:tab w:val="center" w:pos="590"/>
          <w:tab w:val="center" w:pos="1440"/>
          <w:tab w:val="left" w:pos="1872"/>
          <w:tab w:val="left" w:pos="9187"/>
        </w:tabs>
        <w:jc w:val="left"/>
      </w:pPr>
      <w:r w:rsidRPr="000E656E">
        <w:rPr>
          <w:b/>
        </w:rPr>
        <w:t>HISTORY OF LEGISLATIVE ACTIONS</w:t>
      </w:r>
    </w:p>
    <w:p w:rsidR="000E656E" w:rsidRDefault="000E656E" w:rsidP="000E656E">
      <w:pPr>
        <w:widowControl w:val="0"/>
        <w:tabs>
          <w:tab w:val="center" w:pos="590"/>
          <w:tab w:val="center" w:pos="1440"/>
          <w:tab w:val="left" w:pos="1872"/>
          <w:tab w:val="left" w:pos="9187"/>
        </w:tabs>
        <w:jc w:val="left"/>
      </w:pPr>
    </w:p>
    <w:p w:rsidR="000E656E" w:rsidRPr="000E656E" w:rsidRDefault="000E656E" w:rsidP="000E656E">
      <w:pPr>
        <w:widowControl w:val="0"/>
        <w:tabs>
          <w:tab w:val="center" w:pos="590"/>
          <w:tab w:val="center" w:pos="1440"/>
          <w:tab w:val="left" w:pos="1872"/>
          <w:tab w:val="left" w:pos="9187"/>
        </w:tabs>
        <w:jc w:val="left"/>
      </w:pPr>
      <w:r w:rsidRPr="000E656E">
        <w:rPr>
          <w:u w:val="single"/>
        </w:rPr>
        <w:tab/>
        <w:t>Date</w:t>
      </w:r>
      <w:r w:rsidRPr="000E656E">
        <w:rPr>
          <w:u w:val="single"/>
        </w:rPr>
        <w:tab/>
        <w:t>Body</w:t>
      </w:r>
      <w:r w:rsidRPr="000E656E">
        <w:rPr>
          <w:u w:val="single"/>
        </w:rPr>
        <w:tab/>
        <w:t>Action Description with journal page number</w:t>
      </w:r>
      <w:r w:rsidRPr="000E656E">
        <w:rPr>
          <w:u w:val="single"/>
        </w:rPr>
        <w:tab/>
      </w:r>
    </w:p>
    <w:p w:rsidR="00E65A30" w:rsidRDefault="00E65A30" w:rsidP="00E65A30">
      <w:pPr>
        <w:widowControl w:val="0"/>
        <w:tabs>
          <w:tab w:val="right" w:pos="1008"/>
          <w:tab w:val="left" w:pos="1152"/>
          <w:tab w:val="left" w:pos="1872"/>
          <w:tab w:val="left" w:pos="9187"/>
        </w:tabs>
        <w:ind w:left="2088" w:hanging="2088"/>
        <w:jc w:val="left"/>
      </w:pPr>
      <w:r>
        <w:tab/>
        <w:t>3/8/2018</w:t>
      </w:r>
      <w:r>
        <w:tab/>
        <w:t>House</w:t>
      </w:r>
      <w:r>
        <w:tab/>
      </w:r>
      <w:r w:rsidRPr="005807AA">
        <w:t>Introduced and read first time (</w:t>
      </w:r>
      <w:hyperlink r:id="rId7" w:history="1">
        <w:r w:rsidRPr="005807AA">
          <w:rPr>
            <w:rStyle w:val="Hyperlink"/>
          </w:rPr>
          <w:t>House Journal</w:t>
        </w:r>
        <w:r w:rsidRPr="005807AA">
          <w:rPr>
            <w:rStyle w:val="Hyperlink"/>
          </w:rPr>
          <w:noBreakHyphen/>
          <w:t>page 17</w:t>
        </w:r>
      </w:hyperlink>
      <w:r w:rsidRPr="005807AA">
        <w:t>)</w:t>
      </w:r>
    </w:p>
    <w:p w:rsidR="00E65A30" w:rsidRDefault="00E65A30" w:rsidP="00E65A30">
      <w:pPr>
        <w:widowControl w:val="0"/>
        <w:tabs>
          <w:tab w:val="right" w:pos="1008"/>
          <w:tab w:val="left" w:pos="1152"/>
          <w:tab w:val="left" w:pos="1872"/>
          <w:tab w:val="left" w:pos="9187"/>
        </w:tabs>
        <w:ind w:left="2088" w:hanging="2088"/>
        <w:jc w:val="left"/>
      </w:pPr>
      <w:r>
        <w:tab/>
        <w:t>3/8/2018</w:t>
      </w:r>
      <w:r>
        <w:tab/>
        <w:t>House</w:t>
      </w:r>
      <w:r>
        <w:tab/>
      </w:r>
      <w:r w:rsidRPr="005807AA">
        <w:t>Referred to Co</w:t>
      </w:r>
      <w:r>
        <w:t xml:space="preserve">mmittee on </w:t>
      </w:r>
      <w:r w:rsidRPr="005807AA">
        <w:rPr>
          <w:b/>
        </w:rPr>
        <w:t>Agriculture, Natural Resources and Environmental Affairs</w:t>
      </w:r>
      <w:r>
        <w:t xml:space="preserve"> </w:t>
      </w:r>
      <w:r w:rsidRPr="005807AA">
        <w:t>(</w:t>
      </w:r>
      <w:hyperlink r:id="rId8" w:history="1">
        <w:r w:rsidRPr="005807AA">
          <w:rPr>
            <w:rStyle w:val="Hyperlink"/>
          </w:rPr>
          <w:t>House Journal</w:t>
        </w:r>
        <w:r w:rsidRPr="005807AA">
          <w:rPr>
            <w:rStyle w:val="Hyperlink"/>
          </w:rPr>
          <w:noBreakHyphen/>
          <w:t>page 17</w:t>
        </w:r>
      </w:hyperlink>
      <w:r w:rsidRPr="005807AA">
        <w:t>)</w:t>
      </w:r>
    </w:p>
    <w:p w:rsidR="00E65A30" w:rsidRDefault="00E65A30" w:rsidP="00E65A30">
      <w:pPr>
        <w:widowControl w:val="0"/>
        <w:tabs>
          <w:tab w:val="right" w:pos="1008"/>
          <w:tab w:val="left" w:pos="1152"/>
          <w:tab w:val="left" w:pos="1872"/>
          <w:tab w:val="left" w:pos="9187"/>
        </w:tabs>
        <w:ind w:left="2088" w:hanging="2088"/>
        <w:jc w:val="left"/>
      </w:pPr>
    </w:p>
    <w:p w:rsidR="000E656E" w:rsidRDefault="000E656E" w:rsidP="000E656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E656E">
          <w:rPr>
            <w:rStyle w:val="Hyperlink"/>
          </w:rPr>
          <w:t>legislative information</w:t>
        </w:r>
      </w:hyperlink>
      <w:r>
        <w:t xml:space="preserve"> at the website</w:t>
      </w:r>
    </w:p>
    <w:p w:rsidR="000E656E" w:rsidRDefault="000E656E" w:rsidP="000E656E">
      <w:pPr>
        <w:widowControl w:val="0"/>
        <w:tabs>
          <w:tab w:val="right" w:pos="1008"/>
          <w:tab w:val="left" w:pos="1152"/>
          <w:tab w:val="left" w:pos="1872"/>
          <w:tab w:val="left" w:pos="9187"/>
        </w:tabs>
        <w:ind w:left="2088" w:hanging="2088"/>
        <w:jc w:val="left"/>
      </w:pPr>
    </w:p>
    <w:p w:rsidR="000E656E" w:rsidRPr="000E656E" w:rsidRDefault="000E656E" w:rsidP="000E656E">
      <w:pPr>
        <w:widowControl w:val="0"/>
        <w:tabs>
          <w:tab w:val="right" w:pos="1008"/>
          <w:tab w:val="left" w:pos="1152"/>
          <w:tab w:val="left" w:pos="1872"/>
          <w:tab w:val="left" w:pos="9187"/>
        </w:tabs>
        <w:ind w:left="2088" w:hanging="2088"/>
        <w:jc w:val="left"/>
      </w:pPr>
    </w:p>
    <w:p w:rsidR="000E656E" w:rsidRDefault="000E656E" w:rsidP="000E656E">
      <w:pPr>
        <w:widowControl w:val="0"/>
        <w:jc w:val="left"/>
      </w:pPr>
      <w:r w:rsidRPr="000E656E">
        <w:rPr>
          <w:b/>
        </w:rPr>
        <w:t>VERSIONS OF THIS BILL</w:t>
      </w:r>
    </w:p>
    <w:p w:rsidR="000E656E" w:rsidRDefault="000E656E" w:rsidP="000E656E">
      <w:pPr>
        <w:widowControl w:val="0"/>
        <w:jc w:val="left"/>
      </w:pPr>
    </w:p>
    <w:p w:rsidR="000E656E" w:rsidRDefault="00353FDA" w:rsidP="000E656E">
      <w:pPr>
        <w:widowControl w:val="0"/>
        <w:jc w:val="left"/>
      </w:pPr>
      <w:hyperlink r:id="rId10" w:history="1">
        <w:r w:rsidR="000E656E">
          <w:rPr>
            <w:rStyle w:val="Hyperlink"/>
          </w:rPr>
          <w:t>3/8/2018</w:t>
        </w:r>
      </w:hyperlink>
    </w:p>
    <w:p w:rsidR="000E656E" w:rsidRDefault="000E656E" w:rsidP="000E656E"/>
    <w:p w:rsidR="000E656E" w:rsidRDefault="000E656E" w:rsidP="000E656E">
      <w:pPr>
        <w:sectPr w:rsidR="000E656E" w:rsidSect="000E656E">
          <w:pgSz w:w="12240" w:h="15840" w:code="1"/>
          <w:pgMar w:top="1080" w:right="1440" w:bottom="1080" w:left="1440" w:header="720" w:footer="720" w:gutter="0"/>
          <w:cols w:space="720"/>
          <w:noEndnote/>
          <w:docGrid w:linePitch="360"/>
        </w:sectPr>
      </w:pPr>
    </w:p>
    <w:p w:rsidR="00EE3766" w:rsidRDefault="00EE37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0F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2D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ARTICLE 3, CHAPTER 39, TITLE 39, CODE OF LAWS OF SOUTH CAROLINA, 1976, RELATING TO THE PROVISIONS THAT REGULATE THE LABELING AND MARKETING OF EGGS, SO AS TO REVISE THE DEFINITION OF THE TERMS “EGGS” AND “RETAILER”, TO PROVIDE ADDITIONAL TERMS AND THEIR DEFINITIONS, TO PROVIDE THAT EGG PRODUCERS WHO SELL EGGS MUST OBTAIN A LICENSE FROM THE COMMISSIONER OF AGRICULTURE AND THAT THE LICENSE MUST BE RENEWED ANNUALLY FOR A FEE, TO PROVIDE THAT SHELL EGG PRODUCERS MUST WASH, SANITIZE, AND SIZE EGGS, TO PROVIDE A DEFINITION OF THE TERM “REASONABLE PERIOD OF TIME FROM GATHERING”, TO REVISE THE EGG</w:t>
      </w:r>
      <w:r w:rsidR="007508D1">
        <w:noBreakHyphen/>
      </w:r>
      <w:r>
        <w:t xml:space="preserve">LABELING REQUIREMENTS, TO REVISE THE SIZE, LETTERING AND INFORMATION CONTAINED ON THE PLACARD PLACED OVER A RECEPTACLE CONTAINING EGGS FOR SALE, TO DELETE THE PROVISION THAT REQUIRES A LOCATION THAT SERVES FOOD TO DISPLAY THE PLACARD ON RECEPTACLES CONTAINING EGGS, TO PROVIDE THAT A LOCATION THAT SERVES FOOD MUST PROVIDE THE DEPARTMENT OF HEALTH AND ENVIRONMENTAL CONTROL PROOF OF THE </w:t>
      </w:r>
      <w:r w:rsidR="009428D6">
        <w:t xml:space="preserve">SOUTH CAROLINA </w:t>
      </w:r>
      <w:r>
        <w:t>DEPARTMENT</w:t>
      </w:r>
      <w:r w:rsidR="009428D6">
        <w:t xml:space="preserve"> OF AGRICULTURE</w:t>
      </w:r>
      <w:r w:rsidR="007508D1" w:rsidRPr="007508D1">
        <w:t>’</w:t>
      </w:r>
      <w:r w:rsidR="009428D6">
        <w:t>S</w:t>
      </w:r>
      <w:r>
        <w:t xml:space="preserve"> LICENSED SOURCE, TO PROVIDE THAT IT IS UNLAWFUL TO OFFER EGGS WITHOUT PROPER LABELING AND IT IS LAWFUL TO USE THE WORD “CERTIFIED” UNDER CERTAIN CIRCUMSTANCES IN CONNECTION WITH THE ADVERTISING OR SELLING OF EGGS, TO REVISE THE CIRCUMSTANCES IN WHICH IT IS UNLAWFUL TO OFFER EGGS FOR SALE THAT ARE NOT STORED PROPERLY IN A REFRIGERATED STATE, TO PROVIDE THAT CERTAIN PRODUCERS, RETAILERS, </w:t>
      </w:r>
      <w:r>
        <w:lastRenderedPageBreak/>
        <w:t>WHOLESALERS, DISTRIBUTORS, AND FARM/PRODUCERS ARE EXEMPT FROM THE PROVISIONS CONTAINED IN CHAPTER 39, TITLE 39, TO PROVIDE A PERSON</w:t>
      </w:r>
      <w:r w:rsidR="007508D1" w:rsidRPr="007508D1">
        <w:t>’</w:t>
      </w:r>
      <w:r>
        <w:t>S CONDUCT MUST BE FOUND TO BE WILFUL IN AN ACTION FOR A VIOLATION UNDER CHAPTER 39, TITLE 39</w:t>
      </w:r>
      <w:r w:rsidR="009428D6">
        <w:t>, AND TO MAKE TECHNICAL CHANGES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0F88" w:rsidRDefault="00560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0F88" w:rsidRDefault="00560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D70"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39, Title 39 of the 1976 Code is amended to read:</w:t>
      </w:r>
    </w:p>
    <w:p w:rsidR="00E22D70"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D70"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C1FB1">
        <w:rPr>
          <w:color w:val="000000" w:themeColor="text1"/>
          <w:u w:color="000000" w:themeColor="text1"/>
        </w:rPr>
        <w:t>“ARTICLE 3</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C1FB1">
        <w:rPr>
          <w:color w:val="000000" w:themeColor="text1"/>
          <w:u w:color="000000" w:themeColor="text1"/>
        </w:rPr>
        <w:t>Provisions for the Labeling and Marketing of Eggs</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7C1FB1">
        <w:rPr>
          <w:color w:val="000000" w:themeColor="text1"/>
          <w:u w:color="000000" w:themeColor="text1"/>
        </w:rPr>
        <w:t xml:space="preserve"> 39</w:t>
      </w:r>
      <w:r w:rsidR="007508D1">
        <w:rPr>
          <w:color w:val="000000" w:themeColor="text1"/>
          <w:u w:color="000000" w:themeColor="text1"/>
        </w:rPr>
        <w:noBreakHyphen/>
      </w:r>
      <w:r w:rsidRPr="007C1FB1">
        <w:rPr>
          <w:color w:val="000000" w:themeColor="text1"/>
          <w:u w:color="000000" w:themeColor="text1"/>
        </w:rPr>
        <w:t>39</w:t>
      </w:r>
      <w:r w:rsidR="007508D1">
        <w:rPr>
          <w:color w:val="000000" w:themeColor="text1"/>
          <w:u w:color="000000" w:themeColor="text1"/>
        </w:rPr>
        <w:noBreakHyphen/>
      </w:r>
      <w:r w:rsidRPr="007C1FB1">
        <w:rPr>
          <w:color w:val="000000" w:themeColor="text1"/>
          <w:u w:color="000000" w:themeColor="text1"/>
        </w:rPr>
        <w:t>110.</w:t>
      </w:r>
      <w:r>
        <w:rPr>
          <w:color w:val="000000" w:themeColor="text1"/>
          <w:u w:color="000000" w:themeColor="text1"/>
        </w:rPr>
        <w:tab/>
      </w:r>
      <w:r w:rsidRPr="007C1FB1">
        <w:rPr>
          <w:color w:val="000000" w:themeColor="text1"/>
          <w:u w:color="000000" w:themeColor="text1"/>
        </w:rPr>
        <w:tab/>
        <w:t>As used in this chapter:</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7508D1" w:rsidRPr="007508D1">
        <w:rPr>
          <w:color w:val="000000" w:themeColor="text1"/>
          <w:u w:color="000000" w:themeColor="text1"/>
        </w:rPr>
        <w:t>‘</w:t>
      </w:r>
      <w:r w:rsidRPr="007C1FB1">
        <w:rPr>
          <w:color w:val="000000" w:themeColor="text1"/>
          <w:u w:color="000000" w:themeColor="text1"/>
        </w:rPr>
        <w:t>Ambient temperature</w:t>
      </w:r>
      <w:r w:rsidR="007508D1" w:rsidRPr="007508D1">
        <w:rPr>
          <w:color w:val="000000" w:themeColor="text1"/>
          <w:u w:color="000000" w:themeColor="text1"/>
        </w:rPr>
        <w:t>’</w:t>
      </w:r>
      <w:r w:rsidRPr="007C1FB1">
        <w:rPr>
          <w:color w:val="000000" w:themeColor="text1"/>
          <w:u w:color="000000" w:themeColor="text1"/>
        </w:rPr>
        <w:t xml:space="preserve"> means the atmospheric temperature surrounding or encircling shell eggs.</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FB1">
        <w:rPr>
          <w:color w:val="000000" w:themeColor="text1"/>
          <w:u w:color="000000" w:themeColor="text1"/>
        </w:rPr>
        <w:tab/>
        <w:t>(2)</w:t>
      </w:r>
      <w:r>
        <w:rPr>
          <w:color w:val="000000" w:themeColor="text1"/>
          <w:u w:color="000000" w:themeColor="text1"/>
        </w:rPr>
        <w:tab/>
      </w:r>
      <w:r w:rsidR="007508D1" w:rsidRPr="007508D1">
        <w:rPr>
          <w:color w:val="000000" w:themeColor="text1"/>
          <w:u w:color="000000" w:themeColor="text1"/>
        </w:rPr>
        <w:t>‘</w:t>
      </w:r>
      <w:r w:rsidRPr="007C1FB1">
        <w:rPr>
          <w:color w:val="000000" w:themeColor="text1"/>
          <w:u w:color="000000" w:themeColor="text1"/>
        </w:rPr>
        <w:t>Candle</w:t>
      </w:r>
      <w:r w:rsidR="007508D1" w:rsidRPr="007508D1">
        <w:rPr>
          <w:color w:val="000000" w:themeColor="text1"/>
          <w:u w:color="000000" w:themeColor="text1"/>
        </w:rPr>
        <w:t>’</w:t>
      </w:r>
      <w:r w:rsidRPr="007C1FB1">
        <w:rPr>
          <w:color w:val="000000" w:themeColor="text1"/>
          <w:u w:color="000000" w:themeColor="text1"/>
        </w:rPr>
        <w:t xml:space="preserve"> means to determine the interior quality of eggs based on the use of a candling </w:t>
      </w:r>
      <w:r>
        <w:rPr>
          <w:color w:val="000000" w:themeColor="text1"/>
          <w:u w:color="000000" w:themeColor="text1"/>
        </w:rPr>
        <w:t xml:space="preserve">light as defined in the federal </w:t>
      </w:r>
      <w:r w:rsidRPr="007C1FB1">
        <w:rPr>
          <w:color w:val="000000" w:themeColor="text1"/>
          <w:u w:color="000000" w:themeColor="text1"/>
        </w:rPr>
        <w:t>standards.</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FB1">
        <w:rPr>
          <w:color w:val="000000" w:themeColor="text1"/>
          <w:u w:color="000000" w:themeColor="text1"/>
        </w:rPr>
        <w:tab/>
        <w:t>(3)</w:t>
      </w:r>
      <w:r>
        <w:rPr>
          <w:color w:val="000000" w:themeColor="text1"/>
          <w:u w:color="000000" w:themeColor="text1"/>
        </w:rPr>
        <w:tab/>
      </w:r>
      <w:r w:rsidR="007508D1" w:rsidRPr="007508D1">
        <w:rPr>
          <w:color w:val="000000" w:themeColor="text1"/>
          <w:u w:color="000000" w:themeColor="text1"/>
        </w:rPr>
        <w:t>‘</w:t>
      </w:r>
      <w:r w:rsidRPr="007C1FB1">
        <w:rPr>
          <w:color w:val="000000" w:themeColor="text1"/>
          <w:u w:color="000000" w:themeColor="text1"/>
        </w:rPr>
        <w:t>Consumer</w:t>
      </w:r>
      <w:r w:rsidR="007508D1" w:rsidRPr="007508D1">
        <w:rPr>
          <w:color w:val="000000" w:themeColor="text1"/>
          <w:u w:color="000000" w:themeColor="text1"/>
        </w:rPr>
        <w:t>’</w:t>
      </w:r>
      <w:r w:rsidRPr="007C1FB1">
        <w:rPr>
          <w:color w:val="000000" w:themeColor="text1"/>
          <w:u w:color="000000" w:themeColor="text1"/>
        </w:rPr>
        <w:t xml:space="preserve"> means a person using eggs for food and includes restaurants, hotels, cafeterias, hospitals, state institutions, and other establishments serving food to be consumed or produced on the premises but does not include the armed forces or other federal agency or institution.</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FB1">
        <w:rPr>
          <w:color w:val="000000" w:themeColor="text1"/>
          <w:u w:color="000000" w:themeColor="text1"/>
        </w:rPr>
        <w:tab/>
        <w:t>(4)</w:t>
      </w:r>
      <w:r>
        <w:rPr>
          <w:color w:val="000000" w:themeColor="text1"/>
          <w:u w:color="000000" w:themeColor="text1"/>
        </w:rPr>
        <w:tab/>
      </w:r>
      <w:r w:rsidR="007508D1" w:rsidRPr="007508D1">
        <w:rPr>
          <w:color w:val="000000" w:themeColor="text1"/>
          <w:u w:color="000000" w:themeColor="text1"/>
        </w:rPr>
        <w:t>‘</w:t>
      </w:r>
      <w:r w:rsidRPr="007C1FB1">
        <w:rPr>
          <w:color w:val="000000" w:themeColor="text1"/>
          <w:u w:color="000000" w:themeColor="text1"/>
        </w:rPr>
        <w:t>Eggs</w:t>
      </w:r>
      <w:r w:rsidR="007508D1" w:rsidRPr="007508D1">
        <w:rPr>
          <w:color w:val="000000" w:themeColor="text1"/>
          <w:u w:color="000000" w:themeColor="text1"/>
        </w:rPr>
        <w:t>’</w:t>
      </w:r>
      <w:r w:rsidRPr="007C1FB1">
        <w:rPr>
          <w:color w:val="000000" w:themeColor="text1"/>
          <w:u w:color="000000" w:themeColor="text1"/>
        </w:rPr>
        <w:t xml:space="preserve"> means the shell eggs of a domesticated chicken, turkey, duck, </w:t>
      </w:r>
      <w:r w:rsidRPr="00493BA3">
        <w:rPr>
          <w:color w:val="000000" w:themeColor="text1"/>
          <w:u w:val="single" w:color="000000" w:themeColor="text1"/>
        </w:rPr>
        <w:t>quail,</w:t>
      </w:r>
      <w:r>
        <w:rPr>
          <w:color w:val="000000" w:themeColor="text1"/>
          <w:u w:color="000000" w:themeColor="text1"/>
        </w:rPr>
        <w:t xml:space="preserve"> </w:t>
      </w:r>
      <w:r w:rsidRPr="007C1FB1">
        <w:rPr>
          <w:color w:val="000000" w:themeColor="text1"/>
          <w:u w:color="000000" w:themeColor="text1"/>
        </w:rPr>
        <w:t>goose, or guinea hen.</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FB1">
        <w:rPr>
          <w:color w:val="000000" w:themeColor="text1"/>
          <w:u w:color="000000" w:themeColor="text1"/>
        </w:rPr>
        <w:tab/>
        <w:t>(5)</w:t>
      </w:r>
      <w:r>
        <w:rPr>
          <w:color w:val="000000" w:themeColor="text1"/>
          <w:u w:color="000000" w:themeColor="text1"/>
        </w:rPr>
        <w:tab/>
      </w:r>
      <w:r w:rsidR="007508D1" w:rsidRPr="007508D1">
        <w:rPr>
          <w:color w:val="000000" w:themeColor="text1"/>
          <w:u w:color="000000" w:themeColor="text1"/>
        </w:rPr>
        <w:t>‘</w:t>
      </w:r>
      <w:r w:rsidRPr="007C1FB1">
        <w:rPr>
          <w:color w:val="000000" w:themeColor="text1"/>
          <w:u w:color="000000" w:themeColor="text1"/>
        </w:rPr>
        <w:t>Label</w:t>
      </w:r>
      <w:r w:rsidR="007508D1" w:rsidRPr="007508D1">
        <w:rPr>
          <w:color w:val="000000" w:themeColor="text1"/>
          <w:u w:color="000000" w:themeColor="text1"/>
        </w:rPr>
        <w:t>’</w:t>
      </w:r>
      <w:r w:rsidRPr="007C1FB1">
        <w:rPr>
          <w:color w:val="000000" w:themeColor="text1"/>
          <w:u w:color="000000" w:themeColor="text1"/>
        </w:rPr>
        <w:t xml:space="preserve"> means the display of any printed, graphic, or other method of identification on the shipping container or on the immediate container including, but not limited to, an individual consumer package of eggs.</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FB1">
        <w:rPr>
          <w:color w:val="000000" w:themeColor="text1"/>
          <w:u w:color="000000" w:themeColor="text1"/>
        </w:rPr>
        <w:tab/>
        <w:t>(6)</w:t>
      </w:r>
      <w:r>
        <w:rPr>
          <w:color w:val="000000" w:themeColor="text1"/>
          <w:u w:color="000000" w:themeColor="text1"/>
        </w:rPr>
        <w:tab/>
      </w:r>
      <w:r w:rsidR="007508D1" w:rsidRPr="007508D1">
        <w:rPr>
          <w:color w:val="000000" w:themeColor="text1"/>
          <w:u w:color="000000" w:themeColor="text1"/>
        </w:rPr>
        <w:t>‘</w:t>
      </w:r>
      <w:r w:rsidRPr="007C1FB1">
        <w:rPr>
          <w:color w:val="000000" w:themeColor="text1"/>
          <w:u w:color="000000" w:themeColor="text1"/>
        </w:rPr>
        <w:t>South Carolina eggs</w:t>
      </w:r>
      <w:r w:rsidR="007508D1" w:rsidRPr="007508D1">
        <w:rPr>
          <w:color w:val="000000" w:themeColor="text1"/>
          <w:u w:color="000000" w:themeColor="text1"/>
        </w:rPr>
        <w:t>’</w:t>
      </w:r>
      <w:r w:rsidRPr="007C1FB1">
        <w:rPr>
          <w:color w:val="000000" w:themeColor="text1"/>
          <w:u w:color="000000" w:themeColor="text1"/>
        </w:rPr>
        <w:t xml:space="preserve"> means eggs produced in this State.</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FB1">
        <w:rPr>
          <w:color w:val="000000" w:themeColor="text1"/>
          <w:u w:color="000000" w:themeColor="text1"/>
        </w:rPr>
        <w:tab/>
        <w:t>(7)</w:t>
      </w:r>
      <w:r>
        <w:rPr>
          <w:color w:val="000000" w:themeColor="text1"/>
          <w:u w:color="000000" w:themeColor="text1"/>
        </w:rPr>
        <w:tab/>
      </w:r>
      <w:r w:rsidR="007508D1" w:rsidRPr="007508D1">
        <w:rPr>
          <w:color w:val="000000" w:themeColor="text1"/>
          <w:u w:color="000000" w:themeColor="text1"/>
        </w:rPr>
        <w:t>‘</w:t>
      </w:r>
      <w:r w:rsidRPr="007C1FB1">
        <w:rPr>
          <w:color w:val="000000" w:themeColor="text1"/>
          <w:u w:color="000000" w:themeColor="text1"/>
        </w:rPr>
        <w:t>Producer</w:t>
      </w:r>
      <w:r w:rsidR="007508D1" w:rsidRPr="007508D1">
        <w:rPr>
          <w:color w:val="000000" w:themeColor="text1"/>
          <w:u w:color="000000" w:themeColor="text1"/>
        </w:rPr>
        <w:t>’</w:t>
      </w:r>
      <w:r w:rsidRPr="007C1FB1">
        <w:rPr>
          <w:color w:val="000000" w:themeColor="text1"/>
          <w:u w:color="000000" w:themeColor="text1"/>
        </w:rPr>
        <w:t xml:space="preserve"> means a person engaged in the business of producing and marketing eggs laid on his farm.</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FB1">
        <w:rPr>
          <w:color w:val="000000" w:themeColor="text1"/>
          <w:u w:color="000000" w:themeColor="text1"/>
        </w:rPr>
        <w:tab/>
        <w:t>(8)</w:t>
      </w:r>
      <w:r>
        <w:rPr>
          <w:color w:val="000000" w:themeColor="text1"/>
          <w:u w:color="000000" w:themeColor="text1"/>
        </w:rPr>
        <w:tab/>
      </w:r>
      <w:r w:rsidR="007508D1" w:rsidRPr="007508D1">
        <w:rPr>
          <w:color w:val="000000" w:themeColor="text1"/>
          <w:u w:color="000000" w:themeColor="text1"/>
        </w:rPr>
        <w:t>‘</w:t>
      </w:r>
      <w:r w:rsidRPr="007C1FB1">
        <w:rPr>
          <w:color w:val="000000" w:themeColor="text1"/>
          <w:u w:color="000000" w:themeColor="text1"/>
        </w:rPr>
        <w:t>Retailer</w:t>
      </w:r>
      <w:r w:rsidR="007508D1" w:rsidRPr="007508D1">
        <w:rPr>
          <w:color w:val="000000" w:themeColor="text1"/>
          <w:u w:color="000000" w:themeColor="text1"/>
        </w:rPr>
        <w:t>’</w:t>
      </w:r>
      <w:r w:rsidRPr="007C1FB1">
        <w:rPr>
          <w:color w:val="000000" w:themeColor="text1"/>
          <w:u w:color="000000" w:themeColor="text1"/>
        </w:rPr>
        <w:t xml:space="preserve"> means a person, firm, or corporation selling or offering for sale eggs </w:t>
      </w:r>
      <w:r w:rsidRPr="00E22D70">
        <w:rPr>
          <w:color w:val="000000" w:themeColor="text1"/>
          <w:u w:color="000000" w:themeColor="text1"/>
        </w:rPr>
        <w:t>to consumers</w:t>
      </w:r>
      <w:r w:rsidRPr="00824C44">
        <w:rPr>
          <w:color w:val="000000" w:themeColor="text1"/>
          <w:u w:val="single" w:color="000000" w:themeColor="text1"/>
        </w:rPr>
        <w:t>,</w:t>
      </w:r>
      <w:r>
        <w:rPr>
          <w:color w:val="000000" w:themeColor="text1"/>
          <w:u w:val="single" w:color="000000" w:themeColor="text1"/>
        </w:rPr>
        <w:t xml:space="preserve"> or who engages in repacking, relabeling, or handling loose eggs</w:t>
      </w:r>
      <w:r w:rsidR="00824C44" w:rsidRPr="00824C44">
        <w:rPr>
          <w:color w:val="000000" w:themeColor="text1"/>
          <w:u w:color="000000" w:themeColor="text1"/>
        </w:rPr>
        <w:t xml:space="preserve"> in this State</w:t>
      </w:r>
      <w:r w:rsidRPr="007C1FB1">
        <w:rPr>
          <w:color w:val="000000" w:themeColor="text1"/>
          <w:u w:color="000000" w:themeColor="text1"/>
        </w:rPr>
        <w:t>.</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FB1">
        <w:rPr>
          <w:color w:val="000000" w:themeColor="text1"/>
          <w:u w:color="000000" w:themeColor="text1"/>
        </w:rPr>
        <w:tab/>
        <w:t>(9)</w:t>
      </w:r>
      <w:r>
        <w:rPr>
          <w:color w:val="000000" w:themeColor="text1"/>
          <w:u w:color="000000" w:themeColor="text1"/>
        </w:rPr>
        <w:tab/>
      </w:r>
      <w:r w:rsidR="007508D1" w:rsidRPr="007508D1">
        <w:rPr>
          <w:color w:val="000000" w:themeColor="text1"/>
          <w:u w:color="000000" w:themeColor="text1"/>
        </w:rPr>
        <w:t>‘</w:t>
      </w:r>
      <w:r w:rsidRPr="007C1FB1">
        <w:rPr>
          <w:color w:val="000000" w:themeColor="text1"/>
          <w:u w:color="000000" w:themeColor="text1"/>
        </w:rPr>
        <w:t>Distributor</w:t>
      </w:r>
      <w:r w:rsidR="007508D1" w:rsidRPr="007508D1">
        <w:rPr>
          <w:color w:val="000000" w:themeColor="text1"/>
          <w:u w:color="000000" w:themeColor="text1"/>
        </w:rPr>
        <w:t>’</w:t>
      </w:r>
      <w:r w:rsidRPr="007C1FB1">
        <w:rPr>
          <w:color w:val="000000" w:themeColor="text1"/>
          <w:u w:color="000000" w:themeColor="text1"/>
        </w:rPr>
        <w:t xml:space="preserve"> means a person offering for sale or distributing eggs in this State to a retailer, cafe, restaurant, or other establishment serving eggs to the public or to an institutional user. It includes a person distributing eggs to his own retail outlet but does not include a person engaged to haul or transport eggs nor a producer.</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FB1">
        <w:rPr>
          <w:color w:val="000000" w:themeColor="text1"/>
          <w:u w:color="000000" w:themeColor="text1"/>
        </w:rPr>
        <w:tab/>
        <w:t>(10)</w:t>
      </w:r>
      <w:r>
        <w:rPr>
          <w:color w:val="000000" w:themeColor="text1"/>
          <w:u w:color="000000" w:themeColor="text1"/>
        </w:rPr>
        <w:tab/>
      </w:r>
      <w:r w:rsidR="007508D1" w:rsidRPr="007508D1">
        <w:rPr>
          <w:color w:val="000000" w:themeColor="text1"/>
          <w:u w:color="000000" w:themeColor="text1"/>
        </w:rPr>
        <w:t>‘</w:t>
      </w:r>
      <w:r w:rsidRPr="007C1FB1">
        <w:rPr>
          <w:color w:val="000000" w:themeColor="text1"/>
          <w:u w:color="000000" w:themeColor="text1"/>
        </w:rPr>
        <w:t>Wholesaler</w:t>
      </w:r>
      <w:r w:rsidR="007508D1" w:rsidRPr="007508D1">
        <w:rPr>
          <w:color w:val="000000" w:themeColor="text1"/>
          <w:u w:color="000000" w:themeColor="text1"/>
        </w:rPr>
        <w:t>’</w:t>
      </w:r>
      <w:r w:rsidRPr="007C1FB1">
        <w:rPr>
          <w:color w:val="000000" w:themeColor="text1"/>
          <w:u w:color="000000" w:themeColor="text1"/>
        </w:rPr>
        <w:t xml:space="preserve"> means a person engaged in the business of buying or receiving eggs from producers or other persons on his own account and selling or transferring eggs to other wholesalers, processors, retailers, or other persons and consumers. A wholesaler further means a person engaged in producing eggs from his own flock and disposing of a portion of this production on a graded basis.</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FB1">
        <w:rPr>
          <w:color w:val="000000" w:themeColor="text1"/>
          <w:u w:color="000000" w:themeColor="text1"/>
        </w:rPr>
        <w:tab/>
        <w:t>(11)</w:t>
      </w:r>
      <w:r>
        <w:rPr>
          <w:color w:val="000000" w:themeColor="text1"/>
          <w:u w:color="000000" w:themeColor="text1"/>
        </w:rPr>
        <w:tab/>
      </w:r>
      <w:r w:rsidR="007508D1" w:rsidRPr="007508D1">
        <w:rPr>
          <w:color w:val="000000" w:themeColor="text1"/>
          <w:u w:color="000000" w:themeColor="text1"/>
        </w:rPr>
        <w:t>‘</w:t>
      </w:r>
      <w:r w:rsidRPr="007C1FB1">
        <w:rPr>
          <w:color w:val="000000" w:themeColor="text1"/>
          <w:u w:color="000000" w:themeColor="text1"/>
        </w:rPr>
        <w:t>Person</w:t>
      </w:r>
      <w:r w:rsidR="007508D1" w:rsidRPr="007508D1">
        <w:rPr>
          <w:color w:val="000000" w:themeColor="text1"/>
          <w:u w:color="000000" w:themeColor="text1"/>
        </w:rPr>
        <w:t>’</w:t>
      </w:r>
      <w:r w:rsidRPr="007C1FB1">
        <w:rPr>
          <w:color w:val="000000" w:themeColor="text1"/>
          <w:u w:color="000000" w:themeColor="text1"/>
        </w:rPr>
        <w:t xml:space="preserve"> means any individual, partnership, association, business trust, corporation, or organized group of persons, whether incorporated or not.</w:t>
      </w:r>
    </w:p>
    <w:p w:rsidR="00E22D70"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FB1">
        <w:rPr>
          <w:color w:val="000000" w:themeColor="text1"/>
          <w:u w:color="000000" w:themeColor="text1"/>
        </w:rPr>
        <w:tab/>
        <w:t>(12)</w:t>
      </w:r>
      <w:r>
        <w:rPr>
          <w:color w:val="000000" w:themeColor="text1"/>
          <w:u w:color="000000" w:themeColor="text1"/>
        </w:rPr>
        <w:tab/>
      </w:r>
      <w:r w:rsidR="007508D1" w:rsidRPr="007508D1">
        <w:rPr>
          <w:color w:val="000000" w:themeColor="text1"/>
          <w:u w:color="000000" w:themeColor="text1"/>
        </w:rPr>
        <w:t>‘</w:t>
      </w:r>
      <w:r w:rsidRPr="007C1FB1">
        <w:rPr>
          <w:color w:val="000000" w:themeColor="text1"/>
          <w:u w:color="000000" w:themeColor="text1"/>
        </w:rPr>
        <w:t>Sell</w:t>
      </w:r>
      <w:r w:rsidR="007508D1" w:rsidRPr="007508D1">
        <w:rPr>
          <w:color w:val="000000" w:themeColor="text1"/>
          <w:u w:color="000000" w:themeColor="text1"/>
        </w:rPr>
        <w:t>’</w:t>
      </w:r>
      <w:r w:rsidRPr="007C1FB1">
        <w:rPr>
          <w:color w:val="000000" w:themeColor="text1"/>
          <w:u w:color="000000" w:themeColor="text1"/>
        </w:rPr>
        <w:t xml:space="preserve"> means to offer for sale, expose for sale, have in possession for sale, exchange, barter, or trade.</w:t>
      </w:r>
    </w:p>
    <w:p w:rsidR="00E22D70"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4B3950">
        <w:rPr>
          <w:color w:val="000000" w:themeColor="text1"/>
          <w:u w:val="single" w:color="000000" w:themeColor="text1"/>
        </w:rPr>
        <w:t>(13)</w:t>
      </w:r>
      <w:r>
        <w:rPr>
          <w:color w:val="000000" w:themeColor="text1"/>
          <w:u w:color="000000" w:themeColor="text1"/>
        </w:rPr>
        <w:tab/>
      </w:r>
      <w:r w:rsidR="007508D1" w:rsidRPr="007508D1">
        <w:rPr>
          <w:color w:val="000000" w:themeColor="text1"/>
          <w:u w:val="single" w:color="000000" w:themeColor="text1"/>
        </w:rPr>
        <w:t>‘</w:t>
      </w:r>
      <w:r w:rsidRPr="004B3950">
        <w:rPr>
          <w:color w:val="000000" w:themeColor="text1"/>
          <w:u w:val="single" w:color="000000" w:themeColor="text1"/>
        </w:rPr>
        <w:t>L</w:t>
      </w:r>
      <w:r>
        <w:rPr>
          <w:color w:val="000000" w:themeColor="text1"/>
          <w:u w:val="single" w:color="000000" w:themeColor="text1"/>
        </w:rPr>
        <w:t>icense</w:t>
      </w:r>
      <w:r w:rsidR="007508D1" w:rsidRPr="007508D1">
        <w:rPr>
          <w:color w:val="000000" w:themeColor="text1"/>
          <w:u w:val="single" w:color="000000" w:themeColor="text1"/>
        </w:rPr>
        <w:t>’</w:t>
      </w:r>
      <w:r>
        <w:rPr>
          <w:color w:val="000000" w:themeColor="text1"/>
          <w:u w:val="single" w:color="000000" w:themeColor="text1"/>
        </w:rPr>
        <w:t xml:space="preserve"> means the certificate issued by the </w:t>
      </w:r>
      <w:r w:rsidR="009428D6">
        <w:rPr>
          <w:color w:val="000000" w:themeColor="text1"/>
          <w:u w:val="single" w:color="000000" w:themeColor="text1"/>
        </w:rPr>
        <w:t>South Carolina D</w:t>
      </w:r>
      <w:r>
        <w:rPr>
          <w:color w:val="000000" w:themeColor="text1"/>
          <w:u w:val="single" w:color="000000" w:themeColor="text1"/>
        </w:rPr>
        <w:t>epartment</w:t>
      </w:r>
      <w:r w:rsidR="009428D6">
        <w:rPr>
          <w:color w:val="000000" w:themeColor="text1"/>
          <w:u w:val="single" w:color="000000" w:themeColor="text1"/>
        </w:rPr>
        <w:t xml:space="preserve"> of Agriculture</w:t>
      </w:r>
      <w:r>
        <w:rPr>
          <w:color w:val="000000" w:themeColor="text1"/>
          <w:u w:val="single" w:color="000000" w:themeColor="text1"/>
        </w:rPr>
        <w:t>.</w:t>
      </w:r>
    </w:p>
    <w:p w:rsidR="00E22D70"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0C58">
        <w:rPr>
          <w:color w:val="000000" w:themeColor="text1"/>
          <w:u w:color="000000" w:themeColor="text1"/>
        </w:rPr>
        <w:tab/>
      </w:r>
      <w:r>
        <w:rPr>
          <w:color w:val="000000" w:themeColor="text1"/>
          <w:u w:val="single" w:color="000000" w:themeColor="text1"/>
        </w:rPr>
        <w:t>(14)</w:t>
      </w:r>
      <w:r w:rsidRPr="00DE0C58">
        <w:rPr>
          <w:color w:val="000000" w:themeColor="text1"/>
          <w:u w:color="000000" w:themeColor="text1"/>
        </w:rPr>
        <w:tab/>
      </w:r>
      <w:r w:rsidR="007508D1" w:rsidRPr="007508D1">
        <w:rPr>
          <w:color w:val="000000" w:themeColor="text1"/>
          <w:u w:val="single" w:color="000000" w:themeColor="text1"/>
        </w:rPr>
        <w:t>‘</w:t>
      </w:r>
      <w:r>
        <w:rPr>
          <w:color w:val="000000" w:themeColor="text1"/>
          <w:u w:val="single" w:color="000000" w:themeColor="text1"/>
        </w:rPr>
        <w:t>Egg</w:t>
      </w:r>
      <w:r w:rsidR="007508D1">
        <w:rPr>
          <w:color w:val="000000" w:themeColor="text1"/>
          <w:u w:val="single" w:color="000000" w:themeColor="text1"/>
        </w:rPr>
        <w:noBreakHyphen/>
      </w:r>
      <w:r>
        <w:rPr>
          <w:color w:val="000000" w:themeColor="text1"/>
          <w:u w:val="single" w:color="000000" w:themeColor="text1"/>
        </w:rPr>
        <w:t>grading Manual</w:t>
      </w:r>
      <w:r w:rsidR="007508D1" w:rsidRPr="007508D1">
        <w:rPr>
          <w:color w:val="000000" w:themeColor="text1"/>
          <w:u w:val="single" w:color="000000" w:themeColor="text1"/>
        </w:rPr>
        <w:t>’</w:t>
      </w:r>
      <w:r>
        <w:rPr>
          <w:color w:val="000000" w:themeColor="text1"/>
          <w:u w:val="single" w:color="000000" w:themeColor="text1"/>
        </w:rPr>
        <w:t xml:space="preserve"> refers to United States Department of Agriculture (USDA) Handbook 75.</w:t>
      </w:r>
    </w:p>
    <w:p w:rsidR="00E22D70"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0C58">
        <w:rPr>
          <w:color w:val="000000" w:themeColor="text1"/>
          <w:u w:color="000000" w:themeColor="text1"/>
        </w:rPr>
        <w:tab/>
      </w:r>
      <w:r>
        <w:rPr>
          <w:color w:val="000000" w:themeColor="text1"/>
          <w:u w:val="single" w:color="000000" w:themeColor="text1"/>
        </w:rPr>
        <w:t>(15)</w:t>
      </w:r>
      <w:r w:rsidRPr="00DE0C58">
        <w:rPr>
          <w:color w:val="000000" w:themeColor="text1"/>
          <w:u w:color="000000" w:themeColor="text1"/>
        </w:rPr>
        <w:tab/>
      </w:r>
      <w:r w:rsidR="007508D1" w:rsidRPr="007508D1">
        <w:rPr>
          <w:color w:val="000000" w:themeColor="text1"/>
          <w:u w:val="single" w:color="000000" w:themeColor="text1"/>
        </w:rPr>
        <w:t>‘</w:t>
      </w:r>
      <w:r>
        <w:rPr>
          <w:color w:val="000000" w:themeColor="text1"/>
          <w:u w:val="single" w:color="000000" w:themeColor="text1"/>
        </w:rPr>
        <w:t>Qualified end users</w:t>
      </w:r>
      <w:r w:rsidR="007508D1" w:rsidRPr="007508D1">
        <w:rPr>
          <w:color w:val="000000" w:themeColor="text1"/>
          <w:u w:val="single" w:color="000000" w:themeColor="text1"/>
        </w:rPr>
        <w:t>’</w:t>
      </w:r>
      <w:r>
        <w:rPr>
          <w:color w:val="000000" w:themeColor="text1"/>
          <w:u w:val="single" w:color="000000" w:themeColor="text1"/>
        </w:rPr>
        <w:t xml:space="preserve"> means the consumer of the food where the term </w:t>
      </w:r>
      <w:r w:rsidR="007508D1" w:rsidRPr="007508D1">
        <w:rPr>
          <w:color w:val="000000" w:themeColor="text1"/>
          <w:u w:val="single" w:color="000000" w:themeColor="text1"/>
        </w:rPr>
        <w:t>‘</w:t>
      </w:r>
      <w:r>
        <w:rPr>
          <w:color w:val="000000" w:themeColor="text1"/>
          <w:u w:val="single" w:color="000000" w:themeColor="text1"/>
        </w:rPr>
        <w:t>consumer</w:t>
      </w:r>
      <w:r w:rsidR="007508D1" w:rsidRPr="007508D1">
        <w:rPr>
          <w:color w:val="000000" w:themeColor="text1"/>
          <w:u w:val="single" w:color="000000" w:themeColor="text1"/>
        </w:rPr>
        <w:t>’</w:t>
      </w:r>
      <w:r>
        <w:rPr>
          <w:color w:val="000000" w:themeColor="text1"/>
          <w:u w:val="single" w:color="000000" w:themeColor="text1"/>
        </w:rPr>
        <w:t xml:space="preserve"> does not include a business.</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D70" w:rsidRPr="00E22D70"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39</w:t>
      </w:r>
      <w:r w:rsidR="007508D1">
        <w:rPr>
          <w:color w:val="000000" w:themeColor="text1"/>
          <w:u w:color="000000" w:themeColor="text1"/>
        </w:rPr>
        <w:noBreakHyphen/>
      </w:r>
      <w:r>
        <w:rPr>
          <w:color w:val="000000" w:themeColor="text1"/>
          <w:u w:color="000000" w:themeColor="text1"/>
        </w:rPr>
        <w:t>39</w:t>
      </w:r>
      <w:r w:rsidR="007508D1">
        <w:rPr>
          <w:color w:val="000000" w:themeColor="text1"/>
          <w:u w:color="000000" w:themeColor="text1"/>
        </w:rPr>
        <w:noBreakHyphen/>
      </w:r>
      <w:r>
        <w:rPr>
          <w:color w:val="000000" w:themeColor="text1"/>
          <w:u w:color="000000" w:themeColor="text1"/>
        </w:rPr>
        <w:t>120.</w:t>
      </w:r>
      <w:r w:rsidRPr="007C1FB1">
        <w:rPr>
          <w:color w:val="000000" w:themeColor="text1"/>
          <w:u w:color="000000" w:themeColor="text1"/>
        </w:rPr>
        <w:tab/>
      </w:r>
      <w:r>
        <w:rPr>
          <w:color w:val="000000" w:themeColor="text1"/>
          <w:u w:color="000000" w:themeColor="text1"/>
        </w:rPr>
        <w:tab/>
      </w:r>
      <w:r w:rsidRPr="007C1FB1">
        <w:rPr>
          <w:color w:val="000000" w:themeColor="text1"/>
          <w:u w:color="000000" w:themeColor="text1"/>
        </w:rPr>
        <w:t xml:space="preserve">All wholesalers, distributors, commission merchants, </w:t>
      </w:r>
      <w:r>
        <w:rPr>
          <w:color w:val="000000" w:themeColor="text1"/>
          <w:u w:val="single" w:color="000000" w:themeColor="text1"/>
        </w:rPr>
        <w:t>producers,</w:t>
      </w:r>
      <w:r>
        <w:rPr>
          <w:color w:val="000000" w:themeColor="text1"/>
          <w:u w:color="000000" w:themeColor="text1"/>
        </w:rPr>
        <w:t xml:space="preserve"> </w:t>
      </w:r>
      <w:r w:rsidRPr="007C1FB1">
        <w:rPr>
          <w:color w:val="000000" w:themeColor="text1"/>
          <w:u w:color="000000" w:themeColor="text1"/>
        </w:rPr>
        <w:t xml:space="preserve">brokers, and dealers who desire to sell or offer eggs for sale in this State shall first file for a license with the Commissioner of Agriculture, upon forms furnished by the </w:t>
      </w:r>
      <w:r w:rsidR="009428D6" w:rsidRPr="00824C44">
        <w:rPr>
          <w:color w:val="000000" w:themeColor="text1"/>
          <w:u w:color="000000" w:themeColor="text1"/>
        </w:rPr>
        <w:t xml:space="preserve">Commissioner </w:t>
      </w:r>
      <w:r w:rsidR="009428D6" w:rsidRPr="00BB0C60">
        <w:rPr>
          <w:color w:val="000000" w:themeColor="text1"/>
          <w:u w:val="single" w:color="000000" w:themeColor="text1"/>
        </w:rPr>
        <w:t>of Agriculture</w:t>
      </w:r>
      <w:r w:rsidRPr="007C1FB1">
        <w:rPr>
          <w:color w:val="000000" w:themeColor="text1"/>
          <w:u w:color="000000" w:themeColor="text1"/>
        </w:rPr>
        <w:t xml:space="preserve">, stating the name of the firm or person desiring to offer eggs for sale either by themselves or by their agent, together with the address of the firm or person and the type or kind of eggs to be offered for sale. </w:t>
      </w:r>
      <w:r w:rsidRPr="00E22D70">
        <w:rPr>
          <w:strike/>
          <w:color w:val="000000" w:themeColor="text1"/>
          <w:u w:color="000000" w:themeColor="text1"/>
        </w:rPr>
        <w:t>The license must be issued at no cost and in a form prescribed by regulations promulgated by the department.</w:t>
      </w:r>
      <w:r w:rsidRPr="00D8270D">
        <w:rPr>
          <w:color w:val="000000" w:themeColor="text1"/>
          <w:u w:color="000000" w:themeColor="text1"/>
        </w:rPr>
        <w:t xml:space="preserve"> </w:t>
      </w:r>
      <w:r w:rsidR="00D8270D" w:rsidRPr="00D8270D">
        <w:rPr>
          <w:color w:val="000000" w:themeColor="text1"/>
          <w:u w:val="single" w:color="000000" w:themeColor="text1"/>
        </w:rPr>
        <w:t>The egg license may involve</w:t>
      </w:r>
      <w:r w:rsidR="00D8270D">
        <w:rPr>
          <w:color w:val="000000" w:themeColor="text1"/>
          <w:u w:val="single" w:color="000000" w:themeColor="text1"/>
        </w:rPr>
        <w:t xml:space="preserve"> an administrative fee collected by the </w:t>
      </w:r>
      <w:r w:rsidR="009428D6">
        <w:rPr>
          <w:color w:val="000000" w:themeColor="text1"/>
          <w:u w:val="single" w:color="000000" w:themeColor="text1"/>
        </w:rPr>
        <w:t xml:space="preserve">South Carolina Department of Agriculture </w:t>
      </w:r>
      <w:r w:rsidR="00D8270D">
        <w:rPr>
          <w:color w:val="000000" w:themeColor="text1"/>
          <w:u w:val="single" w:color="000000" w:themeColor="text1"/>
        </w:rPr>
        <w:t>for administrative purposes and must be renewed annually. The licensing fee shall not exceed ten dollars annually.</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7C1FB1">
        <w:rPr>
          <w:color w:val="000000" w:themeColor="text1"/>
          <w:u w:color="000000" w:themeColor="text1"/>
        </w:rPr>
        <w:t xml:space="preserve"> 39</w:t>
      </w:r>
      <w:r w:rsidR="007508D1">
        <w:rPr>
          <w:color w:val="000000" w:themeColor="text1"/>
          <w:u w:color="000000" w:themeColor="text1"/>
        </w:rPr>
        <w:noBreakHyphen/>
      </w:r>
      <w:r w:rsidRPr="007C1FB1">
        <w:rPr>
          <w:color w:val="000000" w:themeColor="text1"/>
          <w:u w:color="000000" w:themeColor="text1"/>
        </w:rPr>
        <w:t>39</w:t>
      </w:r>
      <w:r w:rsidR="007508D1">
        <w:rPr>
          <w:color w:val="000000" w:themeColor="text1"/>
          <w:u w:color="000000" w:themeColor="text1"/>
        </w:rPr>
        <w:noBreakHyphen/>
      </w:r>
      <w:r w:rsidRPr="007C1FB1">
        <w:rPr>
          <w:color w:val="000000" w:themeColor="text1"/>
          <w:u w:color="000000" w:themeColor="text1"/>
        </w:rPr>
        <w:t>121.</w:t>
      </w:r>
      <w:r>
        <w:rPr>
          <w:color w:val="000000" w:themeColor="text1"/>
          <w:u w:color="000000" w:themeColor="text1"/>
        </w:rPr>
        <w:tab/>
        <w:t>(A)</w:t>
      </w:r>
      <w:r>
        <w:rPr>
          <w:color w:val="000000" w:themeColor="text1"/>
          <w:u w:color="000000" w:themeColor="text1"/>
        </w:rPr>
        <w:tab/>
      </w:r>
      <w:r w:rsidRPr="007C1FB1">
        <w:rPr>
          <w:color w:val="000000" w:themeColor="text1"/>
          <w:u w:color="000000" w:themeColor="text1"/>
        </w:rPr>
        <w:t>A person may not engage in business as a wholesaler or as a distributor without first obtaining a license from the</w:t>
      </w:r>
      <w:r w:rsidR="00742404">
        <w:rPr>
          <w:color w:val="000000" w:themeColor="text1"/>
          <w:u w:color="000000" w:themeColor="text1"/>
        </w:rPr>
        <w:t xml:space="preserve"> </w:t>
      </w:r>
      <w:r w:rsidR="009428D6" w:rsidRPr="00824C44">
        <w:rPr>
          <w:color w:val="000000" w:themeColor="text1"/>
          <w:u w:color="000000" w:themeColor="text1"/>
        </w:rPr>
        <w:t xml:space="preserve">Commissioner </w:t>
      </w:r>
      <w:r w:rsidR="009428D6" w:rsidRPr="009428D6">
        <w:rPr>
          <w:color w:val="000000" w:themeColor="text1"/>
          <w:u w:val="single" w:color="000000" w:themeColor="text1"/>
        </w:rPr>
        <w:t>of Agriculture</w:t>
      </w:r>
      <w:r w:rsidRPr="007C1FB1">
        <w:rPr>
          <w:color w:val="000000" w:themeColor="text1"/>
          <w:u w:color="000000" w:themeColor="text1"/>
        </w:rPr>
        <w:t xml:space="preserve">. A license issued pursuant to this article must not be suspended or revoked except for health and sanitation reasons or for violations of this article and until the affected licensee is provided with reasonable notice and an opportunity for hearing, pursuant to the South Carolina Administrative Procedures Act. Licenses issued pursuant to this article are valid until suspended or revoked and are not transferable with respect to persons or location. </w:t>
      </w:r>
      <w:r w:rsidRPr="00D8270D">
        <w:rPr>
          <w:strike/>
          <w:color w:val="000000" w:themeColor="text1"/>
          <w:u w:color="000000" w:themeColor="text1"/>
        </w:rPr>
        <w:t>There is no fee for this license.</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C1FB1">
        <w:rPr>
          <w:color w:val="000000" w:themeColor="text1"/>
          <w:u w:color="000000" w:themeColor="text1"/>
        </w:rPr>
        <w:t xml:space="preserve">Shell egg handlers registered under the </w:t>
      </w:r>
      <w:r w:rsidRPr="00CC48FC">
        <w:rPr>
          <w:strike/>
          <w:color w:val="000000" w:themeColor="text1"/>
          <w:u w:color="000000" w:themeColor="text1"/>
        </w:rPr>
        <w:t>United States Department of Agriculture</w:t>
      </w:r>
      <w:r w:rsidRPr="007C1FB1">
        <w:rPr>
          <w:color w:val="000000" w:themeColor="text1"/>
          <w:u w:color="000000" w:themeColor="text1"/>
        </w:rPr>
        <w:t xml:space="preserve"> </w:t>
      </w:r>
      <w:r w:rsidRPr="00CC48FC">
        <w:rPr>
          <w:color w:val="000000" w:themeColor="text1"/>
          <w:u w:val="single" w:color="000000" w:themeColor="text1"/>
        </w:rPr>
        <w:t>USDA</w:t>
      </w:r>
      <w:r>
        <w:rPr>
          <w:color w:val="000000" w:themeColor="text1"/>
          <w:u w:color="000000" w:themeColor="text1"/>
        </w:rPr>
        <w:t xml:space="preserve"> </w:t>
      </w:r>
      <w:r w:rsidRPr="007C1FB1">
        <w:rPr>
          <w:color w:val="000000" w:themeColor="text1"/>
          <w:u w:color="000000" w:themeColor="text1"/>
        </w:rPr>
        <w:t>Egg Surveillance Inspection Program are exempt from the provisions of sub</w:t>
      </w:r>
      <w:r>
        <w:rPr>
          <w:color w:val="000000" w:themeColor="text1"/>
          <w:u w:color="000000" w:themeColor="text1"/>
        </w:rPr>
        <w:t>section</w:t>
      </w:r>
      <w:r w:rsidRPr="007C1FB1">
        <w:rPr>
          <w:color w:val="000000" w:themeColor="text1"/>
          <w:u w:color="000000" w:themeColor="text1"/>
        </w:rPr>
        <w:t xml:space="preserve"> (A) </w:t>
      </w:r>
      <w:r w:rsidRPr="00824C44">
        <w:rPr>
          <w:strike/>
          <w:color w:val="000000" w:themeColor="text1"/>
          <w:u w:color="000000" w:themeColor="text1"/>
        </w:rPr>
        <w:t>of this section</w:t>
      </w:r>
      <w:r w:rsidRPr="007C1FB1">
        <w:rPr>
          <w:color w:val="000000" w:themeColor="text1"/>
          <w:u w:color="000000" w:themeColor="text1"/>
        </w:rPr>
        <w:t>.</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7C1FB1">
        <w:rPr>
          <w:color w:val="000000" w:themeColor="text1"/>
          <w:u w:color="000000" w:themeColor="text1"/>
        </w:rPr>
        <w:t xml:space="preserve"> 39</w:t>
      </w:r>
      <w:r w:rsidR="007508D1">
        <w:rPr>
          <w:color w:val="000000" w:themeColor="text1"/>
          <w:u w:color="000000" w:themeColor="text1"/>
        </w:rPr>
        <w:noBreakHyphen/>
      </w:r>
      <w:r w:rsidRPr="007C1FB1">
        <w:rPr>
          <w:color w:val="000000" w:themeColor="text1"/>
          <w:u w:color="000000" w:themeColor="text1"/>
        </w:rPr>
        <w:t>39</w:t>
      </w:r>
      <w:r w:rsidR="007508D1">
        <w:rPr>
          <w:color w:val="000000" w:themeColor="text1"/>
          <w:u w:color="000000" w:themeColor="text1"/>
        </w:rPr>
        <w:noBreakHyphen/>
      </w:r>
      <w:r w:rsidRPr="007C1FB1">
        <w:rPr>
          <w:color w:val="000000" w:themeColor="text1"/>
          <w:u w:color="000000" w:themeColor="text1"/>
        </w:rPr>
        <w:t>122.</w:t>
      </w:r>
      <w:r w:rsidRPr="007C1FB1">
        <w:rPr>
          <w:color w:val="000000" w:themeColor="text1"/>
          <w:u w:color="000000" w:themeColor="text1"/>
        </w:rPr>
        <w:tab/>
      </w:r>
      <w:r>
        <w:rPr>
          <w:color w:val="000000" w:themeColor="text1"/>
          <w:u w:color="000000" w:themeColor="text1"/>
        </w:rPr>
        <w:tab/>
      </w:r>
      <w:r w:rsidRPr="007C1FB1">
        <w:rPr>
          <w:color w:val="000000" w:themeColor="text1"/>
          <w:u w:color="000000" w:themeColor="text1"/>
        </w:rPr>
        <w:t xml:space="preserve">Wholesalers, distributors, and retailers shall maintain records and invoices of their egg purchases for a period of at least ninety days. These records and invoices must show the person or firm to whom the sale was made, the address of the person or firm, and the kind and quantity of eggs involved in the sale, except that this </w:t>
      </w:r>
      <w:r>
        <w:rPr>
          <w:color w:val="000000" w:themeColor="text1"/>
          <w:u w:color="000000" w:themeColor="text1"/>
        </w:rPr>
        <w:t>section</w:t>
      </w:r>
      <w:r w:rsidRPr="007C1FB1">
        <w:rPr>
          <w:color w:val="000000" w:themeColor="text1"/>
          <w:u w:color="000000" w:themeColor="text1"/>
        </w:rPr>
        <w:t xml:space="preserve"> does not require the filing of a copy of the invoice of a sale to a consumer. The</w:t>
      </w:r>
      <w:r w:rsidR="00742404">
        <w:rPr>
          <w:color w:val="000000" w:themeColor="text1"/>
          <w:u w:color="000000" w:themeColor="text1"/>
        </w:rPr>
        <w:t xml:space="preserve"> </w:t>
      </w:r>
      <w:r w:rsidR="009428D6" w:rsidRPr="00824C44">
        <w:rPr>
          <w:color w:val="000000" w:themeColor="text1"/>
          <w:u w:color="000000" w:themeColor="text1"/>
        </w:rPr>
        <w:t xml:space="preserve">Commissioner </w:t>
      </w:r>
      <w:r w:rsidR="009428D6" w:rsidRPr="00742404">
        <w:rPr>
          <w:color w:val="000000" w:themeColor="text1"/>
          <w:u w:val="single" w:color="000000" w:themeColor="text1"/>
        </w:rPr>
        <w:t>of Agriculture</w:t>
      </w:r>
      <w:r w:rsidRPr="007C1FB1">
        <w:rPr>
          <w:color w:val="000000" w:themeColor="text1"/>
          <w:u w:color="000000" w:themeColor="text1"/>
        </w:rPr>
        <w:t xml:space="preserve"> or his authorized representative may enter, during regular business hours, the place of any producer, wholesaler, retailer, retail establishment, institution, institutional user, warehouse, cold storage house, or other storage places, trucks, or carriers where eggs are stored and inspected.</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7508D1">
        <w:rPr>
          <w:color w:val="000000" w:themeColor="text1"/>
          <w:u w:color="000000" w:themeColor="text1"/>
        </w:rPr>
        <w:noBreakHyphen/>
      </w:r>
      <w:r>
        <w:rPr>
          <w:color w:val="000000" w:themeColor="text1"/>
          <w:u w:color="000000" w:themeColor="text1"/>
        </w:rPr>
        <w:t>39</w:t>
      </w:r>
      <w:r w:rsidR="007508D1">
        <w:rPr>
          <w:color w:val="000000" w:themeColor="text1"/>
          <w:u w:color="000000" w:themeColor="text1"/>
        </w:rPr>
        <w:noBreakHyphen/>
      </w:r>
      <w:r>
        <w:rPr>
          <w:color w:val="000000" w:themeColor="text1"/>
          <w:u w:color="000000" w:themeColor="text1"/>
        </w:rPr>
        <w:t>130.</w:t>
      </w:r>
      <w:r w:rsidRPr="007C1FB1">
        <w:rPr>
          <w:color w:val="000000" w:themeColor="text1"/>
          <w:u w:color="000000" w:themeColor="text1"/>
        </w:rPr>
        <w:tab/>
      </w:r>
      <w:r>
        <w:rPr>
          <w:color w:val="000000" w:themeColor="text1"/>
          <w:u w:color="000000" w:themeColor="text1"/>
        </w:rPr>
        <w:tab/>
      </w:r>
      <w:r w:rsidRPr="007C1FB1">
        <w:rPr>
          <w:color w:val="000000" w:themeColor="text1"/>
          <w:u w:color="000000" w:themeColor="text1"/>
        </w:rPr>
        <w:t xml:space="preserve">The South Carolina standards, grades, and weight classes for shell eggs are the same as the United States standards, grades, and weight classes for shell eggs and their supplements and revisions as published by the </w:t>
      </w:r>
      <w:r w:rsidRPr="00CC48FC">
        <w:rPr>
          <w:strike/>
          <w:color w:val="000000" w:themeColor="text1"/>
          <w:u w:color="000000" w:themeColor="text1"/>
        </w:rPr>
        <w:t>United States Department of Agriculture</w:t>
      </w:r>
      <w:r>
        <w:rPr>
          <w:color w:val="000000" w:themeColor="text1"/>
          <w:u w:color="000000" w:themeColor="text1"/>
        </w:rPr>
        <w:t xml:space="preserve"> </w:t>
      </w:r>
      <w:r w:rsidRPr="00CC48FC">
        <w:rPr>
          <w:color w:val="000000" w:themeColor="text1"/>
          <w:u w:val="single" w:color="000000" w:themeColor="text1"/>
        </w:rPr>
        <w:t>USDA</w:t>
      </w:r>
      <w:r w:rsidRPr="007C1FB1">
        <w:rPr>
          <w:color w:val="000000" w:themeColor="text1"/>
          <w:u w:color="000000" w:themeColor="text1"/>
        </w:rPr>
        <w:t>, except as modified or rejected by regulations promulgated by the Commissioner of Agriculture.</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7508D1">
        <w:rPr>
          <w:color w:val="000000" w:themeColor="text1"/>
          <w:u w:color="000000" w:themeColor="text1"/>
        </w:rPr>
        <w:noBreakHyphen/>
      </w:r>
      <w:r>
        <w:rPr>
          <w:color w:val="000000" w:themeColor="text1"/>
          <w:u w:color="000000" w:themeColor="text1"/>
        </w:rPr>
        <w:t>39</w:t>
      </w:r>
      <w:r w:rsidR="007508D1">
        <w:rPr>
          <w:color w:val="000000" w:themeColor="text1"/>
          <w:u w:color="000000" w:themeColor="text1"/>
        </w:rPr>
        <w:noBreakHyphen/>
      </w:r>
      <w:r>
        <w:rPr>
          <w:color w:val="000000" w:themeColor="text1"/>
          <w:u w:color="000000" w:themeColor="text1"/>
        </w:rPr>
        <w:t>135.</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7C1FB1">
        <w:rPr>
          <w:color w:val="000000" w:themeColor="text1"/>
          <w:u w:color="000000" w:themeColor="text1"/>
        </w:rPr>
        <w:t xml:space="preserve">Shell egg producers shall refrigerate eggs upon gathering the eggs. Eggs must be </w:t>
      </w:r>
      <w:r w:rsidRPr="004B3950">
        <w:rPr>
          <w:color w:val="000000" w:themeColor="text1"/>
          <w:u w:val="single" w:color="000000" w:themeColor="text1"/>
        </w:rPr>
        <w:t>washed, sanitized, sized,</w:t>
      </w:r>
      <w:r>
        <w:rPr>
          <w:color w:val="000000" w:themeColor="text1"/>
          <w:u w:color="000000" w:themeColor="text1"/>
        </w:rPr>
        <w:t xml:space="preserve"> </w:t>
      </w:r>
      <w:r w:rsidRPr="007C1FB1">
        <w:rPr>
          <w:color w:val="000000" w:themeColor="text1"/>
          <w:u w:color="000000" w:themeColor="text1"/>
        </w:rPr>
        <w:t>graded</w:t>
      </w:r>
      <w:r w:rsidR="00824C44" w:rsidRPr="00824C44">
        <w:rPr>
          <w:color w:val="000000" w:themeColor="text1"/>
          <w:u w:val="single" w:color="000000" w:themeColor="text1"/>
        </w:rPr>
        <w:t>,</w:t>
      </w:r>
      <w:r w:rsidRPr="007C1FB1">
        <w:rPr>
          <w:color w:val="000000" w:themeColor="text1"/>
          <w:u w:color="000000" w:themeColor="text1"/>
        </w:rPr>
        <w:t xml:space="preserve"> and packed within a reasonable period of time from gathering</w:t>
      </w:r>
      <w:r w:rsidR="00D8270D">
        <w:rPr>
          <w:color w:val="000000" w:themeColor="text1"/>
          <w:u w:val="single" w:color="000000" w:themeColor="text1"/>
        </w:rPr>
        <w:t>, as defined in the USDA Egg</w:t>
      </w:r>
      <w:r w:rsidR="007508D1">
        <w:rPr>
          <w:color w:val="000000" w:themeColor="text1"/>
          <w:u w:val="single" w:color="000000" w:themeColor="text1"/>
        </w:rPr>
        <w:noBreakHyphen/>
      </w:r>
      <w:r>
        <w:rPr>
          <w:color w:val="000000" w:themeColor="text1"/>
          <w:u w:val="single" w:color="000000" w:themeColor="text1"/>
        </w:rPr>
        <w:t>Grading Manual</w:t>
      </w:r>
      <w:r w:rsidRPr="007C1FB1">
        <w:rPr>
          <w:color w:val="000000" w:themeColor="text1"/>
          <w:u w:color="000000" w:themeColor="text1"/>
        </w:rPr>
        <w:t>.</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C1FB1">
        <w:rPr>
          <w:color w:val="000000" w:themeColor="text1"/>
          <w:u w:color="000000" w:themeColor="text1"/>
        </w:rPr>
        <w:t>After washing, processing, and packaging, eggs must be transported, stored, and displayed at ambient temperatures not to exceed forty</w:t>
      </w:r>
      <w:r w:rsidR="007508D1">
        <w:rPr>
          <w:color w:val="000000" w:themeColor="text1"/>
          <w:u w:color="000000" w:themeColor="text1"/>
        </w:rPr>
        <w:noBreakHyphen/>
      </w:r>
      <w:r w:rsidRPr="007C1FB1">
        <w:rPr>
          <w:color w:val="000000" w:themeColor="text1"/>
          <w:u w:color="000000" w:themeColor="text1"/>
        </w:rPr>
        <w:t>five degrees Fahrenheit until sold at retail or used by a commercial establishment or public institution.</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7508D1">
        <w:rPr>
          <w:color w:val="000000" w:themeColor="text1"/>
          <w:u w:color="000000" w:themeColor="text1"/>
        </w:rPr>
        <w:noBreakHyphen/>
      </w:r>
      <w:r>
        <w:rPr>
          <w:color w:val="000000" w:themeColor="text1"/>
          <w:u w:color="000000" w:themeColor="text1"/>
        </w:rPr>
        <w:t>39</w:t>
      </w:r>
      <w:r w:rsidR="007508D1">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7C1FB1">
        <w:rPr>
          <w:color w:val="000000" w:themeColor="text1"/>
          <w:u w:color="000000" w:themeColor="text1"/>
        </w:rPr>
        <w:t>In order to protect the producer, the distributor, and the consumer, all eggs sold in this State must be labeled so as to designate their quality, size, and weight class.</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C1FB1">
        <w:rPr>
          <w:color w:val="000000" w:themeColor="text1"/>
          <w:u w:color="000000" w:themeColor="text1"/>
        </w:rPr>
        <w:t>The</w:t>
      </w:r>
      <w:r w:rsidR="00742404">
        <w:rPr>
          <w:color w:val="000000" w:themeColor="text1"/>
          <w:u w:color="000000" w:themeColor="text1"/>
        </w:rPr>
        <w:t xml:space="preserve"> </w:t>
      </w:r>
      <w:r w:rsidR="00742404" w:rsidRPr="00742404">
        <w:rPr>
          <w:strike/>
          <w:color w:val="000000" w:themeColor="text1"/>
          <w:u w:color="000000" w:themeColor="text1"/>
        </w:rPr>
        <w:t>department</w:t>
      </w:r>
      <w:r w:rsidRPr="007C1FB1">
        <w:rPr>
          <w:color w:val="000000" w:themeColor="text1"/>
          <w:u w:color="000000" w:themeColor="text1"/>
        </w:rPr>
        <w:t xml:space="preserve"> </w:t>
      </w:r>
      <w:r w:rsidR="009428D6" w:rsidRPr="00742404">
        <w:rPr>
          <w:color w:val="000000" w:themeColor="text1"/>
          <w:u w:val="single" w:color="000000" w:themeColor="text1"/>
        </w:rPr>
        <w:t>South Carolina Department of Agriculture</w:t>
      </w:r>
      <w:r w:rsidR="009428D6">
        <w:rPr>
          <w:color w:val="000000" w:themeColor="text1"/>
          <w:u w:color="000000" w:themeColor="text1"/>
        </w:rPr>
        <w:t xml:space="preserve"> </w:t>
      </w:r>
      <w:r w:rsidRPr="007C1FB1">
        <w:rPr>
          <w:color w:val="000000" w:themeColor="text1"/>
          <w:u w:color="000000" w:themeColor="text1"/>
        </w:rPr>
        <w:t>shall establish standards for the grading, classification, and marking of shell eggs bought and sold by a person in this State.</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C1FB1">
        <w:rPr>
          <w:color w:val="000000" w:themeColor="text1"/>
          <w:u w:color="000000" w:themeColor="text1"/>
        </w:rPr>
        <w:t xml:space="preserve">The standards, on the date of the sale to the consumer, must conform to the minimum standards promulgated by the </w:t>
      </w:r>
      <w:r w:rsidRPr="00CC48FC">
        <w:rPr>
          <w:strike/>
          <w:color w:val="000000" w:themeColor="text1"/>
          <w:u w:color="000000" w:themeColor="text1"/>
        </w:rPr>
        <w:t>United States Department of Agriculture</w:t>
      </w:r>
      <w:r w:rsidRPr="007C1FB1">
        <w:rPr>
          <w:color w:val="000000" w:themeColor="text1"/>
          <w:u w:color="000000" w:themeColor="text1"/>
        </w:rPr>
        <w:t xml:space="preserve"> </w:t>
      </w:r>
      <w:r w:rsidRPr="00CC48FC">
        <w:rPr>
          <w:color w:val="000000" w:themeColor="text1"/>
          <w:u w:val="single" w:color="000000" w:themeColor="text1"/>
        </w:rPr>
        <w:t>USDA</w:t>
      </w:r>
      <w:r>
        <w:rPr>
          <w:color w:val="000000" w:themeColor="text1"/>
          <w:u w:color="000000" w:themeColor="text1"/>
        </w:rPr>
        <w:t xml:space="preserve"> </w:t>
      </w:r>
      <w:r w:rsidRPr="007C1FB1">
        <w:rPr>
          <w:color w:val="000000" w:themeColor="text1"/>
          <w:u w:color="000000" w:themeColor="text1"/>
        </w:rPr>
        <w:t xml:space="preserve">as defined in the </w:t>
      </w:r>
      <w:r w:rsidR="007508D1" w:rsidRPr="007508D1">
        <w:rPr>
          <w:color w:val="000000" w:themeColor="text1"/>
          <w:u w:color="000000" w:themeColor="text1"/>
        </w:rPr>
        <w:t>‘</w:t>
      </w:r>
      <w:r w:rsidRPr="007C1FB1">
        <w:rPr>
          <w:color w:val="000000" w:themeColor="text1"/>
          <w:u w:color="000000" w:themeColor="text1"/>
        </w:rPr>
        <w:t>United States Standards, Grades and Weight Classes for Shell Eggs</w:t>
      </w:r>
      <w:r w:rsidR="007508D1" w:rsidRPr="007508D1">
        <w:rPr>
          <w:color w:val="000000" w:themeColor="text1"/>
          <w:u w:color="000000" w:themeColor="text1"/>
        </w:rPr>
        <w:t>’</w:t>
      </w:r>
      <w:r w:rsidRPr="007C1FB1">
        <w:rPr>
          <w:color w:val="000000" w:themeColor="text1"/>
          <w:u w:color="000000" w:themeColor="text1"/>
        </w:rPr>
        <w:t xml:space="preserve">, authorized pursuant to 7 U.S.C. </w:t>
      </w:r>
      <w:r>
        <w:rPr>
          <w:color w:val="000000" w:themeColor="text1"/>
          <w:u w:color="000000" w:themeColor="text1"/>
        </w:rPr>
        <w:t>Section</w:t>
      </w:r>
      <w:r w:rsidRPr="007C1FB1">
        <w:rPr>
          <w:color w:val="000000" w:themeColor="text1"/>
          <w:u w:color="000000" w:themeColor="text1"/>
        </w:rPr>
        <w:t xml:space="preserve"> 1624.</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C1FB1">
        <w:rPr>
          <w:color w:val="000000" w:themeColor="text1"/>
          <w:u w:color="000000" w:themeColor="text1"/>
        </w:rPr>
        <w:t xml:space="preserve">The standards of quality of the </w:t>
      </w:r>
      <w:r w:rsidRPr="00CC48FC">
        <w:rPr>
          <w:strike/>
          <w:color w:val="000000" w:themeColor="text1"/>
          <w:u w:color="000000" w:themeColor="text1"/>
        </w:rPr>
        <w:t>United States Department of Agriculture</w:t>
      </w:r>
      <w:r w:rsidRPr="007C1FB1">
        <w:rPr>
          <w:color w:val="000000" w:themeColor="text1"/>
          <w:u w:color="000000" w:themeColor="text1"/>
        </w:rPr>
        <w:t xml:space="preserve"> </w:t>
      </w:r>
      <w:r w:rsidRPr="00CC48FC">
        <w:rPr>
          <w:color w:val="000000" w:themeColor="text1"/>
          <w:u w:val="single" w:color="000000" w:themeColor="text1"/>
        </w:rPr>
        <w:t>USDA</w:t>
      </w:r>
      <w:r>
        <w:rPr>
          <w:color w:val="000000" w:themeColor="text1"/>
          <w:u w:color="000000" w:themeColor="text1"/>
        </w:rPr>
        <w:t xml:space="preserve"> </w:t>
      </w:r>
      <w:r w:rsidRPr="007C1FB1">
        <w:rPr>
          <w:color w:val="000000" w:themeColor="text1"/>
          <w:u w:color="000000" w:themeColor="text1"/>
        </w:rPr>
        <w:t xml:space="preserve">are adopted as the standards of quality for the enforcement of this article. An egg described by the </w:t>
      </w:r>
      <w:r w:rsidRPr="00CC48FC">
        <w:rPr>
          <w:strike/>
          <w:color w:val="000000" w:themeColor="text1"/>
          <w:u w:color="000000" w:themeColor="text1"/>
        </w:rPr>
        <w:t>United States Department of Agriculture</w:t>
      </w:r>
      <w:r w:rsidRPr="007C1FB1">
        <w:rPr>
          <w:color w:val="000000" w:themeColor="text1"/>
          <w:u w:color="000000" w:themeColor="text1"/>
        </w:rPr>
        <w:t xml:space="preserve"> </w:t>
      </w:r>
      <w:r w:rsidRPr="00CC48FC">
        <w:rPr>
          <w:color w:val="000000" w:themeColor="text1"/>
          <w:u w:val="single" w:color="000000" w:themeColor="text1"/>
        </w:rPr>
        <w:t>USDA</w:t>
      </w:r>
      <w:r>
        <w:rPr>
          <w:color w:val="000000" w:themeColor="text1"/>
          <w:u w:color="000000" w:themeColor="text1"/>
        </w:rPr>
        <w:t xml:space="preserve"> </w:t>
      </w:r>
      <w:r w:rsidRPr="007C1FB1">
        <w:rPr>
          <w:color w:val="000000" w:themeColor="text1"/>
          <w:u w:color="000000" w:themeColor="text1"/>
        </w:rPr>
        <w:t>as being inedible is considered inedible pursuant to the provisions of this article.</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C1FB1">
        <w:rPr>
          <w:color w:val="000000" w:themeColor="text1"/>
          <w:u w:color="000000" w:themeColor="text1"/>
        </w:rPr>
        <w:t>At the time of packing and candling of each case of eggs, the producer or dealer shall affix a label</w:t>
      </w:r>
      <w:r>
        <w:rPr>
          <w:color w:val="000000" w:themeColor="text1"/>
          <w:u w:color="000000" w:themeColor="text1"/>
        </w:rPr>
        <w:t xml:space="preserve"> </w:t>
      </w:r>
      <w:r w:rsidRPr="00CC48FC">
        <w:rPr>
          <w:strike/>
          <w:color w:val="000000" w:themeColor="text1"/>
          <w:u w:color="000000" w:themeColor="text1"/>
        </w:rPr>
        <w:t>not less than two inches by four inches or not less than eight square inches on one end of each case</w:t>
      </w:r>
      <w:r>
        <w:rPr>
          <w:strike/>
          <w:color w:val="000000" w:themeColor="text1"/>
          <w:u w:color="000000" w:themeColor="text1"/>
        </w:rPr>
        <w:t xml:space="preserve"> </w:t>
      </w:r>
      <w:r>
        <w:rPr>
          <w:color w:val="000000" w:themeColor="text1"/>
          <w:u w:val="single" w:color="000000" w:themeColor="text1"/>
        </w:rPr>
        <w:t xml:space="preserve">in compliance with the </w:t>
      </w:r>
      <w:r w:rsidR="009428D6">
        <w:rPr>
          <w:color w:val="000000" w:themeColor="text1"/>
          <w:u w:val="single" w:color="000000" w:themeColor="text1"/>
        </w:rPr>
        <w:t xml:space="preserve">federal </w:t>
      </w:r>
      <w:r>
        <w:rPr>
          <w:color w:val="000000" w:themeColor="text1"/>
          <w:u w:val="single" w:color="000000" w:themeColor="text1"/>
        </w:rPr>
        <w:t xml:space="preserve">Fair </w:t>
      </w:r>
      <w:r w:rsidR="009428D6">
        <w:rPr>
          <w:color w:val="000000" w:themeColor="text1"/>
          <w:u w:val="single" w:color="000000" w:themeColor="text1"/>
        </w:rPr>
        <w:t xml:space="preserve">Packing and </w:t>
      </w:r>
      <w:r>
        <w:rPr>
          <w:color w:val="000000" w:themeColor="text1"/>
          <w:u w:val="single" w:color="000000" w:themeColor="text1"/>
        </w:rPr>
        <w:t>Labeling Act</w:t>
      </w:r>
      <w:r w:rsidRPr="007C1FB1">
        <w:rPr>
          <w:color w:val="000000" w:themeColor="text1"/>
          <w:u w:color="000000" w:themeColor="text1"/>
        </w:rPr>
        <w:t xml:space="preserve">. On this label must be printed or stamped, legibly in letters </w:t>
      </w:r>
      <w:r w:rsidRPr="00CC48FC">
        <w:rPr>
          <w:strike/>
          <w:color w:val="000000" w:themeColor="text1"/>
          <w:u w:color="000000" w:themeColor="text1"/>
        </w:rPr>
        <w:t>not less than one</w:t>
      </w:r>
      <w:r w:rsidR="007508D1">
        <w:rPr>
          <w:strike/>
          <w:color w:val="000000" w:themeColor="text1"/>
          <w:u w:color="000000" w:themeColor="text1"/>
        </w:rPr>
        <w:noBreakHyphen/>
      </w:r>
      <w:r w:rsidRPr="00CC48FC">
        <w:rPr>
          <w:strike/>
          <w:color w:val="000000" w:themeColor="text1"/>
          <w:u w:color="000000" w:themeColor="text1"/>
        </w:rPr>
        <w:t>fourth of an inch in size</w:t>
      </w:r>
      <w:r w:rsidRPr="007C1FB1">
        <w:rPr>
          <w:color w:val="000000" w:themeColor="text1"/>
          <w:u w:color="000000" w:themeColor="text1"/>
        </w:rPr>
        <w:t>, the date when the eggs were packed and candled or the expiration date, which may not exceed forty</w:t>
      </w:r>
      <w:r w:rsidR="007508D1">
        <w:rPr>
          <w:color w:val="000000" w:themeColor="text1"/>
          <w:u w:color="000000" w:themeColor="text1"/>
        </w:rPr>
        <w:noBreakHyphen/>
      </w:r>
      <w:r w:rsidRPr="007C1FB1">
        <w:rPr>
          <w:color w:val="000000" w:themeColor="text1"/>
          <w:u w:color="000000" w:themeColor="text1"/>
        </w:rPr>
        <w:t xml:space="preserve">five days from the date packed, the size and grade of the eggs, and either the name and address of the packer </w:t>
      </w:r>
      <w:r w:rsidRPr="00841781">
        <w:rPr>
          <w:strike/>
          <w:color w:val="000000" w:themeColor="text1"/>
          <w:u w:color="000000" w:themeColor="text1"/>
        </w:rPr>
        <w:t>or</w:t>
      </w:r>
      <w:r w:rsidRPr="007C1FB1">
        <w:rPr>
          <w:color w:val="000000" w:themeColor="text1"/>
          <w:u w:color="000000" w:themeColor="text1"/>
        </w:rPr>
        <w:t xml:space="preserve"> </w:t>
      </w:r>
      <w:r w:rsidRPr="00841781">
        <w:rPr>
          <w:color w:val="000000" w:themeColor="text1"/>
          <w:u w:val="single" w:color="000000" w:themeColor="text1"/>
        </w:rPr>
        <w:t>and</w:t>
      </w:r>
      <w:r>
        <w:rPr>
          <w:color w:val="000000" w:themeColor="text1"/>
          <w:u w:color="000000" w:themeColor="text1"/>
        </w:rPr>
        <w:t xml:space="preserve"> </w:t>
      </w:r>
      <w:r w:rsidR="00824C44">
        <w:rPr>
          <w:color w:val="000000" w:themeColor="text1"/>
          <w:u w:color="000000" w:themeColor="text1"/>
        </w:rPr>
        <w:t>the USDA</w:t>
      </w:r>
      <w:r w:rsidR="007508D1">
        <w:rPr>
          <w:color w:val="000000" w:themeColor="text1"/>
          <w:u w:val="single" w:color="000000" w:themeColor="text1"/>
        </w:rPr>
        <w:noBreakHyphen/>
      </w:r>
      <w:r w:rsidRPr="007C1FB1">
        <w:rPr>
          <w:color w:val="000000" w:themeColor="text1"/>
          <w:u w:color="000000" w:themeColor="text1"/>
        </w:rPr>
        <w:t xml:space="preserve">assigned plant number or a state approved plant identification code. </w:t>
      </w:r>
      <w:r w:rsidRPr="00841781">
        <w:rPr>
          <w:strike/>
          <w:color w:val="000000" w:themeColor="text1"/>
          <w:u w:color="000000" w:themeColor="text1"/>
        </w:rPr>
        <w:t>The name of the state of origin may be given.</w:t>
      </w:r>
      <w:r w:rsidRPr="007C1FB1">
        <w:rPr>
          <w:color w:val="000000" w:themeColor="text1"/>
          <w:u w:color="000000" w:themeColor="text1"/>
        </w:rPr>
        <w:t xml:space="preserve"> If eggs are sold in cartons, the cartons must show the date packed or the expiration date, which may not exceed forty</w:t>
      </w:r>
      <w:r w:rsidR="007508D1">
        <w:rPr>
          <w:color w:val="000000" w:themeColor="text1"/>
          <w:u w:color="000000" w:themeColor="text1"/>
        </w:rPr>
        <w:noBreakHyphen/>
      </w:r>
      <w:r w:rsidRPr="007C1FB1">
        <w:rPr>
          <w:color w:val="000000" w:themeColor="text1"/>
          <w:u w:color="000000" w:themeColor="text1"/>
        </w:rPr>
        <w:t xml:space="preserve">five days from the date packed, and the grade and size, together with either the name and address of the packer </w:t>
      </w:r>
      <w:r w:rsidRPr="00841781">
        <w:rPr>
          <w:strike/>
          <w:color w:val="000000" w:themeColor="text1"/>
          <w:u w:color="000000" w:themeColor="text1"/>
        </w:rPr>
        <w:t>or</w:t>
      </w:r>
      <w:r w:rsidRPr="007C1FB1">
        <w:rPr>
          <w:color w:val="000000" w:themeColor="text1"/>
          <w:u w:color="000000" w:themeColor="text1"/>
        </w:rPr>
        <w:t xml:space="preserve"> </w:t>
      </w:r>
      <w:r>
        <w:rPr>
          <w:color w:val="000000" w:themeColor="text1"/>
          <w:u w:val="single" w:color="000000" w:themeColor="text1"/>
        </w:rPr>
        <w:t>and</w:t>
      </w:r>
      <w:r>
        <w:rPr>
          <w:color w:val="000000" w:themeColor="text1"/>
          <w:u w:color="000000" w:themeColor="text1"/>
        </w:rPr>
        <w:t xml:space="preserve"> </w:t>
      </w:r>
      <w:r w:rsidR="00824C44">
        <w:rPr>
          <w:color w:val="000000" w:themeColor="text1"/>
          <w:u w:color="000000" w:themeColor="text1"/>
        </w:rPr>
        <w:t>the USDA</w:t>
      </w:r>
      <w:r w:rsidR="007508D1">
        <w:rPr>
          <w:color w:val="000000" w:themeColor="text1"/>
          <w:u w:val="single" w:color="000000" w:themeColor="text1"/>
        </w:rPr>
        <w:noBreakHyphen/>
      </w:r>
      <w:r w:rsidRPr="007C1FB1">
        <w:rPr>
          <w:color w:val="000000" w:themeColor="text1"/>
          <w:u w:color="000000" w:themeColor="text1"/>
        </w:rPr>
        <w:t xml:space="preserve">assigned plant number or a state approved plant identification code. </w:t>
      </w:r>
      <w:r w:rsidRPr="00841781">
        <w:rPr>
          <w:strike/>
          <w:color w:val="000000" w:themeColor="text1"/>
          <w:u w:color="000000" w:themeColor="text1"/>
        </w:rPr>
        <w:t>The state of origin also may be given.</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7C1FB1">
        <w:rPr>
          <w:color w:val="000000" w:themeColor="text1"/>
          <w:u w:color="000000" w:themeColor="text1"/>
        </w:rPr>
        <w:t>Abbreviations of words in the classification or in designating the grade and size are prohibited. The information pertaining to the grade and size must be shown in legible letters not less than one</w:t>
      </w:r>
      <w:r w:rsidR="007508D1">
        <w:rPr>
          <w:color w:val="000000" w:themeColor="text1"/>
          <w:u w:color="000000" w:themeColor="text1"/>
        </w:rPr>
        <w:noBreakHyphen/>
      </w:r>
      <w:r w:rsidRPr="007C1FB1">
        <w:rPr>
          <w:color w:val="000000" w:themeColor="text1"/>
          <w:u w:color="000000" w:themeColor="text1"/>
        </w:rPr>
        <w:t>fourth of an inch in size. The information pertaining to the name and ad</w:t>
      </w:r>
      <w:r w:rsidR="00824C44">
        <w:rPr>
          <w:color w:val="000000" w:themeColor="text1"/>
          <w:u w:color="000000" w:themeColor="text1"/>
        </w:rPr>
        <w:t>dress of the packer or the USDA</w:t>
      </w:r>
      <w:r w:rsidR="007508D1">
        <w:rPr>
          <w:color w:val="000000" w:themeColor="text1"/>
          <w:u w:val="single" w:color="000000" w:themeColor="text1"/>
        </w:rPr>
        <w:noBreakHyphen/>
      </w:r>
      <w:r w:rsidRPr="007C1FB1">
        <w:rPr>
          <w:color w:val="000000" w:themeColor="text1"/>
          <w:u w:color="000000" w:themeColor="text1"/>
        </w:rPr>
        <w:t xml:space="preserve">assigned plant number or a state approved plant identification code and the date packed or expiration date must be given legibly. All wording on egg cases and egg cartons must be in English and must be approved by the </w:t>
      </w:r>
      <w:r w:rsidR="009428D6" w:rsidRPr="00742404">
        <w:rPr>
          <w:color w:val="000000" w:themeColor="text1"/>
          <w:u w:val="single" w:color="000000" w:themeColor="text1"/>
        </w:rPr>
        <w:t>South Carolina</w:t>
      </w:r>
      <w:r w:rsidR="009428D6">
        <w:rPr>
          <w:color w:val="000000" w:themeColor="text1"/>
          <w:u w:color="000000" w:themeColor="text1"/>
        </w:rPr>
        <w:t xml:space="preserve"> </w:t>
      </w:r>
      <w:r w:rsidRPr="007C1FB1">
        <w:rPr>
          <w:color w:val="000000" w:themeColor="text1"/>
          <w:u w:color="000000" w:themeColor="text1"/>
        </w:rPr>
        <w:t>Department of Agriculture before using.</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7C1FB1">
        <w:rPr>
          <w:color w:val="000000" w:themeColor="text1"/>
          <w:u w:color="000000" w:themeColor="text1"/>
        </w:rPr>
        <w:t>Words or phrases tending to obscure or nullify the proper classification of eggs are prohibited. Each word of the classification, including the name of the state of origin, must appear in the same size type and color in a printed advertisement. Abbreviations of a word in the classification or in designating the size and grade to which eggs belong are prohibited. A person advertising eggs for sale, at retail or wholesale, in newspapers, by window displays, or otherwise shall set forth in the advertisement the classification as to size and grade of the eggs offered for sale. The classification must be set forth in letters equal in size to those advertising the eggs for sale.</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7508D1">
        <w:rPr>
          <w:color w:val="000000" w:themeColor="text1"/>
          <w:u w:color="000000" w:themeColor="text1"/>
        </w:rPr>
        <w:noBreakHyphen/>
      </w:r>
      <w:r>
        <w:rPr>
          <w:color w:val="000000" w:themeColor="text1"/>
          <w:u w:color="000000" w:themeColor="text1"/>
        </w:rPr>
        <w:t>39</w:t>
      </w:r>
      <w:r w:rsidR="007508D1">
        <w:rPr>
          <w:color w:val="000000" w:themeColor="text1"/>
          <w:u w:color="000000" w:themeColor="text1"/>
        </w:rPr>
        <w:noBreakHyphen/>
      </w:r>
      <w:r>
        <w:rPr>
          <w:color w:val="000000" w:themeColor="text1"/>
          <w:u w:color="000000" w:themeColor="text1"/>
        </w:rPr>
        <w:t>141.</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7C1FB1">
        <w:rPr>
          <w:color w:val="000000" w:themeColor="text1"/>
          <w:u w:color="000000" w:themeColor="text1"/>
        </w:rPr>
        <w:t>All eggs offered for sale at retail in open cases, boxes, or other containers from which eggs are sold in bulk to consumers must be classified properly in accordance with this sub</w:t>
      </w:r>
      <w:r>
        <w:rPr>
          <w:color w:val="000000" w:themeColor="text1"/>
          <w:u w:color="000000" w:themeColor="text1"/>
        </w:rPr>
        <w:t>section</w:t>
      </w:r>
      <w:r w:rsidRPr="007C1FB1">
        <w:rPr>
          <w:color w:val="000000" w:themeColor="text1"/>
          <w:u w:color="000000" w:themeColor="text1"/>
        </w:rPr>
        <w:t>. A heavy cardboard or placard</w:t>
      </w:r>
      <w:r w:rsidRPr="00824C44">
        <w:rPr>
          <w:strike/>
          <w:color w:val="000000" w:themeColor="text1"/>
          <w:u w:color="000000" w:themeColor="text1"/>
        </w:rPr>
        <w:t xml:space="preserve">, </w:t>
      </w:r>
      <w:r w:rsidRPr="002C66F7">
        <w:rPr>
          <w:strike/>
          <w:color w:val="000000" w:themeColor="text1"/>
          <w:u w:color="000000" w:themeColor="text1"/>
        </w:rPr>
        <w:t>not less than eight by eleven inches,</w:t>
      </w:r>
      <w:r w:rsidRPr="007C1FB1">
        <w:rPr>
          <w:color w:val="000000" w:themeColor="text1"/>
          <w:u w:color="000000" w:themeColor="text1"/>
        </w:rPr>
        <w:t xml:space="preserve"> must be displayed conspicuously at all times on or over each receptacle containing eggs offered for sale, setting forth in letters </w:t>
      </w:r>
      <w:r w:rsidRPr="002C66F7">
        <w:rPr>
          <w:strike/>
          <w:color w:val="000000" w:themeColor="text1"/>
          <w:u w:color="000000" w:themeColor="text1"/>
        </w:rPr>
        <w:t>not less than one inch in height</w:t>
      </w:r>
      <w:r w:rsidRPr="007C1FB1">
        <w:rPr>
          <w:color w:val="000000" w:themeColor="text1"/>
          <w:u w:color="000000" w:themeColor="text1"/>
        </w:rPr>
        <w:t xml:space="preserve">, plainly and legibly, the classification as to the quality, </w:t>
      </w:r>
      <w:r>
        <w:rPr>
          <w:color w:val="000000" w:themeColor="text1"/>
          <w:u w:val="single" w:color="000000" w:themeColor="text1"/>
        </w:rPr>
        <w:t>size,</w:t>
      </w:r>
      <w:r>
        <w:rPr>
          <w:color w:val="000000" w:themeColor="text1"/>
          <w:u w:color="000000" w:themeColor="text1"/>
        </w:rPr>
        <w:t xml:space="preserve"> </w:t>
      </w:r>
      <w:r w:rsidRPr="007C1FB1">
        <w:rPr>
          <w:color w:val="000000" w:themeColor="text1"/>
          <w:u w:color="000000" w:themeColor="text1"/>
        </w:rPr>
        <w:t>weight, and the expiration date</w:t>
      </w:r>
      <w:r>
        <w:rPr>
          <w:color w:val="000000" w:themeColor="text1"/>
          <w:u w:color="000000" w:themeColor="text1"/>
        </w:rPr>
        <w:t xml:space="preserve"> </w:t>
      </w:r>
      <w:r w:rsidR="00824C44">
        <w:rPr>
          <w:color w:val="000000" w:themeColor="text1"/>
          <w:u w:val="single" w:color="000000" w:themeColor="text1"/>
        </w:rPr>
        <w:t>or the packed</w:t>
      </w:r>
      <w:r w:rsidR="007508D1">
        <w:rPr>
          <w:color w:val="000000" w:themeColor="text1"/>
          <w:u w:val="single" w:color="000000" w:themeColor="text1"/>
        </w:rPr>
        <w:noBreakHyphen/>
      </w:r>
      <w:r>
        <w:rPr>
          <w:color w:val="000000" w:themeColor="text1"/>
          <w:u w:val="single" w:color="000000" w:themeColor="text1"/>
        </w:rPr>
        <w:t>on date</w:t>
      </w:r>
      <w:r w:rsidRPr="007C1FB1">
        <w:rPr>
          <w:color w:val="000000" w:themeColor="text1"/>
          <w:u w:color="000000" w:themeColor="text1"/>
        </w:rPr>
        <w:t>.</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C1FB1">
        <w:rPr>
          <w:color w:val="000000" w:themeColor="text1"/>
          <w:u w:color="000000" w:themeColor="text1"/>
        </w:rPr>
        <w:t xml:space="preserve">The name </w:t>
      </w:r>
      <w:r w:rsidRPr="002C66F7">
        <w:rPr>
          <w:strike/>
          <w:color w:val="000000" w:themeColor="text1"/>
          <w:u w:color="000000" w:themeColor="text1"/>
        </w:rPr>
        <w:t>of the state of origin of eggs</w:t>
      </w:r>
      <w:r>
        <w:rPr>
          <w:color w:val="000000" w:themeColor="text1"/>
          <w:u w:color="000000" w:themeColor="text1"/>
        </w:rPr>
        <w:t xml:space="preserve"> </w:t>
      </w:r>
      <w:r>
        <w:rPr>
          <w:color w:val="000000" w:themeColor="text1"/>
          <w:u w:val="single" w:color="000000" w:themeColor="text1"/>
        </w:rPr>
        <w:t>and address of the packer</w:t>
      </w:r>
      <w:r w:rsidR="00824C44">
        <w:rPr>
          <w:color w:val="000000" w:themeColor="text1"/>
          <w:u w:val="single" w:color="000000" w:themeColor="text1"/>
        </w:rPr>
        <w:t xml:space="preserve"> or the USDA</w:t>
      </w:r>
      <w:r w:rsidR="007508D1">
        <w:rPr>
          <w:color w:val="000000" w:themeColor="text1"/>
          <w:u w:val="single" w:color="000000" w:themeColor="text1"/>
        </w:rPr>
        <w:noBreakHyphen/>
      </w:r>
      <w:r w:rsidRPr="002C66F7">
        <w:rPr>
          <w:color w:val="000000" w:themeColor="text1"/>
          <w:u w:val="single" w:color="000000" w:themeColor="text1"/>
        </w:rPr>
        <w:t>assigned plant number, or both, or a state approved plant identification code</w:t>
      </w:r>
      <w:r w:rsidRPr="00342278">
        <w:rPr>
          <w:color w:val="000000" w:themeColor="text1"/>
          <w:u w:color="000000" w:themeColor="text1"/>
        </w:rPr>
        <w:t xml:space="preserve"> may appear on the placard</w:t>
      </w:r>
      <w:r w:rsidRPr="007C1FB1">
        <w:rPr>
          <w:color w:val="000000" w:themeColor="text1"/>
          <w:u w:color="000000" w:themeColor="text1"/>
        </w:rPr>
        <w:t>.</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C1FB1">
        <w:rPr>
          <w:color w:val="000000" w:themeColor="text1"/>
          <w:u w:color="000000" w:themeColor="text1"/>
        </w:rPr>
        <w:t>The placard is not required if eggs are packed in properly labeled cartons. The eggs are required to meet the standard as noted on the placard.</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C1FB1">
        <w:rPr>
          <w:color w:val="000000" w:themeColor="text1"/>
          <w:u w:color="000000" w:themeColor="text1"/>
        </w:rPr>
        <w:t xml:space="preserve">Restaurants, hotels, or other eating places shall </w:t>
      </w:r>
      <w:r w:rsidRPr="002C66F7">
        <w:rPr>
          <w:strike/>
          <w:color w:val="000000" w:themeColor="text1"/>
          <w:u w:color="000000" w:themeColor="text1"/>
        </w:rPr>
        <w:t>display conspicuously a placard at all times on or over each receptacle containing eggs to be used in food preparation</w:t>
      </w:r>
      <w:r>
        <w:rPr>
          <w:color w:val="000000" w:themeColor="text1"/>
          <w:u w:color="000000" w:themeColor="text1"/>
        </w:rPr>
        <w:t xml:space="preserve"> </w:t>
      </w:r>
      <w:r>
        <w:rPr>
          <w:color w:val="000000" w:themeColor="text1"/>
          <w:u w:val="single" w:color="000000" w:themeColor="text1"/>
        </w:rPr>
        <w:t xml:space="preserve">provide the Department of Health and Environmental Control proof of the </w:t>
      </w:r>
      <w:r w:rsidR="009428D6" w:rsidRPr="009428D6">
        <w:rPr>
          <w:color w:val="000000" w:themeColor="text1"/>
          <w:u w:val="single" w:color="000000" w:themeColor="text1"/>
        </w:rPr>
        <w:t>South Carolina Department of Agriculture</w:t>
      </w:r>
      <w:r w:rsidR="007508D1" w:rsidRPr="007508D1">
        <w:rPr>
          <w:color w:val="000000" w:themeColor="text1"/>
          <w:u w:val="single" w:color="000000" w:themeColor="text1"/>
        </w:rPr>
        <w:t>’</w:t>
      </w:r>
      <w:r w:rsidR="009428D6" w:rsidRPr="009428D6">
        <w:rPr>
          <w:color w:val="000000" w:themeColor="text1"/>
          <w:u w:val="single" w:color="000000" w:themeColor="text1"/>
        </w:rPr>
        <w:t>s</w:t>
      </w:r>
      <w:r>
        <w:rPr>
          <w:color w:val="000000" w:themeColor="text1"/>
          <w:u w:val="single" w:color="000000" w:themeColor="text1"/>
        </w:rPr>
        <w:t xml:space="preserve"> licensed source</w:t>
      </w:r>
      <w:r w:rsidRPr="007C1FB1">
        <w:rPr>
          <w:color w:val="000000" w:themeColor="text1"/>
          <w:u w:color="000000" w:themeColor="text1"/>
        </w:rPr>
        <w:t>.</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7C1FB1">
        <w:rPr>
          <w:color w:val="000000" w:themeColor="text1"/>
          <w:u w:color="000000" w:themeColor="text1"/>
        </w:rPr>
        <w:t xml:space="preserve"> 39</w:t>
      </w:r>
      <w:r w:rsidR="007508D1">
        <w:rPr>
          <w:color w:val="000000" w:themeColor="text1"/>
          <w:u w:color="000000" w:themeColor="text1"/>
        </w:rPr>
        <w:noBreakHyphen/>
      </w:r>
      <w:r>
        <w:rPr>
          <w:color w:val="000000" w:themeColor="text1"/>
          <w:u w:color="000000" w:themeColor="text1"/>
        </w:rPr>
        <w:t>39</w:t>
      </w:r>
      <w:r w:rsidR="007508D1">
        <w:rPr>
          <w:color w:val="000000" w:themeColor="text1"/>
          <w:u w:color="000000" w:themeColor="text1"/>
        </w:rPr>
        <w:noBreakHyphen/>
      </w:r>
      <w:r>
        <w:rPr>
          <w:color w:val="000000" w:themeColor="text1"/>
          <w:u w:color="000000" w:themeColor="text1"/>
        </w:rPr>
        <w:t>150.</w:t>
      </w:r>
      <w:r w:rsidRPr="007C1FB1">
        <w:rPr>
          <w:color w:val="000000" w:themeColor="text1"/>
          <w:u w:color="000000" w:themeColor="text1"/>
        </w:rPr>
        <w:tab/>
        <w:t>It is unlawful to:</w:t>
      </w:r>
    </w:p>
    <w:p w:rsidR="00E22D70"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2C66F7">
        <w:rPr>
          <w:color w:val="000000" w:themeColor="text1"/>
          <w:u w:val="single" w:color="000000" w:themeColor="text1"/>
        </w:rPr>
        <w:t>(a)</w:t>
      </w:r>
      <w:r>
        <w:rPr>
          <w:color w:val="000000" w:themeColor="text1"/>
          <w:u w:color="000000" w:themeColor="text1"/>
        </w:rPr>
        <w:tab/>
      </w:r>
      <w:r w:rsidRPr="007C1FB1">
        <w:rPr>
          <w:color w:val="000000" w:themeColor="text1"/>
          <w:u w:color="000000" w:themeColor="text1"/>
        </w:rPr>
        <w:t xml:space="preserve">offer eggs for sale at retail in open cases, boxes, or other containers from which eggs are sold in bulk to consumers and fail to display conspicuously on the case, box, or other container a plainly written designation showing the correct grade and weight class to which the eggs conform. The designation must be of the kind and in the manner required by regulations of the </w:t>
      </w:r>
      <w:r w:rsidR="00742404">
        <w:rPr>
          <w:color w:val="000000" w:themeColor="text1"/>
          <w:u w:val="single" w:color="000000" w:themeColor="text1"/>
        </w:rPr>
        <w:t xml:space="preserve">South Carolina </w:t>
      </w:r>
      <w:r w:rsidRPr="007C1FB1">
        <w:rPr>
          <w:color w:val="000000" w:themeColor="text1"/>
          <w:u w:color="000000" w:themeColor="text1"/>
        </w:rPr>
        <w:t>Department of Agriculture;</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E0C58">
        <w:rPr>
          <w:color w:val="000000" w:themeColor="text1"/>
          <w:u w:val="single" w:color="000000" w:themeColor="text1"/>
        </w:rPr>
        <w:t>(b)</w:t>
      </w:r>
      <w:r>
        <w:rPr>
          <w:color w:val="000000" w:themeColor="text1"/>
          <w:u w:color="000000" w:themeColor="text1"/>
        </w:rPr>
        <w:tab/>
      </w:r>
      <w:r w:rsidRPr="00DE0C58">
        <w:rPr>
          <w:color w:val="000000" w:themeColor="text1"/>
          <w:u w:val="single" w:color="000000" w:themeColor="text1"/>
        </w:rPr>
        <w:t xml:space="preserve">offer eggs without proper labeling </w:t>
      </w:r>
      <w:r w:rsidR="00207684">
        <w:rPr>
          <w:color w:val="000000" w:themeColor="text1"/>
          <w:u w:val="single" w:color="000000" w:themeColor="text1"/>
        </w:rPr>
        <w:t>pursuant to</w:t>
      </w:r>
      <w:r w:rsidRPr="00DE0C58">
        <w:rPr>
          <w:color w:val="000000" w:themeColor="text1"/>
          <w:u w:val="single" w:color="000000" w:themeColor="text1"/>
        </w:rPr>
        <w:t xml:space="preserve"> Section 39</w:t>
      </w:r>
      <w:r w:rsidR="007508D1">
        <w:rPr>
          <w:color w:val="000000" w:themeColor="text1"/>
          <w:u w:val="single" w:color="000000" w:themeColor="text1"/>
        </w:rPr>
        <w:noBreakHyphen/>
      </w:r>
      <w:r w:rsidRPr="00DE0C58">
        <w:rPr>
          <w:color w:val="000000" w:themeColor="text1"/>
          <w:u w:val="single" w:color="000000" w:themeColor="text1"/>
        </w:rPr>
        <w:t>39</w:t>
      </w:r>
      <w:r w:rsidR="007508D1">
        <w:rPr>
          <w:color w:val="000000" w:themeColor="text1"/>
          <w:u w:val="single" w:color="000000" w:themeColor="text1"/>
        </w:rPr>
        <w:noBreakHyphen/>
      </w:r>
      <w:r w:rsidRPr="00DE0C58">
        <w:rPr>
          <w:color w:val="000000" w:themeColor="text1"/>
          <w:u w:val="single" w:color="000000" w:themeColor="text1"/>
        </w:rPr>
        <w:t>140 to include</w:t>
      </w:r>
      <w:r>
        <w:rPr>
          <w:color w:val="000000" w:themeColor="text1"/>
          <w:u w:val="single" w:color="000000" w:themeColor="text1"/>
        </w:rPr>
        <w:t xml:space="preserve"> size, grade, producer</w:t>
      </w:r>
      <w:r w:rsidR="007508D1" w:rsidRPr="007508D1">
        <w:rPr>
          <w:color w:val="000000" w:themeColor="text1"/>
          <w:u w:val="single" w:color="000000" w:themeColor="text1"/>
        </w:rPr>
        <w:t>’</w:t>
      </w:r>
      <w:r>
        <w:rPr>
          <w:color w:val="000000" w:themeColor="text1"/>
          <w:u w:val="single" w:color="000000" w:themeColor="text1"/>
        </w:rPr>
        <w:t xml:space="preserve">s address, packed on or  expiration date, and the </w:t>
      </w:r>
      <w:r w:rsidR="009428D6" w:rsidRPr="009428D6">
        <w:rPr>
          <w:color w:val="000000" w:themeColor="text1"/>
          <w:u w:val="single" w:color="000000" w:themeColor="text1"/>
        </w:rPr>
        <w:t>South Carolina Department of Agriculture</w:t>
      </w:r>
      <w:r w:rsidR="007508D1" w:rsidRPr="007508D1">
        <w:rPr>
          <w:color w:val="000000" w:themeColor="text1"/>
          <w:u w:val="single" w:color="000000" w:themeColor="text1"/>
        </w:rPr>
        <w:t>’</w:t>
      </w:r>
      <w:r w:rsidR="009428D6" w:rsidRPr="009428D6">
        <w:rPr>
          <w:color w:val="000000" w:themeColor="text1"/>
          <w:u w:val="single" w:color="000000" w:themeColor="text1"/>
        </w:rPr>
        <w:t>s</w:t>
      </w:r>
      <w:r w:rsidR="00742404">
        <w:rPr>
          <w:color w:val="000000" w:themeColor="text1"/>
          <w:u w:val="single" w:color="000000" w:themeColor="text1"/>
        </w:rPr>
        <w:t xml:space="preserve"> license information or USDA</w:t>
      </w:r>
      <w:r w:rsidR="007508D1">
        <w:rPr>
          <w:color w:val="000000" w:themeColor="text1"/>
          <w:u w:val="single" w:color="000000" w:themeColor="text1"/>
        </w:rPr>
        <w:noBreakHyphen/>
      </w:r>
      <w:r>
        <w:rPr>
          <w:color w:val="000000" w:themeColor="text1"/>
          <w:u w:val="single" w:color="000000" w:themeColor="text1"/>
        </w:rPr>
        <w:t>assigned plant number;</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FB1">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7C1FB1">
        <w:rPr>
          <w:color w:val="000000" w:themeColor="text1"/>
          <w:u w:color="000000" w:themeColor="text1"/>
        </w:rPr>
        <w:t xml:space="preserve">use the word </w:t>
      </w:r>
      <w:r w:rsidR="007508D1" w:rsidRPr="007508D1">
        <w:rPr>
          <w:color w:val="000000" w:themeColor="text1"/>
          <w:u w:color="000000" w:themeColor="text1"/>
        </w:rPr>
        <w:t>‘</w:t>
      </w:r>
      <w:r w:rsidRPr="007C1FB1">
        <w:rPr>
          <w:color w:val="000000" w:themeColor="text1"/>
          <w:u w:color="000000" w:themeColor="text1"/>
        </w:rPr>
        <w:t>nulaid</w:t>
      </w:r>
      <w:r w:rsidR="007508D1" w:rsidRPr="007508D1">
        <w:rPr>
          <w:color w:val="000000" w:themeColor="text1"/>
          <w:u w:color="000000" w:themeColor="text1"/>
        </w:rPr>
        <w:t>’</w:t>
      </w:r>
      <w:r w:rsidRPr="007C1FB1">
        <w:rPr>
          <w:color w:val="000000" w:themeColor="text1"/>
          <w:u w:color="000000" w:themeColor="text1"/>
        </w:rPr>
        <w:t xml:space="preserve">, </w:t>
      </w:r>
      <w:r w:rsidR="007508D1" w:rsidRPr="007508D1">
        <w:rPr>
          <w:color w:val="000000" w:themeColor="text1"/>
          <w:u w:color="000000" w:themeColor="text1"/>
        </w:rPr>
        <w:t>‘</w:t>
      </w:r>
      <w:r w:rsidRPr="007C1FB1">
        <w:rPr>
          <w:color w:val="000000" w:themeColor="text1"/>
          <w:u w:color="000000" w:themeColor="text1"/>
        </w:rPr>
        <w:t>country</w:t>
      </w:r>
      <w:r w:rsidR="007508D1" w:rsidRPr="007508D1">
        <w:rPr>
          <w:color w:val="000000" w:themeColor="text1"/>
          <w:u w:color="000000" w:themeColor="text1"/>
        </w:rPr>
        <w:t>’</w:t>
      </w:r>
      <w:r w:rsidRPr="007C1FB1">
        <w:rPr>
          <w:color w:val="000000" w:themeColor="text1"/>
          <w:u w:color="000000" w:themeColor="text1"/>
        </w:rPr>
        <w:t xml:space="preserve">, </w:t>
      </w:r>
      <w:r w:rsidR="007508D1" w:rsidRPr="007508D1">
        <w:rPr>
          <w:color w:val="000000" w:themeColor="text1"/>
          <w:u w:color="000000" w:themeColor="text1"/>
        </w:rPr>
        <w:t>‘</w:t>
      </w:r>
      <w:r w:rsidRPr="007C1FB1">
        <w:rPr>
          <w:color w:val="000000" w:themeColor="text1"/>
          <w:u w:color="000000" w:themeColor="text1"/>
        </w:rPr>
        <w:t>hennery</w:t>
      </w:r>
      <w:r w:rsidR="007508D1" w:rsidRPr="007508D1">
        <w:rPr>
          <w:color w:val="000000" w:themeColor="text1"/>
          <w:u w:color="000000" w:themeColor="text1"/>
        </w:rPr>
        <w:t>’</w:t>
      </w:r>
      <w:r w:rsidRPr="007C1FB1">
        <w:rPr>
          <w:color w:val="000000" w:themeColor="text1"/>
          <w:u w:color="000000" w:themeColor="text1"/>
        </w:rPr>
        <w:t xml:space="preserve">, </w:t>
      </w:r>
      <w:r w:rsidR="007508D1" w:rsidRPr="007508D1">
        <w:rPr>
          <w:color w:val="000000" w:themeColor="text1"/>
          <w:u w:color="000000" w:themeColor="text1"/>
        </w:rPr>
        <w:t>‘</w:t>
      </w:r>
      <w:r w:rsidRPr="007C1FB1">
        <w:rPr>
          <w:color w:val="000000" w:themeColor="text1"/>
          <w:u w:color="000000" w:themeColor="text1"/>
        </w:rPr>
        <w:t>day</w:t>
      </w:r>
      <w:r w:rsidR="007508D1">
        <w:rPr>
          <w:color w:val="000000" w:themeColor="text1"/>
          <w:u w:color="000000" w:themeColor="text1"/>
        </w:rPr>
        <w:noBreakHyphen/>
      </w:r>
      <w:r w:rsidRPr="007C1FB1">
        <w:rPr>
          <w:color w:val="000000" w:themeColor="text1"/>
          <w:u w:color="000000" w:themeColor="text1"/>
        </w:rPr>
        <w:t>old</w:t>
      </w:r>
      <w:r w:rsidR="007508D1" w:rsidRPr="007508D1">
        <w:rPr>
          <w:color w:val="000000" w:themeColor="text1"/>
          <w:u w:color="000000" w:themeColor="text1"/>
        </w:rPr>
        <w:t>’</w:t>
      </w:r>
      <w:r w:rsidRPr="007C1FB1">
        <w:rPr>
          <w:color w:val="000000" w:themeColor="text1"/>
          <w:u w:color="000000" w:themeColor="text1"/>
        </w:rPr>
        <w:t xml:space="preserve">, </w:t>
      </w:r>
      <w:r w:rsidR="007508D1" w:rsidRPr="007508D1">
        <w:rPr>
          <w:color w:val="000000" w:themeColor="text1"/>
          <w:u w:color="000000" w:themeColor="text1"/>
        </w:rPr>
        <w:t>‘</w:t>
      </w:r>
      <w:r w:rsidRPr="007C1FB1">
        <w:rPr>
          <w:color w:val="000000" w:themeColor="text1"/>
          <w:u w:color="000000" w:themeColor="text1"/>
        </w:rPr>
        <w:t xml:space="preserve"> select</w:t>
      </w:r>
      <w:r w:rsidR="007508D1" w:rsidRPr="007508D1">
        <w:rPr>
          <w:color w:val="000000" w:themeColor="text1"/>
          <w:u w:color="000000" w:themeColor="text1"/>
        </w:rPr>
        <w:t>’</w:t>
      </w:r>
      <w:r w:rsidRPr="007C1FB1">
        <w:rPr>
          <w:color w:val="000000" w:themeColor="text1"/>
          <w:u w:color="000000" w:themeColor="text1"/>
        </w:rPr>
        <w:t xml:space="preserve">, </w:t>
      </w:r>
      <w:r w:rsidR="007508D1" w:rsidRPr="007508D1">
        <w:rPr>
          <w:color w:val="000000" w:themeColor="text1"/>
          <w:u w:color="000000" w:themeColor="text1"/>
        </w:rPr>
        <w:t>‘</w:t>
      </w:r>
      <w:r w:rsidRPr="007C1FB1">
        <w:rPr>
          <w:color w:val="000000" w:themeColor="text1"/>
          <w:u w:color="000000" w:themeColor="text1"/>
        </w:rPr>
        <w:t>selected</w:t>
      </w:r>
      <w:r w:rsidR="007508D1" w:rsidRPr="007508D1">
        <w:rPr>
          <w:color w:val="000000" w:themeColor="text1"/>
          <w:u w:color="000000" w:themeColor="text1"/>
        </w:rPr>
        <w:t>’</w:t>
      </w:r>
      <w:r w:rsidRPr="007C1FB1">
        <w:rPr>
          <w:color w:val="000000" w:themeColor="text1"/>
          <w:u w:color="000000" w:themeColor="text1"/>
        </w:rPr>
        <w:t xml:space="preserve">, </w:t>
      </w:r>
      <w:r w:rsidR="007508D1" w:rsidRPr="007508D1">
        <w:rPr>
          <w:strike/>
          <w:color w:val="000000" w:themeColor="text1"/>
          <w:u w:color="000000" w:themeColor="text1"/>
        </w:rPr>
        <w:t>‘</w:t>
      </w:r>
      <w:r w:rsidRPr="00D8270D">
        <w:rPr>
          <w:strike/>
          <w:color w:val="000000" w:themeColor="text1"/>
          <w:u w:color="000000" w:themeColor="text1"/>
        </w:rPr>
        <w:t>certified</w:t>
      </w:r>
      <w:r w:rsidR="007508D1" w:rsidRPr="007508D1">
        <w:rPr>
          <w:strike/>
          <w:color w:val="000000" w:themeColor="text1"/>
          <w:u w:color="000000" w:themeColor="text1"/>
        </w:rPr>
        <w:t>’</w:t>
      </w:r>
      <w:r w:rsidRPr="00D8270D">
        <w:rPr>
          <w:strike/>
          <w:color w:val="000000" w:themeColor="text1"/>
          <w:u w:color="000000" w:themeColor="text1"/>
        </w:rPr>
        <w:t>,</w:t>
      </w:r>
      <w:r w:rsidRPr="007C1FB1">
        <w:rPr>
          <w:color w:val="000000" w:themeColor="text1"/>
          <w:u w:color="000000" w:themeColor="text1"/>
        </w:rPr>
        <w:t xml:space="preserve"> </w:t>
      </w:r>
      <w:r w:rsidR="007508D1" w:rsidRPr="007508D1">
        <w:rPr>
          <w:color w:val="000000" w:themeColor="text1"/>
          <w:u w:color="000000" w:themeColor="text1"/>
        </w:rPr>
        <w:t>‘</w:t>
      </w:r>
      <w:r w:rsidRPr="007C1FB1">
        <w:rPr>
          <w:color w:val="000000" w:themeColor="text1"/>
          <w:u w:color="000000" w:themeColor="text1"/>
        </w:rPr>
        <w:t>best</w:t>
      </w:r>
      <w:r w:rsidR="007508D1" w:rsidRPr="007508D1">
        <w:rPr>
          <w:color w:val="000000" w:themeColor="text1"/>
          <w:u w:color="000000" w:themeColor="text1"/>
        </w:rPr>
        <w:t>’</w:t>
      </w:r>
      <w:r w:rsidRPr="007C1FB1">
        <w:rPr>
          <w:color w:val="000000" w:themeColor="text1"/>
          <w:u w:color="000000" w:themeColor="text1"/>
        </w:rPr>
        <w:t xml:space="preserve">, </w:t>
      </w:r>
      <w:r w:rsidR="007508D1" w:rsidRPr="007508D1">
        <w:rPr>
          <w:color w:val="000000" w:themeColor="text1"/>
          <w:u w:color="000000" w:themeColor="text1"/>
        </w:rPr>
        <w:t>‘</w:t>
      </w:r>
      <w:r w:rsidRPr="007C1FB1">
        <w:rPr>
          <w:color w:val="000000" w:themeColor="text1"/>
          <w:u w:color="000000" w:themeColor="text1"/>
        </w:rPr>
        <w:t>nearby</w:t>
      </w:r>
      <w:r w:rsidR="007508D1" w:rsidRPr="007508D1">
        <w:rPr>
          <w:color w:val="000000" w:themeColor="text1"/>
          <w:u w:color="000000" w:themeColor="text1"/>
        </w:rPr>
        <w:t>’</w:t>
      </w:r>
      <w:r w:rsidRPr="007C1FB1">
        <w:rPr>
          <w:color w:val="000000" w:themeColor="text1"/>
          <w:u w:color="000000" w:themeColor="text1"/>
        </w:rPr>
        <w:t xml:space="preserve">, </w:t>
      </w:r>
      <w:r w:rsidR="007508D1" w:rsidRPr="007508D1">
        <w:rPr>
          <w:color w:val="000000" w:themeColor="text1"/>
          <w:u w:color="000000" w:themeColor="text1"/>
        </w:rPr>
        <w:t>‘</w:t>
      </w:r>
      <w:r w:rsidRPr="007C1FB1">
        <w:rPr>
          <w:color w:val="000000" w:themeColor="text1"/>
          <w:u w:color="000000" w:themeColor="text1"/>
        </w:rPr>
        <w:t>fresh</w:t>
      </w:r>
      <w:r w:rsidR="007508D1">
        <w:rPr>
          <w:color w:val="000000" w:themeColor="text1"/>
          <w:u w:color="000000" w:themeColor="text1"/>
        </w:rPr>
        <w:noBreakHyphen/>
      </w:r>
      <w:r w:rsidRPr="007C1FB1">
        <w:rPr>
          <w:color w:val="000000" w:themeColor="text1"/>
          <w:u w:color="000000" w:themeColor="text1"/>
        </w:rPr>
        <w:t>laid</w:t>
      </w:r>
      <w:r w:rsidR="007508D1" w:rsidRPr="007508D1">
        <w:rPr>
          <w:color w:val="000000" w:themeColor="text1"/>
          <w:u w:color="000000" w:themeColor="text1"/>
        </w:rPr>
        <w:t>’</w:t>
      </w:r>
      <w:r w:rsidRPr="007C1FB1">
        <w:rPr>
          <w:color w:val="000000" w:themeColor="text1"/>
          <w:u w:color="000000" w:themeColor="text1"/>
        </w:rPr>
        <w:t>, or a similar descriptive term which the Commissioner of Agriculture, by regulation, prohibits in connection with the advertising or selling of eggs;</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7C1FB1">
        <w:rPr>
          <w:color w:val="000000" w:themeColor="text1"/>
          <w:u w:color="000000" w:themeColor="text1"/>
        </w:rPr>
        <w:t xml:space="preserve">use the words </w:t>
      </w:r>
      <w:r w:rsidR="007508D1" w:rsidRPr="007508D1">
        <w:rPr>
          <w:color w:val="000000" w:themeColor="text1"/>
          <w:u w:color="000000" w:themeColor="text1"/>
        </w:rPr>
        <w:t>‘</w:t>
      </w:r>
      <w:r w:rsidRPr="007C1FB1">
        <w:rPr>
          <w:color w:val="000000" w:themeColor="text1"/>
          <w:u w:color="000000" w:themeColor="text1"/>
        </w:rPr>
        <w:t>South Carolina</w:t>
      </w:r>
      <w:r w:rsidR="007508D1" w:rsidRPr="007508D1">
        <w:rPr>
          <w:color w:val="000000" w:themeColor="text1"/>
          <w:u w:color="000000" w:themeColor="text1"/>
        </w:rPr>
        <w:t>’</w:t>
      </w:r>
      <w:r w:rsidRPr="007C1FB1">
        <w:rPr>
          <w:color w:val="000000" w:themeColor="text1"/>
          <w:u w:color="000000" w:themeColor="text1"/>
        </w:rPr>
        <w:t xml:space="preserve"> in connection with the advertisement and sale of eggs not produced in this State;</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7C1FB1">
        <w:rPr>
          <w:color w:val="000000" w:themeColor="text1"/>
          <w:u w:color="000000" w:themeColor="text1"/>
        </w:rPr>
        <w:t xml:space="preserve">use the word </w:t>
      </w:r>
      <w:r w:rsidR="007508D1" w:rsidRPr="007508D1">
        <w:rPr>
          <w:color w:val="000000" w:themeColor="text1"/>
          <w:u w:color="000000" w:themeColor="text1"/>
        </w:rPr>
        <w:t>‘</w:t>
      </w:r>
      <w:r w:rsidRPr="007C1FB1">
        <w:rPr>
          <w:color w:val="000000" w:themeColor="text1"/>
          <w:u w:color="000000" w:themeColor="text1"/>
        </w:rPr>
        <w:t>fresh</w:t>
      </w:r>
      <w:r w:rsidR="007508D1" w:rsidRPr="007508D1">
        <w:rPr>
          <w:color w:val="000000" w:themeColor="text1"/>
          <w:u w:color="000000" w:themeColor="text1"/>
        </w:rPr>
        <w:t>’</w:t>
      </w:r>
      <w:r w:rsidRPr="007C1FB1">
        <w:rPr>
          <w:color w:val="000000" w:themeColor="text1"/>
          <w:u w:color="000000" w:themeColor="text1"/>
        </w:rPr>
        <w:t xml:space="preserve"> in connection with the advertisement and sale of eggs not produced in this State unless those eggs meet or exceed the quality standard designated </w:t>
      </w:r>
      <w:r w:rsidR="007508D1" w:rsidRPr="007508D1">
        <w:rPr>
          <w:color w:val="000000" w:themeColor="text1"/>
          <w:u w:color="000000" w:themeColor="text1"/>
        </w:rPr>
        <w:t>‘</w:t>
      </w:r>
      <w:r w:rsidRPr="007C1FB1">
        <w:rPr>
          <w:color w:val="000000" w:themeColor="text1"/>
          <w:u w:color="000000" w:themeColor="text1"/>
        </w:rPr>
        <w:t>Grade A</w:t>
      </w:r>
      <w:r w:rsidR="007508D1" w:rsidRPr="007508D1">
        <w:rPr>
          <w:color w:val="000000" w:themeColor="text1"/>
          <w:u w:color="000000" w:themeColor="text1"/>
        </w:rPr>
        <w:t>’</w:t>
      </w:r>
      <w:r w:rsidRPr="007C1FB1">
        <w:rPr>
          <w:color w:val="000000" w:themeColor="text1"/>
          <w:u w:color="000000" w:themeColor="text1"/>
        </w:rPr>
        <w:t>;</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7C1FB1">
        <w:rPr>
          <w:color w:val="000000" w:themeColor="text1"/>
          <w:u w:color="000000" w:themeColor="text1"/>
        </w:rPr>
        <w:t xml:space="preserve">offer eggs for sale that are not stored properly in a refrigerated state </w:t>
      </w:r>
      <w:r w:rsidR="00D8270D">
        <w:rPr>
          <w:color w:val="000000" w:themeColor="text1"/>
          <w:u w:val="single" w:color="000000" w:themeColor="text1"/>
        </w:rPr>
        <w:t>or</w:t>
      </w:r>
      <w:r w:rsidR="00D8270D">
        <w:rPr>
          <w:color w:val="000000" w:themeColor="text1"/>
          <w:u w:color="000000" w:themeColor="text1"/>
        </w:rPr>
        <w:t xml:space="preserve"> </w:t>
      </w:r>
      <w:r w:rsidRPr="007C1FB1">
        <w:rPr>
          <w:color w:val="000000" w:themeColor="text1"/>
          <w:u w:color="000000" w:themeColor="text1"/>
        </w:rPr>
        <w:t xml:space="preserve">at the temperature specified in </w:t>
      </w:r>
      <w:r>
        <w:rPr>
          <w:color w:val="000000" w:themeColor="text1"/>
          <w:u w:color="000000" w:themeColor="text1"/>
        </w:rPr>
        <w:t>Section</w:t>
      </w:r>
      <w:r w:rsidRPr="007C1FB1">
        <w:rPr>
          <w:color w:val="000000" w:themeColor="text1"/>
          <w:u w:color="000000" w:themeColor="text1"/>
        </w:rPr>
        <w:t xml:space="preserve"> 39</w:t>
      </w:r>
      <w:r w:rsidR="007508D1">
        <w:rPr>
          <w:color w:val="000000" w:themeColor="text1"/>
          <w:u w:color="000000" w:themeColor="text1"/>
        </w:rPr>
        <w:noBreakHyphen/>
      </w:r>
      <w:r w:rsidRPr="007C1FB1">
        <w:rPr>
          <w:color w:val="000000" w:themeColor="text1"/>
          <w:u w:color="000000" w:themeColor="text1"/>
        </w:rPr>
        <w:t>39</w:t>
      </w:r>
      <w:r w:rsidR="007508D1">
        <w:rPr>
          <w:color w:val="000000" w:themeColor="text1"/>
          <w:u w:color="000000" w:themeColor="text1"/>
        </w:rPr>
        <w:noBreakHyphen/>
      </w:r>
      <w:r w:rsidRPr="007C1FB1">
        <w:rPr>
          <w:color w:val="000000" w:themeColor="text1"/>
          <w:u w:color="000000" w:themeColor="text1"/>
        </w:rPr>
        <w:t>135.</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7C1FB1">
        <w:rPr>
          <w:color w:val="000000" w:themeColor="text1"/>
          <w:u w:color="000000" w:themeColor="text1"/>
        </w:rPr>
        <w:t xml:space="preserve"> 39</w:t>
      </w:r>
      <w:r w:rsidR="007508D1">
        <w:rPr>
          <w:color w:val="000000" w:themeColor="text1"/>
          <w:u w:color="000000" w:themeColor="text1"/>
        </w:rPr>
        <w:noBreakHyphen/>
      </w:r>
      <w:r w:rsidRPr="007C1FB1">
        <w:rPr>
          <w:color w:val="000000" w:themeColor="text1"/>
          <w:u w:color="000000" w:themeColor="text1"/>
        </w:rPr>
        <w:t>39</w:t>
      </w:r>
      <w:r w:rsidR="007508D1">
        <w:rPr>
          <w:color w:val="000000" w:themeColor="text1"/>
          <w:u w:color="000000" w:themeColor="text1"/>
        </w:rPr>
        <w:noBreakHyphen/>
      </w:r>
      <w:r w:rsidRPr="007C1FB1">
        <w:rPr>
          <w:color w:val="000000" w:themeColor="text1"/>
          <w:u w:color="000000" w:themeColor="text1"/>
        </w:rPr>
        <w:t xml:space="preserve">160. </w:t>
      </w:r>
      <w:r w:rsidRPr="007C1FB1">
        <w:rPr>
          <w:color w:val="000000" w:themeColor="text1"/>
          <w:u w:color="000000" w:themeColor="text1"/>
        </w:rPr>
        <w:tab/>
        <w:t>The Commissioner of Agriculture is charged with the enforcement of this chapter and is authorized to promulgate regulations necessary to carry out its provisions and purposes.</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7C1FB1">
        <w:rPr>
          <w:color w:val="000000" w:themeColor="text1"/>
          <w:u w:color="000000" w:themeColor="text1"/>
        </w:rPr>
        <w:t xml:space="preserve"> 39</w:t>
      </w:r>
      <w:r w:rsidR="007508D1">
        <w:rPr>
          <w:color w:val="000000" w:themeColor="text1"/>
          <w:u w:color="000000" w:themeColor="text1"/>
        </w:rPr>
        <w:noBreakHyphen/>
      </w:r>
      <w:r w:rsidRPr="007C1FB1">
        <w:rPr>
          <w:color w:val="000000" w:themeColor="text1"/>
          <w:u w:color="000000" w:themeColor="text1"/>
        </w:rPr>
        <w:t>39</w:t>
      </w:r>
      <w:r w:rsidR="007508D1">
        <w:rPr>
          <w:color w:val="000000" w:themeColor="text1"/>
          <w:u w:color="000000" w:themeColor="text1"/>
        </w:rPr>
        <w:noBreakHyphen/>
      </w:r>
      <w:r>
        <w:rPr>
          <w:color w:val="000000" w:themeColor="text1"/>
          <w:u w:color="000000" w:themeColor="text1"/>
        </w:rPr>
        <w:t>170.</w:t>
      </w:r>
      <w:r>
        <w:rPr>
          <w:color w:val="000000" w:themeColor="text1"/>
          <w:u w:color="000000" w:themeColor="text1"/>
        </w:rPr>
        <w:tab/>
      </w:r>
      <w:r w:rsidRPr="007C1FB1">
        <w:rPr>
          <w:color w:val="000000" w:themeColor="text1"/>
          <w:u w:color="000000" w:themeColor="text1"/>
        </w:rPr>
        <w:tab/>
        <w:t>The following are exempt from this chapter:</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7C1FB1">
        <w:rPr>
          <w:color w:val="000000" w:themeColor="text1"/>
          <w:u w:color="000000" w:themeColor="text1"/>
        </w:rPr>
        <w:t>persons who buy or sell eggs to be used exclusively for hatching purposes;</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7C1FB1">
        <w:rPr>
          <w:color w:val="000000" w:themeColor="text1"/>
          <w:u w:color="000000" w:themeColor="text1"/>
        </w:rPr>
        <w:t>shipments of eggs in interstate commerce;</w:t>
      </w:r>
    </w:p>
    <w:p w:rsidR="00E22D70"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7C1FB1">
        <w:rPr>
          <w:color w:val="000000" w:themeColor="text1"/>
          <w:u w:color="000000" w:themeColor="text1"/>
        </w:rPr>
        <w:t>persons who sell eggs at a roadside stand near the farm on which the eggs were produced</w:t>
      </w:r>
      <w:r w:rsidRPr="00DE0C58">
        <w:rPr>
          <w:color w:val="000000" w:themeColor="text1"/>
          <w:u w:val="single" w:color="000000" w:themeColor="text1"/>
        </w:rPr>
        <w:t>;</w:t>
      </w:r>
    </w:p>
    <w:p w:rsidR="00E22D70"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E0C58">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producers selling eggs from their farms directly to end consumers offsite when egg sales do not exceed thirty dozen per week;</w:t>
      </w:r>
    </w:p>
    <w:p w:rsidR="00E22D70"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0C58">
        <w:rPr>
          <w:color w:val="000000" w:themeColor="text1"/>
          <w:u w:color="000000" w:themeColor="text1"/>
        </w:rPr>
        <w:tab/>
      </w:r>
      <w:r>
        <w:rPr>
          <w:color w:val="000000" w:themeColor="text1"/>
          <w:u w:val="single" w:color="000000" w:themeColor="text1"/>
        </w:rPr>
        <w:t>(5)</w:t>
      </w:r>
      <w:r w:rsidRPr="00DE0C58">
        <w:rPr>
          <w:color w:val="000000" w:themeColor="text1"/>
          <w:u w:color="000000" w:themeColor="text1"/>
        </w:rPr>
        <w:tab/>
      </w:r>
      <w:r>
        <w:rPr>
          <w:color w:val="000000" w:themeColor="text1"/>
          <w:u w:val="single" w:color="000000" w:themeColor="text1"/>
        </w:rPr>
        <w:t>retailers, wholesalers, and distributors who do not repack or relabel, but only engage in purchasing from USDA</w:t>
      </w:r>
      <w:r w:rsidR="007508D1">
        <w:rPr>
          <w:color w:val="000000" w:themeColor="text1"/>
          <w:u w:val="single" w:color="000000" w:themeColor="text1"/>
        </w:rPr>
        <w:noBreakHyphen/>
      </w:r>
      <w:r>
        <w:rPr>
          <w:color w:val="000000" w:themeColor="text1"/>
          <w:u w:val="single" w:color="000000" w:themeColor="text1"/>
        </w:rPr>
        <w:t>shielded/South Carolina Department of Agriculture</w:t>
      </w:r>
      <w:r w:rsidR="007508D1">
        <w:rPr>
          <w:color w:val="000000" w:themeColor="text1"/>
          <w:u w:val="single" w:color="000000" w:themeColor="text1"/>
        </w:rPr>
        <w:noBreakHyphen/>
      </w:r>
      <w:r>
        <w:rPr>
          <w:color w:val="000000" w:themeColor="text1"/>
          <w:u w:val="single" w:color="000000" w:themeColor="text1"/>
        </w:rPr>
        <w:t>licensed egg producers;</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C58">
        <w:rPr>
          <w:color w:val="000000" w:themeColor="text1"/>
          <w:u w:color="000000" w:themeColor="text1"/>
        </w:rPr>
        <w:tab/>
      </w:r>
      <w:r>
        <w:rPr>
          <w:color w:val="000000" w:themeColor="text1"/>
          <w:u w:val="single" w:color="000000" w:themeColor="text1"/>
        </w:rPr>
        <w:t>(6)</w:t>
      </w:r>
      <w:r w:rsidRPr="00DE0C58">
        <w:rPr>
          <w:color w:val="000000" w:themeColor="text1"/>
          <w:u w:color="000000" w:themeColor="text1"/>
        </w:rPr>
        <w:tab/>
      </w:r>
      <w:r>
        <w:rPr>
          <w:color w:val="000000" w:themeColor="text1"/>
          <w:u w:val="single" w:color="000000" w:themeColor="text1"/>
        </w:rPr>
        <w:t xml:space="preserve">a farm/producer eligible for an exemption under this section may complete forms made available by the </w:t>
      </w:r>
      <w:r w:rsidR="00742404">
        <w:rPr>
          <w:color w:val="000000" w:themeColor="text1"/>
          <w:u w:val="single" w:color="000000" w:themeColor="text1"/>
        </w:rPr>
        <w:t>South Carolina D</w:t>
      </w:r>
      <w:r>
        <w:rPr>
          <w:color w:val="000000" w:themeColor="text1"/>
          <w:u w:val="single" w:color="000000" w:themeColor="text1"/>
        </w:rPr>
        <w:t>epartment</w:t>
      </w:r>
      <w:r w:rsidR="00742404">
        <w:rPr>
          <w:color w:val="000000" w:themeColor="text1"/>
          <w:u w:val="single" w:color="000000" w:themeColor="text1"/>
        </w:rPr>
        <w:t xml:space="preserve"> of Agriculture</w:t>
      </w:r>
      <w:r>
        <w:rPr>
          <w:color w:val="000000" w:themeColor="text1"/>
          <w:u w:val="single" w:color="000000" w:themeColor="text1"/>
        </w:rPr>
        <w:t xml:space="preserve">. The </w:t>
      </w:r>
      <w:r w:rsidR="00742404">
        <w:rPr>
          <w:color w:val="000000" w:themeColor="text1"/>
          <w:u w:val="single" w:color="000000" w:themeColor="text1"/>
        </w:rPr>
        <w:t>South Carolina D</w:t>
      </w:r>
      <w:r>
        <w:rPr>
          <w:color w:val="000000" w:themeColor="text1"/>
          <w:u w:val="single" w:color="000000" w:themeColor="text1"/>
        </w:rPr>
        <w:t xml:space="preserve">epartment </w:t>
      </w:r>
      <w:r w:rsidR="00742404">
        <w:rPr>
          <w:color w:val="000000" w:themeColor="text1"/>
          <w:u w:val="single" w:color="000000" w:themeColor="text1"/>
        </w:rPr>
        <w:t xml:space="preserve">of Agriculture </w:t>
      </w:r>
      <w:r>
        <w:rPr>
          <w:color w:val="000000" w:themeColor="text1"/>
          <w:u w:val="single" w:color="000000" w:themeColor="text1"/>
        </w:rPr>
        <w:t>shall issue to the farm an exemption certificate as an official acknowledgement of the farm</w:t>
      </w:r>
      <w:r w:rsidR="007508D1" w:rsidRPr="007508D1">
        <w:rPr>
          <w:color w:val="000000" w:themeColor="text1"/>
          <w:u w:val="single" w:color="000000" w:themeColor="text1"/>
        </w:rPr>
        <w:t>’</w:t>
      </w:r>
      <w:r>
        <w:rPr>
          <w:color w:val="000000" w:themeColor="text1"/>
          <w:u w:val="single" w:color="000000" w:themeColor="text1"/>
        </w:rPr>
        <w:t>s exemption status</w:t>
      </w:r>
      <w:r w:rsidRPr="007C1FB1">
        <w:rPr>
          <w:color w:val="000000" w:themeColor="text1"/>
          <w:u w:color="000000" w:themeColor="text1"/>
        </w:rPr>
        <w:t>.</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7508D1">
        <w:rPr>
          <w:color w:val="000000" w:themeColor="text1"/>
          <w:u w:color="000000" w:themeColor="text1"/>
        </w:rPr>
        <w:noBreakHyphen/>
      </w:r>
      <w:r>
        <w:rPr>
          <w:color w:val="000000" w:themeColor="text1"/>
          <w:u w:color="000000" w:themeColor="text1"/>
        </w:rPr>
        <w:t>39</w:t>
      </w:r>
      <w:r w:rsidR="007508D1">
        <w:rPr>
          <w:color w:val="000000" w:themeColor="text1"/>
          <w:u w:color="000000" w:themeColor="text1"/>
        </w:rPr>
        <w:noBreakHyphen/>
      </w:r>
      <w:r>
        <w:rPr>
          <w:color w:val="000000" w:themeColor="text1"/>
          <w:u w:color="000000" w:themeColor="text1"/>
        </w:rPr>
        <w:t>180.</w:t>
      </w:r>
      <w:r>
        <w:rPr>
          <w:color w:val="000000" w:themeColor="text1"/>
          <w:u w:color="000000" w:themeColor="text1"/>
        </w:rPr>
        <w:tab/>
        <w:t>(A)</w:t>
      </w:r>
      <w:r>
        <w:rPr>
          <w:color w:val="000000" w:themeColor="text1"/>
          <w:u w:color="000000" w:themeColor="text1"/>
        </w:rPr>
        <w:tab/>
      </w:r>
      <w:r w:rsidRPr="007C1FB1">
        <w:rPr>
          <w:color w:val="000000" w:themeColor="text1"/>
          <w:u w:color="000000" w:themeColor="text1"/>
        </w:rPr>
        <w:t>A civil action may be brought by the Commissioner of Agriculture in a court of competent jurisdiction to recover a civil penalty of not less than:</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Pr>
          <w:color w:val="000000" w:themeColor="text1"/>
          <w:u w:color="000000" w:themeColor="text1"/>
        </w:rPr>
        <w:tab/>
      </w:r>
      <w:r w:rsidRPr="007C1FB1">
        <w:rPr>
          <w:color w:val="000000" w:themeColor="text1"/>
          <w:u w:color="000000" w:themeColor="text1"/>
        </w:rPr>
        <w:t>one hundred nor more than two hundred dollars for a first violation;</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C1FB1">
        <w:rPr>
          <w:color w:val="000000" w:themeColor="text1"/>
          <w:u w:color="000000" w:themeColor="text1"/>
        </w:rPr>
        <w:t>two hundred fifty nor more than five hundred dollars for a second violation within two years from the date of the first violation;</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C1FB1">
        <w:rPr>
          <w:color w:val="000000" w:themeColor="text1"/>
          <w:u w:color="000000" w:themeColor="text1"/>
        </w:rPr>
        <w:t>one thousand nor more than five thousand dollars for a third violation within two years of the first violation.</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C1FB1">
        <w:rPr>
          <w:color w:val="000000" w:themeColor="text1"/>
          <w:u w:color="000000" w:themeColor="text1"/>
        </w:rPr>
        <w:t xml:space="preserve">The </w:t>
      </w:r>
      <w:r w:rsidR="00742404" w:rsidRPr="00824C44">
        <w:rPr>
          <w:color w:val="000000" w:themeColor="text1"/>
          <w:u w:color="000000" w:themeColor="text1"/>
        </w:rPr>
        <w:t xml:space="preserve">Commissioner </w:t>
      </w:r>
      <w:r w:rsidR="00742404">
        <w:rPr>
          <w:color w:val="000000" w:themeColor="text1"/>
          <w:u w:val="single" w:color="000000" w:themeColor="text1"/>
        </w:rPr>
        <w:t>of Agriculture</w:t>
      </w:r>
      <w:r w:rsidR="00742404">
        <w:rPr>
          <w:color w:val="000000" w:themeColor="text1"/>
          <w:u w:color="000000" w:themeColor="text1"/>
        </w:rPr>
        <w:t xml:space="preserve"> </w:t>
      </w:r>
      <w:r w:rsidRPr="007C1FB1">
        <w:rPr>
          <w:color w:val="000000" w:themeColor="text1"/>
          <w:u w:color="000000" w:themeColor="text1"/>
        </w:rPr>
        <w:t>or his designee may conduct an administrative hearing and, upon notice and an opportunity to be heard, may assess a civil penalty of not less than:</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C1FB1">
        <w:rPr>
          <w:color w:val="000000" w:themeColor="text1"/>
          <w:u w:color="000000" w:themeColor="text1"/>
        </w:rPr>
        <w:t>one hundred nor more than two hundred dollars for a first violation;</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C1FB1">
        <w:rPr>
          <w:color w:val="000000" w:themeColor="text1"/>
          <w:u w:color="000000" w:themeColor="text1"/>
        </w:rPr>
        <w:t>two hundred fifty nor more than five hundred dollars for a second violation within two years from the date of the first violation;</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C1FB1">
        <w:rPr>
          <w:color w:val="000000" w:themeColor="text1"/>
          <w:u w:color="000000" w:themeColor="text1"/>
        </w:rPr>
        <w:t>one thousand nor more than five thousand dollars for a third violation within two years of the first violation.</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C1FB1">
        <w:rPr>
          <w:color w:val="000000" w:themeColor="text1"/>
          <w:u w:color="000000" w:themeColor="text1"/>
        </w:rPr>
        <w:t xml:space="preserve">A person </w:t>
      </w:r>
      <w:r w:rsidR="00207684">
        <w:rPr>
          <w:color w:val="000000" w:themeColor="text1"/>
          <w:u w:val="single" w:color="000000" w:themeColor="text1"/>
        </w:rPr>
        <w:t>found wi</w:t>
      </w:r>
      <w:r>
        <w:rPr>
          <w:color w:val="000000" w:themeColor="text1"/>
          <w:u w:val="single" w:color="000000" w:themeColor="text1"/>
        </w:rPr>
        <w:t>lfully</w:t>
      </w:r>
      <w:r>
        <w:rPr>
          <w:color w:val="000000" w:themeColor="text1"/>
          <w:u w:color="000000" w:themeColor="text1"/>
        </w:rPr>
        <w:t xml:space="preserve"> </w:t>
      </w:r>
      <w:r w:rsidRPr="007C1FB1">
        <w:rPr>
          <w:color w:val="000000" w:themeColor="text1"/>
          <w:u w:color="000000" w:themeColor="text1"/>
        </w:rPr>
        <w:t>violating this chapter is guilty of a misdemeanor and, upon conviction, must be fined not less than two hundred nor more than five hundred dollars or imprisoned not more than ninety days, or both, in the discretion of the court.”</w:t>
      </w:r>
    </w:p>
    <w:p w:rsidR="00E22D70"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D70"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A28E2" w:rsidRDefault="007508D1" w:rsidP="00BE3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656E" w:rsidRDefault="000E656E" w:rsidP="000E656E">
      <w:pPr>
        <w:suppressAutoHyphens/>
      </w:pPr>
    </w:p>
    <w:sectPr w:rsidR="000E656E" w:rsidSect="000E656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C44" w:rsidRDefault="00824C44" w:rsidP="009F0C77">
      <w:r>
        <w:separator/>
      </w:r>
    </w:p>
  </w:endnote>
  <w:endnote w:type="continuationSeparator" w:id="0">
    <w:p w:rsidR="00824C44" w:rsidRDefault="00824C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FBC8F08-4010-4657-A6FD-A5DF988300EE}"/>
    <w:embedBold r:id="rId2" w:fontKey="{18C9256C-6451-4B44-91EF-0C9FA3FF51FB}"/>
  </w:font>
  <w:font w:name="Calibri">
    <w:panose1 w:val="020F0502020204030204"/>
    <w:charset w:val="00"/>
    <w:family w:val="swiss"/>
    <w:pitch w:val="variable"/>
    <w:sig w:usb0="E00002FF" w:usb1="4000ACFF" w:usb2="00000001" w:usb3="00000000" w:csb0="0000019F" w:csb1="00000000"/>
    <w:embedRegular r:id="rId3" w:fontKey="{8EACAF59-5ED6-4232-9CD7-EE0967CD16A0}"/>
  </w:font>
  <w:font w:name="Segoe UI">
    <w:panose1 w:val="020B0502040204020203"/>
    <w:charset w:val="00"/>
    <w:family w:val="swiss"/>
    <w:pitch w:val="variable"/>
    <w:sig w:usb0="E10022FF" w:usb1="C000E47F" w:usb2="00000029" w:usb3="00000000" w:csb0="000001DF" w:csb1="00000000"/>
    <w:embedRegular r:id="rId4" w:fontKey="{7F1A0967-054A-44B6-B528-6D61CD211DA6}"/>
  </w:font>
  <w:font w:name="Cambria">
    <w:panose1 w:val="02040503050406030204"/>
    <w:charset w:val="00"/>
    <w:family w:val="roman"/>
    <w:pitch w:val="variable"/>
    <w:sig w:usb0="E00002FF" w:usb1="400004FF" w:usb2="00000000" w:usb3="00000000" w:csb0="0000019F" w:csb1="00000000"/>
    <w:embedRegular r:id="rId5" w:fontKey="{14EBBA77-73F0-4046-A25E-A280028008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56E" w:rsidRPr="00EE3766" w:rsidRDefault="000E656E" w:rsidP="00EE3766">
    <w:pPr>
      <w:pStyle w:val="Footer"/>
      <w:tabs>
        <w:tab w:val="clear" w:pos="4680"/>
        <w:tab w:val="clear" w:pos="9360"/>
        <w:tab w:val="center" w:pos="2995"/>
      </w:tabs>
      <w:spacing w:before="120"/>
    </w:pPr>
    <w:r>
      <w:t>[5088]</w:t>
    </w:r>
    <w:r>
      <w:tab/>
    </w:r>
    <w:r>
      <w:fldChar w:fldCharType="begin"/>
    </w:r>
    <w:r>
      <w:instrText xml:space="preserve"> PAGE  \* MERGEFORMAT </w:instrText>
    </w:r>
    <w:r>
      <w:fldChar w:fldCharType="separate"/>
    </w:r>
    <w:r w:rsidR="00E65A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C44" w:rsidRDefault="00824C44" w:rsidP="009F0C77">
      <w:r>
        <w:separator/>
      </w:r>
    </w:p>
  </w:footnote>
  <w:footnote w:type="continuationSeparator" w:id="0">
    <w:p w:rsidR="00824C44" w:rsidRDefault="00824C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82CM18"/>
    <w:docVar w:name="CoverBillType" w:val="b"/>
    <w:docVar w:name="DocPath" w:val="L:\Council\bills\GT\5482CM18.DOCX"/>
    <w:docVar w:name="dvBillNumber" w:val="5088"/>
    <w:docVar w:name="dvBillNumberPrefix" w:val="H. "/>
    <w:docVar w:name="dvOriginalBody" w:val="House"/>
    <w:docVar w:name="dvSteno" w:val="GT"/>
    <w:docVar w:name="NameofBody" w:val="h"/>
    <w:docVar w:name="vGroup2" w:val="Council"/>
  </w:docVars>
  <w:rsids>
    <w:rsidRoot w:val="00560F88"/>
    <w:rsid w:val="00011869"/>
    <w:rsid w:val="00015CD6"/>
    <w:rsid w:val="000E0100"/>
    <w:rsid w:val="000E1785"/>
    <w:rsid w:val="000E656E"/>
    <w:rsid w:val="000F40FA"/>
    <w:rsid w:val="001035F1"/>
    <w:rsid w:val="0010776B"/>
    <w:rsid w:val="00133E66"/>
    <w:rsid w:val="001435A3"/>
    <w:rsid w:val="00146ED3"/>
    <w:rsid w:val="00151044"/>
    <w:rsid w:val="00162C9D"/>
    <w:rsid w:val="001D08F2"/>
    <w:rsid w:val="001D3A58"/>
    <w:rsid w:val="001D525B"/>
    <w:rsid w:val="001D7F4F"/>
    <w:rsid w:val="00205238"/>
    <w:rsid w:val="00207684"/>
    <w:rsid w:val="002321B6"/>
    <w:rsid w:val="00250967"/>
    <w:rsid w:val="002543C8"/>
    <w:rsid w:val="0025541D"/>
    <w:rsid w:val="00284AAE"/>
    <w:rsid w:val="002E5912"/>
    <w:rsid w:val="00301B21"/>
    <w:rsid w:val="00325348"/>
    <w:rsid w:val="0032732C"/>
    <w:rsid w:val="00336AD0"/>
    <w:rsid w:val="0037079A"/>
    <w:rsid w:val="003A28E2"/>
    <w:rsid w:val="003B3590"/>
    <w:rsid w:val="003C4DAB"/>
    <w:rsid w:val="003D01E8"/>
    <w:rsid w:val="003E5288"/>
    <w:rsid w:val="003F6D79"/>
    <w:rsid w:val="0041760A"/>
    <w:rsid w:val="00417C01"/>
    <w:rsid w:val="004403BD"/>
    <w:rsid w:val="00461441"/>
    <w:rsid w:val="004809EE"/>
    <w:rsid w:val="00493BA3"/>
    <w:rsid w:val="004E7D54"/>
    <w:rsid w:val="005273C6"/>
    <w:rsid w:val="00530A69"/>
    <w:rsid w:val="00545593"/>
    <w:rsid w:val="00556EBF"/>
    <w:rsid w:val="00560F88"/>
    <w:rsid w:val="00577C6C"/>
    <w:rsid w:val="005A62FE"/>
    <w:rsid w:val="005C2FE2"/>
    <w:rsid w:val="005E2BC9"/>
    <w:rsid w:val="00605102"/>
    <w:rsid w:val="006215AA"/>
    <w:rsid w:val="006913C9"/>
    <w:rsid w:val="0069470D"/>
    <w:rsid w:val="006D58AA"/>
    <w:rsid w:val="00734F00"/>
    <w:rsid w:val="00742404"/>
    <w:rsid w:val="007508D1"/>
    <w:rsid w:val="007A70AE"/>
    <w:rsid w:val="00824C44"/>
    <w:rsid w:val="008362E8"/>
    <w:rsid w:val="0084749D"/>
    <w:rsid w:val="0085786E"/>
    <w:rsid w:val="008944AC"/>
    <w:rsid w:val="008A1768"/>
    <w:rsid w:val="008A489F"/>
    <w:rsid w:val="008F0F33"/>
    <w:rsid w:val="008F4429"/>
    <w:rsid w:val="0094021A"/>
    <w:rsid w:val="009428D6"/>
    <w:rsid w:val="00970A4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05E1"/>
    <w:rsid w:val="00B412D4"/>
    <w:rsid w:val="00BB0C60"/>
    <w:rsid w:val="00BD1F1F"/>
    <w:rsid w:val="00BE3C22"/>
    <w:rsid w:val="00BE3D7D"/>
    <w:rsid w:val="00BF077D"/>
    <w:rsid w:val="00C0345E"/>
    <w:rsid w:val="00C31C95"/>
    <w:rsid w:val="00C3483A"/>
    <w:rsid w:val="00C74E9D"/>
    <w:rsid w:val="00C826DD"/>
    <w:rsid w:val="00C82FD3"/>
    <w:rsid w:val="00C92819"/>
    <w:rsid w:val="00CC6B7B"/>
    <w:rsid w:val="00CD2089"/>
    <w:rsid w:val="00CE4323"/>
    <w:rsid w:val="00D73A67"/>
    <w:rsid w:val="00D8270D"/>
    <w:rsid w:val="00D970A9"/>
    <w:rsid w:val="00DF3845"/>
    <w:rsid w:val="00E22D70"/>
    <w:rsid w:val="00E41911"/>
    <w:rsid w:val="00E44B57"/>
    <w:rsid w:val="00E65A30"/>
    <w:rsid w:val="00E92EEF"/>
    <w:rsid w:val="00EE376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DB4A10-75A6-4E5A-BDB7-EF3571EC1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3B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BA3"/>
    <w:rPr>
      <w:rFonts w:ascii="Segoe UI" w:eastAsia="Times New Roman" w:hAnsi="Segoe UI" w:cs="Segoe UI"/>
      <w:sz w:val="18"/>
      <w:szCs w:val="18"/>
    </w:rPr>
  </w:style>
  <w:style w:type="character" w:styleId="Hyperlink">
    <w:name w:val="Hyperlink"/>
    <w:basedOn w:val="DefaultParagraphFont"/>
    <w:uiPriority w:val="99"/>
    <w:unhideWhenUsed/>
    <w:rsid w:val="000E65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088_201803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8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901-409F-4A83-B843-D6D0362E1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D66FCEE3.dotm</Template>
  <TotalTime>0</TotalTime>
  <Pages>3</Pages>
  <Words>2789</Words>
  <Characters>14397</Characters>
  <Application>Microsoft Office Word</Application>
  <DocSecurity>0</DocSecurity>
  <Lines>436</Lines>
  <Paragraphs>103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5088: Eggs, labeling and marketing - South Carolina Legislature Online</dc:title>
  <dc:creator>Gwen Thurmond</dc:creator>
  <cp:lastModifiedBy>S Volk</cp:lastModifiedBy>
  <cp:revision>2</cp:revision>
  <cp:lastPrinted>2018-03-06T22:27:00Z</cp:lastPrinted>
  <dcterms:created xsi:type="dcterms:W3CDTF">2018-03-09T17:11:00Z</dcterms:created>
  <dcterms:modified xsi:type="dcterms:W3CDTF">2018-03-09T17:11:00Z</dcterms:modified>
</cp:coreProperties>
</file>