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149" w:rsidRDefault="00B04149" w:rsidP="00B04149">
      <w:pPr>
        <w:widowControl w:val="0"/>
        <w:jc w:val="center"/>
      </w:pPr>
      <w:r w:rsidRPr="00B04149">
        <w:rPr>
          <w:b/>
        </w:rPr>
        <w:t>South Carolina General Assembly</w:t>
      </w:r>
    </w:p>
    <w:p w:rsidR="00B04149" w:rsidRDefault="00B04149" w:rsidP="00B04149">
      <w:pPr>
        <w:widowControl w:val="0"/>
        <w:jc w:val="center"/>
      </w:pPr>
      <w:r>
        <w:t>122nd Session, 2017-2018</w:t>
      </w:r>
    </w:p>
    <w:p w:rsidR="00B04149" w:rsidRDefault="00B04149" w:rsidP="00B04149">
      <w:pPr>
        <w:widowControl w:val="0"/>
        <w:jc w:val="left"/>
      </w:pPr>
    </w:p>
    <w:p w:rsidR="00B04149" w:rsidRDefault="00B04149" w:rsidP="00B04149">
      <w:pPr>
        <w:widowControl w:val="0"/>
        <w:jc w:val="left"/>
        <w:rPr>
          <w:b/>
        </w:rPr>
      </w:pPr>
      <w:r w:rsidRPr="00B04149">
        <w:rPr>
          <w:b/>
        </w:rPr>
        <w:t>H. 5306</w:t>
      </w:r>
    </w:p>
    <w:p w:rsidR="00B04149" w:rsidRDefault="00B04149" w:rsidP="00B04149">
      <w:pPr>
        <w:widowControl w:val="0"/>
        <w:jc w:val="left"/>
        <w:rPr>
          <w:b/>
        </w:rPr>
      </w:pPr>
    </w:p>
    <w:p w:rsidR="00B04149" w:rsidRDefault="00B04149" w:rsidP="00B04149">
      <w:pPr>
        <w:widowControl w:val="0"/>
        <w:jc w:val="left"/>
      </w:pPr>
      <w:r w:rsidRPr="00B04149">
        <w:rPr>
          <w:b/>
        </w:rPr>
        <w:t>STATUS INFORMATION</w:t>
      </w:r>
    </w:p>
    <w:p w:rsidR="00B04149" w:rsidRDefault="00B04149" w:rsidP="00B04149">
      <w:pPr>
        <w:widowControl w:val="0"/>
        <w:jc w:val="left"/>
      </w:pPr>
    </w:p>
    <w:p w:rsidR="00B04149" w:rsidRDefault="00B04149" w:rsidP="00B04149">
      <w:pPr>
        <w:widowControl w:val="0"/>
        <w:jc w:val="left"/>
      </w:pPr>
      <w:r>
        <w:t>House Resolution</w:t>
      </w:r>
    </w:p>
    <w:p w:rsidR="00B04149" w:rsidRDefault="00B04149" w:rsidP="00B04149">
      <w:pPr>
        <w:widowControl w:val="0"/>
        <w:jc w:val="left"/>
      </w:pPr>
      <w:r>
        <w:t>Sponsors: Reps. G.R. Smith,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J.E. Smith, Sottile, Spires, Stavrinakis, Stringer, Tallon, Taylor, Thayer, Thigpen, Toole, Trantham, Weeks, West, Wheeler, White, Whitmire, Williams, Willis, Young and Yow</w:t>
      </w:r>
    </w:p>
    <w:p w:rsidR="00B04149" w:rsidRDefault="00B04149" w:rsidP="00B04149">
      <w:pPr>
        <w:widowControl w:val="0"/>
        <w:jc w:val="left"/>
      </w:pPr>
      <w:r>
        <w:t>Document Path: l:\council\bills\gm\25204cz18.docx</w:t>
      </w:r>
    </w:p>
    <w:p w:rsidR="00B04149" w:rsidRDefault="00B04149" w:rsidP="00B04149">
      <w:pPr>
        <w:widowControl w:val="0"/>
        <w:jc w:val="left"/>
      </w:pPr>
    </w:p>
    <w:p w:rsidR="00B04149" w:rsidRDefault="00B04149" w:rsidP="00B04149">
      <w:pPr>
        <w:widowControl w:val="0"/>
        <w:jc w:val="left"/>
      </w:pPr>
      <w:r>
        <w:t>Introduced in the House on April 25, 2018</w:t>
      </w:r>
    </w:p>
    <w:p w:rsidR="00B04149" w:rsidRDefault="00B04149" w:rsidP="00B04149">
      <w:pPr>
        <w:widowControl w:val="0"/>
        <w:jc w:val="left"/>
      </w:pPr>
      <w:r>
        <w:t>Adopted by the House on April 25, 2018</w:t>
      </w:r>
    </w:p>
    <w:p w:rsidR="00B04149" w:rsidRDefault="00B04149" w:rsidP="00B04149">
      <w:pPr>
        <w:widowControl w:val="0"/>
        <w:jc w:val="left"/>
      </w:pPr>
    </w:p>
    <w:p w:rsidR="00B04149" w:rsidRDefault="00B04149" w:rsidP="00B04149">
      <w:pPr>
        <w:widowControl w:val="0"/>
        <w:jc w:val="left"/>
      </w:pPr>
      <w:r>
        <w:t xml:space="preserve">Summary: </w:t>
      </w:r>
      <w:r w:rsidR="006E7FAB">
        <w:t>Standing Springs Baptist Church</w:t>
      </w:r>
    </w:p>
    <w:p w:rsidR="00B04149" w:rsidRDefault="00B04149" w:rsidP="00B04149">
      <w:pPr>
        <w:widowControl w:val="0"/>
        <w:jc w:val="left"/>
      </w:pPr>
    </w:p>
    <w:p w:rsidR="00B04149" w:rsidRDefault="00B04149" w:rsidP="00B04149">
      <w:pPr>
        <w:widowControl w:val="0"/>
        <w:jc w:val="left"/>
      </w:pPr>
    </w:p>
    <w:p w:rsidR="00B04149" w:rsidRDefault="00B04149" w:rsidP="00B04149">
      <w:pPr>
        <w:widowControl w:val="0"/>
        <w:tabs>
          <w:tab w:val="center" w:pos="590"/>
          <w:tab w:val="center" w:pos="1440"/>
          <w:tab w:val="left" w:pos="1872"/>
          <w:tab w:val="left" w:pos="9187"/>
        </w:tabs>
        <w:jc w:val="left"/>
      </w:pPr>
      <w:r w:rsidRPr="00B04149">
        <w:rPr>
          <w:b/>
        </w:rPr>
        <w:t>HISTORY OF LEGISLATIVE ACTIONS</w:t>
      </w:r>
    </w:p>
    <w:p w:rsidR="00B04149" w:rsidRDefault="00B04149" w:rsidP="00B04149">
      <w:pPr>
        <w:widowControl w:val="0"/>
        <w:tabs>
          <w:tab w:val="center" w:pos="590"/>
          <w:tab w:val="center" w:pos="1440"/>
          <w:tab w:val="left" w:pos="1872"/>
          <w:tab w:val="left" w:pos="9187"/>
        </w:tabs>
        <w:jc w:val="left"/>
      </w:pPr>
    </w:p>
    <w:p w:rsidR="00B04149" w:rsidRPr="00B04149" w:rsidRDefault="00B04149" w:rsidP="00B04149">
      <w:pPr>
        <w:widowControl w:val="0"/>
        <w:tabs>
          <w:tab w:val="center" w:pos="590"/>
          <w:tab w:val="center" w:pos="1440"/>
          <w:tab w:val="left" w:pos="1872"/>
          <w:tab w:val="left" w:pos="9187"/>
        </w:tabs>
        <w:jc w:val="left"/>
      </w:pPr>
      <w:r w:rsidRPr="00B04149">
        <w:rPr>
          <w:u w:val="single"/>
        </w:rPr>
        <w:tab/>
        <w:t>Date</w:t>
      </w:r>
      <w:r w:rsidRPr="00B04149">
        <w:rPr>
          <w:u w:val="single"/>
        </w:rPr>
        <w:tab/>
        <w:t>Body</w:t>
      </w:r>
      <w:r w:rsidRPr="00B04149">
        <w:rPr>
          <w:u w:val="single"/>
        </w:rPr>
        <w:tab/>
        <w:t>Action Description with journal page number</w:t>
      </w:r>
      <w:r w:rsidRPr="00B04149">
        <w:rPr>
          <w:u w:val="single"/>
        </w:rPr>
        <w:tab/>
      </w:r>
    </w:p>
    <w:p w:rsidR="00F271B5" w:rsidRDefault="00F271B5" w:rsidP="00F271B5">
      <w:pPr>
        <w:widowControl w:val="0"/>
        <w:tabs>
          <w:tab w:val="right" w:pos="1008"/>
          <w:tab w:val="left" w:pos="1152"/>
          <w:tab w:val="left" w:pos="1872"/>
          <w:tab w:val="left" w:pos="9187"/>
        </w:tabs>
        <w:ind w:left="2088" w:hanging="2088"/>
        <w:jc w:val="left"/>
      </w:pPr>
      <w:r>
        <w:tab/>
        <w:t>4/25/2018</w:t>
      </w:r>
      <w:r>
        <w:tab/>
        <w:t>House</w:t>
      </w:r>
      <w:r>
        <w:tab/>
      </w:r>
      <w:r w:rsidRPr="00B80721">
        <w:t>Introduced and adopted (</w:t>
      </w:r>
      <w:hyperlink r:id="rId7" w:history="1">
        <w:r w:rsidRPr="00B80721">
          <w:rPr>
            <w:rStyle w:val="Hyperlink"/>
          </w:rPr>
          <w:t>House Journal</w:t>
        </w:r>
        <w:r w:rsidRPr="00B80721">
          <w:rPr>
            <w:rStyle w:val="Hyperlink"/>
          </w:rPr>
          <w:noBreakHyphen/>
          <w:t>page 18</w:t>
        </w:r>
      </w:hyperlink>
      <w:r w:rsidRPr="00B80721">
        <w:t>)</w:t>
      </w:r>
    </w:p>
    <w:p w:rsidR="00F271B5" w:rsidRDefault="00F271B5" w:rsidP="00F271B5">
      <w:pPr>
        <w:widowControl w:val="0"/>
        <w:tabs>
          <w:tab w:val="right" w:pos="1008"/>
          <w:tab w:val="left" w:pos="1152"/>
          <w:tab w:val="left" w:pos="1872"/>
          <w:tab w:val="left" w:pos="9187"/>
        </w:tabs>
        <w:ind w:left="2088" w:hanging="2088"/>
        <w:jc w:val="left"/>
      </w:pPr>
      <w:r>
        <w:tab/>
        <w:t>10/23/2018</w:t>
      </w:r>
      <w:r>
        <w:tab/>
      </w:r>
      <w:r>
        <w:tab/>
      </w:r>
      <w:r w:rsidRPr="00B80721">
        <w:t>Scrivener's error corrected</w:t>
      </w:r>
    </w:p>
    <w:p w:rsidR="00F271B5" w:rsidRDefault="00F271B5" w:rsidP="00F271B5">
      <w:pPr>
        <w:widowControl w:val="0"/>
        <w:tabs>
          <w:tab w:val="right" w:pos="1008"/>
          <w:tab w:val="left" w:pos="1152"/>
          <w:tab w:val="left" w:pos="1872"/>
          <w:tab w:val="left" w:pos="9187"/>
        </w:tabs>
        <w:ind w:left="2088" w:hanging="2088"/>
        <w:jc w:val="left"/>
      </w:pPr>
    </w:p>
    <w:p w:rsidR="00B04149" w:rsidRDefault="00B04149" w:rsidP="00B041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4149">
          <w:rPr>
            <w:rStyle w:val="Hyperlink"/>
          </w:rPr>
          <w:t>legislative information</w:t>
        </w:r>
      </w:hyperlink>
      <w:r>
        <w:t xml:space="preserve"> at the website</w:t>
      </w:r>
    </w:p>
    <w:p w:rsidR="00B04149" w:rsidRDefault="00B04149" w:rsidP="00B04149">
      <w:pPr>
        <w:widowControl w:val="0"/>
        <w:tabs>
          <w:tab w:val="right" w:pos="1008"/>
          <w:tab w:val="left" w:pos="1152"/>
          <w:tab w:val="left" w:pos="1872"/>
          <w:tab w:val="left" w:pos="9187"/>
        </w:tabs>
        <w:ind w:left="2088" w:hanging="2088"/>
        <w:jc w:val="left"/>
      </w:pPr>
    </w:p>
    <w:p w:rsidR="00B04149" w:rsidRPr="00B04149" w:rsidRDefault="00B04149" w:rsidP="00B04149">
      <w:pPr>
        <w:widowControl w:val="0"/>
        <w:tabs>
          <w:tab w:val="right" w:pos="1008"/>
          <w:tab w:val="left" w:pos="1152"/>
          <w:tab w:val="left" w:pos="1872"/>
          <w:tab w:val="left" w:pos="9187"/>
        </w:tabs>
        <w:ind w:left="2088" w:hanging="2088"/>
        <w:jc w:val="left"/>
      </w:pPr>
    </w:p>
    <w:p w:rsidR="00B04149" w:rsidRDefault="00B04149" w:rsidP="00B04149">
      <w:r w:rsidRPr="00B04149">
        <w:rPr>
          <w:b/>
        </w:rPr>
        <w:t>VERSIONS OF THIS BILL</w:t>
      </w:r>
    </w:p>
    <w:p w:rsidR="00B04149" w:rsidRDefault="00B04149" w:rsidP="00B04149"/>
    <w:p w:rsidR="00B04149" w:rsidRDefault="00990995" w:rsidP="00B04149">
      <w:hyperlink r:id="rId9" w:history="1">
        <w:r w:rsidR="00B04149">
          <w:rPr>
            <w:rStyle w:val="Hyperlink"/>
          </w:rPr>
          <w:t>4/25/2018</w:t>
        </w:r>
      </w:hyperlink>
    </w:p>
    <w:p w:rsidR="00B04149" w:rsidRDefault="00990995" w:rsidP="00B04149">
      <w:hyperlink r:id="rId10" w:history="1">
        <w:r w:rsidR="000A7650" w:rsidRPr="000A7650">
          <w:rPr>
            <w:rStyle w:val="Hyperlink"/>
          </w:rPr>
          <w:t>10/23/2018</w:t>
        </w:r>
      </w:hyperlink>
    </w:p>
    <w:p w:rsidR="000A7650" w:rsidRDefault="000A7650" w:rsidP="00B04149"/>
    <w:p w:rsidR="00B04149" w:rsidRDefault="00B04149" w:rsidP="00B04149">
      <w:pPr>
        <w:sectPr w:rsidR="00B04149" w:rsidSect="00B04149">
          <w:pgSz w:w="12240" w:h="15840" w:code="1"/>
          <w:pgMar w:top="1080" w:right="1440" w:bottom="1080" w:left="1440" w:header="720" w:footer="720" w:gutter="0"/>
          <w:cols w:space="720"/>
          <w:noEndnote/>
          <w:docGrid w:linePitch="360"/>
        </w:sectPr>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Pr="00325348" w:rsidRDefault="000A7650" w:rsidP="004A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A7650" w:rsidRDefault="000A765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MEMBERS OF </w:t>
      </w:r>
      <w:r w:rsidRPr="002911BF">
        <w:t>STANDING SPRING</w:t>
      </w:r>
      <w:r>
        <w:t>S</w:t>
      </w:r>
      <w:r w:rsidRPr="002911BF">
        <w:t xml:space="preserve"> BAPTIST CHURCH</w:t>
      </w:r>
      <w:r>
        <w:t xml:space="preserve"> IN GREENVILLE COUNTY AND THEIR PASTOR DR. RON DAVIS AS THEY CELEBRATE THE BICENTENNIAL OF CONGREGATIONAL SERVICE TO THEIR GOD AND THEIR COMMUNITY.</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Standing Springs Baptist Church (SSBC) will celebrate its two hundredth anniversary on October 18, 2018; and </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Standing Springs Baptist had its origin as an outreach of Fork Shoals Church in 1818 and derived its name from a spring located behind what is now the church gym.  The church was organized in September of 1818 and held its first service in the home of Diana and James Cox in October; and</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centuries after its formation, the church maintains its initial purpose: propagate the Gospel in preaching and teaching; and</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ten charter members of what was originally called Standing Springs Meeting House, Nathan Berry was named the moderator and was called as the congregation</w:t>
      </w:r>
      <w:r w:rsidRPr="00BC3E52">
        <w:t>’</w:t>
      </w:r>
      <w:r>
        <w:t>s first pastor, and the first building, a simple wooden structure, was erected in 1819; and</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1831, the church voted to establish another church on Raburn Creek at New Providence, which became Sandy Springs Baptist Church around 1834, about the same time Standing Springs decided to build a new sanctuary, which was dedicated in 1838; and</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first mention of missions was a five</w:t>
      </w:r>
      <w:r>
        <w:noBreakHyphen/>
        <w:t>dollar donation in 1872 for the building of a church in Rome, Italy, and in 1881, an organ was tendered to the church for use in Sabbath school; and</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1900, SSBC helped to organize another church on Fairview Road, called Unity Baptist Church; and</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0A7650" w:rsidRDefault="000A7650" w:rsidP="0043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the congregation continued to grow, properties were added to the original building.  A baptismal pool was built in 1904 adjacent to the church property near the spring and was used until a baptistry was erected inside the church in 1952.  In 1959, the sanctuary was completely remodeled, adding educational space; and</w:t>
      </w:r>
    </w:p>
    <w:p w:rsidR="000A7650" w:rsidRDefault="000A7650" w:rsidP="0043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650" w:rsidRDefault="000A7650" w:rsidP="0043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new sanctuary was dedicated in 1970, and by the end of 1972, twelve acres had been added to the existing property.  In 1973, a gymnasium, Sunday school rooms, and a fellowship hall were added.  Early in 1976, over nine and a half acres were added to the property, but before the year had ended, smoke damage from a fire affected the sanctuary and the Sunday school rooms.  In 1980, a new wing was constructed to provide more Sunday school rooms and space for the new and bourgeoning Child Development Center; and</w:t>
      </w:r>
    </w:p>
    <w:p w:rsidR="000A7650" w:rsidRDefault="000A7650" w:rsidP="00432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650" w:rsidRDefault="000A7650" w:rsidP="007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w:t>
      </w:r>
      <w:r w:rsidRPr="00BC3E52">
        <w:rPr>
          <w:color w:val="000000" w:themeColor="text1"/>
          <w:u w:color="000000" w:themeColor="text1"/>
        </w:rPr>
        <w:t>’</w:t>
      </w:r>
      <w:r>
        <w:rPr>
          <w:color w:val="000000" w:themeColor="text1"/>
          <w:u w:color="000000" w:themeColor="text1"/>
        </w:rPr>
        <w:t>s many ministries today include the children</w:t>
      </w:r>
      <w:r w:rsidRPr="00BC3E52">
        <w:rPr>
          <w:color w:val="000000" w:themeColor="text1"/>
          <w:u w:color="000000" w:themeColor="text1"/>
        </w:rPr>
        <w:t>’</w:t>
      </w:r>
      <w:r>
        <w:rPr>
          <w:color w:val="000000" w:themeColor="text1"/>
          <w:u w:color="000000" w:themeColor="text1"/>
        </w:rPr>
        <w:t>s club AWANA (Approved Workmen Are Not Ashamed); Connie Maxwell Children</w:t>
      </w:r>
      <w:r w:rsidRPr="00BC3E52">
        <w:rPr>
          <w:color w:val="000000" w:themeColor="text1"/>
          <w:u w:color="000000" w:themeColor="text1"/>
        </w:rPr>
        <w:t>’</w:t>
      </w:r>
      <w:r>
        <w:rPr>
          <w:color w:val="000000" w:themeColor="text1"/>
          <w:u w:color="000000" w:themeColor="text1"/>
        </w:rPr>
        <w:t>s Home; a child</w:t>
      </w:r>
      <w:r>
        <w:rPr>
          <w:color w:val="000000" w:themeColor="text1"/>
          <w:u w:color="000000" w:themeColor="text1"/>
        </w:rPr>
        <w:noBreakHyphen/>
        <w:t>development center; Gideons; Good News Clubs under Child Evangelism Fellowship; Piedmont Women</w:t>
      </w:r>
      <w:r w:rsidRPr="00BC3E52">
        <w:rPr>
          <w:color w:val="000000" w:themeColor="text1"/>
          <w:u w:color="000000" w:themeColor="text1"/>
        </w:rPr>
        <w:t>’</w:t>
      </w:r>
      <w:r>
        <w:rPr>
          <w:color w:val="000000" w:themeColor="text1"/>
          <w:u w:color="000000" w:themeColor="text1"/>
        </w:rPr>
        <w:t xml:space="preserve">s Center; and Trail Life </w:t>
      </w:r>
      <w:r w:rsidRPr="00947FC0">
        <w:rPr>
          <w:color w:val="000000" w:themeColor="text1"/>
          <w:u w:color="000000" w:themeColor="text1"/>
        </w:rPr>
        <w:t>USA</w:t>
      </w:r>
      <w:r>
        <w:rPr>
          <w:color w:val="000000" w:themeColor="text1"/>
          <w:u w:color="000000" w:themeColor="text1"/>
        </w:rPr>
        <w:t>,</w:t>
      </w:r>
      <w:r w:rsidRPr="00947FC0">
        <w:rPr>
          <w:color w:val="000000" w:themeColor="text1"/>
          <w:u w:color="000000" w:themeColor="text1"/>
        </w:rPr>
        <w:t xml:space="preserve"> a discipleship program us</w:t>
      </w:r>
      <w:r>
        <w:rPr>
          <w:color w:val="000000" w:themeColor="text1"/>
          <w:u w:color="000000" w:themeColor="text1"/>
        </w:rPr>
        <w:t>ing</w:t>
      </w:r>
      <w:r w:rsidRPr="00947FC0">
        <w:rPr>
          <w:color w:val="000000" w:themeColor="text1"/>
          <w:u w:color="000000" w:themeColor="text1"/>
        </w:rPr>
        <w:t xml:space="preserve"> outdoor adventure to mentor boys and develop godly leaders</w:t>
      </w:r>
      <w:r>
        <w:rPr>
          <w:color w:val="000000" w:themeColor="text1"/>
          <w:u w:color="000000" w:themeColor="text1"/>
        </w:rPr>
        <w:t>; and</w:t>
      </w:r>
    </w:p>
    <w:p w:rsidR="000A7650" w:rsidRDefault="000A7650" w:rsidP="007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650" w:rsidRDefault="000A7650" w:rsidP="007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local and global missions of SSBC include outreaches of Girls in Action (GAs), Royal Ambassadors (RAs), Vacation Bible School, Women</w:t>
      </w:r>
      <w:r w:rsidRPr="00BC3E52">
        <w:rPr>
          <w:color w:val="000000" w:themeColor="text1"/>
          <w:u w:color="000000" w:themeColor="text1"/>
        </w:rPr>
        <w:t>’</w:t>
      </w:r>
      <w:r>
        <w:rPr>
          <w:color w:val="000000" w:themeColor="text1"/>
          <w:u w:color="000000" w:themeColor="text1"/>
        </w:rPr>
        <w:t>s Missionary Union (WMU), and mission trips; and</w:t>
      </w:r>
    </w:p>
    <w:p w:rsidR="000A7650" w:rsidRDefault="000A7650" w:rsidP="007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650" w:rsidRPr="00C85DB0" w:rsidRDefault="000A7650" w:rsidP="00C8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the South Carolina House of Representatives appreciates SSBC</w:t>
      </w:r>
      <w:r w:rsidRPr="00BC3E52">
        <w:t>’</w:t>
      </w:r>
      <w:r>
        <w:t>s long</w:t>
      </w:r>
      <w:r>
        <w:noBreakHyphen/>
        <w:t xml:space="preserve">standing ministry </w:t>
      </w:r>
      <w:r w:rsidRPr="006A134D">
        <w:rPr>
          <w:color w:val="000000" w:themeColor="text1"/>
          <w:u w:color="000000" w:themeColor="text1"/>
        </w:rPr>
        <w:t>seek</w:t>
      </w:r>
      <w:r>
        <w:rPr>
          <w:color w:val="000000" w:themeColor="text1"/>
          <w:u w:color="000000" w:themeColor="text1"/>
        </w:rPr>
        <w:t>ing</w:t>
      </w:r>
      <w:r w:rsidRPr="006A134D">
        <w:rPr>
          <w:color w:val="000000" w:themeColor="text1"/>
          <w:u w:color="000000" w:themeColor="text1"/>
        </w:rPr>
        <w:t xml:space="preserve"> to be the </w:t>
      </w:r>
      <w:r>
        <w:rPr>
          <w:color w:val="000000" w:themeColor="text1"/>
          <w:u w:color="000000" w:themeColor="text1"/>
        </w:rPr>
        <w:t>h</w:t>
      </w:r>
      <w:r w:rsidRPr="006A134D">
        <w:rPr>
          <w:color w:val="000000" w:themeColor="text1"/>
          <w:u w:color="000000" w:themeColor="text1"/>
        </w:rPr>
        <w:t>ands</w:t>
      </w:r>
      <w:r>
        <w:rPr>
          <w:color w:val="000000" w:themeColor="text1"/>
          <w:u w:color="000000" w:themeColor="text1"/>
        </w:rPr>
        <w:t>,</w:t>
      </w:r>
      <w:r w:rsidRPr="006A134D">
        <w:rPr>
          <w:color w:val="000000" w:themeColor="text1"/>
          <w:u w:color="000000" w:themeColor="text1"/>
        </w:rPr>
        <w:t xml:space="preserve"> the </w:t>
      </w:r>
      <w:r>
        <w:rPr>
          <w:color w:val="000000" w:themeColor="text1"/>
          <w:u w:color="000000" w:themeColor="text1"/>
        </w:rPr>
        <w:t>f</w:t>
      </w:r>
      <w:r w:rsidRPr="006A134D">
        <w:rPr>
          <w:color w:val="000000" w:themeColor="text1"/>
          <w:u w:color="000000" w:themeColor="text1"/>
        </w:rPr>
        <w:t>eet</w:t>
      </w:r>
      <w:r>
        <w:rPr>
          <w:color w:val="000000" w:themeColor="text1"/>
          <w:u w:color="000000" w:themeColor="text1"/>
        </w:rPr>
        <w:t>, and the h</w:t>
      </w:r>
      <w:r w:rsidRPr="006A134D">
        <w:rPr>
          <w:color w:val="000000" w:themeColor="text1"/>
          <w:u w:color="000000" w:themeColor="text1"/>
        </w:rPr>
        <w:t xml:space="preserve">eart of Christ to </w:t>
      </w:r>
      <w:r>
        <w:rPr>
          <w:color w:val="000000" w:themeColor="text1"/>
          <w:u w:color="000000" w:themeColor="text1"/>
        </w:rPr>
        <w:t>those</w:t>
      </w:r>
      <w:r w:rsidRPr="006A134D">
        <w:rPr>
          <w:color w:val="000000" w:themeColor="text1"/>
          <w:u w:color="000000" w:themeColor="text1"/>
        </w:rPr>
        <w:t xml:space="preserve"> </w:t>
      </w:r>
      <w:r>
        <w:rPr>
          <w:color w:val="000000" w:themeColor="text1"/>
          <w:u w:color="000000" w:themeColor="text1"/>
        </w:rPr>
        <w:t>in the community around</w:t>
      </w:r>
      <w:r w:rsidRPr="006A134D">
        <w:rPr>
          <w:color w:val="000000" w:themeColor="text1"/>
          <w:u w:color="000000" w:themeColor="text1"/>
        </w:rPr>
        <w:t xml:space="preserve"> and beyond</w:t>
      </w:r>
      <w:r>
        <w:rPr>
          <w:color w:val="000000" w:themeColor="text1"/>
          <w:u w:color="000000" w:themeColor="text1"/>
        </w:rPr>
        <w:t xml:space="preserve"> them and with</w:t>
      </w:r>
      <w:r w:rsidRPr="006A134D">
        <w:rPr>
          <w:color w:val="000000" w:themeColor="text1"/>
          <w:u w:color="000000" w:themeColor="text1"/>
        </w:rPr>
        <w:t xml:space="preserve">in </w:t>
      </w:r>
      <w:r>
        <w:rPr>
          <w:color w:val="000000" w:themeColor="text1"/>
          <w:u w:color="000000" w:themeColor="text1"/>
        </w:rPr>
        <w:t>their fellowship: being God</w:t>
      </w:r>
      <w:r w:rsidRPr="00BC3E52">
        <w:rPr>
          <w:color w:val="000000" w:themeColor="text1"/>
          <w:u w:color="000000" w:themeColor="text1"/>
        </w:rPr>
        <w:t>’</w:t>
      </w:r>
      <w:r>
        <w:rPr>
          <w:color w:val="000000" w:themeColor="text1"/>
          <w:u w:color="000000" w:themeColor="text1"/>
        </w:rPr>
        <w:t xml:space="preserve">s feet in the world as they </w:t>
      </w:r>
      <w:r w:rsidRPr="006A134D">
        <w:rPr>
          <w:color w:val="000000" w:themeColor="text1"/>
          <w:u w:color="000000" w:themeColor="text1"/>
        </w:rPr>
        <w:t>evangeliz</w:t>
      </w:r>
      <w:r>
        <w:rPr>
          <w:color w:val="000000" w:themeColor="text1"/>
          <w:u w:color="000000" w:themeColor="text1"/>
        </w:rPr>
        <w:t>e</w:t>
      </w:r>
      <w:r w:rsidRPr="006A134D">
        <w:rPr>
          <w:color w:val="000000" w:themeColor="text1"/>
          <w:u w:color="000000" w:themeColor="text1"/>
        </w:rPr>
        <w:t xml:space="preserve"> the lost</w:t>
      </w:r>
      <w:r>
        <w:rPr>
          <w:color w:val="000000" w:themeColor="text1"/>
          <w:u w:color="000000" w:themeColor="text1"/>
        </w:rPr>
        <w:t xml:space="preserve">; His hands in the world as they </w:t>
      </w:r>
      <w:r w:rsidRPr="006A134D">
        <w:rPr>
          <w:color w:val="000000" w:themeColor="text1"/>
          <w:u w:color="000000" w:themeColor="text1"/>
        </w:rPr>
        <w:t xml:space="preserve">minister to needs </w:t>
      </w:r>
      <w:r>
        <w:rPr>
          <w:color w:val="000000" w:themeColor="text1"/>
          <w:u w:color="000000" w:themeColor="text1"/>
        </w:rPr>
        <w:t>in</w:t>
      </w:r>
      <w:r w:rsidRPr="006A134D">
        <w:rPr>
          <w:color w:val="000000" w:themeColor="text1"/>
          <w:u w:color="000000" w:themeColor="text1"/>
        </w:rPr>
        <w:t xml:space="preserve"> </w:t>
      </w:r>
      <w:r>
        <w:rPr>
          <w:color w:val="000000" w:themeColor="text1"/>
          <w:u w:color="000000" w:themeColor="text1"/>
        </w:rPr>
        <w:t>their</w:t>
      </w:r>
      <w:r w:rsidRPr="006A134D">
        <w:rPr>
          <w:color w:val="000000" w:themeColor="text1"/>
          <w:u w:color="000000" w:themeColor="text1"/>
        </w:rPr>
        <w:t xml:space="preserve"> community</w:t>
      </w:r>
      <w:r>
        <w:rPr>
          <w:color w:val="000000" w:themeColor="text1"/>
          <w:u w:color="000000" w:themeColor="text1"/>
        </w:rPr>
        <w:t xml:space="preserve"> and</w:t>
      </w:r>
      <w:r w:rsidRPr="006A134D">
        <w:rPr>
          <w:color w:val="000000" w:themeColor="text1"/>
          <w:u w:color="000000" w:themeColor="text1"/>
        </w:rPr>
        <w:t xml:space="preserve"> people groups world</w:t>
      </w:r>
      <w:r>
        <w:rPr>
          <w:color w:val="000000" w:themeColor="text1"/>
          <w:u w:color="000000" w:themeColor="text1"/>
        </w:rPr>
        <w:t>wide; and His heart in the world as they make disciples with passion for God and</w:t>
      </w:r>
      <w:r w:rsidRPr="006A134D">
        <w:rPr>
          <w:color w:val="000000" w:themeColor="text1"/>
          <w:u w:color="000000" w:themeColor="text1"/>
        </w:rPr>
        <w:t xml:space="preserve"> His Word and a deepening relationship with Him</w:t>
      </w:r>
      <w:r>
        <w:t>.  Now, therefore,</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the members of </w:t>
      </w:r>
      <w:r w:rsidRPr="002911BF">
        <w:t>Standing Spring</w:t>
      </w:r>
      <w:r>
        <w:t>s</w:t>
      </w:r>
      <w:r w:rsidRPr="002911BF">
        <w:t xml:space="preserve"> Baptist Church</w:t>
      </w:r>
      <w:r>
        <w:t xml:space="preserve"> in Greenville County and their Pastor Dr. Ron Davis as they celebrate the bicentennial of congregational service to their God and their community.</w:t>
      </w: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650" w:rsidRDefault="000A7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Ron Davis.</w:t>
      </w:r>
    </w:p>
    <w:p w:rsidR="000A7650" w:rsidRDefault="000A76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149" w:rsidRDefault="00B04149" w:rsidP="000A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4149" w:rsidSect="00D27C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5E2" w:rsidRDefault="008065E2" w:rsidP="009F0C77">
      <w:r>
        <w:separator/>
      </w:r>
    </w:p>
  </w:endnote>
  <w:endnote w:type="continuationSeparator" w:id="0">
    <w:p w:rsidR="008065E2" w:rsidRDefault="00806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AA76C7-5F1B-4B75-8671-FE94282048CD}"/>
    <w:embedBold r:id="rId2" w:fontKey="{168146ED-6C99-45FC-8395-14CF023B7A25}"/>
  </w:font>
  <w:font w:name="Calibri">
    <w:panose1 w:val="020F0502020204030204"/>
    <w:charset w:val="00"/>
    <w:family w:val="swiss"/>
    <w:pitch w:val="variable"/>
    <w:sig w:usb0="E00002FF" w:usb1="4000ACFF" w:usb2="00000001" w:usb3="00000000" w:csb0="0000019F" w:csb1="00000000"/>
    <w:embedRegular r:id="rId3" w:fontKey="{9F0B7061-DDF3-4BD5-8A1D-4B1027131F38}"/>
  </w:font>
  <w:font w:name="Segoe UI">
    <w:panose1 w:val="020B0502040204020203"/>
    <w:charset w:val="00"/>
    <w:family w:val="swiss"/>
    <w:pitch w:val="variable"/>
    <w:sig w:usb0="E10022FF" w:usb1="C000E47F" w:usb2="00000029" w:usb3="00000000" w:csb0="000001DF" w:csb1="00000000"/>
    <w:embedRegular r:id="rId4" w:fontKey="{ED7049B1-08A7-4D91-88D2-2B55159CDCDC}"/>
  </w:font>
  <w:font w:name="Cambria">
    <w:panose1 w:val="02040503050406030204"/>
    <w:charset w:val="00"/>
    <w:family w:val="roman"/>
    <w:pitch w:val="variable"/>
    <w:sig w:usb0="E00002FF" w:usb1="400004FF" w:usb2="00000000" w:usb3="00000000" w:csb0="0000019F" w:csb1="00000000"/>
    <w:embedRegular r:id="rId5" w:fontKey="{11FEDDC0-3837-46D2-8B45-DFCB4E835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BBE" w:rsidRPr="004A1B9B" w:rsidRDefault="004A1B9B" w:rsidP="004A1B9B">
    <w:pPr>
      <w:pStyle w:val="Footer"/>
      <w:tabs>
        <w:tab w:val="clear" w:pos="4680"/>
        <w:tab w:val="clear" w:pos="9360"/>
        <w:tab w:val="center" w:pos="2995"/>
      </w:tabs>
      <w:spacing w:before="120"/>
    </w:pPr>
    <w:r>
      <w:t>[5306]</w:t>
    </w:r>
    <w:r>
      <w:tab/>
    </w:r>
    <w:r>
      <w:fldChar w:fldCharType="begin"/>
    </w:r>
    <w:r>
      <w:instrText xml:space="preserve"> PAGE  \* MERGEFORMAT </w:instrText>
    </w:r>
    <w:r>
      <w:fldChar w:fldCharType="separate"/>
    </w:r>
    <w:r w:rsidR="00F271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5E2" w:rsidRDefault="008065E2" w:rsidP="009F0C77">
      <w:r>
        <w:separator/>
      </w:r>
    </w:p>
  </w:footnote>
  <w:footnote w:type="continuationSeparator" w:id="0">
    <w:p w:rsidR="008065E2" w:rsidRDefault="00806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4CZ18"/>
    <w:docVar w:name="CoverBillType" w:val="r"/>
    <w:docVar w:name="DocPath" w:val="L:\Council\bills\GM\25204CZ18.DOCX"/>
    <w:docVar w:name="dvBillNumber" w:val="5306"/>
    <w:docVar w:name="dvBillNumberPrefix" w:val="H. "/>
    <w:docVar w:name="dvOriginalBody" w:val="House"/>
    <w:docVar w:name="dvSteno" w:val="GM"/>
    <w:docVar w:name="NameofBody" w:val="h"/>
    <w:docVar w:name="vGroup2" w:val="Council"/>
  </w:docVars>
  <w:rsids>
    <w:rsidRoot w:val="00770DA6"/>
    <w:rsid w:val="00004BBE"/>
    <w:rsid w:val="00011869"/>
    <w:rsid w:val="00015CD6"/>
    <w:rsid w:val="000949D5"/>
    <w:rsid w:val="000A7650"/>
    <w:rsid w:val="000D1B03"/>
    <w:rsid w:val="000E0100"/>
    <w:rsid w:val="000E1785"/>
    <w:rsid w:val="000F40FA"/>
    <w:rsid w:val="001035F1"/>
    <w:rsid w:val="0010776B"/>
    <w:rsid w:val="00133E66"/>
    <w:rsid w:val="001435A3"/>
    <w:rsid w:val="00146ED3"/>
    <w:rsid w:val="00151044"/>
    <w:rsid w:val="001D08F2"/>
    <w:rsid w:val="001D3A58"/>
    <w:rsid w:val="001D525B"/>
    <w:rsid w:val="001D7EA8"/>
    <w:rsid w:val="001D7F4F"/>
    <w:rsid w:val="00205238"/>
    <w:rsid w:val="002321B6"/>
    <w:rsid w:val="00250967"/>
    <w:rsid w:val="002543C8"/>
    <w:rsid w:val="0025541D"/>
    <w:rsid w:val="00284AAE"/>
    <w:rsid w:val="002D38D7"/>
    <w:rsid w:val="002E5912"/>
    <w:rsid w:val="002E6D45"/>
    <w:rsid w:val="00301B21"/>
    <w:rsid w:val="00314107"/>
    <w:rsid w:val="00325348"/>
    <w:rsid w:val="0032732C"/>
    <w:rsid w:val="00336AD0"/>
    <w:rsid w:val="0037079A"/>
    <w:rsid w:val="003C4DAB"/>
    <w:rsid w:val="003D01E8"/>
    <w:rsid w:val="003D0EC9"/>
    <w:rsid w:val="003E5288"/>
    <w:rsid w:val="003F6D79"/>
    <w:rsid w:val="0041760A"/>
    <w:rsid w:val="00417C01"/>
    <w:rsid w:val="004329C8"/>
    <w:rsid w:val="004403BD"/>
    <w:rsid w:val="00461441"/>
    <w:rsid w:val="004809EE"/>
    <w:rsid w:val="004A1B9B"/>
    <w:rsid w:val="004B3E18"/>
    <w:rsid w:val="004C4893"/>
    <w:rsid w:val="004E7D54"/>
    <w:rsid w:val="005273C6"/>
    <w:rsid w:val="00530A69"/>
    <w:rsid w:val="00545593"/>
    <w:rsid w:val="00556EBF"/>
    <w:rsid w:val="00577C6C"/>
    <w:rsid w:val="0058388C"/>
    <w:rsid w:val="005A62FE"/>
    <w:rsid w:val="005C2FE2"/>
    <w:rsid w:val="005E2BC9"/>
    <w:rsid w:val="00605102"/>
    <w:rsid w:val="006215AA"/>
    <w:rsid w:val="006913C9"/>
    <w:rsid w:val="0069470D"/>
    <w:rsid w:val="006D58AA"/>
    <w:rsid w:val="006E7FAB"/>
    <w:rsid w:val="00705D68"/>
    <w:rsid w:val="00734F00"/>
    <w:rsid w:val="00770DA6"/>
    <w:rsid w:val="007A70AE"/>
    <w:rsid w:val="008065E2"/>
    <w:rsid w:val="00824B57"/>
    <w:rsid w:val="008362E8"/>
    <w:rsid w:val="0085786E"/>
    <w:rsid w:val="008632BE"/>
    <w:rsid w:val="008A1768"/>
    <w:rsid w:val="008A489F"/>
    <w:rsid w:val="008D6E63"/>
    <w:rsid w:val="008F0F33"/>
    <w:rsid w:val="008F4429"/>
    <w:rsid w:val="0090476F"/>
    <w:rsid w:val="0094021A"/>
    <w:rsid w:val="009A0497"/>
    <w:rsid w:val="009B44AF"/>
    <w:rsid w:val="009C6A0B"/>
    <w:rsid w:val="009F0C77"/>
    <w:rsid w:val="009F2AD2"/>
    <w:rsid w:val="009F4DD1"/>
    <w:rsid w:val="00A02543"/>
    <w:rsid w:val="00A41684"/>
    <w:rsid w:val="00A64E80"/>
    <w:rsid w:val="00A72BCD"/>
    <w:rsid w:val="00A741D9"/>
    <w:rsid w:val="00A833AB"/>
    <w:rsid w:val="00A9741D"/>
    <w:rsid w:val="00AC34A2"/>
    <w:rsid w:val="00AD1C9A"/>
    <w:rsid w:val="00AD4B17"/>
    <w:rsid w:val="00B04149"/>
    <w:rsid w:val="00B100A4"/>
    <w:rsid w:val="00B412D4"/>
    <w:rsid w:val="00BC3E52"/>
    <w:rsid w:val="00BE3C22"/>
    <w:rsid w:val="00C0345E"/>
    <w:rsid w:val="00C31C95"/>
    <w:rsid w:val="00C3483A"/>
    <w:rsid w:val="00C74E9D"/>
    <w:rsid w:val="00C826DD"/>
    <w:rsid w:val="00C82FD3"/>
    <w:rsid w:val="00C848BA"/>
    <w:rsid w:val="00C85DB0"/>
    <w:rsid w:val="00C92819"/>
    <w:rsid w:val="00CC6B7B"/>
    <w:rsid w:val="00CD2089"/>
    <w:rsid w:val="00CE74B0"/>
    <w:rsid w:val="00D42963"/>
    <w:rsid w:val="00D73A67"/>
    <w:rsid w:val="00D92B0A"/>
    <w:rsid w:val="00D970A9"/>
    <w:rsid w:val="00DF3845"/>
    <w:rsid w:val="00E41911"/>
    <w:rsid w:val="00E4273D"/>
    <w:rsid w:val="00E44B57"/>
    <w:rsid w:val="00E44E31"/>
    <w:rsid w:val="00E92EEF"/>
    <w:rsid w:val="00EF2368"/>
    <w:rsid w:val="00F24442"/>
    <w:rsid w:val="00F271B5"/>
    <w:rsid w:val="00F50AE3"/>
    <w:rsid w:val="00F6155C"/>
    <w:rsid w:val="00F64F57"/>
    <w:rsid w:val="00F655B7"/>
    <w:rsid w:val="00F656BA"/>
    <w:rsid w:val="00F67CF1"/>
    <w:rsid w:val="00F728AA"/>
    <w:rsid w:val="00F840F0"/>
    <w:rsid w:val="00FB0D0D"/>
    <w:rsid w:val="00FB43B4"/>
    <w:rsid w:val="00FB6B0B"/>
    <w:rsid w:val="00FC48AB"/>
    <w:rsid w:val="00FF2AE4"/>
    <w:rsid w:val="00FF5D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7AC5A-B984-43DB-A574-F4C57E7C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E2"/>
    <w:rPr>
      <w:rFonts w:ascii="Segoe UI" w:eastAsia="Times New Roman" w:hAnsi="Segoe UI" w:cs="Segoe UI"/>
      <w:sz w:val="18"/>
      <w:szCs w:val="18"/>
    </w:rPr>
  </w:style>
  <w:style w:type="character" w:styleId="Hyperlink">
    <w:name w:val="Hyperlink"/>
    <w:basedOn w:val="DefaultParagraphFont"/>
    <w:uiPriority w:val="99"/>
    <w:unhideWhenUsed/>
    <w:rsid w:val="00B04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6&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06_20181023.docx" TargetMode="External"/><Relationship Id="rId4" Type="http://schemas.openxmlformats.org/officeDocument/2006/relationships/webSettings" Target="webSettings.xml"/><Relationship Id="rId9" Type="http://schemas.openxmlformats.org/officeDocument/2006/relationships/hyperlink" Target="file:///p:\pprever\2017-18\5306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BEBB0-B38B-4BFE-A205-D2B6FD8D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F4D5D489.dotm</Template>
  <TotalTime>0</TotalTime>
  <Pages>3</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5306: Standing Springs Baptist Church - South Carolina Legislature Online</dc:title>
  <dc:creator>Gail Pinckney Moore</dc:creator>
  <cp:lastModifiedBy>S Volk</cp:lastModifiedBy>
  <cp:revision>2</cp:revision>
  <cp:lastPrinted>2018-04-24T17:21:00Z</cp:lastPrinted>
  <dcterms:created xsi:type="dcterms:W3CDTF">2018-10-23T15:28:00Z</dcterms:created>
  <dcterms:modified xsi:type="dcterms:W3CDTF">2018-10-23T15:28:00Z</dcterms:modified>
</cp:coreProperties>
</file>