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175" w:rsidRDefault="00820175" w:rsidP="00820175">
      <w:pPr>
        <w:widowControl w:val="0"/>
        <w:jc w:val="center"/>
      </w:pPr>
      <w:r w:rsidRPr="00820175">
        <w:rPr>
          <w:b/>
        </w:rPr>
        <w:t>South Carolina General Assembly</w:t>
      </w:r>
    </w:p>
    <w:p w:rsidR="00820175" w:rsidRDefault="00820175" w:rsidP="00820175">
      <w:pPr>
        <w:widowControl w:val="0"/>
        <w:jc w:val="center"/>
      </w:pPr>
      <w:r>
        <w:t>122nd Session, 2017-2018</w:t>
      </w:r>
    </w:p>
    <w:p w:rsidR="00820175" w:rsidRDefault="00820175" w:rsidP="00820175">
      <w:pPr>
        <w:widowControl w:val="0"/>
        <w:jc w:val="left"/>
      </w:pPr>
    </w:p>
    <w:p w:rsidR="00820175" w:rsidRDefault="00820175" w:rsidP="00820175">
      <w:pPr>
        <w:widowControl w:val="0"/>
        <w:jc w:val="left"/>
        <w:rPr>
          <w:b/>
        </w:rPr>
      </w:pPr>
      <w:r w:rsidRPr="00820175">
        <w:rPr>
          <w:b/>
        </w:rPr>
        <w:t>H. 5406</w:t>
      </w:r>
    </w:p>
    <w:p w:rsidR="00820175" w:rsidRDefault="00820175" w:rsidP="00820175">
      <w:pPr>
        <w:widowControl w:val="0"/>
        <w:jc w:val="left"/>
        <w:rPr>
          <w:b/>
        </w:rPr>
      </w:pPr>
    </w:p>
    <w:p w:rsidR="00820175" w:rsidRDefault="00820175" w:rsidP="00820175">
      <w:pPr>
        <w:widowControl w:val="0"/>
        <w:jc w:val="left"/>
      </w:pPr>
      <w:r w:rsidRPr="00820175">
        <w:rPr>
          <w:b/>
        </w:rPr>
        <w:t>STATUS INFORMATION</w:t>
      </w:r>
    </w:p>
    <w:p w:rsidR="00820175" w:rsidRDefault="00820175" w:rsidP="00820175">
      <w:pPr>
        <w:widowControl w:val="0"/>
        <w:jc w:val="left"/>
      </w:pPr>
    </w:p>
    <w:p w:rsidR="00820175" w:rsidRDefault="00820175" w:rsidP="00820175">
      <w:pPr>
        <w:widowControl w:val="0"/>
        <w:jc w:val="left"/>
      </w:pPr>
      <w:r>
        <w:t>House Resolution</w:t>
      </w:r>
    </w:p>
    <w:p w:rsidR="00820175" w:rsidRDefault="00820175" w:rsidP="00820175">
      <w:pPr>
        <w:widowControl w:val="0"/>
        <w:jc w:val="left"/>
      </w:pPr>
      <w:r>
        <w:t>Sponsors: Reps. Anderson, Hewitt, Alexander, Allison,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Wooten, Young and Yow</w:t>
      </w:r>
    </w:p>
    <w:p w:rsidR="00820175" w:rsidRDefault="00820175" w:rsidP="00820175">
      <w:pPr>
        <w:widowControl w:val="0"/>
        <w:jc w:val="left"/>
      </w:pPr>
      <w:r>
        <w:t>Document Path: l:\council\bills\rt\17429dg18.docx</w:t>
      </w:r>
    </w:p>
    <w:p w:rsidR="00820175" w:rsidRDefault="00820175" w:rsidP="00820175">
      <w:pPr>
        <w:widowControl w:val="0"/>
        <w:jc w:val="left"/>
      </w:pPr>
    </w:p>
    <w:p w:rsidR="00820175" w:rsidRDefault="00820175" w:rsidP="00820175">
      <w:pPr>
        <w:widowControl w:val="0"/>
        <w:jc w:val="left"/>
      </w:pPr>
      <w:r>
        <w:t>Introduced in the House on May 10, 2018</w:t>
      </w:r>
    </w:p>
    <w:p w:rsidR="00820175" w:rsidRDefault="00820175" w:rsidP="00820175">
      <w:pPr>
        <w:widowControl w:val="0"/>
        <w:jc w:val="left"/>
      </w:pPr>
      <w:r>
        <w:t>Adopted by the House on May 10, 2018</w:t>
      </w:r>
    </w:p>
    <w:p w:rsidR="00820175" w:rsidRDefault="00820175" w:rsidP="00820175">
      <w:pPr>
        <w:widowControl w:val="0"/>
        <w:jc w:val="left"/>
      </w:pPr>
    </w:p>
    <w:p w:rsidR="00820175" w:rsidRDefault="00820175" w:rsidP="00820175">
      <w:pPr>
        <w:widowControl w:val="0"/>
        <w:jc w:val="left"/>
      </w:pPr>
      <w:r>
        <w:t xml:space="preserve">Summary: </w:t>
      </w:r>
      <w:r w:rsidR="00C20D9A">
        <w:t>Johnny Morant</w:t>
      </w:r>
    </w:p>
    <w:p w:rsidR="00820175" w:rsidRDefault="00820175" w:rsidP="00820175">
      <w:pPr>
        <w:widowControl w:val="0"/>
        <w:jc w:val="left"/>
      </w:pPr>
    </w:p>
    <w:p w:rsidR="00820175" w:rsidRDefault="00820175" w:rsidP="00820175">
      <w:pPr>
        <w:widowControl w:val="0"/>
        <w:jc w:val="left"/>
      </w:pPr>
    </w:p>
    <w:p w:rsidR="00820175" w:rsidRDefault="00820175" w:rsidP="00820175">
      <w:pPr>
        <w:widowControl w:val="0"/>
        <w:tabs>
          <w:tab w:val="center" w:pos="590"/>
          <w:tab w:val="center" w:pos="1440"/>
          <w:tab w:val="left" w:pos="1872"/>
          <w:tab w:val="left" w:pos="9187"/>
        </w:tabs>
        <w:jc w:val="left"/>
      </w:pPr>
      <w:r w:rsidRPr="00820175">
        <w:rPr>
          <w:b/>
        </w:rPr>
        <w:t>HISTORY OF LEGISLATIVE ACTIONS</w:t>
      </w:r>
    </w:p>
    <w:p w:rsidR="00820175" w:rsidRDefault="00820175" w:rsidP="00820175">
      <w:pPr>
        <w:widowControl w:val="0"/>
        <w:tabs>
          <w:tab w:val="center" w:pos="590"/>
          <w:tab w:val="center" w:pos="1440"/>
          <w:tab w:val="left" w:pos="1872"/>
          <w:tab w:val="left" w:pos="9187"/>
        </w:tabs>
        <w:jc w:val="left"/>
      </w:pPr>
    </w:p>
    <w:p w:rsidR="00820175" w:rsidRPr="00820175" w:rsidRDefault="00820175" w:rsidP="00820175">
      <w:pPr>
        <w:widowControl w:val="0"/>
        <w:tabs>
          <w:tab w:val="center" w:pos="590"/>
          <w:tab w:val="center" w:pos="1440"/>
          <w:tab w:val="left" w:pos="1872"/>
          <w:tab w:val="left" w:pos="9187"/>
        </w:tabs>
        <w:jc w:val="left"/>
      </w:pPr>
      <w:r w:rsidRPr="00820175">
        <w:rPr>
          <w:u w:val="single"/>
        </w:rPr>
        <w:tab/>
        <w:t>Date</w:t>
      </w:r>
      <w:r w:rsidRPr="00820175">
        <w:rPr>
          <w:u w:val="single"/>
        </w:rPr>
        <w:tab/>
        <w:t>Body</w:t>
      </w:r>
      <w:r w:rsidRPr="00820175">
        <w:rPr>
          <w:u w:val="single"/>
        </w:rPr>
        <w:tab/>
        <w:t>Action Description with journal page number</w:t>
      </w:r>
      <w:r w:rsidRPr="00820175">
        <w:rPr>
          <w:u w:val="single"/>
        </w:rPr>
        <w:tab/>
      </w:r>
    </w:p>
    <w:p w:rsidR="00CC23D8" w:rsidRDefault="00CC23D8" w:rsidP="00CC23D8">
      <w:pPr>
        <w:widowControl w:val="0"/>
        <w:tabs>
          <w:tab w:val="right" w:pos="1008"/>
          <w:tab w:val="left" w:pos="1152"/>
          <w:tab w:val="left" w:pos="1872"/>
          <w:tab w:val="left" w:pos="9187"/>
        </w:tabs>
        <w:ind w:left="2088" w:hanging="2088"/>
        <w:jc w:val="left"/>
      </w:pPr>
      <w:r>
        <w:tab/>
        <w:t>5/10/2018</w:t>
      </w:r>
      <w:r>
        <w:tab/>
        <w:t>House</w:t>
      </w:r>
      <w:r>
        <w:tab/>
      </w:r>
      <w:r w:rsidRPr="009A51BA">
        <w:t>Introduced and adopted (</w:t>
      </w:r>
      <w:hyperlink r:id="rId7" w:history="1">
        <w:r w:rsidRPr="009A51BA">
          <w:rPr>
            <w:rStyle w:val="Hyperlink"/>
          </w:rPr>
          <w:t>House Journal</w:t>
        </w:r>
        <w:r w:rsidRPr="009A51BA">
          <w:rPr>
            <w:rStyle w:val="Hyperlink"/>
          </w:rPr>
          <w:noBreakHyphen/>
          <w:t>page 1</w:t>
        </w:r>
      </w:hyperlink>
      <w:r w:rsidRPr="009A51BA">
        <w:t>)</w:t>
      </w:r>
    </w:p>
    <w:p w:rsidR="00CC23D8" w:rsidRDefault="00CC23D8" w:rsidP="00CC23D8">
      <w:pPr>
        <w:widowControl w:val="0"/>
        <w:tabs>
          <w:tab w:val="right" w:pos="1008"/>
          <w:tab w:val="left" w:pos="1152"/>
          <w:tab w:val="left" w:pos="1872"/>
          <w:tab w:val="left" w:pos="9187"/>
        </w:tabs>
        <w:ind w:left="2088" w:hanging="2088"/>
        <w:jc w:val="left"/>
      </w:pPr>
    </w:p>
    <w:p w:rsidR="00820175" w:rsidRDefault="00820175" w:rsidP="008201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20175">
          <w:rPr>
            <w:rStyle w:val="Hyperlink"/>
          </w:rPr>
          <w:t>legislative information</w:t>
        </w:r>
      </w:hyperlink>
      <w:r>
        <w:t xml:space="preserve"> at the website</w:t>
      </w:r>
    </w:p>
    <w:p w:rsidR="00820175" w:rsidRDefault="00820175" w:rsidP="00820175">
      <w:pPr>
        <w:widowControl w:val="0"/>
        <w:tabs>
          <w:tab w:val="right" w:pos="1008"/>
          <w:tab w:val="left" w:pos="1152"/>
          <w:tab w:val="left" w:pos="1872"/>
          <w:tab w:val="left" w:pos="9187"/>
        </w:tabs>
        <w:ind w:left="2088" w:hanging="2088"/>
        <w:jc w:val="left"/>
      </w:pPr>
    </w:p>
    <w:p w:rsidR="00820175" w:rsidRPr="00820175" w:rsidRDefault="00820175" w:rsidP="00820175">
      <w:pPr>
        <w:widowControl w:val="0"/>
        <w:tabs>
          <w:tab w:val="right" w:pos="1008"/>
          <w:tab w:val="left" w:pos="1152"/>
          <w:tab w:val="left" w:pos="1872"/>
          <w:tab w:val="left" w:pos="9187"/>
        </w:tabs>
        <w:ind w:left="2088" w:hanging="2088"/>
        <w:jc w:val="left"/>
      </w:pPr>
    </w:p>
    <w:p w:rsidR="00820175" w:rsidRDefault="00820175" w:rsidP="00820175">
      <w:r w:rsidRPr="00820175">
        <w:rPr>
          <w:b/>
        </w:rPr>
        <w:t>VERSIONS OF THIS BILL</w:t>
      </w:r>
    </w:p>
    <w:p w:rsidR="00820175" w:rsidRDefault="00820175" w:rsidP="00820175"/>
    <w:p w:rsidR="00820175" w:rsidRDefault="004740FF" w:rsidP="00820175">
      <w:hyperlink r:id="rId9" w:history="1">
        <w:r w:rsidR="00820175">
          <w:rPr>
            <w:rStyle w:val="Hyperlink"/>
          </w:rPr>
          <w:t>5/10/2018</w:t>
        </w:r>
      </w:hyperlink>
    </w:p>
    <w:p w:rsidR="00820175" w:rsidRDefault="00820175" w:rsidP="00820175"/>
    <w:p w:rsidR="00820175" w:rsidRDefault="00820175" w:rsidP="00820175">
      <w:pPr>
        <w:sectPr w:rsidR="00820175" w:rsidSect="00820175">
          <w:pgSz w:w="12240" w:h="15840" w:code="1"/>
          <w:pgMar w:top="1080" w:right="1440" w:bottom="1080" w:left="1440" w:header="720" w:footer="720" w:gutter="0"/>
          <w:cols w:space="720"/>
          <w:noEndnote/>
          <w:docGrid w:linePitch="360"/>
        </w:sectPr>
      </w:pPr>
    </w:p>
    <w:p w:rsidR="00434843" w:rsidRDefault="0043484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48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50A2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LAUD JOHNNY MORANT ON THE OCCASION OF HIS RETIREMENT FROM THE GEORGETOWN COUNTY COUNCIL AFTER TWENTY</w:t>
      </w:r>
      <w:r w:rsidR="008E7D5C">
        <w:noBreakHyphen/>
      </w:r>
      <w:r>
        <w:t>FIVE YEARS OF COMMITTED SERVICE TO THE CITIZENS OF GEORGETOWN AND TO WISH HIM RELAXATION IN HIS MUCH</w:t>
      </w:r>
      <w:r w:rsidR="008E7D5C">
        <w:noBreakHyphen/>
      </w:r>
      <w:r>
        <w:t>DESERVED RETIREMENT.</w:t>
      </w: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find it fitting to pause in their deliberations to honor Johnny Morant on the occasion of his retirement from the Georgetown County Council after a quarter of a century dedicated to bettering the lives of the citizens of Georgetown; and</w:t>
      </w: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Johnny Morant, a member of the Georgetown County Council since 1993 and chairman since 2008, has determined that the time has come for him to step down from this role; and</w:t>
      </w: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a member of the county council, Mr. Morant has worked to create sewer projects in the Browns Ferry, Choppee, Annie Village, and Plantersville communities, making a difference in these rural areas. The council also was able to create regional parks in Georgetown, Choppee, and on the Waccamaw Neck, in addition to making enhancements to the Howard Auditorium and Recreation Center; and</w:t>
      </w: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described by fellow council member Austin Beard as “a very positive influence” on the council with “vast knowledge of the county, its issues, and its people</w:t>
      </w:r>
      <w:r w:rsidR="002E172E">
        <w:t>.</w:t>
      </w:r>
      <w:r>
        <w:t xml:space="preserve">” He also describes Mr. Morant as having a calming effect. County Administrator Sel Hemingway agrees with this assessment stating as an example his ability to calm a potentially caustic situation, “if issues have been divisive, Johnny has the ability to serve as a mediator and to bring about compromise </w:t>
      </w:r>
      <w:r>
        <w:lastRenderedPageBreak/>
        <w:t>among council members.” His presence on the council will be greatly missed.  Now, therefore,</w:t>
      </w: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recognize and laud Johnny Morant on the occasion of his retirement from the Georgetown County Council after twenty</w:t>
      </w:r>
      <w:r w:rsidR="008E7D5C">
        <w:noBreakHyphen/>
      </w:r>
      <w:r>
        <w:t>five years of committed service to the citizens of Georgetown and wish him relaxation in his much</w:t>
      </w:r>
      <w:r w:rsidR="008E7D5C">
        <w:noBreakHyphen/>
      </w:r>
      <w:r>
        <w:t>deserved retirement.</w:t>
      </w: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0EB9" w:rsidRDefault="007B0EB9" w:rsidP="007B0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Johnny Morant.</w:t>
      </w:r>
    </w:p>
    <w:p w:rsidR="002556B6" w:rsidRDefault="008E7D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0175" w:rsidRDefault="00820175" w:rsidP="00820175">
      <w:pPr>
        <w:suppressAutoHyphens/>
      </w:pPr>
    </w:p>
    <w:sectPr w:rsidR="00820175" w:rsidSect="008201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A2E" w:rsidRDefault="00C50A2E" w:rsidP="009F0C77">
      <w:r>
        <w:separator/>
      </w:r>
    </w:p>
  </w:endnote>
  <w:endnote w:type="continuationSeparator" w:id="0">
    <w:p w:rsidR="00C50A2E" w:rsidRDefault="00C50A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194E83-D36A-4E28-B798-9BF41E902ED5}"/>
    <w:embedBold r:id="rId2" w:fontKey="{9BC740C7-C7D0-4B1B-8046-D81459C2734E}"/>
  </w:font>
  <w:font w:name="Calibri">
    <w:panose1 w:val="020F0502020204030204"/>
    <w:charset w:val="00"/>
    <w:family w:val="swiss"/>
    <w:pitch w:val="variable"/>
    <w:sig w:usb0="E00002FF" w:usb1="4000ACFF" w:usb2="00000001" w:usb3="00000000" w:csb0="0000019F" w:csb1="00000000"/>
    <w:embedRegular r:id="rId3" w:fontKey="{86650813-E81A-4070-BD7E-44B63D31893D}"/>
  </w:font>
  <w:font w:name="Segoe UI">
    <w:panose1 w:val="020B0502040204020203"/>
    <w:charset w:val="00"/>
    <w:family w:val="swiss"/>
    <w:pitch w:val="variable"/>
    <w:sig w:usb0="E10022FF" w:usb1="C000E47F" w:usb2="00000029" w:usb3="00000000" w:csb0="000001DF" w:csb1="00000000"/>
    <w:embedRegular r:id="rId4" w:fontKey="{02DEE17F-0707-4611-AB67-E023FA9F33EA}"/>
  </w:font>
  <w:font w:name="Cambria">
    <w:panose1 w:val="02040503050406030204"/>
    <w:charset w:val="00"/>
    <w:family w:val="roman"/>
    <w:pitch w:val="variable"/>
    <w:sig w:usb0="E00002FF" w:usb1="400004FF" w:usb2="00000000" w:usb3="00000000" w:csb0="0000019F" w:csb1="00000000"/>
    <w:embedRegular r:id="rId5" w:fontKey="{20CA19D6-713F-488F-A749-DA11D4C23B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175" w:rsidRPr="00434843" w:rsidRDefault="00820175" w:rsidP="00434843">
    <w:pPr>
      <w:pStyle w:val="Footer"/>
      <w:tabs>
        <w:tab w:val="clear" w:pos="4680"/>
        <w:tab w:val="clear" w:pos="9360"/>
        <w:tab w:val="center" w:pos="2995"/>
      </w:tabs>
      <w:spacing w:before="120"/>
    </w:pPr>
    <w:r>
      <w:t>[5406]</w:t>
    </w:r>
    <w:r>
      <w:tab/>
    </w:r>
    <w:r>
      <w:fldChar w:fldCharType="begin"/>
    </w:r>
    <w:r>
      <w:instrText xml:space="preserve"> PAGE  \* MERGEFORMAT </w:instrText>
    </w:r>
    <w:r>
      <w:fldChar w:fldCharType="separate"/>
    </w:r>
    <w:r w:rsidR="00CC23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A2E" w:rsidRDefault="00C50A2E" w:rsidP="009F0C77">
      <w:r>
        <w:separator/>
      </w:r>
    </w:p>
  </w:footnote>
  <w:footnote w:type="continuationSeparator" w:id="0">
    <w:p w:rsidR="00C50A2E" w:rsidRDefault="00C50A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29DG18"/>
    <w:docVar w:name="CoverBillType" w:val="r"/>
    <w:docVar w:name="DocPath" w:val="L:\Council\bills\RT\17429DG18.DOCX"/>
    <w:docVar w:name="dvBillNumber" w:val="5406"/>
    <w:docVar w:name="dvBillNumberPrefix" w:val="H. "/>
    <w:docVar w:name="dvOriginalBody" w:val="House"/>
    <w:docVar w:name="dvSteno" w:val="RT"/>
    <w:docVar w:name="NameofBody" w:val="h"/>
    <w:docVar w:name="vGroup2" w:val="Council"/>
  </w:docVars>
  <w:rsids>
    <w:rsidRoot w:val="00C50A2E"/>
    <w:rsid w:val="00011869"/>
    <w:rsid w:val="00015CD6"/>
    <w:rsid w:val="000E0100"/>
    <w:rsid w:val="000E1785"/>
    <w:rsid w:val="000F09A6"/>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56B6"/>
    <w:rsid w:val="00284AAE"/>
    <w:rsid w:val="002E172E"/>
    <w:rsid w:val="002E5912"/>
    <w:rsid w:val="00301B21"/>
    <w:rsid w:val="00325348"/>
    <w:rsid w:val="0032732C"/>
    <w:rsid w:val="00336AD0"/>
    <w:rsid w:val="0037079A"/>
    <w:rsid w:val="003C4DAB"/>
    <w:rsid w:val="003D01E8"/>
    <w:rsid w:val="003E5288"/>
    <w:rsid w:val="003F6D79"/>
    <w:rsid w:val="0041760A"/>
    <w:rsid w:val="00417C01"/>
    <w:rsid w:val="00434843"/>
    <w:rsid w:val="004403BD"/>
    <w:rsid w:val="00461441"/>
    <w:rsid w:val="004809EE"/>
    <w:rsid w:val="004A0E8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B0EB9"/>
    <w:rsid w:val="00820175"/>
    <w:rsid w:val="008362E8"/>
    <w:rsid w:val="0085786E"/>
    <w:rsid w:val="008A1768"/>
    <w:rsid w:val="008A489F"/>
    <w:rsid w:val="008E7D5C"/>
    <w:rsid w:val="008F0F33"/>
    <w:rsid w:val="008F4429"/>
    <w:rsid w:val="0094021A"/>
    <w:rsid w:val="009B44AF"/>
    <w:rsid w:val="009C3CFC"/>
    <w:rsid w:val="009C6A0B"/>
    <w:rsid w:val="009F0C77"/>
    <w:rsid w:val="009F4DD1"/>
    <w:rsid w:val="00A02543"/>
    <w:rsid w:val="00A41684"/>
    <w:rsid w:val="00A64E80"/>
    <w:rsid w:val="00A72BCD"/>
    <w:rsid w:val="00A741D9"/>
    <w:rsid w:val="00A833AB"/>
    <w:rsid w:val="00A9741D"/>
    <w:rsid w:val="00AC34A2"/>
    <w:rsid w:val="00AD1C9A"/>
    <w:rsid w:val="00AD4B17"/>
    <w:rsid w:val="00AE454F"/>
    <w:rsid w:val="00B412D4"/>
    <w:rsid w:val="00BE3C22"/>
    <w:rsid w:val="00C0345E"/>
    <w:rsid w:val="00C20D9A"/>
    <w:rsid w:val="00C31C95"/>
    <w:rsid w:val="00C3483A"/>
    <w:rsid w:val="00C50A2E"/>
    <w:rsid w:val="00C72B33"/>
    <w:rsid w:val="00C74E9D"/>
    <w:rsid w:val="00C826DD"/>
    <w:rsid w:val="00C82FD3"/>
    <w:rsid w:val="00C92819"/>
    <w:rsid w:val="00CC23D8"/>
    <w:rsid w:val="00CC6B7B"/>
    <w:rsid w:val="00CD2089"/>
    <w:rsid w:val="00D73A67"/>
    <w:rsid w:val="00D970A9"/>
    <w:rsid w:val="00DF3845"/>
    <w:rsid w:val="00E41911"/>
    <w:rsid w:val="00E44B57"/>
    <w:rsid w:val="00E92EEF"/>
    <w:rsid w:val="00EF2368"/>
    <w:rsid w:val="00F113CF"/>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5F4F57-63B3-4AF4-9EC6-7B5E2023B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3C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CFC"/>
    <w:rPr>
      <w:rFonts w:ascii="Segoe UI" w:eastAsia="Times New Roman" w:hAnsi="Segoe UI" w:cs="Segoe UI"/>
      <w:sz w:val="18"/>
      <w:szCs w:val="18"/>
    </w:rPr>
  </w:style>
  <w:style w:type="character" w:styleId="Hyperlink">
    <w:name w:val="Hyperlink"/>
    <w:basedOn w:val="DefaultParagraphFont"/>
    <w:uiPriority w:val="99"/>
    <w:unhideWhenUsed/>
    <w:rsid w:val="008201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06&amp;session=122&amp;summary=B" TargetMode="External"/><Relationship Id="rId3" Type="http://schemas.openxmlformats.org/officeDocument/2006/relationships/settings" Target="settings.xml"/><Relationship Id="rId7" Type="http://schemas.openxmlformats.org/officeDocument/2006/relationships/hyperlink" Target="file:///h:\hj\20180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406_201805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B53FF-5F21-4DE7-921C-23A4BD2D11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FF2BA0D6.dotm</Template>
  <TotalTime>0</TotalTime>
  <Pages>3</Pages>
  <Words>601</Words>
  <Characters>3430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5406: Johnny Morant - South Carolina Legislature Online</dc:title>
  <dc:creator>Rebecca Turner</dc:creator>
  <cp:lastModifiedBy>S Volk</cp:lastModifiedBy>
  <cp:revision>2</cp:revision>
  <cp:lastPrinted>2018-05-08T18:11:00Z</cp:lastPrinted>
  <dcterms:created xsi:type="dcterms:W3CDTF">2018-05-15T18:30:00Z</dcterms:created>
  <dcterms:modified xsi:type="dcterms:W3CDTF">2018-05-15T18:30:00Z</dcterms:modified>
</cp:coreProperties>
</file>