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AA" w:rsidRDefault="00686FAA" w:rsidP="00686FAA">
      <w:pPr>
        <w:widowControl w:val="0"/>
        <w:jc w:val="center"/>
      </w:pPr>
      <w:r w:rsidRPr="00686FAA">
        <w:rPr>
          <w:b/>
        </w:rPr>
        <w:t>South Carolina General Assembly</w:t>
      </w:r>
    </w:p>
    <w:p w:rsidR="00686FAA" w:rsidRDefault="00686FAA" w:rsidP="00686FAA">
      <w:pPr>
        <w:widowControl w:val="0"/>
        <w:jc w:val="center"/>
      </w:pPr>
      <w:r>
        <w:t>122nd Session, 2017-2018</w:t>
      </w:r>
    </w:p>
    <w:p w:rsidR="00686FAA" w:rsidRDefault="00686FAA" w:rsidP="00686FAA">
      <w:pPr>
        <w:widowControl w:val="0"/>
        <w:jc w:val="left"/>
      </w:pPr>
    </w:p>
    <w:p w:rsidR="00686FAA" w:rsidRDefault="00686FAA" w:rsidP="00686FAA">
      <w:pPr>
        <w:widowControl w:val="0"/>
        <w:jc w:val="left"/>
        <w:rPr>
          <w:b/>
        </w:rPr>
      </w:pPr>
      <w:r w:rsidRPr="00686FAA">
        <w:rPr>
          <w:b/>
        </w:rPr>
        <w:t>H. 5418</w:t>
      </w:r>
    </w:p>
    <w:p w:rsidR="00686FAA" w:rsidRDefault="00686FAA" w:rsidP="00686FAA">
      <w:pPr>
        <w:widowControl w:val="0"/>
        <w:jc w:val="left"/>
        <w:rPr>
          <w:b/>
        </w:rPr>
      </w:pPr>
    </w:p>
    <w:p w:rsidR="00686FAA" w:rsidRDefault="00686FAA" w:rsidP="00686FAA">
      <w:pPr>
        <w:widowControl w:val="0"/>
        <w:jc w:val="left"/>
      </w:pPr>
      <w:r w:rsidRPr="00686FAA">
        <w:rPr>
          <w:b/>
        </w:rPr>
        <w:t>STATUS INFORMATION</w:t>
      </w:r>
    </w:p>
    <w:p w:rsidR="00686FAA" w:rsidRDefault="00686FAA" w:rsidP="00686FAA">
      <w:pPr>
        <w:widowControl w:val="0"/>
        <w:jc w:val="left"/>
      </w:pPr>
    </w:p>
    <w:p w:rsidR="00686FAA" w:rsidRDefault="00686FAA" w:rsidP="00686FAA">
      <w:pPr>
        <w:widowControl w:val="0"/>
        <w:jc w:val="left"/>
      </w:pPr>
      <w:r>
        <w:t>House Resolution</w:t>
      </w:r>
    </w:p>
    <w:p w:rsidR="00686FAA" w:rsidRDefault="00686FAA" w:rsidP="00686FAA">
      <w:pPr>
        <w:widowControl w:val="0"/>
        <w:jc w:val="left"/>
      </w:pPr>
      <w:r>
        <w:t>Sponsors: Reps. Pope, Bryant, Delleney, Felder, King, D.C. Moss, V.S. Moss, B. Newton and Simrill</w:t>
      </w:r>
    </w:p>
    <w:p w:rsidR="00686FAA" w:rsidRDefault="00686FAA" w:rsidP="00686FAA">
      <w:pPr>
        <w:widowControl w:val="0"/>
        <w:jc w:val="left"/>
      </w:pPr>
      <w:r>
        <w:t>Document Path: l:\council\bills\rt\17441sa18.docx</w:t>
      </w:r>
    </w:p>
    <w:p w:rsidR="00686FAA" w:rsidRDefault="00686FAA" w:rsidP="00686FAA">
      <w:pPr>
        <w:widowControl w:val="0"/>
        <w:jc w:val="left"/>
      </w:pPr>
    </w:p>
    <w:p w:rsidR="00686FAA" w:rsidRDefault="00686FAA" w:rsidP="00686FAA">
      <w:pPr>
        <w:widowControl w:val="0"/>
        <w:jc w:val="left"/>
      </w:pPr>
      <w:r>
        <w:t>Introduced in the House on June 27, 2018</w:t>
      </w:r>
    </w:p>
    <w:p w:rsidR="00686FAA" w:rsidRDefault="00686FAA" w:rsidP="00686FAA">
      <w:pPr>
        <w:widowControl w:val="0"/>
        <w:jc w:val="left"/>
      </w:pPr>
      <w:r>
        <w:t>Adopted by the House on June 27, 2018</w:t>
      </w:r>
    </w:p>
    <w:p w:rsidR="00686FAA" w:rsidRDefault="00686FAA" w:rsidP="00686FAA">
      <w:pPr>
        <w:widowControl w:val="0"/>
        <w:jc w:val="left"/>
      </w:pPr>
    </w:p>
    <w:p w:rsidR="00686FAA" w:rsidRDefault="00686FAA" w:rsidP="00686FAA">
      <w:pPr>
        <w:widowControl w:val="0"/>
        <w:jc w:val="left"/>
      </w:pPr>
      <w:r>
        <w:t xml:space="preserve">Summary: </w:t>
      </w:r>
      <w:r w:rsidR="003D0B46">
        <w:t>Dr. Vernon Prosser</w:t>
      </w:r>
    </w:p>
    <w:p w:rsidR="00686FAA" w:rsidRDefault="00686FAA" w:rsidP="00686FAA">
      <w:pPr>
        <w:widowControl w:val="0"/>
        <w:jc w:val="left"/>
      </w:pPr>
    </w:p>
    <w:p w:rsidR="00686FAA" w:rsidRDefault="00686FAA" w:rsidP="00686FAA">
      <w:pPr>
        <w:widowControl w:val="0"/>
        <w:jc w:val="left"/>
      </w:pPr>
    </w:p>
    <w:p w:rsidR="00686FAA" w:rsidRDefault="00686FAA" w:rsidP="00686FAA">
      <w:pPr>
        <w:widowControl w:val="0"/>
        <w:tabs>
          <w:tab w:val="center" w:pos="590"/>
          <w:tab w:val="center" w:pos="1440"/>
          <w:tab w:val="left" w:pos="1872"/>
          <w:tab w:val="left" w:pos="9187"/>
        </w:tabs>
        <w:jc w:val="left"/>
      </w:pPr>
      <w:r w:rsidRPr="00686FAA">
        <w:rPr>
          <w:b/>
        </w:rPr>
        <w:t>HISTORY OF LEGISLATIVE ACTIONS</w:t>
      </w:r>
    </w:p>
    <w:p w:rsidR="00686FAA" w:rsidRDefault="00686FAA" w:rsidP="00686FAA">
      <w:pPr>
        <w:widowControl w:val="0"/>
        <w:tabs>
          <w:tab w:val="center" w:pos="590"/>
          <w:tab w:val="center" w:pos="1440"/>
          <w:tab w:val="left" w:pos="1872"/>
          <w:tab w:val="left" w:pos="9187"/>
        </w:tabs>
        <w:jc w:val="left"/>
      </w:pPr>
    </w:p>
    <w:p w:rsidR="00686FAA" w:rsidRPr="00686FAA" w:rsidRDefault="00686FAA" w:rsidP="00686FAA">
      <w:pPr>
        <w:widowControl w:val="0"/>
        <w:tabs>
          <w:tab w:val="center" w:pos="590"/>
          <w:tab w:val="center" w:pos="1440"/>
          <w:tab w:val="left" w:pos="1872"/>
          <w:tab w:val="left" w:pos="9187"/>
        </w:tabs>
        <w:jc w:val="left"/>
      </w:pPr>
      <w:r w:rsidRPr="00686FAA">
        <w:rPr>
          <w:u w:val="single"/>
        </w:rPr>
        <w:tab/>
        <w:t>Date</w:t>
      </w:r>
      <w:r w:rsidRPr="00686FAA">
        <w:rPr>
          <w:u w:val="single"/>
        </w:rPr>
        <w:tab/>
        <w:t>Body</w:t>
      </w:r>
      <w:r w:rsidRPr="00686FAA">
        <w:rPr>
          <w:u w:val="single"/>
        </w:rPr>
        <w:tab/>
        <w:t>Action Description with journal page number</w:t>
      </w:r>
      <w:r w:rsidRPr="00686FAA">
        <w:rPr>
          <w:u w:val="single"/>
        </w:rPr>
        <w:tab/>
      </w:r>
    </w:p>
    <w:p w:rsidR="00F5701B" w:rsidRDefault="00F5701B" w:rsidP="00F5701B">
      <w:pPr>
        <w:widowControl w:val="0"/>
        <w:tabs>
          <w:tab w:val="right" w:pos="1008"/>
          <w:tab w:val="left" w:pos="1152"/>
          <w:tab w:val="left" w:pos="1872"/>
          <w:tab w:val="left" w:pos="9187"/>
        </w:tabs>
        <w:ind w:left="2088" w:hanging="2088"/>
        <w:jc w:val="left"/>
      </w:pPr>
      <w:r>
        <w:tab/>
        <w:t>6/27/2018</w:t>
      </w:r>
      <w:r>
        <w:tab/>
        <w:t>House</w:t>
      </w:r>
      <w:r>
        <w:tab/>
      </w:r>
      <w:r w:rsidRPr="009E240A">
        <w:t>Introduced and adopted (</w:t>
      </w:r>
      <w:hyperlink r:id="rId7" w:history="1">
        <w:r w:rsidRPr="009E240A">
          <w:rPr>
            <w:rStyle w:val="Hyperlink"/>
          </w:rPr>
          <w:t>House Journal</w:t>
        </w:r>
        <w:r w:rsidRPr="009E240A">
          <w:rPr>
            <w:rStyle w:val="Hyperlink"/>
          </w:rPr>
          <w:noBreakHyphen/>
          <w:t>page 8</w:t>
        </w:r>
      </w:hyperlink>
      <w:r w:rsidRPr="009E240A">
        <w:t>)</w:t>
      </w:r>
    </w:p>
    <w:p w:rsidR="00F5701B" w:rsidRDefault="00F5701B" w:rsidP="00F5701B">
      <w:pPr>
        <w:widowControl w:val="0"/>
        <w:tabs>
          <w:tab w:val="right" w:pos="1008"/>
          <w:tab w:val="left" w:pos="1152"/>
          <w:tab w:val="left" w:pos="1872"/>
          <w:tab w:val="left" w:pos="9187"/>
        </w:tabs>
        <w:ind w:left="2088" w:hanging="2088"/>
        <w:jc w:val="left"/>
      </w:pPr>
    </w:p>
    <w:p w:rsidR="00686FAA" w:rsidRDefault="00686FAA" w:rsidP="00686F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6FAA">
          <w:rPr>
            <w:rStyle w:val="Hyperlink"/>
          </w:rPr>
          <w:t>legislative information</w:t>
        </w:r>
      </w:hyperlink>
      <w:r>
        <w:t xml:space="preserve"> at the website</w:t>
      </w:r>
    </w:p>
    <w:p w:rsidR="00686FAA" w:rsidRDefault="00686FAA" w:rsidP="00686FAA">
      <w:pPr>
        <w:widowControl w:val="0"/>
        <w:tabs>
          <w:tab w:val="right" w:pos="1008"/>
          <w:tab w:val="left" w:pos="1152"/>
          <w:tab w:val="left" w:pos="1872"/>
          <w:tab w:val="left" w:pos="9187"/>
        </w:tabs>
        <w:ind w:left="2088" w:hanging="2088"/>
        <w:jc w:val="left"/>
      </w:pPr>
    </w:p>
    <w:p w:rsidR="00686FAA" w:rsidRPr="00686FAA" w:rsidRDefault="00686FAA" w:rsidP="00686FAA">
      <w:pPr>
        <w:widowControl w:val="0"/>
        <w:tabs>
          <w:tab w:val="right" w:pos="1008"/>
          <w:tab w:val="left" w:pos="1152"/>
          <w:tab w:val="left" w:pos="1872"/>
          <w:tab w:val="left" w:pos="9187"/>
        </w:tabs>
        <w:ind w:left="2088" w:hanging="2088"/>
        <w:jc w:val="left"/>
      </w:pPr>
    </w:p>
    <w:p w:rsidR="00686FAA" w:rsidRDefault="00686FAA" w:rsidP="00686FAA">
      <w:r w:rsidRPr="00686FAA">
        <w:rPr>
          <w:b/>
        </w:rPr>
        <w:t>VERSIONS OF THIS BILL</w:t>
      </w:r>
    </w:p>
    <w:p w:rsidR="00686FAA" w:rsidRDefault="00686FAA" w:rsidP="00686FAA"/>
    <w:p w:rsidR="00686FAA" w:rsidRDefault="008A79A1" w:rsidP="00686FAA">
      <w:hyperlink r:id="rId9" w:history="1">
        <w:r w:rsidR="00686FAA">
          <w:rPr>
            <w:rStyle w:val="Hyperlink"/>
          </w:rPr>
          <w:t>6/27/2018</w:t>
        </w:r>
      </w:hyperlink>
    </w:p>
    <w:p w:rsidR="00686FAA" w:rsidRDefault="00686FAA" w:rsidP="00686FAA"/>
    <w:p w:rsidR="00686FAA" w:rsidRDefault="00686FAA" w:rsidP="00686FAA">
      <w:pPr>
        <w:sectPr w:rsidR="00686FAA" w:rsidSect="00686FAA">
          <w:pgSz w:w="12240" w:h="15840" w:code="1"/>
          <w:pgMar w:top="1080" w:right="1440" w:bottom="1080" w:left="1440" w:header="720" w:footer="720" w:gutter="0"/>
          <w:cols w:space="720"/>
          <w:noEndnote/>
          <w:docGrid w:linePitch="360"/>
        </w:sectPr>
      </w:pPr>
    </w:p>
    <w:p w:rsidR="004A11FF" w:rsidRDefault="004A11FF"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E2" w:rsidRDefault="009D7AE2" w:rsidP="009D7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A0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HONOR DR. VERNON PROSSER UPON THE OCCASION OF HIS RETIREMENT ON JUNE 30, 2018, AFTER THIRTY</w:t>
      </w:r>
      <w:r w:rsidR="0089705E">
        <w:noBreakHyphen/>
      </w:r>
      <w:r>
        <w:t>FIVE YEARS OF OUTSTANDING SERVICE IN EDUCATION AND TO WISH HIM CONTINUED SUCCESS AND HAPPINESS IN ALL HIS FUTURE ENDEAVORS.</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Dr. Vernon Prosser for his significant contributions to the children of York County;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will retire on June 30, 2018, from the position of superintendent of York School District One, where he has served for the past nine years;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University with a Ba</w:t>
      </w:r>
      <w:r w:rsidR="0089705E">
        <w:t>chelor of Science in i</w:t>
      </w:r>
      <w:r>
        <w:t xml:space="preserve">ndustrial </w:t>
      </w:r>
      <w:r w:rsidR="0089705E">
        <w:t>e</w:t>
      </w:r>
      <w:r>
        <w:t>ducation in December 1982. He went on to earn his Master of Secondary Education from the University of South Carolina in May 1986. His education culminated in the attainment of his Doctor of Education from Clemson University in vocational and technical education in December 1995;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began his career in education as the industrial education teacher for McCracken Junior High School in Spartanburg. He served in this role from April 1983 until June 1985. He then moved to Cowpens Junior High School, where he served as the industrial technology teacher until June 1988; and</w:t>
      </w:r>
    </w:p>
    <w:p w:rsidR="00811CFA" w:rsidRDefault="00811CFA"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811CFA"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then hired as assistant principal at Pacolet Junior High School</w:t>
      </w:r>
      <w:r w:rsidR="00D618B8">
        <w:t xml:space="preserve">, where he served for a year in this </w:t>
      </w:r>
      <w:r w:rsidR="0089705E">
        <w:t>capacity</w:t>
      </w:r>
      <w:r w:rsidR="00D618B8">
        <w:t xml:space="preserve"> </w:t>
      </w:r>
      <w:r w:rsidR="0089705E">
        <w:t>before</w:t>
      </w:r>
      <w:r w:rsidR="00D618B8">
        <w:t xml:space="preserve"> being </w:t>
      </w:r>
      <w:r w:rsidR="00D618B8">
        <w:lastRenderedPageBreak/>
        <w:t xml:space="preserve">promoted to principal. In July 1993, Dr. Prosser became the director of facilities and </w:t>
      </w:r>
      <w:r w:rsidR="0089705E">
        <w:t>maintenance</w:t>
      </w:r>
      <w:r w:rsidR="00D618B8">
        <w:t xml:space="preserve">. This role was followed by </w:t>
      </w:r>
      <w:r w:rsidR="0089705E">
        <w:t xml:space="preserve">that of </w:t>
      </w:r>
      <w:r w:rsidR="00D618B8">
        <w:t xml:space="preserve">executive director of educational support services. In 1997, he became the assistant superintendent overseeing finance and operations.  He remained </w:t>
      </w:r>
      <w:r w:rsidR="00CB3F36">
        <w:t>t</w:t>
      </w:r>
      <w:r w:rsidR="00D618B8">
        <w:t xml:space="preserve">here until June 2003 at which point he chose to return to administration on the school level in the position of principal for Cowpens Middle School, where he stayed for two years before </w:t>
      </w:r>
      <w:r w:rsidR="0089705E">
        <w:t>becoming the</w:t>
      </w:r>
      <w:r w:rsidR="00D618B8">
        <w:t xml:space="preserve"> principal of Broome High School. While serving as principal of Broome, he provided leadership that led the </w:t>
      </w:r>
      <w:r w:rsidR="0089705E">
        <w:t>institution</w:t>
      </w:r>
      <w:r w:rsidR="00D618B8">
        <w:t xml:space="preserve"> to be named as a Bronze Medalist by </w:t>
      </w:r>
      <w:r w:rsidR="00D618B8">
        <w:rPr>
          <w:i/>
        </w:rPr>
        <w:t>US News and World Report</w:t>
      </w:r>
      <w:r w:rsidR="00D618B8">
        <w:t>; and</w:t>
      </w: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2009, Dr. Prosser became the </w:t>
      </w:r>
      <w:r w:rsidR="0089705E">
        <w:t>superintendent</w:t>
      </w:r>
      <w:r>
        <w:t xml:space="preserve"> of York School District One, providing leadership for approximately seven hundred district employees and educational programming for meeting the needs of five thousand one hundred students; and</w:t>
      </w: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8B8" w:rsidRDefault="00D618B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recently, Dr. Prosser was recognized by the South Carolina Association of School Administrators (SCASA) as an Outstanding School Superintendent for his leadership and support of career technology education. Dr. Prosser has </w:t>
      </w:r>
      <w:r w:rsidR="0089705E">
        <w:t>always</w:t>
      </w:r>
      <w:r>
        <w:t xml:space="preserve"> been an advocate </w:t>
      </w:r>
      <w:r w:rsidR="0089705E">
        <w:t>for work</w:t>
      </w:r>
      <w:r w:rsidR="0089705E">
        <w:noBreakHyphen/>
        <w:t>based learning</w:t>
      </w:r>
      <w:r>
        <w:t xml:space="preserve"> and career and technical education</w:t>
      </w:r>
      <w:r w:rsidR="0089705E">
        <w:t>; and</w:t>
      </w: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Prosser is involved in a number of organizations including the Greater York Chamber of Commerce, York Economic Growth Committee, and York Technical College Foundation, among others. Furthermore, he serves as a trustee for his church, Impact Community Church; and</w:t>
      </w:r>
    </w:p>
    <w:p w:rsidR="0089705E"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5E" w:rsidRPr="00D618B8" w:rsidRDefault="0089705E"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loving husband to his cherished wife Terri and a devoted father to his twin daughters Mallory and Kimball, who recently graduated from Clemson University, and his son Myles who is a student and football player at Coastal Carolina University; and</w:t>
      </w:r>
    </w:p>
    <w:p w:rsidR="007613D8" w:rsidRDefault="007613D8" w:rsidP="0076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7613D8" w:rsidP="004A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89705E">
        <w:t xml:space="preserve"> </w:t>
      </w:r>
      <w:r>
        <w:rPr>
          <w:color w:val="000000" w:themeColor="text1"/>
          <w:u w:color="000000" w:themeColor="text1"/>
        </w:rPr>
        <w:t xml:space="preserve">are grateful for the years of dedication that </w:t>
      </w:r>
      <w:r w:rsidR="0089705E">
        <w:rPr>
          <w:color w:val="000000" w:themeColor="text1"/>
          <w:u w:color="000000" w:themeColor="text1"/>
        </w:rPr>
        <w:t>Dr. Prosser</w:t>
      </w:r>
      <w:r>
        <w:rPr>
          <w:color w:val="000000" w:themeColor="text1"/>
          <w:u w:color="000000" w:themeColor="text1"/>
        </w:rPr>
        <w:t xml:space="preserve"> has devoted to </w:t>
      </w:r>
      <w:r w:rsidR="0089705E">
        <w:t>molding young minds</w:t>
      </w:r>
      <w:r w:rsidR="0089705E">
        <w:rPr>
          <w:color w:val="000000" w:themeColor="text1"/>
          <w:u w:color="000000" w:themeColor="text1"/>
        </w:rPr>
        <w:t xml:space="preserve"> and wish him </w:t>
      </w:r>
      <w:r>
        <w:rPr>
          <w:color w:val="000000" w:themeColor="text1"/>
          <w:u w:color="000000" w:themeColor="text1"/>
        </w:rPr>
        <w:t>ma</w:t>
      </w:r>
      <w:r w:rsidR="0089705E">
        <w:rPr>
          <w:color w:val="000000" w:themeColor="text1"/>
          <w:u w:color="000000" w:themeColor="text1"/>
        </w:rPr>
        <w:t>ny years of enjoyment in his</w:t>
      </w:r>
      <w:r>
        <w:rPr>
          <w:color w:val="000000" w:themeColor="text1"/>
          <w:u w:color="000000" w:themeColor="text1"/>
        </w:rPr>
        <w:t xml:space="preserve"> well</w:t>
      </w:r>
      <w:r w:rsidR="0089705E">
        <w:rPr>
          <w:color w:val="000000" w:themeColor="text1"/>
          <w:u w:color="000000" w:themeColor="text1"/>
        </w:rPr>
        <w:noBreakHyphen/>
      </w:r>
      <w:r>
        <w:rPr>
          <w:color w:val="000000" w:themeColor="text1"/>
          <w:u w:color="000000" w:themeColor="text1"/>
        </w:rPr>
        <w:t>earned retirement</w:t>
      </w:r>
      <w:bookmarkStart w:id="4" w:name="titleend"/>
      <w:bookmarkEnd w:id="4"/>
      <w:r>
        <w:t xml:space="preserve">. </w:t>
      </w:r>
      <w:r w:rsidR="002F3A0E">
        <w:t xml:space="preserve"> Now, therefore,</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3D8">
        <w:t xml:space="preserve"> the members of the South Carolina House of Representatives, by this resolution, congratulate and honor Dr. Vernon Prosser upon the occasion of his retirement on June 30, 2018, after thirty</w:t>
      </w:r>
      <w:r w:rsidR="0089705E">
        <w:noBreakHyphen/>
      </w:r>
      <w:r w:rsidR="007613D8">
        <w:t>five years of outstanding service in education and wish him continued success and happiness in all his future endeavors.</w:t>
      </w: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0E" w:rsidRDefault="002F3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13D8">
        <w:t xml:space="preserve"> Dr. Vernon Prosser</w:t>
      </w:r>
    </w:p>
    <w:p w:rsidR="00103E0A" w:rsidRDefault="00897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FAA" w:rsidRDefault="00686FAA" w:rsidP="00686FAA">
      <w:pPr>
        <w:suppressAutoHyphens/>
      </w:pPr>
    </w:p>
    <w:sectPr w:rsidR="00686FAA" w:rsidSect="00686F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CFA" w:rsidRDefault="00811CFA" w:rsidP="009F0C77">
      <w:r>
        <w:separator/>
      </w:r>
    </w:p>
  </w:endnote>
  <w:endnote w:type="continuationSeparator" w:id="0">
    <w:p w:rsidR="00811CFA" w:rsidRDefault="00811C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A906AE-8E6A-4448-AFD4-398B09211A08}"/>
    <w:embedBold r:id="rId2" w:fontKey="{847135CA-67A2-425F-AA6B-4A198DC004FD}"/>
    <w:embedItalic r:id="rId3" w:fontKey="{FFDD9A0F-1831-4991-B7F4-44A275417F3A}"/>
  </w:font>
  <w:font w:name="Calibri">
    <w:panose1 w:val="020F0502020204030204"/>
    <w:charset w:val="00"/>
    <w:family w:val="swiss"/>
    <w:pitch w:val="variable"/>
    <w:sig w:usb0="E00002FF" w:usb1="4000ACFF" w:usb2="00000001" w:usb3="00000000" w:csb0="0000019F" w:csb1="00000000"/>
    <w:embedRegular r:id="rId4" w:fontKey="{F9A1E6F8-2D12-4C2A-8A24-6ABD0D87B039}"/>
  </w:font>
  <w:font w:name="Segoe UI">
    <w:panose1 w:val="020B0502040204020203"/>
    <w:charset w:val="00"/>
    <w:family w:val="swiss"/>
    <w:pitch w:val="variable"/>
    <w:sig w:usb0="E10022FF" w:usb1="C000E47F" w:usb2="00000029" w:usb3="00000000" w:csb0="000001DF" w:csb1="00000000"/>
    <w:embedRegular r:id="rId5" w:fontKey="{4F3CBC2F-4598-4E09-91A3-A160CFB4AAFE}"/>
  </w:font>
  <w:font w:name="Cambria">
    <w:panose1 w:val="02040503050406030204"/>
    <w:charset w:val="00"/>
    <w:family w:val="roman"/>
    <w:pitch w:val="variable"/>
    <w:sig w:usb0="E00002FF" w:usb1="400004FF" w:usb2="00000000" w:usb3="00000000" w:csb0="0000019F" w:csb1="00000000"/>
    <w:embedRegular r:id="rId6" w:fontKey="{544505E3-271D-4DDE-B961-BAEAC49A7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AA" w:rsidRPr="004A11FF" w:rsidRDefault="00686FAA" w:rsidP="004A11FF">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sidR="003D0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CFA" w:rsidRDefault="00811CFA" w:rsidP="009F0C77">
      <w:r>
        <w:separator/>
      </w:r>
    </w:p>
  </w:footnote>
  <w:footnote w:type="continuationSeparator" w:id="0">
    <w:p w:rsidR="00811CFA" w:rsidRDefault="00811C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1SA18"/>
    <w:docVar w:name="CoverBillType" w:val="r"/>
    <w:docVar w:name="DocPath" w:val="L:\Council\bills\RT\17441SA18.DOCX"/>
    <w:docVar w:name="dvBillNumber" w:val="5418"/>
    <w:docVar w:name="dvBillNumberPrefix" w:val="H. "/>
    <w:docVar w:name="dvOriginalBody" w:val="House"/>
    <w:docVar w:name="dvSteno" w:val="RT"/>
    <w:docVar w:name="NameofBody" w:val="h"/>
    <w:docVar w:name="vGroup2" w:val="Council"/>
  </w:docVars>
  <w:rsids>
    <w:rsidRoot w:val="002F3A0E"/>
    <w:rsid w:val="00011869"/>
    <w:rsid w:val="00015CD6"/>
    <w:rsid w:val="000E0100"/>
    <w:rsid w:val="000E1785"/>
    <w:rsid w:val="000F40FA"/>
    <w:rsid w:val="001035F1"/>
    <w:rsid w:val="00103E0A"/>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A0E"/>
    <w:rsid w:val="00301B21"/>
    <w:rsid w:val="00325348"/>
    <w:rsid w:val="0032732C"/>
    <w:rsid w:val="00336AD0"/>
    <w:rsid w:val="0037079A"/>
    <w:rsid w:val="003C4DAB"/>
    <w:rsid w:val="003D01E8"/>
    <w:rsid w:val="003D0B46"/>
    <w:rsid w:val="003E5288"/>
    <w:rsid w:val="003F6D79"/>
    <w:rsid w:val="0041760A"/>
    <w:rsid w:val="00417C01"/>
    <w:rsid w:val="004403BD"/>
    <w:rsid w:val="00461441"/>
    <w:rsid w:val="004809EE"/>
    <w:rsid w:val="004A11FF"/>
    <w:rsid w:val="004E7D54"/>
    <w:rsid w:val="005273C6"/>
    <w:rsid w:val="00530A69"/>
    <w:rsid w:val="00545593"/>
    <w:rsid w:val="00550D82"/>
    <w:rsid w:val="00556EBF"/>
    <w:rsid w:val="00577C6C"/>
    <w:rsid w:val="005A62FE"/>
    <w:rsid w:val="005C2FE2"/>
    <w:rsid w:val="005E2BC9"/>
    <w:rsid w:val="00605102"/>
    <w:rsid w:val="006215AA"/>
    <w:rsid w:val="00686FAA"/>
    <w:rsid w:val="006913C9"/>
    <w:rsid w:val="0069470D"/>
    <w:rsid w:val="006D58AA"/>
    <w:rsid w:val="00734F00"/>
    <w:rsid w:val="007613D8"/>
    <w:rsid w:val="007A70AE"/>
    <w:rsid w:val="00811CFA"/>
    <w:rsid w:val="008362E8"/>
    <w:rsid w:val="0085786E"/>
    <w:rsid w:val="0089705E"/>
    <w:rsid w:val="008A1768"/>
    <w:rsid w:val="008A489F"/>
    <w:rsid w:val="008E419B"/>
    <w:rsid w:val="008F0F33"/>
    <w:rsid w:val="008F4429"/>
    <w:rsid w:val="0094021A"/>
    <w:rsid w:val="009B44AF"/>
    <w:rsid w:val="009C6A0B"/>
    <w:rsid w:val="009D7AE2"/>
    <w:rsid w:val="009F0C77"/>
    <w:rsid w:val="009F4DD1"/>
    <w:rsid w:val="00A02543"/>
    <w:rsid w:val="00A41684"/>
    <w:rsid w:val="00A64E80"/>
    <w:rsid w:val="00A72BCD"/>
    <w:rsid w:val="00A741D9"/>
    <w:rsid w:val="00A833AB"/>
    <w:rsid w:val="00A9741D"/>
    <w:rsid w:val="00AC34A2"/>
    <w:rsid w:val="00AD1C9A"/>
    <w:rsid w:val="00AD4B17"/>
    <w:rsid w:val="00B412D4"/>
    <w:rsid w:val="00BC3B43"/>
    <w:rsid w:val="00BE3C22"/>
    <w:rsid w:val="00C0345E"/>
    <w:rsid w:val="00C31C95"/>
    <w:rsid w:val="00C3483A"/>
    <w:rsid w:val="00C74E9D"/>
    <w:rsid w:val="00C826DD"/>
    <w:rsid w:val="00C82FD3"/>
    <w:rsid w:val="00C92819"/>
    <w:rsid w:val="00CB3F36"/>
    <w:rsid w:val="00CC6B7B"/>
    <w:rsid w:val="00CD2089"/>
    <w:rsid w:val="00D618B8"/>
    <w:rsid w:val="00D73A67"/>
    <w:rsid w:val="00D970A9"/>
    <w:rsid w:val="00DF3845"/>
    <w:rsid w:val="00E41911"/>
    <w:rsid w:val="00E44B57"/>
    <w:rsid w:val="00E92EEF"/>
    <w:rsid w:val="00EF2368"/>
    <w:rsid w:val="00F24442"/>
    <w:rsid w:val="00F50AE3"/>
    <w:rsid w:val="00F5701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DA253-B426-4189-97A4-B00C2259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E2"/>
    <w:rPr>
      <w:rFonts w:ascii="Segoe UI" w:eastAsia="Times New Roman" w:hAnsi="Segoe UI" w:cs="Segoe UI"/>
      <w:sz w:val="18"/>
      <w:szCs w:val="18"/>
    </w:rPr>
  </w:style>
  <w:style w:type="character" w:styleId="Hyperlink">
    <w:name w:val="Hyperlink"/>
    <w:basedOn w:val="DefaultParagraphFont"/>
    <w:uiPriority w:val="99"/>
    <w:unhideWhenUsed/>
    <w:rsid w:val="00686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8&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18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180D1-E61B-4583-809F-8BAC3EC7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720</Words>
  <Characters>3876</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5418: Dr. Vernon Prosser - South Carolina Legislature Online</dc:title>
  <dc:creator>Rebecca Turner</dc:creator>
  <cp:lastModifiedBy>S Volk</cp:lastModifiedBy>
  <cp:revision>2</cp:revision>
  <cp:lastPrinted>2018-05-23T13:23:00Z</cp:lastPrinted>
  <dcterms:created xsi:type="dcterms:W3CDTF">2018-06-29T14:54:00Z</dcterms:created>
  <dcterms:modified xsi:type="dcterms:W3CDTF">2018-06-29T14:54:00Z</dcterms:modified>
</cp:coreProperties>
</file>