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E17" w:rsidRDefault="004D6E17" w:rsidP="004D6E17">
      <w:pPr>
        <w:widowControl w:val="0"/>
        <w:jc w:val="center"/>
      </w:pPr>
      <w:r w:rsidRPr="004D6E17">
        <w:rPr>
          <w:b/>
        </w:rPr>
        <w:t>South Carolina General Assembly</w:t>
      </w:r>
    </w:p>
    <w:p w:rsidR="004D6E17" w:rsidRDefault="004D6E17" w:rsidP="004D6E17">
      <w:pPr>
        <w:widowControl w:val="0"/>
        <w:jc w:val="center"/>
      </w:pPr>
      <w:r>
        <w:t>122nd Session, 2017-2018</w:t>
      </w:r>
    </w:p>
    <w:p w:rsidR="004D6E17" w:rsidRDefault="004D6E17" w:rsidP="004D6E17">
      <w:pPr>
        <w:widowControl w:val="0"/>
        <w:jc w:val="left"/>
      </w:pPr>
    </w:p>
    <w:p w:rsidR="004D6E17" w:rsidRDefault="004D6E17" w:rsidP="004D6E17">
      <w:pPr>
        <w:widowControl w:val="0"/>
        <w:jc w:val="left"/>
        <w:rPr>
          <w:b/>
        </w:rPr>
      </w:pPr>
      <w:r w:rsidRPr="004D6E17">
        <w:rPr>
          <w:b/>
        </w:rPr>
        <w:t>H. 5471</w:t>
      </w:r>
    </w:p>
    <w:p w:rsidR="004D6E17" w:rsidRDefault="004D6E17" w:rsidP="004D6E17">
      <w:pPr>
        <w:widowControl w:val="0"/>
        <w:jc w:val="left"/>
        <w:rPr>
          <w:b/>
        </w:rPr>
      </w:pPr>
    </w:p>
    <w:p w:rsidR="004D6E17" w:rsidRDefault="004D6E17" w:rsidP="004D6E17">
      <w:pPr>
        <w:widowControl w:val="0"/>
        <w:jc w:val="left"/>
      </w:pPr>
      <w:r w:rsidRPr="004D6E17">
        <w:rPr>
          <w:b/>
        </w:rPr>
        <w:t>STATUS INFORMATION</w:t>
      </w:r>
    </w:p>
    <w:p w:rsidR="004D6E17" w:rsidRDefault="004D6E17" w:rsidP="004D6E17">
      <w:pPr>
        <w:widowControl w:val="0"/>
        <w:jc w:val="left"/>
      </w:pPr>
    </w:p>
    <w:p w:rsidR="004D6E17" w:rsidRDefault="004D6E17" w:rsidP="004D6E17">
      <w:pPr>
        <w:widowControl w:val="0"/>
        <w:jc w:val="left"/>
      </w:pPr>
      <w:r>
        <w:t>House Resolution</w:t>
      </w:r>
    </w:p>
    <w:p w:rsidR="004D6E17" w:rsidRDefault="004D6E17" w:rsidP="004D6E17">
      <w:pPr>
        <w:widowControl w:val="0"/>
        <w:jc w:val="left"/>
      </w:pPr>
      <w:r>
        <w:t>Sponsors: Reps. B. Newton,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4D6E17" w:rsidRDefault="004D6E17" w:rsidP="004D6E17">
      <w:pPr>
        <w:widowControl w:val="0"/>
        <w:jc w:val="left"/>
      </w:pPr>
      <w:r>
        <w:t>Document Path: l:\council\bills\rt\17463cz18.docx</w:t>
      </w:r>
    </w:p>
    <w:p w:rsidR="004D6E17" w:rsidRDefault="004D6E17" w:rsidP="004D6E17">
      <w:pPr>
        <w:widowControl w:val="0"/>
        <w:jc w:val="left"/>
      </w:pPr>
    </w:p>
    <w:p w:rsidR="004D6E17" w:rsidRDefault="004D6E17" w:rsidP="004D6E17">
      <w:pPr>
        <w:widowControl w:val="0"/>
        <w:jc w:val="left"/>
      </w:pPr>
      <w:r>
        <w:t>Introduced in the House on October 3, 2018</w:t>
      </w:r>
    </w:p>
    <w:p w:rsidR="004D6E17" w:rsidRDefault="004D6E17" w:rsidP="004D6E17">
      <w:pPr>
        <w:widowControl w:val="0"/>
        <w:jc w:val="left"/>
      </w:pPr>
      <w:r>
        <w:t>Adopted by the House on October 3, 2018</w:t>
      </w:r>
    </w:p>
    <w:p w:rsidR="004D6E17" w:rsidRDefault="004D6E17" w:rsidP="004D6E17">
      <w:pPr>
        <w:widowControl w:val="0"/>
        <w:jc w:val="left"/>
      </w:pPr>
    </w:p>
    <w:p w:rsidR="004D6E17" w:rsidRDefault="004D6E17" w:rsidP="004D6E17">
      <w:pPr>
        <w:widowControl w:val="0"/>
        <w:jc w:val="left"/>
      </w:pPr>
      <w:r>
        <w:t xml:space="preserve">Summary: </w:t>
      </w:r>
      <w:r w:rsidR="00213870">
        <w:t>Chandler Cauthen</w:t>
      </w:r>
    </w:p>
    <w:p w:rsidR="004D6E17" w:rsidRDefault="004D6E17" w:rsidP="004D6E17">
      <w:pPr>
        <w:widowControl w:val="0"/>
        <w:jc w:val="left"/>
      </w:pPr>
    </w:p>
    <w:p w:rsidR="004D6E17" w:rsidRDefault="004D6E17" w:rsidP="004D6E17">
      <w:pPr>
        <w:widowControl w:val="0"/>
        <w:jc w:val="left"/>
      </w:pPr>
    </w:p>
    <w:p w:rsidR="004D6E17" w:rsidRDefault="004D6E17" w:rsidP="004D6E17">
      <w:pPr>
        <w:widowControl w:val="0"/>
        <w:tabs>
          <w:tab w:val="center" w:pos="590"/>
          <w:tab w:val="center" w:pos="1440"/>
          <w:tab w:val="left" w:pos="1872"/>
          <w:tab w:val="left" w:pos="9187"/>
        </w:tabs>
        <w:jc w:val="left"/>
      </w:pPr>
      <w:r w:rsidRPr="004D6E17">
        <w:rPr>
          <w:b/>
        </w:rPr>
        <w:t>HISTORY OF LEGISLATIVE ACTIONS</w:t>
      </w:r>
    </w:p>
    <w:p w:rsidR="004D6E17" w:rsidRDefault="004D6E17" w:rsidP="004D6E17">
      <w:pPr>
        <w:widowControl w:val="0"/>
        <w:tabs>
          <w:tab w:val="center" w:pos="590"/>
          <w:tab w:val="center" w:pos="1440"/>
          <w:tab w:val="left" w:pos="1872"/>
          <w:tab w:val="left" w:pos="9187"/>
        </w:tabs>
        <w:jc w:val="left"/>
      </w:pPr>
    </w:p>
    <w:p w:rsidR="004D6E17" w:rsidRPr="004D6E17" w:rsidRDefault="004D6E17" w:rsidP="004D6E17">
      <w:pPr>
        <w:widowControl w:val="0"/>
        <w:tabs>
          <w:tab w:val="center" w:pos="590"/>
          <w:tab w:val="center" w:pos="1440"/>
          <w:tab w:val="left" w:pos="1872"/>
          <w:tab w:val="left" w:pos="9187"/>
        </w:tabs>
        <w:jc w:val="left"/>
      </w:pPr>
      <w:r w:rsidRPr="004D6E17">
        <w:rPr>
          <w:u w:val="single"/>
        </w:rPr>
        <w:tab/>
        <w:t>Date</w:t>
      </w:r>
      <w:r w:rsidRPr="004D6E17">
        <w:rPr>
          <w:u w:val="single"/>
        </w:rPr>
        <w:tab/>
        <w:t>Body</w:t>
      </w:r>
      <w:r w:rsidRPr="004D6E17">
        <w:rPr>
          <w:u w:val="single"/>
        </w:rPr>
        <w:tab/>
        <w:t>Action Description with journal page number</w:t>
      </w:r>
      <w:r w:rsidRPr="004D6E17">
        <w:rPr>
          <w:u w:val="single"/>
        </w:rPr>
        <w:tab/>
      </w:r>
    </w:p>
    <w:p w:rsidR="00E62E93" w:rsidRDefault="00E62E93" w:rsidP="00E62E93">
      <w:pPr>
        <w:widowControl w:val="0"/>
        <w:tabs>
          <w:tab w:val="right" w:pos="1008"/>
          <w:tab w:val="left" w:pos="1152"/>
          <w:tab w:val="left" w:pos="1872"/>
          <w:tab w:val="left" w:pos="9187"/>
        </w:tabs>
        <w:ind w:left="2088" w:hanging="2088"/>
        <w:jc w:val="left"/>
      </w:pPr>
      <w:r>
        <w:tab/>
        <w:t>10/3/2018</w:t>
      </w:r>
      <w:r>
        <w:tab/>
        <w:t>House</w:t>
      </w:r>
      <w:r>
        <w:tab/>
      </w:r>
      <w:r w:rsidRPr="00BD2313">
        <w:t>Introduced and adopted (</w:t>
      </w:r>
      <w:hyperlink r:id="rId7" w:history="1">
        <w:r w:rsidRPr="00BD2313">
          <w:rPr>
            <w:rStyle w:val="Hyperlink"/>
          </w:rPr>
          <w:t>House Journal</w:t>
        </w:r>
        <w:r w:rsidRPr="00BD2313">
          <w:rPr>
            <w:rStyle w:val="Hyperlink"/>
          </w:rPr>
          <w:noBreakHyphen/>
          <w:t>page 12</w:t>
        </w:r>
      </w:hyperlink>
      <w:r w:rsidRPr="00BD2313">
        <w:t>)</w:t>
      </w:r>
    </w:p>
    <w:p w:rsidR="00E62E93" w:rsidRDefault="00E62E93" w:rsidP="00E62E93">
      <w:pPr>
        <w:widowControl w:val="0"/>
        <w:tabs>
          <w:tab w:val="right" w:pos="1008"/>
          <w:tab w:val="left" w:pos="1152"/>
          <w:tab w:val="left" w:pos="1872"/>
          <w:tab w:val="left" w:pos="9187"/>
        </w:tabs>
        <w:ind w:left="2088" w:hanging="2088"/>
        <w:jc w:val="left"/>
      </w:pPr>
    </w:p>
    <w:p w:rsidR="004D6E17" w:rsidRDefault="004D6E17" w:rsidP="004D6E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D6E17">
          <w:rPr>
            <w:rStyle w:val="Hyperlink"/>
          </w:rPr>
          <w:t>legislative information</w:t>
        </w:r>
      </w:hyperlink>
      <w:r>
        <w:t xml:space="preserve"> at the website</w:t>
      </w:r>
    </w:p>
    <w:p w:rsidR="004D6E17" w:rsidRDefault="004D6E17" w:rsidP="004D6E17">
      <w:pPr>
        <w:widowControl w:val="0"/>
        <w:tabs>
          <w:tab w:val="right" w:pos="1008"/>
          <w:tab w:val="left" w:pos="1152"/>
          <w:tab w:val="left" w:pos="1872"/>
          <w:tab w:val="left" w:pos="9187"/>
        </w:tabs>
        <w:ind w:left="2088" w:hanging="2088"/>
        <w:jc w:val="left"/>
      </w:pPr>
    </w:p>
    <w:p w:rsidR="004D6E17" w:rsidRPr="004D6E17" w:rsidRDefault="004D6E17" w:rsidP="004D6E17">
      <w:pPr>
        <w:widowControl w:val="0"/>
        <w:tabs>
          <w:tab w:val="right" w:pos="1008"/>
          <w:tab w:val="left" w:pos="1152"/>
          <w:tab w:val="left" w:pos="1872"/>
          <w:tab w:val="left" w:pos="9187"/>
        </w:tabs>
        <w:ind w:left="2088" w:hanging="2088"/>
        <w:jc w:val="left"/>
      </w:pPr>
    </w:p>
    <w:p w:rsidR="004D6E17" w:rsidRDefault="004D6E17" w:rsidP="004D6E17">
      <w:r w:rsidRPr="004D6E17">
        <w:rPr>
          <w:b/>
        </w:rPr>
        <w:t>VERSIONS OF THIS BILL</w:t>
      </w:r>
    </w:p>
    <w:p w:rsidR="004D6E17" w:rsidRDefault="004D6E17" w:rsidP="004D6E17"/>
    <w:p w:rsidR="004D6E17" w:rsidRDefault="00682BAC" w:rsidP="004D6E17">
      <w:hyperlink r:id="rId9" w:history="1">
        <w:r w:rsidR="004D6E17">
          <w:rPr>
            <w:rStyle w:val="Hyperlink"/>
          </w:rPr>
          <w:t>10/3/2018</w:t>
        </w:r>
      </w:hyperlink>
    </w:p>
    <w:p w:rsidR="004D6E17" w:rsidRDefault="004D6E17" w:rsidP="004D6E17"/>
    <w:p w:rsidR="004D6E17" w:rsidRDefault="004D6E17" w:rsidP="004D6E17">
      <w:pPr>
        <w:sectPr w:rsidR="004D6E17" w:rsidSect="004D6E17">
          <w:pgSz w:w="12240" w:h="15840" w:code="1"/>
          <w:pgMar w:top="1080" w:right="1440" w:bottom="1080" w:left="1440" w:header="720" w:footer="720" w:gutter="0"/>
          <w:cols w:space="720"/>
          <w:noEndnote/>
          <w:docGrid w:linePitch="360"/>
        </w:sectPr>
      </w:pPr>
    </w:p>
    <w:p w:rsidR="00594B1F" w:rsidRDefault="00594B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712D">
        <w:rPr>
          <w:b/>
          <w:sz w:val="30"/>
          <w:szCs w:val="30"/>
        </w:rPr>
        <w:t>HOUSE RESOLUTION</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COMMEND AND THANK CHANDLER CAUTHEN OF LANCASTER COUNTY FOR HIS FAITHFUL SERVICE AS A HOUSE PAGE AND TO WISH HIM WELL IN ALL OF HIS FUTURE ENDEAVORS.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has learned that Lancaster County</w:t>
      </w:r>
      <w:r w:rsidR="00917750" w:rsidRPr="00917750">
        <w:t>’</w:t>
      </w:r>
      <w:r>
        <w:t>s Chandler Cauthen, will graduate this December with a degree in political science and</w:t>
      </w:r>
      <w:r w:rsidR="003A6CBB">
        <w:t>,</w:t>
      </w:r>
      <w:r>
        <w:t xml:space="preserve"> therefore</w:t>
      </w:r>
      <w:r w:rsidR="003A6CBB">
        <w:t>,</w:t>
      </w:r>
      <w:r>
        <w:t xml:space="preserve"> is leaving his post as a House page;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son of David Cauthen and Michele</w:t>
      </w:r>
      <w:r w:rsidR="003A6CBB">
        <w:t xml:space="preserve"> Arant, stepson to </w:t>
      </w:r>
      <w:r>
        <w:t xml:space="preserve"> Mike Arant</w:t>
      </w:r>
      <w:r w:rsidR="003A6CBB">
        <w:t>,</w:t>
      </w:r>
      <w:r>
        <w:t xml:space="preserve"> and</w:t>
      </w:r>
      <w:r w:rsidR="00DE39FE">
        <w:t xml:space="preserve"> sibling of Camryn Cauthen, Cai</w:t>
      </w:r>
      <w:r>
        <w:t xml:space="preserve">tlin Cauthen, Ryder Cauthen, and Colby Arant, Chandler completed his early education at Lancaster High School;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attended the University of South Carolina Lancaster and served as a Peer Leader before transferring to the Columbia campus for his remaining years of college;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while he spent much of his college career studying, Chandler still found time to work for the South Carolina House of Representatives, where he served as a most diligent page under Representative Brandon Newton;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LIFE scholarship recipient will begin an internship at Walt Disney World in Orlando after graduation and plans to continue his education by enrolling in graduate school to earn a master of business administration; and</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young man of faith, Chandler attends Second Baptist Church in Lancaster;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South Carolina House of Representatives is grateful for the dedication to excellence in service exhibited in the lives of outstanding students like Chandler Cauthen, and the members look with interest to hear of his continued accomplishments in the days ahead. Now, therefore,</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commend and thank Chandler Cauthen of Lancaster County for his faithful service as a house page and wish him well in all of his future endeavors.</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Chandler Cauthen. </w:t>
      </w:r>
    </w:p>
    <w:p w:rsidR="009C5C91" w:rsidRDefault="00917750" w:rsidP="00EF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E17" w:rsidRDefault="004D6E17" w:rsidP="004D6E17">
      <w:pPr>
        <w:suppressAutoHyphens/>
      </w:pPr>
    </w:p>
    <w:sectPr w:rsidR="004D6E17" w:rsidSect="004D6E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12D" w:rsidRDefault="00C1712D" w:rsidP="009F0C77">
      <w:r>
        <w:separator/>
      </w:r>
    </w:p>
  </w:endnote>
  <w:endnote w:type="continuationSeparator" w:id="0">
    <w:p w:rsidR="00C1712D" w:rsidRDefault="00C17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22A830-07AC-425E-BE85-D6E34867AEF9}"/>
    <w:embedBold r:id="rId2" w:fontKey="{0A070893-C7BB-4D45-8401-64C49C6E4F88}"/>
  </w:font>
  <w:font w:name="Calibri">
    <w:panose1 w:val="020F0502020204030204"/>
    <w:charset w:val="00"/>
    <w:family w:val="swiss"/>
    <w:pitch w:val="variable"/>
    <w:sig w:usb0="E00002FF" w:usb1="4000ACFF" w:usb2="00000001" w:usb3="00000000" w:csb0="0000019F" w:csb1="00000000"/>
    <w:embedRegular r:id="rId3" w:fontKey="{09E28973-D4DA-43AA-B318-C796BF2CBC05}"/>
  </w:font>
  <w:font w:name="Segoe UI">
    <w:panose1 w:val="020B0502040204020203"/>
    <w:charset w:val="00"/>
    <w:family w:val="swiss"/>
    <w:pitch w:val="variable"/>
    <w:sig w:usb0="E10022FF" w:usb1="C000E47F" w:usb2="00000029" w:usb3="00000000" w:csb0="000001DF" w:csb1="00000000"/>
    <w:embedRegular r:id="rId4" w:fontKey="{58885C2C-DB1F-45F0-A242-A6DF657AD702}"/>
  </w:font>
  <w:font w:name="Cambria">
    <w:panose1 w:val="02040503050406030204"/>
    <w:charset w:val="00"/>
    <w:family w:val="roman"/>
    <w:pitch w:val="variable"/>
    <w:sig w:usb0="E00002FF" w:usb1="400004FF" w:usb2="00000000" w:usb3="00000000" w:csb0="0000019F" w:csb1="00000000"/>
    <w:embedRegular r:id="rId5" w:fontKey="{925F7EDD-B285-4EC8-8C80-D75494133F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E17" w:rsidRPr="00594B1F" w:rsidRDefault="004D6E17" w:rsidP="00594B1F">
    <w:pPr>
      <w:pStyle w:val="Footer"/>
      <w:tabs>
        <w:tab w:val="clear" w:pos="4680"/>
        <w:tab w:val="clear" w:pos="9360"/>
        <w:tab w:val="center" w:pos="2995"/>
      </w:tabs>
      <w:spacing w:before="120"/>
    </w:pPr>
    <w:r>
      <w:t>[5471]</w:t>
    </w:r>
    <w:r>
      <w:tab/>
    </w:r>
    <w:r>
      <w:fldChar w:fldCharType="begin"/>
    </w:r>
    <w:r>
      <w:instrText xml:space="preserve"> PAGE  \* MERGEFORMAT </w:instrText>
    </w:r>
    <w:r>
      <w:fldChar w:fldCharType="separate"/>
    </w:r>
    <w:r w:rsidR="002138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12D" w:rsidRDefault="00C1712D" w:rsidP="009F0C77">
      <w:r>
        <w:separator/>
      </w:r>
    </w:p>
  </w:footnote>
  <w:footnote w:type="continuationSeparator" w:id="0">
    <w:p w:rsidR="00C1712D" w:rsidRDefault="00C17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3CZ18"/>
    <w:docVar w:name="CoverBillType" w:val="r"/>
    <w:docVar w:name="DocPath" w:val="L:\Council\bills\RT\17463CZ18.DOCX"/>
    <w:docVar w:name="dvBillNumber" w:val="5471"/>
    <w:docVar w:name="dvBillNumberPrefix" w:val="H. "/>
    <w:docVar w:name="dvOriginalBody" w:val="House"/>
    <w:docVar w:name="dvSteno" w:val="RT"/>
    <w:docVar w:name="NameofBody" w:val="h"/>
    <w:docVar w:name="vGroup2" w:val="Council"/>
  </w:docVars>
  <w:rsids>
    <w:rsidRoot w:val="00C171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870"/>
    <w:rsid w:val="002321B6"/>
    <w:rsid w:val="00250967"/>
    <w:rsid w:val="002543C8"/>
    <w:rsid w:val="0025541D"/>
    <w:rsid w:val="00284AAE"/>
    <w:rsid w:val="002E5912"/>
    <w:rsid w:val="00301B21"/>
    <w:rsid w:val="00325348"/>
    <w:rsid w:val="0032732C"/>
    <w:rsid w:val="00336AD0"/>
    <w:rsid w:val="0037079A"/>
    <w:rsid w:val="003A6CBB"/>
    <w:rsid w:val="003C4DAB"/>
    <w:rsid w:val="003D01E8"/>
    <w:rsid w:val="003E5288"/>
    <w:rsid w:val="003F6D79"/>
    <w:rsid w:val="0041760A"/>
    <w:rsid w:val="00417C01"/>
    <w:rsid w:val="004403BD"/>
    <w:rsid w:val="00461441"/>
    <w:rsid w:val="004809EE"/>
    <w:rsid w:val="004D6E17"/>
    <w:rsid w:val="004E7D54"/>
    <w:rsid w:val="00512179"/>
    <w:rsid w:val="005273C6"/>
    <w:rsid w:val="00530A69"/>
    <w:rsid w:val="00545593"/>
    <w:rsid w:val="00556EBF"/>
    <w:rsid w:val="00577C6C"/>
    <w:rsid w:val="00594B1F"/>
    <w:rsid w:val="005A62FE"/>
    <w:rsid w:val="005C2FE2"/>
    <w:rsid w:val="005E2BC9"/>
    <w:rsid w:val="00605102"/>
    <w:rsid w:val="006215AA"/>
    <w:rsid w:val="006913C9"/>
    <w:rsid w:val="0069470D"/>
    <w:rsid w:val="006D58AA"/>
    <w:rsid w:val="00734F00"/>
    <w:rsid w:val="00763495"/>
    <w:rsid w:val="007A70AE"/>
    <w:rsid w:val="008362E8"/>
    <w:rsid w:val="0085786E"/>
    <w:rsid w:val="008A1768"/>
    <w:rsid w:val="008A489F"/>
    <w:rsid w:val="008F0F33"/>
    <w:rsid w:val="008F4429"/>
    <w:rsid w:val="00917750"/>
    <w:rsid w:val="0094021A"/>
    <w:rsid w:val="009B44AF"/>
    <w:rsid w:val="009C5C91"/>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712D"/>
    <w:rsid w:val="00C31C95"/>
    <w:rsid w:val="00C3483A"/>
    <w:rsid w:val="00C74E9D"/>
    <w:rsid w:val="00C826DD"/>
    <w:rsid w:val="00C82FD3"/>
    <w:rsid w:val="00C92819"/>
    <w:rsid w:val="00CC07E5"/>
    <w:rsid w:val="00CC6B7B"/>
    <w:rsid w:val="00CD2089"/>
    <w:rsid w:val="00D73A67"/>
    <w:rsid w:val="00D970A9"/>
    <w:rsid w:val="00DE39FE"/>
    <w:rsid w:val="00DF3845"/>
    <w:rsid w:val="00E41911"/>
    <w:rsid w:val="00E44B57"/>
    <w:rsid w:val="00E62E93"/>
    <w:rsid w:val="00E92EEF"/>
    <w:rsid w:val="00EF0C3D"/>
    <w:rsid w:val="00EF2368"/>
    <w:rsid w:val="00EF3BCC"/>
    <w:rsid w:val="00F24442"/>
    <w:rsid w:val="00F50AE3"/>
    <w:rsid w:val="00F655B7"/>
    <w:rsid w:val="00F656BA"/>
    <w:rsid w:val="00F67CF1"/>
    <w:rsid w:val="00F728AA"/>
    <w:rsid w:val="00F840F0"/>
    <w:rsid w:val="00FB0D0D"/>
    <w:rsid w:val="00FB43B4"/>
    <w:rsid w:val="00FB6B0B"/>
    <w:rsid w:val="00FD67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99245-61B6-4F28-B272-ED7D5C61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7E5"/>
    <w:rPr>
      <w:rFonts w:ascii="Segoe UI" w:eastAsia="Times New Roman" w:hAnsi="Segoe UI" w:cs="Segoe UI"/>
      <w:sz w:val="18"/>
      <w:szCs w:val="18"/>
    </w:rPr>
  </w:style>
  <w:style w:type="character" w:styleId="Hyperlink">
    <w:name w:val="Hyperlink"/>
    <w:basedOn w:val="DefaultParagraphFont"/>
    <w:uiPriority w:val="99"/>
    <w:unhideWhenUsed/>
    <w:rsid w:val="004D6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1&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71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E4255-CC3E-44B1-AB4D-C09B91CD0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528</Words>
  <Characters>3112</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5471: Chandler Cauthen - South Carolina Legislature Online</dc:title>
  <dc:creator>Rebecca Turner</dc:creator>
  <cp:lastModifiedBy>S Volk</cp:lastModifiedBy>
  <cp:revision>2</cp:revision>
  <cp:lastPrinted>2018-10-02T20:44:00Z</cp:lastPrinted>
  <dcterms:created xsi:type="dcterms:W3CDTF">2018-10-24T16:18:00Z</dcterms:created>
  <dcterms:modified xsi:type="dcterms:W3CDTF">2018-10-24T16:18:00Z</dcterms:modified>
</cp:coreProperties>
</file>