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963" w:rsidRDefault="00D87963" w:rsidP="00D87963">
      <w:pPr>
        <w:widowControl w:val="0"/>
        <w:jc w:val="center"/>
      </w:pPr>
      <w:r w:rsidRPr="00D87963">
        <w:rPr>
          <w:b/>
        </w:rPr>
        <w:t>South Carolina General Assembly</w:t>
      </w:r>
    </w:p>
    <w:p w:rsidR="00D87963" w:rsidRDefault="00D87963" w:rsidP="00D87963">
      <w:pPr>
        <w:widowControl w:val="0"/>
        <w:jc w:val="center"/>
      </w:pPr>
      <w:r>
        <w:t>122nd Session, 2017-2018</w:t>
      </w:r>
    </w:p>
    <w:p w:rsidR="00D87963" w:rsidRDefault="00D87963" w:rsidP="00D87963">
      <w:pPr>
        <w:widowControl w:val="0"/>
      </w:pPr>
    </w:p>
    <w:p w:rsidR="00D87963" w:rsidRDefault="00D87963" w:rsidP="00D87963">
      <w:pPr>
        <w:widowControl w:val="0"/>
        <w:rPr>
          <w:b/>
        </w:rPr>
      </w:pPr>
      <w:r w:rsidRPr="00D87963">
        <w:rPr>
          <w:b/>
        </w:rPr>
        <w:t>S.</w:t>
      </w:r>
      <w:r>
        <w:rPr>
          <w:b/>
        </w:rPr>
        <w:t xml:space="preserve"> </w:t>
      </w:r>
      <w:r w:rsidRPr="00D87963">
        <w:rPr>
          <w:b/>
        </w:rPr>
        <w:t>91</w:t>
      </w:r>
    </w:p>
    <w:p w:rsidR="00D87963" w:rsidRDefault="00D87963" w:rsidP="00D87963">
      <w:pPr>
        <w:widowControl w:val="0"/>
        <w:rPr>
          <w:b/>
        </w:rPr>
      </w:pPr>
    </w:p>
    <w:p w:rsidR="00D87963" w:rsidRDefault="00D87963" w:rsidP="00D87963">
      <w:pPr>
        <w:widowControl w:val="0"/>
      </w:pPr>
      <w:r w:rsidRPr="00D87963">
        <w:rPr>
          <w:b/>
        </w:rPr>
        <w:t>STATUS INFORMATION</w:t>
      </w:r>
    </w:p>
    <w:p w:rsidR="00D87963" w:rsidRDefault="00D87963" w:rsidP="00D87963">
      <w:pPr>
        <w:widowControl w:val="0"/>
      </w:pPr>
    </w:p>
    <w:p w:rsidR="00D87963" w:rsidRDefault="00D87963" w:rsidP="00D87963">
      <w:pPr>
        <w:widowControl w:val="0"/>
      </w:pPr>
      <w:r>
        <w:t>General Bill</w:t>
      </w:r>
    </w:p>
    <w:p w:rsidR="00D87963" w:rsidRDefault="00B37D92" w:rsidP="00D87963">
      <w:pPr>
        <w:widowControl w:val="0"/>
      </w:pPr>
      <w:r>
        <w:t>Sponsors: Senators Gregory, Bennett, Fanning and Shealy</w:t>
      </w:r>
    </w:p>
    <w:p w:rsidR="00D87963" w:rsidRDefault="00D87963" w:rsidP="00D87963">
      <w:pPr>
        <w:widowControl w:val="0"/>
      </w:pPr>
      <w:r>
        <w:t>Document Path: l:\s-jud\bills\gregory\jud0009.ls.docx</w:t>
      </w:r>
    </w:p>
    <w:p w:rsidR="00D87963" w:rsidRDefault="00D87963" w:rsidP="00D87963">
      <w:pPr>
        <w:widowControl w:val="0"/>
      </w:pPr>
    </w:p>
    <w:p w:rsidR="00C07CFC" w:rsidRDefault="00C07CFC" w:rsidP="00D87963">
      <w:pPr>
        <w:widowControl w:val="0"/>
      </w:pPr>
      <w:r>
        <w:t>Introduced in the Senate on January 10, 2017</w:t>
      </w:r>
    </w:p>
    <w:p w:rsidR="00C07CFC" w:rsidRPr="00C07CFC" w:rsidRDefault="00C07CFC" w:rsidP="00D87963">
      <w:pPr>
        <w:widowControl w:val="0"/>
      </w:pPr>
      <w:r>
        <w:t xml:space="preserve">Currently residing in the Senate Committee on </w:t>
      </w:r>
      <w:r w:rsidRPr="00C07CFC">
        <w:rPr>
          <w:b/>
        </w:rPr>
        <w:t>Judiciary</w:t>
      </w:r>
    </w:p>
    <w:p w:rsidR="00C07CFC" w:rsidRDefault="00C07CFC" w:rsidP="00D87963">
      <w:pPr>
        <w:widowControl w:val="0"/>
      </w:pPr>
    </w:p>
    <w:p w:rsidR="00D87963" w:rsidRDefault="00D87963" w:rsidP="00D87963">
      <w:pPr>
        <w:widowControl w:val="0"/>
      </w:pPr>
      <w:r>
        <w:t xml:space="preserve">Summary: </w:t>
      </w:r>
      <w:r w:rsidR="0080703D">
        <w:t>Divorce</w:t>
      </w:r>
    </w:p>
    <w:p w:rsidR="00D87963" w:rsidRDefault="00D87963" w:rsidP="00D87963">
      <w:pPr>
        <w:widowControl w:val="0"/>
      </w:pPr>
    </w:p>
    <w:p w:rsidR="00D87963" w:rsidRDefault="00D87963" w:rsidP="00D87963">
      <w:pPr>
        <w:widowControl w:val="0"/>
      </w:pPr>
    </w:p>
    <w:p w:rsidR="00D87963" w:rsidRDefault="00D87963" w:rsidP="00D87963">
      <w:pPr>
        <w:widowControl w:val="0"/>
        <w:tabs>
          <w:tab w:val="center" w:pos="590"/>
          <w:tab w:val="center" w:pos="1440"/>
          <w:tab w:val="left" w:pos="1872"/>
          <w:tab w:val="left" w:pos="9187"/>
        </w:tabs>
      </w:pPr>
      <w:r w:rsidRPr="00D87963">
        <w:rPr>
          <w:b/>
        </w:rPr>
        <w:t>HISTORY OF LEGISLATIVE ACTIONS</w:t>
      </w:r>
    </w:p>
    <w:p w:rsidR="00D87963" w:rsidRDefault="00D87963" w:rsidP="00D87963">
      <w:pPr>
        <w:widowControl w:val="0"/>
        <w:tabs>
          <w:tab w:val="center" w:pos="590"/>
          <w:tab w:val="center" w:pos="1440"/>
          <w:tab w:val="left" w:pos="1872"/>
          <w:tab w:val="left" w:pos="9187"/>
        </w:tabs>
      </w:pPr>
    </w:p>
    <w:p w:rsidR="00D87963" w:rsidRPr="00D87963" w:rsidRDefault="00D87963" w:rsidP="00D87963">
      <w:pPr>
        <w:widowControl w:val="0"/>
        <w:tabs>
          <w:tab w:val="center" w:pos="590"/>
          <w:tab w:val="center" w:pos="1440"/>
          <w:tab w:val="left" w:pos="1872"/>
          <w:tab w:val="left" w:pos="9187"/>
        </w:tabs>
      </w:pPr>
      <w:r w:rsidRPr="00D87963">
        <w:rPr>
          <w:u w:val="single"/>
        </w:rPr>
        <w:tab/>
        <w:t>Date</w:t>
      </w:r>
      <w:r w:rsidRPr="00D87963">
        <w:rPr>
          <w:u w:val="single"/>
        </w:rPr>
        <w:tab/>
        <w:t>Body</w:t>
      </w:r>
      <w:r w:rsidRPr="00D87963">
        <w:rPr>
          <w:u w:val="single"/>
        </w:rPr>
        <w:tab/>
        <w:t>Action Description with journal page number</w:t>
      </w:r>
      <w:r w:rsidRPr="00D87963">
        <w:rPr>
          <w:u w:val="single"/>
        </w:rPr>
        <w:tab/>
      </w:r>
    </w:p>
    <w:p w:rsidR="00DE205C" w:rsidRDefault="00DE205C" w:rsidP="00DE205C">
      <w:pPr>
        <w:widowControl w:val="0"/>
        <w:tabs>
          <w:tab w:val="right" w:pos="1008"/>
          <w:tab w:val="left" w:pos="1152"/>
          <w:tab w:val="left" w:pos="1872"/>
          <w:tab w:val="left" w:pos="9187"/>
        </w:tabs>
        <w:ind w:left="2088" w:hanging="2088"/>
      </w:pPr>
      <w:r>
        <w:tab/>
        <w:t>12/13/2016</w:t>
      </w:r>
      <w:r>
        <w:tab/>
        <w:t>Senate</w:t>
      </w:r>
      <w:r>
        <w:tab/>
      </w:r>
      <w:r w:rsidRPr="00B73B5D">
        <w:t>Prefiled</w:t>
      </w:r>
    </w:p>
    <w:p w:rsidR="00DE205C" w:rsidRDefault="00DE205C" w:rsidP="00DE205C">
      <w:pPr>
        <w:widowControl w:val="0"/>
        <w:tabs>
          <w:tab w:val="right" w:pos="1008"/>
          <w:tab w:val="left" w:pos="1152"/>
          <w:tab w:val="left" w:pos="1872"/>
          <w:tab w:val="left" w:pos="9187"/>
        </w:tabs>
        <w:ind w:left="2088" w:hanging="2088"/>
      </w:pPr>
      <w:r>
        <w:tab/>
        <w:t>12/13/2016</w:t>
      </w:r>
      <w:r>
        <w:tab/>
        <w:t>Senate</w:t>
      </w:r>
      <w:r>
        <w:tab/>
      </w:r>
      <w:r w:rsidRPr="00B73B5D">
        <w:t xml:space="preserve">Referred to Committee on </w:t>
      </w:r>
      <w:r w:rsidRPr="00B73B5D">
        <w:rPr>
          <w:b/>
        </w:rPr>
        <w:t>Judiciary</w:t>
      </w:r>
    </w:p>
    <w:p w:rsidR="00DE205C" w:rsidRDefault="00DE205C" w:rsidP="00DE205C">
      <w:pPr>
        <w:widowControl w:val="0"/>
        <w:tabs>
          <w:tab w:val="right" w:pos="1008"/>
          <w:tab w:val="left" w:pos="1152"/>
          <w:tab w:val="left" w:pos="1872"/>
          <w:tab w:val="left" w:pos="9187"/>
        </w:tabs>
        <w:ind w:left="2088" w:hanging="2088"/>
      </w:pPr>
      <w:r>
        <w:tab/>
        <w:t>1/10/2017</w:t>
      </w:r>
      <w:r>
        <w:tab/>
        <w:t>Senate</w:t>
      </w:r>
      <w:r>
        <w:tab/>
      </w:r>
      <w:r w:rsidRPr="00B73B5D">
        <w:t>Introduced and read first time (</w:t>
      </w:r>
      <w:hyperlink r:id="rId6" w:history="1">
        <w:r w:rsidRPr="00B73B5D">
          <w:rPr>
            <w:rStyle w:val="Hyperlink"/>
          </w:rPr>
          <w:t>Senate Journal</w:t>
        </w:r>
        <w:r w:rsidRPr="00B73B5D">
          <w:rPr>
            <w:rStyle w:val="Hyperlink"/>
          </w:rPr>
          <w:noBreakHyphen/>
          <w:t>page 55</w:t>
        </w:r>
      </w:hyperlink>
      <w:r w:rsidRPr="00B73B5D">
        <w:t>)</w:t>
      </w:r>
    </w:p>
    <w:p w:rsidR="00DE205C" w:rsidRDefault="00DE205C" w:rsidP="00DE205C">
      <w:pPr>
        <w:widowControl w:val="0"/>
        <w:tabs>
          <w:tab w:val="right" w:pos="1008"/>
          <w:tab w:val="left" w:pos="1152"/>
          <w:tab w:val="left" w:pos="1872"/>
          <w:tab w:val="left" w:pos="9187"/>
        </w:tabs>
        <w:ind w:left="2088" w:hanging="2088"/>
      </w:pPr>
      <w:r>
        <w:tab/>
        <w:t>1/10/2017</w:t>
      </w:r>
      <w:r>
        <w:tab/>
        <w:t>Senate</w:t>
      </w:r>
      <w:r>
        <w:tab/>
      </w:r>
      <w:r w:rsidRPr="00B73B5D">
        <w:t>Ref</w:t>
      </w:r>
      <w:r>
        <w:t xml:space="preserve">erred to Committee on </w:t>
      </w:r>
      <w:r w:rsidRPr="00B73B5D">
        <w:rPr>
          <w:b/>
        </w:rPr>
        <w:t>Judiciary</w:t>
      </w:r>
      <w:r>
        <w:t xml:space="preserve"> </w:t>
      </w:r>
      <w:r w:rsidRPr="00B73B5D">
        <w:t>(</w:t>
      </w:r>
      <w:hyperlink r:id="rId7" w:history="1">
        <w:r w:rsidRPr="00B73B5D">
          <w:rPr>
            <w:rStyle w:val="Hyperlink"/>
          </w:rPr>
          <w:t>Senate Journal</w:t>
        </w:r>
        <w:r w:rsidRPr="00B73B5D">
          <w:rPr>
            <w:rStyle w:val="Hyperlink"/>
          </w:rPr>
          <w:noBreakHyphen/>
          <w:t>page 55</w:t>
        </w:r>
      </w:hyperlink>
      <w:r w:rsidRPr="00B73B5D">
        <w:t>)</w:t>
      </w:r>
    </w:p>
    <w:p w:rsidR="00DE205C" w:rsidRDefault="00DE205C" w:rsidP="00DE205C">
      <w:pPr>
        <w:widowControl w:val="0"/>
        <w:tabs>
          <w:tab w:val="right" w:pos="1008"/>
          <w:tab w:val="left" w:pos="1152"/>
          <w:tab w:val="left" w:pos="1872"/>
          <w:tab w:val="left" w:pos="9187"/>
        </w:tabs>
        <w:ind w:left="2088" w:hanging="2088"/>
      </w:pPr>
      <w:r>
        <w:tab/>
        <w:t>2/7/2017</w:t>
      </w:r>
      <w:r>
        <w:tab/>
        <w:t>Senate</w:t>
      </w:r>
      <w:r>
        <w:tab/>
      </w:r>
      <w:r w:rsidRPr="00B73B5D">
        <w:t>Referred to Subcommittee: Talley (ch), Climer, McLeod</w:t>
      </w:r>
    </w:p>
    <w:p w:rsidR="00DE205C" w:rsidRDefault="00DE205C" w:rsidP="00DE205C">
      <w:pPr>
        <w:widowControl w:val="0"/>
        <w:tabs>
          <w:tab w:val="right" w:pos="1008"/>
          <w:tab w:val="left" w:pos="1152"/>
          <w:tab w:val="left" w:pos="1872"/>
          <w:tab w:val="left" w:pos="9187"/>
        </w:tabs>
        <w:ind w:left="2088" w:hanging="2088"/>
      </w:pPr>
    </w:p>
    <w:p w:rsidR="00D87963" w:rsidRDefault="00D87963" w:rsidP="00D8796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87963">
          <w:rPr>
            <w:rStyle w:val="Hyperlink"/>
          </w:rPr>
          <w:t>legislative information</w:t>
        </w:r>
      </w:hyperlink>
      <w:r>
        <w:t xml:space="preserve"> at the website</w:t>
      </w:r>
    </w:p>
    <w:p w:rsidR="00D87963" w:rsidRDefault="00D87963" w:rsidP="00D87963">
      <w:pPr>
        <w:widowControl w:val="0"/>
        <w:tabs>
          <w:tab w:val="right" w:pos="1008"/>
          <w:tab w:val="left" w:pos="1152"/>
          <w:tab w:val="left" w:pos="1872"/>
          <w:tab w:val="left" w:pos="9187"/>
        </w:tabs>
        <w:ind w:left="2088" w:hanging="2088"/>
      </w:pPr>
    </w:p>
    <w:p w:rsidR="00D87963" w:rsidRPr="00D87963" w:rsidRDefault="00D87963" w:rsidP="00D87963">
      <w:pPr>
        <w:widowControl w:val="0"/>
        <w:tabs>
          <w:tab w:val="right" w:pos="1008"/>
          <w:tab w:val="left" w:pos="1152"/>
          <w:tab w:val="left" w:pos="1872"/>
          <w:tab w:val="left" w:pos="9187"/>
        </w:tabs>
        <w:ind w:left="2088" w:hanging="2088"/>
      </w:pPr>
    </w:p>
    <w:p w:rsidR="00D87963" w:rsidRDefault="00D87963" w:rsidP="00D87963">
      <w:pPr>
        <w:widowControl w:val="0"/>
      </w:pPr>
      <w:r w:rsidRPr="00D87963">
        <w:rPr>
          <w:b/>
        </w:rPr>
        <w:t>VERSIONS OF THIS BILL</w:t>
      </w:r>
    </w:p>
    <w:p w:rsidR="00D87963" w:rsidRDefault="00D87963" w:rsidP="00D87963">
      <w:pPr>
        <w:widowControl w:val="0"/>
      </w:pPr>
    </w:p>
    <w:p w:rsidR="00D87963" w:rsidRDefault="002D24D8" w:rsidP="00D87963">
      <w:pPr>
        <w:widowControl w:val="0"/>
      </w:pPr>
      <w:hyperlink r:id="rId9" w:history="1">
        <w:r w:rsidR="00D87963">
          <w:rPr>
            <w:rStyle w:val="Hyperlink"/>
          </w:rPr>
          <w:t>12/13/2016</w:t>
        </w:r>
      </w:hyperlink>
    </w:p>
    <w:p w:rsidR="00D87963" w:rsidRDefault="00D87963" w:rsidP="00D87963"/>
    <w:p w:rsidR="00D87963" w:rsidRDefault="00D87963" w:rsidP="00D87963">
      <w:pPr>
        <w:sectPr w:rsidR="00D87963" w:rsidSect="00D87963">
          <w:pgSz w:w="12240" w:h="15840" w:code="1"/>
          <w:pgMar w:top="1080" w:right="1440" w:bottom="1080" w:left="1440" w:header="720" w:footer="720" w:gutter="0"/>
          <w:cols w:space="720"/>
          <w:noEndnote/>
          <w:docGrid w:linePitch="360"/>
        </w:sectPr>
      </w:pPr>
    </w:p>
    <w:p w:rsidR="00873387" w:rsidRDefault="00873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76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4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4E33">
        <w:rPr>
          <w:rFonts w:eastAsia="Times New Roman"/>
        </w:rPr>
        <w:t>TO AMEND ARTICLE 1, CHAPTER 3, TITLE 20, CODE OF LAWS OF SOUTH CAROLINA, 1976, RELATING TO DIVORCE IN THIS STATE, SO AS TO PROVIDE A PUBLIC POLICY OF THE STATE OF SOUTH CAROLINA REGARDING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E33" w:rsidRDefault="00347614"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4E33">
        <w:rPr>
          <w:rFonts w:eastAsia="Times New Roman"/>
        </w:rPr>
        <w:t>Article 1, Chapter 3, Title 20 of the 1976 Code is amended by adding:</w:t>
      </w:r>
    </w:p>
    <w:p w:rsidR="00F14E33" w:rsidRDefault="00F14E33"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E33" w:rsidRPr="00307000" w:rsidRDefault="00F14E33" w:rsidP="00F1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75E13">
        <w:rPr>
          <w:rFonts w:eastAsia="Times New Roman"/>
        </w:rPr>
        <w:t>“Section 20-3-129.</w:t>
      </w:r>
      <w:r w:rsidR="00E75E13">
        <w:rPr>
          <w:rFonts w:eastAsia="Times New Roman"/>
        </w:rPr>
        <w:tab/>
        <w:t>The General Assembly recognizes that if alimony is awarded, the award should be based on considerations of equity.  Awards of alimony should adequately respond to the varied needs of modern society and seek to equitably resolve disputes arising in all actions for divorce and separation.  It is the public policy of the State of South Carolina that, if alimony is awarded, no one form of alimony is preferred over the other and in consideration of all factors and evidence presented by the parties, the award of alimony should protect the public interest and should not benefit one individual over the other.”</w:t>
      </w:r>
    </w:p>
    <w:p w:rsidR="00347614"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14" w:rsidRPr="00522CE0" w:rsidRDefault="00347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4E33">
        <w:rPr>
          <w:rFonts w:eastAsia="Times New Roman"/>
        </w:rPr>
        <w:t>2</w:t>
      </w:r>
      <w:r>
        <w:rPr>
          <w:rFonts w:eastAsia="Times New Roman"/>
        </w:rPr>
        <w:t>.</w:t>
      </w:r>
      <w:r>
        <w:rPr>
          <w:rFonts w:eastAsia="Times New Roman"/>
        </w:rPr>
        <w:tab/>
        <w:t>This act takes effect upon approval by the Governor.</w:t>
      </w:r>
    </w:p>
    <w:p w:rsidR="000436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7963" w:rsidRDefault="00D87963" w:rsidP="00D87963">
      <w:pPr>
        <w:suppressAutoHyphens/>
        <w:jc w:val="both"/>
        <w:rPr>
          <w:rFonts w:eastAsia="Times New Roman"/>
        </w:rPr>
      </w:pPr>
    </w:p>
    <w:sectPr w:rsidR="00D87963" w:rsidSect="00D879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614" w:rsidRDefault="00347614" w:rsidP="00522CE0">
      <w:r>
        <w:separator/>
      </w:r>
    </w:p>
  </w:endnote>
  <w:endnote w:type="continuationSeparator" w:id="0">
    <w:p w:rsidR="00347614" w:rsidRDefault="00347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100F1-E543-42FC-9E16-0F1FB17551F9}"/>
    <w:embedBold r:id="rId2" w:fontKey="{D1B39C2B-8D5F-4CFC-BB69-5A7B872AD33D}"/>
  </w:font>
  <w:font w:name="Calibri">
    <w:panose1 w:val="020F0502020204030204"/>
    <w:charset w:val="00"/>
    <w:family w:val="swiss"/>
    <w:pitch w:val="variable"/>
    <w:sig w:usb0="E00002FF" w:usb1="4000ACFF" w:usb2="00000001" w:usb3="00000000" w:csb0="0000019F" w:csb1="00000000"/>
    <w:embedRegular r:id="rId3" w:fontKey="{4CA397DB-F2AB-4131-AFF1-DD9F61396947}"/>
    <w:embedBold r:id="rId4" w:fontKey="{E4578D65-BF29-46C6-A73F-0F7267ACECA4}"/>
  </w:font>
  <w:font w:name="Cambria">
    <w:panose1 w:val="02040503050406030204"/>
    <w:charset w:val="00"/>
    <w:family w:val="roman"/>
    <w:pitch w:val="variable"/>
    <w:sig w:usb0="E00002FF" w:usb1="400004FF" w:usb2="00000000" w:usb3="00000000" w:csb0="0000019F" w:csb1="00000000"/>
    <w:embedRegular r:id="rId5" w:fontKey="{64075186-D78E-469B-9631-2BB110FB1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63" w:rsidRPr="00873387" w:rsidRDefault="00D87963" w:rsidP="00873387">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sidR="00B37D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614" w:rsidRDefault="00347614" w:rsidP="00522CE0">
      <w:r>
        <w:separator/>
      </w:r>
    </w:p>
  </w:footnote>
  <w:footnote w:type="continuationSeparator" w:id="0">
    <w:p w:rsidR="00347614" w:rsidRDefault="00347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9.LS"/>
    <w:docVar w:name="CoverAttorneyInitials" w:val="LS"/>
    <w:docVar w:name="CoverAttorneyLastName" w:val="Simpson"/>
    <w:docVar w:name="CoverBillType" w:val="b"/>
    <w:docVar w:name="DraftFileName" w:val="JUD0009.LS.DOCX"/>
    <w:docVar w:name="DraftStenoName" w:val="Knipp"/>
    <w:docVar w:name="dvBillNumber" w:val="91"/>
    <w:docVar w:name="dvBillNumberPrefix" w:val="S. "/>
    <w:docVar w:name="dvOriginalBody" w:val="Senate"/>
    <w:docVar w:name="fulldraftpath" w:val="L:\S-JUD\BILLS\Gregory\JUD0009.LS.DOCX"/>
    <w:docVar w:name="NameofBody" w:val="S"/>
    <w:docVar w:name="SenatorFolderName" w:val="Gregory"/>
    <w:docVar w:name="VGROUP2" w:val="S-JUD"/>
  </w:docVars>
  <w:rsids>
    <w:rsidRoot w:val="00347614"/>
    <w:rsid w:val="000141EB"/>
    <w:rsid w:val="00042AC1"/>
    <w:rsid w:val="000436A8"/>
    <w:rsid w:val="00046516"/>
    <w:rsid w:val="000A4D08"/>
    <w:rsid w:val="000A6988"/>
    <w:rsid w:val="000A7362"/>
    <w:rsid w:val="000B0720"/>
    <w:rsid w:val="000B4D42"/>
    <w:rsid w:val="000B5EAF"/>
    <w:rsid w:val="000E473B"/>
    <w:rsid w:val="000F002B"/>
    <w:rsid w:val="00107C3D"/>
    <w:rsid w:val="00124F72"/>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47614"/>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7314"/>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2128"/>
    <w:rsid w:val="00691645"/>
    <w:rsid w:val="006B4B3C"/>
    <w:rsid w:val="006C74EA"/>
    <w:rsid w:val="00720D40"/>
    <w:rsid w:val="0073026D"/>
    <w:rsid w:val="007311B4"/>
    <w:rsid w:val="007318D4"/>
    <w:rsid w:val="00746551"/>
    <w:rsid w:val="0076552B"/>
    <w:rsid w:val="00765784"/>
    <w:rsid w:val="007A4390"/>
    <w:rsid w:val="007C65B0"/>
    <w:rsid w:val="007E3B8F"/>
    <w:rsid w:val="007E5CB7"/>
    <w:rsid w:val="0080703D"/>
    <w:rsid w:val="00814EED"/>
    <w:rsid w:val="008314D2"/>
    <w:rsid w:val="00834860"/>
    <w:rsid w:val="00873387"/>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3033"/>
    <w:rsid w:val="00A86015"/>
    <w:rsid w:val="00AE59C8"/>
    <w:rsid w:val="00AF088A"/>
    <w:rsid w:val="00B030B6"/>
    <w:rsid w:val="00B10098"/>
    <w:rsid w:val="00B10E10"/>
    <w:rsid w:val="00B35389"/>
    <w:rsid w:val="00B37D92"/>
    <w:rsid w:val="00B43327"/>
    <w:rsid w:val="00B450FF"/>
    <w:rsid w:val="00B47304"/>
    <w:rsid w:val="00B50A88"/>
    <w:rsid w:val="00B66C95"/>
    <w:rsid w:val="00B67A46"/>
    <w:rsid w:val="00B934CA"/>
    <w:rsid w:val="00B945C5"/>
    <w:rsid w:val="00BA20EA"/>
    <w:rsid w:val="00BB754E"/>
    <w:rsid w:val="00BC0A56"/>
    <w:rsid w:val="00C07CFC"/>
    <w:rsid w:val="00C23348"/>
    <w:rsid w:val="00C6454A"/>
    <w:rsid w:val="00C74052"/>
    <w:rsid w:val="00CB187A"/>
    <w:rsid w:val="00CD1843"/>
    <w:rsid w:val="00CD7C71"/>
    <w:rsid w:val="00D1088B"/>
    <w:rsid w:val="00D123BB"/>
    <w:rsid w:val="00D156D2"/>
    <w:rsid w:val="00D77EC0"/>
    <w:rsid w:val="00D86943"/>
    <w:rsid w:val="00D87963"/>
    <w:rsid w:val="00DA47B9"/>
    <w:rsid w:val="00DE205C"/>
    <w:rsid w:val="00E677A1"/>
    <w:rsid w:val="00E75E13"/>
    <w:rsid w:val="00E91E2F"/>
    <w:rsid w:val="00EA3546"/>
    <w:rsid w:val="00EB1AAC"/>
    <w:rsid w:val="00EB47AE"/>
    <w:rsid w:val="00EC34E1"/>
    <w:rsid w:val="00ED0AE1"/>
    <w:rsid w:val="00F0234A"/>
    <w:rsid w:val="00F14E33"/>
    <w:rsid w:val="00F52959"/>
    <w:rsid w:val="00F532D4"/>
    <w:rsid w:val="00F55884"/>
    <w:rsid w:val="00F63E98"/>
    <w:rsid w:val="00FB5399"/>
    <w:rsid w:val="00FC0450"/>
    <w:rsid w:val="00FC0D36"/>
    <w:rsid w:val="00FC536C"/>
    <w:rsid w:val="00FE11C3"/>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8028875-46FE-44D6-AEC3-52E53CDA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879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1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2</Pages>
  <Words>321</Words>
  <Characters>1834</Characters>
  <Application>Microsoft Office Word</Application>
  <DocSecurity>0</DocSecurity>
  <Lines>15</Lines>
  <Paragraphs>4</Paragraphs>
  <ScaleCrop>false</ScaleCrop>
  <Company> </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 Divorce - South Carolina Legislature Online</dc:title>
  <dc:subject/>
  <dc:creator>LeslieSimpson</dc:creator>
  <cp:keywords/>
  <dc:description/>
  <cp:lastModifiedBy>S Volk</cp:lastModifiedBy>
  <cp:revision>2</cp:revision>
  <dcterms:created xsi:type="dcterms:W3CDTF">2017-02-09T14:25:00Z</dcterms:created>
  <dcterms:modified xsi:type="dcterms:W3CDTF">2017-02-09T14:25:00Z</dcterms:modified>
</cp:coreProperties>
</file>