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FAB" w:rsidRPr="00555FAB" w:rsidRDefault="00555FAB" w:rsidP="00555F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55FAB">
        <w:rPr>
          <w:rFonts w:cs="Times New Roman"/>
          <w:b/>
        </w:rPr>
        <w:t>South Carolina General Assembly</w:t>
      </w:r>
    </w:p>
    <w:p w:rsidR="00555FAB" w:rsidRPr="00555FAB" w:rsidRDefault="00555FAB" w:rsidP="00555F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55FAB">
        <w:rPr>
          <w:rFonts w:cs="Times New Roman"/>
        </w:rPr>
        <w:t>122nd Session, 2017-2018</w:t>
      </w:r>
    </w:p>
    <w:p w:rsidR="00555FAB" w:rsidRPr="00555FAB" w:rsidRDefault="00555FAB" w:rsidP="00555F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5FAB" w:rsidRPr="00555FAB" w:rsidRDefault="003958FC" w:rsidP="00555F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A200, R218, S913</w:t>
      </w:r>
    </w:p>
    <w:p w:rsidR="00555FAB" w:rsidRPr="00555FAB" w:rsidRDefault="00555FAB" w:rsidP="00555F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55FAB" w:rsidRPr="00555FAB" w:rsidRDefault="00555FAB" w:rsidP="00555F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FAB">
        <w:rPr>
          <w:rFonts w:cs="Times New Roman"/>
          <w:b/>
        </w:rPr>
        <w:t>STATUS INFORMATION</w:t>
      </w:r>
    </w:p>
    <w:p w:rsidR="00555FAB" w:rsidRPr="00555FAB" w:rsidRDefault="00555FAB" w:rsidP="00555F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5FAB" w:rsidRPr="00555FAB" w:rsidRDefault="00555FAB" w:rsidP="00555F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FAB">
        <w:rPr>
          <w:rFonts w:cs="Times New Roman"/>
        </w:rPr>
        <w:t>General Bill</w:t>
      </w:r>
    </w:p>
    <w:p w:rsidR="00555FAB" w:rsidRPr="00555FAB" w:rsidRDefault="00555FAB" w:rsidP="00555F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FAB">
        <w:rPr>
          <w:rFonts w:cs="Times New Roman"/>
        </w:rPr>
        <w:t>Sponsors: Senator Campsen</w:t>
      </w:r>
    </w:p>
    <w:p w:rsidR="00555FAB" w:rsidRPr="00555FAB" w:rsidRDefault="00555FAB" w:rsidP="00555F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FAB">
        <w:rPr>
          <w:rFonts w:cs="Times New Roman"/>
        </w:rPr>
        <w:t>Document Path: l:\s-res\gec\017yout.dmr.gec.docx</w:t>
      </w:r>
    </w:p>
    <w:p w:rsidR="00555FAB" w:rsidRPr="00555FAB" w:rsidRDefault="00555FAB" w:rsidP="00555F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FAB">
        <w:rPr>
          <w:rFonts w:cs="Times New Roman"/>
        </w:rPr>
        <w:t>Companion/Similar bill(s): 4828</w:t>
      </w:r>
    </w:p>
    <w:p w:rsidR="00555FAB" w:rsidRPr="00555FAB" w:rsidRDefault="00555FAB" w:rsidP="00555F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5E2F" w:rsidRDefault="004C5E2F" w:rsidP="00555F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23, 2018</w:t>
      </w:r>
    </w:p>
    <w:p w:rsidR="004C5E2F" w:rsidRDefault="004C5E2F" w:rsidP="00555F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February 20, 2018</w:t>
      </w:r>
    </w:p>
    <w:p w:rsidR="004C5E2F" w:rsidRDefault="004C5E2F" w:rsidP="00555F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10, 2018</w:t>
      </w:r>
    </w:p>
    <w:p w:rsidR="004C5E2F" w:rsidRDefault="004C5E2F" w:rsidP="00555F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10, 2018</w:t>
      </w:r>
    </w:p>
    <w:p w:rsidR="004C5E2F" w:rsidRDefault="004C5E2F" w:rsidP="00555F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17, 2018, Signed</w:t>
      </w:r>
    </w:p>
    <w:p w:rsidR="004C5E2F" w:rsidRDefault="004C5E2F" w:rsidP="00555F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5FAB" w:rsidRPr="00555FAB" w:rsidRDefault="00555FAB" w:rsidP="00555F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FAB">
        <w:rPr>
          <w:rFonts w:cs="Times New Roman"/>
        </w:rPr>
        <w:t xml:space="preserve">Summary: </w:t>
      </w:r>
      <w:r w:rsidR="00354BAB">
        <w:rPr>
          <w:rFonts w:cs="Times New Roman"/>
        </w:rPr>
        <w:t>Youth Hunting Day</w:t>
      </w:r>
    </w:p>
    <w:p w:rsidR="00555FAB" w:rsidRPr="00555FAB" w:rsidRDefault="00555FAB" w:rsidP="00555F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5FAB" w:rsidRPr="00555FAB" w:rsidRDefault="00555FAB" w:rsidP="00555F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5FAB" w:rsidRPr="00555FAB" w:rsidRDefault="00555FAB" w:rsidP="00555FAB">
      <w:pPr>
        <w:widowControl w:val="0"/>
        <w:tabs>
          <w:tab w:val="center" w:pos="590"/>
          <w:tab w:val="center" w:pos="1440"/>
          <w:tab w:val="left" w:pos="1872"/>
          <w:tab w:val="left" w:pos="9187"/>
        </w:tabs>
        <w:rPr>
          <w:rFonts w:cs="Times New Roman"/>
        </w:rPr>
      </w:pPr>
      <w:r w:rsidRPr="00555FAB">
        <w:rPr>
          <w:rFonts w:cs="Times New Roman"/>
          <w:b/>
        </w:rPr>
        <w:t>HISTORY OF LEGISLATIVE ACTIONS</w:t>
      </w:r>
    </w:p>
    <w:p w:rsidR="00555FAB" w:rsidRPr="00555FAB" w:rsidRDefault="00555FAB" w:rsidP="00555FAB">
      <w:pPr>
        <w:widowControl w:val="0"/>
        <w:tabs>
          <w:tab w:val="center" w:pos="590"/>
          <w:tab w:val="center" w:pos="1440"/>
          <w:tab w:val="left" w:pos="1872"/>
          <w:tab w:val="left" w:pos="9187"/>
        </w:tabs>
        <w:rPr>
          <w:rFonts w:cs="Times New Roman"/>
        </w:rPr>
      </w:pPr>
    </w:p>
    <w:p w:rsidR="00555FAB" w:rsidRPr="00555FAB" w:rsidRDefault="00555FAB" w:rsidP="00555FAB">
      <w:pPr>
        <w:widowControl w:val="0"/>
        <w:tabs>
          <w:tab w:val="center" w:pos="590"/>
          <w:tab w:val="center" w:pos="1440"/>
          <w:tab w:val="left" w:pos="1872"/>
          <w:tab w:val="left" w:pos="9187"/>
        </w:tabs>
        <w:rPr>
          <w:rFonts w:cs="Times New Roman"/>
        </w:rPr>
      </w:pPr>
      <w:r w:rsidRPr="00555FAB">
        <w:rPr>
          <w:rFonts w:cs="Times New Roman"/>
          <w:u w:val="single"/>
        </w:rPr>
        <w:tab/>
        <w:t>Date</w:t>
      </w:r>
      <w:r w:rsidRPr="00555FAB">
        <w:rPr>
          <w:rFonts w:cs="Times New Roman"/>
          <w:u w:val="single"/>
        </w:rPr>
        <w:tab/>
        <w:t>Body</w:t>
      </w:r>
      <w:r w:rsidRPr="00555FAB">
        <w:rPr>
          <w:rFonts w:cs="Times New Roman"/>
          <w:u w:val="single"/>
        </w:rPr>
        <w:tab/>
        <w:t>Action Description with journal page number</w:t>
      </w:r>
      <w:r w:rsidRPr="00555FAB">
        <w:rPr>
          <w:rFonts w:cs="Times New Roman"/>
          <w:u w:val="single"/>
        </w:rPr>
        <w:tab/>
      </w:r>
    </w:p>
    <w:p w:rsidR="003958FC" w:rsidRDefault="003958FC" w:rsidP="003958FC">
      <w:pPr>
        <w:widowControl w:val="0"/>
        <w:tabs>
          <w:tab w:val="right" w:pos="1008"/>
          <w:tab w:val="left" w:pos="1152"/>
          <w:tab w:val="left" w:pos="1872"/>
          <w:tab w:val="left" w:pos="9187"/>
        </w:tabs>
        <w:ind w:left="2088" w:hanging="2088"/>
        <w:rPr>
          <w:rFonts w:cs="Times New Roman"/>
        </w:rPr>
      </w:pPr>
      <w:r>
        <w:rPr>
          <w:rFonts w:cs="Times New Roman"/>
        </w:rPr>
        <w:tab/>
        <w:t>1/23/2018</w:t>
      </w:r>
      <w:r>
        <w:rPr>
          <w:rFonts w:cs="Times New Roman"/>
        </w:rPr>
        <w:tab/>
        <w:t>Senate</w:t>
      </w:r>
      <w:r>
        <w:rPr>
          <w:rFonts w:cs="Times New Roman"/>
        </w:rPr>
        <w:tab/>
      </w:r>
      <w:r w:rsidRPr="000C0BBC">
        <w:rPr>
          <w:rFonts w:cs="Times New Roman"/>
        </w:rPr>
        <w:t>Introduced and read first time (</w:t>
      </w:r>
      <w:hyperlink r:id="rId6" w:history="1">
        <w:r w:rsidRPr="000C0BBC">
          <w:rPr>
            <w:rStyle w:val="Hyperlink"/>
            <w:rFonts w:cs="Times New Roman"/>
          </w:rPr>
          <w:t>Senate Journal</w:t>
        </w:r>
        <w:r w:rsidRPr="000C0BBC">
          <w:rPr>
            <w:rStyle w:val="Hyperlink"/>
            <w:rFonts w:cs="Times New Roman"/>
          </w:rPr>
          <w:noBreakHyphen/>
          <w:t>page 10</w:t>
        </w:r>
      </w:hyperlink>
      <w:r w:rsidRPr="000C0BBC">
        <w:rPr>
          <w:rFonts w:cs="Times New Roman"/>
        </w:rPr>
        <w:t>)</w:t>
      </w:r>
    </w:p>
    <w:p w:rsidR="003958FC" w:rsidRDefault="003958FC" w:rsidP="003958FC">
      <w:pPr>
        <w:widowControl w:val="0"/>
        <w:tabs>
          <w:tab w:val="right" w:pos="1008"/>
          <w:tab w:val="left" w:pos="1152"/>
          <w:tab w:val="left" w:pos="1872"/>
          <w:tab w:val="left" w:pos="9187"/>
        </w:tabs>
        <w:ind w:left="2088" w:hanging="2088"/>
        <w:rPr>
          <w:rFonts w:cs="Times New Roman"/>
        </w:rPr>
      </w:pPr>
      <w:r>
        <w:rPr>
          <w:rFonts w:cs="Times New Roman"/>
        </w:rPr>
        <w:tab/>
        <w:t>1/23/2018</w:t>
      </w:r>
      <w:r>
        <w:rPr>
          <w:rFonts w:cs="Times New Roman"/>
        </w:rPr>
        <w:tab/>
        <w:t>Senate</w:t>
      </w:r>
      <w:r>
        <w:rPr>
          <w:rFonts w:cs="Times New Roman"/>
        </w:rPr>
        <w:tab/>
      </w:r>
      <w:r w:rsidRPr="000C0BBC">
        <w:rPr>
          <w:rFonts w:cs="Times New Roman"/>
        </w:rPr>
        <w:t>Referred to Commi</w:t>
      </w:r>
      <w:r>
        <w:rPr>
          <w:rFonts w:cs="Times New Roman"/>
        </w:rPr>
        <w:t xml:space="preserve">ttee on </w:t>
      </w:r>
      <w:r w:rsidRPr="000C0BBC">
        <w:rPr>
          <w:rFonts w:cs="Times New Roman"/>
          <w:b/>
        </w:rPr>
        <w:t>Fish, Game and Forestry</w:t>
      </w:r>
      <w:r>
        <w:rPr>
          <w:rFonts w:cs="Times New Roman"/>
        </w:rPr>
        <w:t xml:space="preserve"> </w:t>
      </w:r>
      <w:r w:rsidRPr="000C0BBC">
        <w:rPr>
          <w:rFonts w:cs="Times New Roman"/>
        </w:rPr>
        <w:t>(</w:t>
      </w:r>
      <w:hyperlink r:id="rId7" w:history="1">
        <w:r w:rsidRPr="000C0BBC">
          <w:rPr>
            <w:rStyle w:val="Hyperlink"/>
            <w:rFonts w:cs="Times New Roman"/>
          </w:rPr>
          <w:t>Senate Journal</w:t>
        </w:r>
        <w:r w:rsidRPr="000C0BBC">
          <w:rPr>
            <w:rStyle w:val="Hyperlink"/>
            <w:rFonts w:cs="Times New Roman"/>
          </w:rPr>
          <w:noBreakHyphen/>
          <w:t>page 10</w:t>
        </w:r>
      </w:hyperlink>
      <w:bookmarkStart w:id="0" w:name="_GoBack"/>
      <w:bookmarkEnd w:id="0"/>
      <w:r w:rsidRPr="000C0BBC">
        <w:rPr>
          <w:rFonts w:cs="Times New Roman"/>
        </w:rPr>
        <w:t>)</w:t>
      </w:r>
    </w:p>
    <w:p w:rsidR="003958FC" w:rsidRDefault="003958FC" w:rsidP="003958FC">
      <w:pPr>
        <w:widowControl w:val="0"/>
        <w:tabs>
          <w:tab w:val="right" w:pos="1008"/>
          <w:tab w:val="left" w:pos="1152"/>
          <w:tab w:val="left" w:pos="1872"/>
          <w:tab w:val="left" w:pos="9187"/>
        </w:tabs>
        <w:ind w:left="2088" w:hanging="2088"/>
        <w:rPr>
          <w:rFonts w:cs="Times New Roman"/>
        </w:rPr>
      </w:pPr>
      <w:r>
        <w:rPr>
          <w:rFonts w:cs="Times New Roman"/>
        </w:rPr>
        <w:tab/>
        <w:t>2/7/2018</w:t>
      </w:r>
      <w:r>
        <w:rPr>
          <w:rFonts w:cs="Times New Roman"/>
        </w:rPr>
        <w:tab/>
        <w:t>Senate</w:t>
      </w:r>
      <w:r>
        <w:rPr>
          <w:rFonts w:cs="Times New Roman"/>
        </w:rPr>
        <w:tab/>
      </w:r>
      <w:r w:rsidRPr="000C0BBC">
        <w:rPr>
          <w:rFonts w:cs="Times New Roman"/>
        </w:rPr>
        <w:t>Committee report:</w:t>
      </w:r>
      <w:r>
        <w:rPr>
          <w:rFonts w:cs="Times New Roman"/>
        </w:rPr>
        <w:t xml:space="preserve"> Favorable with amendment </w:t>
      </w:r>
      <w:r w:rsidRPr="000C0BBC">
        <w:rPr>
          <w:rFonts w:cs="Times New Roman"/>
          <w:b/>
        </w:rPr>
        <w:t>Fish, Game and Forestry</w:t>
      </w:r>
      <w:r w:rsidRPr="000C0BBC">
        <w:rPr>
          <w:rFonts w:cs="Times New Roman"/>
        </w:rPr>
        <w:t xml:space="preserve"> (</w:t>
      </w:r>
      <w:hyperlink r:id="rId8" w:history="1">
        <w:r w:rsidRPr="000C0BBC">
          <w:rPr>
            <w:rStyle w:val="Hyperlink"/>
            <w:rFonts w:cs="Times New Roman"/>
          </w:rPr>
          <w:t>Senate Journal</w:t>
        </w:r>
        <w:r w:rsidRPr="000C0BBC">
          <w:rPr>
            <w:rStyle w:val="Hyperlink"/>
            <w:rFonts w:cs="Times New Roman"/>
          </w:rPr>
          <w:noBreakHyphen/>
          <w:t>page 32</w:t>
        </w:r>
      </w:hyperlink>
      <w:r w:rsidRPr="000C0BBC">
        <w:rPr>
          <w:rFonts w:cs="Times New Roman"/>
        </w:rPr>
        <w:t>)</w:t>
      </w:r>
    </w:p>
    <w:p w:rsidR="003958FC" w:rsidRDefault="003958FC" w:rsidP="003958FC">
      <w:pPr>
        <w:widowControl w:val="0"/>
        <w:tabs>
          <w:tab w:val="right" w:pos="1008"/>
          <w:tab w:val="left" w:pos="1152"/>
          <w:tab w:val="left" w:pos="1872"/>
          <w:tab w:val="left" w:pos="9187"/>
        </w:tabs>
        <w:ind w:left="2088" w:hanging="2088"/>
        <w:rPr>
          <w:rFonts w:cs="Times New Roman"/>
        </w:rPr>
      </w:pPr>
      <w:r>
        <w:rPr>
          <w:rFonts w:cs="Times New Roman"/>
        </w:rPr>
        <w:tab/>
        <w:t>2/13/2018</w:t>
      </w:r>
      <w:r>
        <w:rPr>
          <w:rFonts w:cs="Times New Roman"/>
        </w:rPr>
        <w:tab/>
        <w:t>Senate</w:t>
      </w:r>
      <w:r>
        <w:rPr>
          <w:rFonts w:cs="Times New Roman"/>
        </w:rPr>
        <w:tab/>
      </w:r>
      <w:r w:rsidRPr="000C0BBC">
        <w:rPr>
          <w:rFonts w:cs="Times New Roman"/>
        </w:rPr>
        <w:t>Committee Amendment Adopted (</w:t>
      </w:r>
      <w:hyperlink r:id="rId9" w:history="1">
        <w:r w:rsidRPr="000C0BBC">
          <w:rPr>
            <w:rStyle w:val="Hyperlink"/>
            <w:rFonts w:cs="Times New Roman"/>
          </w:rPr>
          <w:t>Senate Journal</w:t>
        </w:r>
        <w:r w:rsidRPr="000C0BBC">
          <w:rPr>
            <w:rStyle w:val="Hyperlink"/>
            <w:rFonts w:cs="Times New Roman"/>
          </w:rPr>
          <w:noBreakHyphen/>
          <w:t>page 15</w:t>
        </w:r>
      </w:hyperlink>
      <w:r w:rsidRPr="000C0BBC">
        <w:rPr>
          <w:rFonts w:cs="Times New Roman"/>
        </w:rPr>
        <w:t>)</w:t>
      </w:r>
    </w:p>
    <w:p w:rsidR="003958FC" w:rsidRDefault="003958FC" w:rsidP="003958FC">
      <w:pPr>
        <w:widowControl w:val="0"/>
        <w:tabs>
          <w:tab w:val="right" w:pos="1008"/>
          <w:tab w:val="left" w:pos="1152"/>
          <w:tab w:val="left" w:pos="1872"/>
          <w:tab w:val="left" w:pos="9187"/>
        </w:tabs>
        <w:ind w:left="2088" w:hanging="2088"/>
        <w:rPr>
          <w:rFonts w:cs="Times New Roman"/>
        </w:rPr>
      </w:pPr>
      <w:r>
        <w:rPr>
          <w:rFonts w:cs="Times New Roman"/>
        </w:rPr>
        <w:tab/>
        <w:t>2/13/2018</w:t>
      </w:r>
      <w:r>
        <w:rPr>
          <w:rFonts w:cs="Times New Roman"/>
        </w:rPr>
        <w:tab/>
        <w:t>Senate</w:t>
      </w:r>
      <w:r>
        <w:rPr>
          <w:rFonts w:cs="Times New Roman"/>
        </w:rPr>
        <w:tab/>
      </w:r>
      <w:r w:rsidRPr="000C0BBC">
        <w:rPr>
          <w:rFonts w:cs="Times New Roman"/>
        </w:rPr>
        <w:t>Read second time (</w:t>
      </w:r>
      <w:hyperlink r:id="rId10" w:history="1">
        <w:r w:rsidRPr="000C0BBC">
          <w:rPr>
            <w:rStyle w:val="Hyperlink"/>
            <w:rFonts w:cs="Times New Roman"/>
          </w:rPr>
          <w:t>Senate Journal</w:t>
        </w:r>
        <w:r w:rsidRPr="000C0BBC">
          <w:rPr>
            <w:rStyle w:val="Hyperlink"/>
            <w:rFonts w:cs="Times New Roman"/>
          </w:rPr>
          <w:noBreakHyphen/>
          <w:t>page 15</w:t>
        </w:r>
      </w:hyperlink>
      <w:r w:rsidRPr="000C0BBC">
        <w:rPr>
          <w:rFonts w:cs="Times New Roman"/>
        </w:rPr>
        <w:t>)</w:t>
      </w:r>
    </w:p>
    <w:p w:rsidR="003958FC" w:rsidRDefault="003958FC" w:rsidP="003958FC">
      <w:pPr>
        <w:widowControl w:val="0"/>
        <w:tabs>
          <w:tab w:val="right" w:pos="1008"/>
          <w:tab w:val="left" w:pos="1152"/>
          <w:tab w:val="left" w:pos="1872"/>
          <w:tab w:val="left" w:pos="9187"/>
        </w:tabs>
        <w:ind w:left="2088" w:hanging="2088"/>
        <w:rPr>
          <w:rFonts w:cs="Times New Roman"/>
        </w:rPr>
      </w:pPr>
      <w:r>
        <w:rPr>
          <w:rFonts w:cs="Times New Roman"/>
        </w:rPr>
        <w:tab/>
        <w:t>2/13/2018</w:t>
      </w:r>
      <w:r>
        <w:rPr>
          <w:rFonts w:cs="Times New Roman"/>
        </w:rPr>
        <w:tab/>
        <w:t>Senate</w:t>
      </w:r>
      <w:r>
        <w:rPr>
          <w:rFonts w:cs="Times New Roman"/>
        </w:rPr>
        <w:tab/>
      </w:r>
      <w:r w:rsidRPr="000C0BBC">
        <w:rPr>
          <w:rFonts w:cs="Times New Roman"/>
        </w:rPr>
        <w:t>Roll call Ayes</w:t>
      </w:r>
      <w:r>
        <w:rPr>
          <w:rFonts w:cs="Times New Roman"/>
        </w:rPr>
        <w:noBreakHyphen/>
      </w:r>
      <w:r w:rsidRPr="000C0BBC">
        <w:rPr>
          <w:rFonts w:cs="Times New Roman"/>
        </w:rPr>
        <w:t>40  Nays</w:t>
      </w:r>
      <w:r>
        <w:rPr>
          <w:rFonts w:cs="Times New Roman"/>
        </w:rPr>
        <w:noBreakHyphen/>
      </w:r>
      <w:r w:rsidRPr="000C0BBC">
        <w:rPr>
          <w:rFonts w:cs="Times New Roman"/>
        </w:rPr>
        <w:t>0 (</w:t>
      </w:r>
      <w:hyperlink r:id="rId11" w:history="1">
        <w:r w:rsidRPr="000C0BBC">
          <w:rPr>
            <w:rStyle w:val="Hyperlink"/>
            <w:rFonts w:cs="Times New Roman"/>
          </w:rPr>
          <w:t>Senate Journal</w:t>
        </w:r>
        <w:r w:rsidRPr="000C0BBC">
          <w:rPr>
            <w:rStyle w:val="Hyperlink"/>
            <w:rFonts w:cs="Times New Roman"/>
          </w:rPr>
          <w:noBreakHyphen/>
          <w:t>page 15</w:t>
        </w:r>
      </w:hyperlink>
      <w:r w:rsidRPr="000C0BBC">
        <w:rPr>
          <w:rFonts w:cs="Times New Roman"/>
        </w:rPr>
        <w:t>)</w:t>
      </w:r>
    </w:p>
    <w:p w:rsidR="003958FC" w:rsidRDefault="003958FC" w:rsidP="003958FC">
      <w:pPr>
        <w:widowControl w:val="0"/>
        <w:tabs>
          <w:tab w:val="right" w:pos="1008"/>
          <w:tab w:val="left" w:pos="1152"/>
          <w:tab w:val="left" w:pos="1872"/>
          <w:tab w:val="left" w:pos="9187"/>
        </w:tabs>
        <w:ind w:left="2088" w:hanging="2088"/>
        <w:rPr>
          <w:rFonts w:cs="Times New Roman"/>
        </w:rPr>
      </w:pPr>
      <w:r>
        <w:rPr>
          <w:rFonts w:cs="Times New Roman"/>
        </w:rPr>
        <w:tab/>
        <w:t>2/14/2018</w:t>
      </w:r>
      <w:r>
        <w:rPr>
          <w:rFonts w:cs="Times New Roman"/>
        </w:rPr>
        <w:tab/>
        <w:t>Senate</w:t>
      </w:r>
      <w:r>
        <w:rPr>
          <w:rFonts w:cs="Times New Roman"/>
        </w:rPr>
        <w:tab/>
      </w:r>
      <w:r w:rsidRPr="000C0BBC">
        <w:rPr>
          <w:rFonts w:cs="Times New Roman"/>
        </w:rPr>
        <w:t>Amended (</w:t>
      </w:r>
      <w:hyperlink r:id="rId12" w:history="1">
        <w:r w:rsidRPr="000C0BBC">
          <w:rPr>
            <w:rStyle w:val="Hyperlink"/>
            <w:rFonts w:cs="Times New Roman"/>
          </w:rPr>
          <w:t>Senate Journal</w:t>
        </w:r>
        <w:r w:rsidRPr="000C0BBC">
          <w:rPr>
            <w:rStyle w:val="Hyperlink"/>
            <w:rFonts w:cs="Times New Roman"/>
          </w:rPr>
          <w:noBreakHyphen/>
          <w:t>page 10</w:t>
        </w:r>
      </w:hyperlink>
      <w:r w:rsidRPr="000C0BBC">
        <w:rPr>
          <w:rFonts w:cs="Times New Roman"/>
        </w:rPr>
        <w:t>)</w:t>
      </w:r>
    </w:p>
    <w:p w:rsidR="003958FC" w:rsidRDefault="003958FC" w:rsidP="003958FC">
      <w:pPr>
        <w:widowControl w:val="0"/>
        <w:tabs>
          <w:tab w:val="right" w:pos="1008"/>
          <w:tab w:val="left" w:pos="1152"/>
          <w:tab w:val="left" w:pos="1872"/>
          <w:tab w:val="left" w:pos="9187"/>
        </w:tabs>
        <w:ind w:left="2088" w:hanging="2088"/>
        <w:rPr>
          <w:rFonts w:cs="Times New Roman"/>
        </w:rPr>
      </w:pPr>
      <w:r>
        <w:rPr>
          <w:rFonts w:cs="Times New Roman"/>
        </w:rPr>
        <w:tab/>
        <w:t>2/14/2018</w:t>
      </w:r>
      <w:r>
        <w:rPr>
          <w:rFonts w:cs="Times New Roman"/>
        </w:rPr>
        <w:tab/>
        <w:t>Senate</w:t>
      </w:r>
      <w:r>
        <w:rPr>
          <w:rFonts w:cs="Times New Roman"/>
        </w:rPr>
        <w:tab/>
      </w:r>
      <w:r w:rsidRPr="000C0BBC">
        <w:rPr>
          <w:rFonts w:cs="Times New Roman"/>
        </w:rPr>
        <w:t>Re</w:t>
      </w:r>
      <w:r>
        <w:rPr>
          <w:rFonts w:cs="Times New Roman"/>
        </w:rPr>
        <w:t xml:space="preserve">ad third time and sent to House </w:t>
      </w:r>
      <w:r w:rsidRPr="000C0BBC">
        <w:rPr>
          <w:rFonts w:cs="Times New Roman"/>
        </w:rPr>
        <w:t>(</w:t>
      </w:r>
      <w:hyperlink r:id="rId13" w:history="1">
        <w:r w:rsidRPr="000C0BBC">
          <w:rPr>
            <w:rStyle w:val="Hyperlink"/>
            <w:rFonts w:cs="Times New Roman"/>
          </w:rPr>
          <w:t>Senate Journal</w:t>
        </w:r>
        <w:r w:rsidRPr="000C0BBC">
          <w:rPr>
            <w:rStyle w:val="Hyperlink"/>
            <w:rFonts w:cs="Times New Roman"/>
          </w:rPr>
          <w:noBreakHyphen/>
          <w:t>page 10</w:t>
        </w:r>
      </w:hyperlink>
      <w:r w:rsidRPr="000C0BBC">
        <w:rPr>
          <w:rFonts w:cs="Times New Roman"/>
        </w:rPr>
        <w:t>)</w:t>
      </w:r>
    </w:p>
    <w:p w:rsidR="003958FC" w:rsidRDefault="003958FC" w:rsidP="003958FC">
      <w:pPr>
        <w:widowControl w:val="0"/>
        <w:tabs>
          <w:tab w:val="right" w:pos="1008"/>
          <w:tab w:val="left" w:pos="1152"/>
          <w:tab w:val="left" w:pos="1872"/>
          <w:tab w:val="left" w:pos="9187"/>
        </w:tabs>
        <w:ind w:left="2088" w:hanging="2088"/>
        <w:rPr>
          <w:rFonts w:cs="Times New Roman"/>
        </w:rPr>
      </w:pPr>
      <w:r>
        <w:rPr>
          <w:rFonts w:cs="Times New Roman"/>
        </w:rPr>
        <w:tab/>
        <w:t>2/14/2018</w:t>
      </w:r>
      <w:r>
        <w:rPr>
          <w:rFonts w:cs="Times New Roman"/>
        </w:rPr>
        <w:tab/>
        <w:t>Senate</w:t>
      </w:r>
      <w:r>
        <w:rPr>
          <w:rFonts w:cs="Times New Roman"/>
        </w:rPr>
        <w:tab/>
      </w:r>
      <w:r w:rsidRPr="000C0BBC">
        <w:rPr>
          <w:rFonts w:cs="Times New Roman"/>
        </w:rPr>
        <w:t>Roll call Ayes</w:t>
      </w:r>
      <w:r>
        <w:rPr>
          <w:rFonts w:cs="Times New Roman"/>
        </w:rPr>
        <w:noBreakHyphen/>
      </w:r>
      <w:r w:rsidRPr="000C0BBC">
        <w:rPr>
          <w:rFonts w:cs="Times New Roman"/>
        </w:rPr>
        <w:t>34  Nays</w:t>
      </w:r>
      <w:r>
        <w:rPr>
          <w:rFonts w:cs="Times New Roman"/>
        </w:rPr>
        <w:noBreakHyphen/>
      </w:r>
      <w:r w:rsidRPr="000C0BBC">
        <w:rPr>
          <w:rFonts w:cs="Times New Roman"/>
        </w:rPr>
        <w:t>0 (</w:t>
      </w:r>
      <w:hyperlink r:id="rId14" w:history="1">
        <w:r w:rsidRPr="000C0BBC">
          <w:rPr>
            <w:rStyle w:val="Hyperlink"/>
            <w:rFonts w:cs="Times New Roman"/>
          </w:rPr>
          <w:t>Senate Journal</w:t>
        </w:r>
        <w:r w:rsidRPr="000C0BBC">
          <w:rPr>
            <w:rStyle w:val="Hyperlink"/>
            <w:rFonts w:cs="Times New Roman"/>
          </w:rPr>
          <w:noBreakHyphen/>
          <w:t>page 10</w:t>
        </w:r>
      </w:hyperlink>
      <w:r w:rsidRPr="000C0BBC">
        <w:rPr>
          <w:rFonts w:cs="Times New Roman"/>
        </w:rPr>
        <w:t>)</w:t>
      </w:r>
    </w:p>
    <w:p w:rsidR="003958FC" w:rsidRDefault="003958FC" w:rsidP="003958FC">
      <w:pPr>
        <w:widowControl w:val="0"/>
        <w:tabs>
          <w:tab w:val="right" w:pos="1008"/>
          <w:tab w:val="left" w:pos="1152"/>
          <w:tab w:val="left" w:pos="1872"/>
          <w:tab w:val="left" w:pos="9187"/>
        </w:tabs>
        <w:ind w:left="2088" w:hanging="2088"/>
        <w:rPr>
          <w:rFonts w:cs="Times New Roman"/>
        </w:rPr>
      </w:pPr>
      <w:r>
        <w:rPr>
          <w:rFonts w:cs="Times New Roman"/>
        </w:rPr>
        <w:tab/>
        <w:t>2/20/2018</w:t>
      </w:r>
      <w:r>
        <w:rPr>
          <w:rFonts w:cs="Times New Roman"/>
        </w:rPr>
        <w:tab/>
        <w:t>House</w:t>
      </w:r>
      <w:r>
        <w:rPr>
          <w:rFonts w:cs="Times New Roman"/>
        </w:rPr>
        <w:tab/>
      </w:r>
      <w:r w:rsidRPr="000C0BBC">
        <w:rPr>
          <w:rFonts w:cs="Times New Roman"/>
        </w:rPr>
        <w:t>Introduced and read first time (</w:t>
      </w:r>
      <w:hyperlink r:id="rId15" w:history="1">
        <w:r w:rsidRPr="000C0BBC">
          <w:rPr>
            <w:rStyle w:val="Hyperlink"/>
            <w:rFonts w:cs="Times New Roman"/>
          </w:rPr>
          <w:t>House Journal</w:t>
        </w:r>
        <w:r w:rsidRPr="000C0BBC">
          <w:rPr>
            <w:rStyle w:val="Hyperlink"/>
            <w:rFonts w:cs="Times New Roman"/>
          </w:rPr>
          <w:noBreakHyphen/>
          <w:t>page 3</w:t>
        </w:r>
      </w:hyperlink>
      <w:r w:rsidRPr="000C0BBC">
        <w:rPr>
          <w:rFonts w:cs="Times New Roman"/>
        </w:rPr>
        <w:t>)</w:t>
      </w:r>
    </w:p>
    <w:p w:rsidR="003958FC" w:rsidRDefault="003958FC" w:rsidP="003958FC">
      <w:pPr>
        <w:widowControl w:val="0"/>
        <w:tabs>
          <w:tab w:val="right" w:pos="1008"/>
          <w:tab w:val="left" w:pos="1152"/>
          <w:tab w:val="left" w:pos="1872"/>
          <w:tab w:val="left" w:pos="9187"/>
        </w:tabs>
        <w:ind w:left="2088" w:hanging="2088"/>
        <w:rPr>
          <w:rFonts w:cs="Times New Roman"/>
        </w:rPr>
      </w:pPr>
      <w:r>
        <w:rPr>
          <w:rFonts w:cs="Times New Roman"/>
        </w:rPr>
        <w:tab/>
        <w:t>2/20/2018</w:t>
      </w:r>
      <w:r>
        <w:rPr>
          <w:rFonts w:cs="Times New Roman"/>
        </w:rPr>
        <w:tab/>
        <w:t>House</w:t>
      </w:r>
      <w:r>
        <w:rPr>
          <w:rFonts w:cs="Times New Roman"/>
        </w:rPr>
        <w:tab/>
      </w:r>
      <w:r w:rsidRPr="000C0BBC">
        <w:rPr>
          <w:rFonts w:cs="Times New Roman"/>
        </w:rPr>
        <w:t>Referred to Co</w:t>
      </w:r>
      <w:r>
        <w:rPr>
          <w:rFonts w:cs="Times New Roman"/>
        </w:rPr>
        <w:t xml:space="preserve">mmittee on </w:t>
      </w:r>
      <w:r w:rsidRPr="000C0BBC">
        <w:rPr>
          <w:rFonts w:cs="Times New Roman"/>
          <w:b/>
        </w:rPr>
        <w:t>Agriculture, Natural Resources and Environmental Affairs</w:t>
      </w:r>
      <w:r>
        <w:rPr>
          <w:rFonts w:cs="Times New Roman"/>
        </w:rPr>
        <w:t xml:space="preserve"> </w:t>
      </w:r>
      <w:r w:rsidRPr="000C0BBC">
        <w:rPr>
          <w:rFonts w:cs="Times New Roman"/>
        </w:rPr>
        <w:t>(</w:t>
      </w:r>
      <w:hyperlink r:id="rId16" w:history="1">
        <w:r w:rsidRPr="000C0BBC">
          <w:rPr>
            <w:rStyle w:val="Hyperlink"/>
            <w:rFonts w:cs="Times New Roman"/>
          </w:rPr>
          <w:t>House Journal</w:t>
        </w:r>
        <w:r w:rsidRPr="000C0BBC">
          <w:rPr>
            <w:rStyle w:val="Hyperlink"/>
            <w:rFonts w:cs="Times New Roman"/>
          </w:rPr>
          <w:noBreakHyphen/>
          <w:t>page 3</w:t>
        </w:r>
      </w:hyperlink>
      <w:r w:rsidRPr="000C0BBC">
        <w:rPr>
          <w:rFonts w:cs="Times New Roman"/>
        </w:rPr>
        <w:t>)</w:t>
      </w:r>
    </w:p>
    <w:p w:rsidR="003958FC" w:rsidRDefault="003958FC" w:rsidP="003958FC">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t>House</w:t>
      </w:r>
      <w:r>
        <w:rPr>
          <w:rFonts w:cs="Times New Roman"/>
        </w:rPr>
        <w:tab/>
      </w:r>
      <w:r w:rsidRPr="000C0BBC">
        <w:rPr>
          <w:rFonts w:cs="Times New Roman"/>
        </w:rPr>
        <w:t>Committee report:</w:t>
      </w:r>
      <w:r>
        <w:rPr>
          <w:rFonts w:cs="Times New Roman"/>
        </w:rPr>
        <w:t xml:space="preserve"> Favorable with amendment </w:t>
      </w:r>
      <w:r w:rsidRPr="000C0BBC">
        <w:rPr>
          <w:rFonts w:cs="Times New Roman"/>
          <w:b/>
        </w:rPr>
        <w:t>Agriculture, Natural Resources and Environmental Affairs</w:t>
      </w:r>
      <w:r w:rsidRPr="000C0BBC">
        <w:rPr>
          <w:rFonts w:cs="Times New Roman"/>
        </w:rPr>
        <w:t xml:space="preserve"> (</w:t>
      </w:r>
      <w:hyperlink r:id="rId17" w:history="1">
        <w:r w:rsidRPr="000C0BBC">
          <w:rPr>
            <w:rStyle w:val="Hyperlink"/>
            <w:rFonts w:cs="Times New Roman"/>
          </w:rPr>
          <w:t>House Journal</w:t>
        </w:r>
        <w:r w:rsidRPr="000C0BBC">
          <w:rPr>
            <w:rStyle w:val="Hyperlink"/>
            <w:rFonts w:cs="Times New Roman"/>
          </w:rPr>
          <w:noBreakHyphen/>
          <w:t>page 41</w:t>
        </w:r>
      </w:hyperlink>
      <w:r w:rsidRPr="000C0BBC">
        <w:rPr>
          <w:rFonts w:cs="Times New Roman"/>
        </w:rPr>
        <w:t>)</w:t>
      </w:r>
    </w:p>
    <w:p w:rsidR="003958FC" w:rsidRDefault="003958FC" w:rsidP="003958FC">
      <w:pPr>
        <w:widowControl w:val="0"/>
        <w:tabs>
          <w:tab w:val="right" w:pos="1008"/>
          <w:tab w:val="left" w:pos="1152"/>
          <w:tab w:val="left" w:pos="1872"/>
          <w:tab w:val="left" w:pos="9187"/>
        </w:tabs>
        <w:ind w:left="2088" w:hanging="2088"/>
        <w:rPr>
          <w:rFonts w:cs="Times New Roman"/>
        </w:rPr>
      </w:pPr>
      <w:r>
        <w:rPr>
          <w:rFonts w:cs="Times New Roman"/>
        </w:rPr>
        <w:tab/>
        <w:t>5/8/2018</w:t>
      </w:r>
      <w:r>
        <w:rPr>
          <w:rFonts w:cs="Times New Roman"/>
        </w:rPr>
        <w:tab/>
        <w:t>House</w:t>
      </w:r>
      <w:r>
        <w:rPr>
          <w:rFonts w:cs="Times New Roman"/>
        </w:rPr>
        <w:tab/>
      </w:r>
      <w:r w:rsidRPr="000C0BBC">
        <w:rPr>
          <w:rFonts w:cs="Times New Roman"/>
        </w:rPr>
        <w:t>Amended (</w:t>
      </w:r>
      <w:hyperlink r:id="rId18" w:history="1">
        <w:r w:rsidRPr="000C0BBC">
          <w:rPr>
            <w:rStyle w:val="Hyperlink"/>
            <w:rFonts w:cs="Times New Roman"/>
          </w:rPr>
          <w:t>House Journal</w:t>
        </w:r>
        <w:r w:rsidRPr="000C0BBC">
          <w:rPr>
            <w:rStyle w:val="Hyperlink"/>
            <w:rFonts w:cs="Times New Roman"/>
          </w:rPr>
          <w:noBreakHyphen/>
          <w:t>page 55</w:t>
        </w:r>
      </w:hyperlink>
      <w:r w:rsidRPr="000C0BBC">
        <w:rPr>
          <w:rFonts w:cs="Times New Roman"/>
        </w:rPr>
        <w:t>)</w:t>
      </w:r>
    </w:p>
    <w:p w:rsidR="003958FC" w:rsidRDefault="003958FC" w:rsidP="003958FC">
      <w:pPr>
        <w:widowControl w:val="0"/>
        <w:tabs>
          <w:tab w:val="right" w:pos="1008"/>
          <w:tab w:val="left" w:pos="1152"/>
          <w:tab w:val="left" w:pos="1872"/>
          <w:tab w:val="left" w:pos="9187"/>
        </w:tabs>
        <w:ind w:left="2088" w:hanging="2088"/>
        <w:rPr>
          <w:rFonts w:cs="Times New Roman"/>
        </w:rPr>
      </w:pPr>
      <w:r>
        <w:rPr>
          <w:rFonts w:cs="Times New Roman"/>
        </w:rPr>
        <w:tab/>
        <w:t>5/8/2018</w:t>
      </w:r>
      <w:r>
        <w:rPr>
          <w:rFonts w:cs="Times New Roman"/>
        </w:rPr>
        <w:tab/>
        <w:t>House</w:t>
      </w:r>
      <w:r>
        <w:rPr>
          <w:rFonts w:cs="Times New Roman"/>
        </w:rPr>
        <w:tab/>
      </w:r>
      <w:r w:rsidRPr="000C0BBC">
        <w:rPr>
          <w:rFonts w:cs="Times New Roman"/>
        </w:rPr>
        <w:t>Read second time (</w:t>
      </w:r>
      <w:hyperlink r:id="rId19" w:history="1">
        <w:r w:rsidRPr="000C0BBC">
          <w:rPr>
            <w:rStyle w:val="Hyperlink"/>
            <w:rFonts w:cs="Times New Roman"/>
          </w:rPr>
          <w:t>House Journal</w:t>
        </w:r>
        <w:r w:rsidRPr="000C0BBC">
          <w:rPr>
            <w:rStyle w:val="Hyperlink"/>
            <w:rFonts w:cs="Times New Roman"/>
          </w:rPr>
          <w:noBreakHyphen/>
          <w:t>page 55</w:t>
        </w:r>
      </w:hyperlink>
      <w:r w:rsidRPr="000C0BBC">
        <w:rPr>
          <w:rFonts w:cs="Times New Roman"/>
        </w:rPr>
        <w:t>)</w:t>
      </w:r>
    </w:p>
    <w:p w:rsidR="003958FC" w:rsidRDefault="003958FC" w:rsidP="003958FC">
      <w:pPr>
        <w:widowControl w:val="0"/>
        <w:tabs>
          <w:tab w:val="right" w:pos="1008"/>
          <w:tab w:val="left" w:pos="1152"/>
          <w:tab w:val="left" w:pos="1872"/>
          <w:tab w:val="left" w:pos="9187"/>
        </w:tabs>
        <w:ind w:left="2088" w:hanging="2088"/>
        <w:rPr>
          <w:rFonts w:cs="Times New Roman"/>
        </w:rPr>
      </w:pPr>
      <w:r>
        <w:rPr>
          <w:rFonts w:cs="Times New Roman"/>
        </w:rPr>
        <w:tab/>
        <w:t>5/8/2018</w:t>
      </w:r>
      <w:r>
        <w:rPr>
          <w:rFonts w:cs="Times New Roman"/>
        </w:rPr>
        <w:tab/>
        <w:t>House</w:t>
      </w:r>
      <w:r>
        <w:rPr>
          <w:rFonts w:cs="Times New Roman"/>
        </w:rPr>
        <w:tab/>
      </w:r>
      <w:r w:rsidRPr="000C0BBC">
        <w:rPr>
          <w:rFonts w:cs="Times New Roman"/>
        </w:rPr>
        <w:t>Roll call Yeas</w:t>
      </w:r>
      <w:r>
        <w:rPr>
          <w:rFonts w:cs="Times New Roman"/>
        </w:rPr>
        <w:noBreakHyphen/>
      </w:r>
      <w:r w:rsidRPr="000C0BBC">
        <w:rPr>
          <w:rFonts w:cs="Times New Roman"/>
        </w:rPr>
        <w:t>98  Nays</w:t>
      </w:r>
      <w:r>
        <w:rPr>
          <w:rFonts w:cs="Times New Roman"/>
        </w:rPr>
        <w:noBreakHyphen/>
      </w:r>
      <w:r w:rsidRPr="000C0BBC">
        <w:rPr>
          <w:rFonts w:cs="Times New Roman"/>
        </w:rPr>
        <w:t>0 (</w:t>
      </w:r>
      <w:hyperlink r:id="rId20" w:history="1">
        <w:r w:rsidRPr="000C0BBC">
          <w:rPr>
            <w:rStyle w:val="Hyperlink"/>
            <w:rFonts w:cs="Times New Roman"/>
          </w:rPr>
          <w:t>House Journal</w:t>
        </w:r>
        <w:r w:rsidRPr="000C0BBC">
          <w:rPr>
            <w:rStyle w:val="Hyperlink"/>
            <w:rFonts w:cs="Times New Roman"/>
          </w:rPr>
          <w:noBreakHyphen/>
          <w:t>page 56</w:t>
        </w:r>
      </w:hyperlink>
      <w:r w:rsidRPr="000C0BBC">
        <w:rPr>
          <w:rFonts w:cs="Times New Roman"/>
        </w:rPr>
        <w:t>)</w:t>
      </w:r>
    </w:p>
    <w:p w:rsidR="003958FC" w:rsidRDefault="003958FC" w:rsidP="003958FC">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House</w:t>
      </w:r>
      <w:r>
        <w:rPr>
          <w:rFonts w:cs="Times New Roman"/>
        </w:rPr>
        <w:tab/>
      </w:r>
      <w:r w:rsidRPr="000C0BBC">
        <w:rPr>
          <w:rFonts w:cs="Times New Roman"/>
        </w:rPr>
        <w:t>Read third t</w:t>
      </w:r>
      <w:r>
        <w:rPr>
          <w:rFonts w:cs="Times New Roman"/>
        </w:rPr>
        <w:t xml:space="preserve">ime and returned to Senate with </w:t>
      </w:r>
      <w:r w:rsidRPr="000C0BBC">
        <w:rPr>
          <w:rFonts w:cs="Times New Roman"/>
        </w:rPr>
        <w:t>amendments (</w:t>
      </w:r>
      <w:hyperlink r:id="rId21" w:history="1">
        <w:r w:rsidRPr="000C0BBC">
          <w:rPr>
            <w:rStyle w:val="Hyperlink"/>
            <w:rFonts w:cs="Times New Roman"/>
          </w:rPr>
          <w:t>House Journal</w:t>
        </w:r>
        <w:r w:rsidRPr="000C0BBC">
          <w:rPr>
            <w:rStyle w:val="Hyperlink"/>
            <w:rFonts w:cs="Times New Roman"/>
          </w:rPr>
          <w:noBreakHyphen/>
          <w:t>page 29</w:t>
        </w:r>
      </w:hyperlink>
      <w:r w:rsidRPr="000C0BBC">
        <w:rPr>
          <w:rFonts w:cs="Times New Roman"/>
        </w:rPr>
        <w:t>)</w:t>
      </w:r>
    </w:p>
    <w:p w:rsidR="003958FC" w:rsidRDefault="003958FC" w:rsidP="003958FC">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Senate</w:t>
      </w:r>
      <w:r>
        <w:rPr>
          <w:rFonts w:cs="Times New Roman"/>
        </w:rPr>
        <w:tab/>
      </w:r>
      <w:r w:rsidRPr="000C0BBC">
        <w:rPr>
          <w:rFonts w:cs="Times New Roman"/>
        </w:rPr>
        <w:t>Non</w:t>
      </w:r>
      <w:r>
        <w:rPr>
          <w:rFonts w:cs="Times New Roman"/>
        </w:rPr>
        <w:noBreakHyphen/>
        <w:t xml:space="preserve">concurrence in House amendment </w:t>
      </w:r>
      <w:r w:rsidRPr="000C0BBC">
        <w:rPr>
          <w:rFonts w:cs="Times New Roman"/>
        </w:rPr>
        <w:t>(</w:t>
      </w:r>
      <w:hyperlink r:id="rId22" w:history="1">
        <w:r w:rsidRPr="000C0BBC">
          <w:rPr>
            <w:rStyle w:val="Hyperlink"/>
            <w:rFonts w:cs="Times New Roman"/>
          </w:rPr>
          <w:t>Senate Journal</w:t>
        </w:r>
        <w:r w:rsidRPr="000C0BBC">
          <w:rPr>
            <w:rStyle w:val="Hyperlink"/>
            <w:rFonts w:cs="Times New Roman"/>
          </w:rPr>
          <w:noBreakHyphen/>
          <w:t>page 15</w:t>
        </w:r>
      </w:hyperlink>
      <w:r w:rsidRPr="000C0BBC">
        <w:rPr>
          <w:rFonts w:cs="Times New Roman"/>
        </w:rPr>
        <w:t>)</w:t>
      </w:r>
    </w:p>
    <w:p w:rsidR="003958FC" w:rsidRDefault="003958FC" w:rsidP="003958FC">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House</w:t>
      </w:r>
      <w:r>
        <w:rPr>
          <w:rFonts w:cs="Times New Roman"/>
        </w:rPr>
        <w:tab/>
      </w:r>
      <w:r w:rsidRPr="000C0BBC">
        <w:rPr>
          <w:rFonts w:cs="Times New Roman"/>
        </w:rPr>
        <w:t>House insist</w:t>
      </w:r>
      <w:r>
        <w:rPr>
          <w:rFonts w:cs="Times New Roman"/>
        </w:rPr>
        <w:t xml:space="preserve">s upon amendment and conference </w:t>
      </w:r>
      <w:r w:rsidRPr="000C0BBC">
        <w:rPr>
          <w:rFonts w:cs="Times New Roman"/>
        </w:rPr>
        <w:t>committee appointed Reps</w:t>
      </w:r>
      <w:r>
        <w:rPr>
          <w:rFonts w:cs="Times New Roman"/>
        </w:rPr>
        <w:t>. </w:t>
      </w:r>
      <w:r w:rsidRPr="000C0BBC">
        <w:rPr>
          <w:rFonts w:cs="Times New Roman"/>
        </w:rPr>
        <w:t>Hixon, Kirby, Yow</w:t>
      </w:r>
    </w:p>
    <w:p w:rsidR="003958FC" w:rsidRDefault="003958FC" w:rsidP="003958FC">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Senate</w:t>
      </w:r>
      <w:r>
        <w:rPr>
          <w:rFonts w:cs="Times New Roman"/>
        </w:rPr>
        <w:tab/>
      </w:r>
      <w:r w:rsidRPr="000C0BBC">
        <w:rPr>
          <w:rFonts w:cs="Times New Roman"/>
        </w:rPr>
        <w:t>Conferen</w:t>
      </w:r>
      <w:r>
        <w:rPr>
          <w:rFonts w:cs="Times New Roman"/>
        </w:rPr>
        <w:t xml:space="preserve">ce committee appointed Campsen, </w:t>
      </w:r>
      <w:r w:rsidRPr="000C0BBC">
        <w:rPr>
          <w:rFonts w:cs="Times New Roman"/>
        </w:rPr>
        <w:t>Goldfinch, Bright Matthews (</w:t>
      </w:r>
      <w:hyperlink r:id="rId23" w:history="1">
        <w:r w:rsidRPr="000C0BBC">
          <w:rPr>
            <w:rStyle w:val="Hyperlink"/>
            <w:rFonts w:cs="Times New Roman"/>
          </w:rPr>
          <w:t>Senate Journal</w:t>
        </w:r>
        <w:r w:rsidRPr="000C0BBC">
          <w:rPr>
            <w:rStyle w:val="Hyperlink"/>
            <w:rFonts w:cs="Times New Roman"/>
          </w:rPr>
          <w:noBreakHyphen/>
          <w:t>page 72</w:t>
        </w:r>
      </w:hyperlink>
      <w:r w:rsidRPr="000C0BBC">
        <w:rPr>
          <w:rFonts w:cs="Times New Roman"/>
        </w:rPr>
        <w:t>)</w:t>
      </w:r>
    </w:p>
    <w:p w:rsidR="003958FC" w:rsidRDefault="003958FC" w:rsidP="003958FC">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House</w:t>
      </w:r>
      <w:r>
        <w:rPr>
          <w:rFonts w:cs="Times New Roman"/>
        </w:rPr>
        <w:tab/>
      </w:r>
      <w:r w:rsidRPr="000C0BBC">
        <w:rPr>
          <w:rFonts w:cs="Times New Roman"/>
        </w:rPr>
        <w:t>Conference report adopted (</w:t>
      </w:r>
      <w:hyperlink r:id="rId24" w:history="1">
        <w:r w:rsidRPr="000C0BBC">
          <w:rPr>
            <w:rStyle w:val="Hyperlink"/>
            <w:rFonts w:cs="Times New Roman"/>
          </w:rPr>
          <w:t>House Journal</w:t>
        </w:r>
        <w:r w:rsidRPr="000C0BBC">
          <w:rPr>
            <w:rStyle w:val="Hyperlink"/>
            <w:rFonts w:cs="Times New Roman"/>
          </w:rPr>
          <w:noBreakHyphen/>
          <w:t>page 88</w:t>
        </w:r>
      </w:hyperlink>
      <w:r w:rsidRPr="000C0BBC">
        <w:rPr>
          <w:rFonts w:cs="Times New Roman"/>
        </w:rPr>
        <w:t>)</w:t>
      </w:r>
    </w:p>
    <w:p w:rsidR="003958FC" w:rsidRDefault="003958FC" w:rsidP="003958FC">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House</w:t>
      </w:r>
      <w:r>
        <w:rPr>
          <w:rFonts w:cs="Times New Roman"/>
        </w:rPr>
        <w:tab/>
      </w:r>
      <w:r w:rsidRPr="000C0BBC">
        <w:rPr>
          <w:rFonts w:cs="Times New Roman"/>
        </w:rPr>
        <w:t>Roll call Yeas</w:t>
      </w:r>
      <w:r>
        <w:rPr>
          <w:rFonts w:cs="Times New Roman"/>
        </w:rPr>
        <w:noBreakHyphen/>
      </w:r>
      <w:r w:rsidRPr="000C0BBC">
        <w:rPr>
          <w:rFonts w:cs="Times New Roman"/>
        </w:rPr>
        <w:t>98  Nays</w:t>
      </w:r>
      <w:r>
        <w:rPr>
          <w:rFonts w:cs="Times New Roman"/>
        </w:rPr>
        <w:noBreakHyphen/>
      </w:r>
      <w:r w:rsidRPr="000C0BBC">
        <w:rPr>
          <w:rFonts w:cs="Times New Roman"/>
        </w:rPr>
        <w:t>0 (</w:t>
      </w:r>
      <w:hyperlink r:id="rId25" w:history="1">
        <w:r w:rsidRPr="000C0BBC">
          <w:rPr>
            <w:rStyle w:val="Hyperlink"/>
            <w:rFonts w:cs="Times New Roman"/>
          </w:rPr>
          <w:t>House Journal</w:t>
        </w:r>
        <w:r w:rsidRPr="000C0BBC">
          <w:rPr>
            <w:rStyle w:val="Hyperlink"/>
            <w:rFonts w:cs="Times New Roman"/>
          </w:rPr>
          <w:noBreakHyphen/>
          <w:t>page 89</w:t>
        </w:r>
      </w:hyperlink>
      <w:r w:rsidRPr="000C0BBC">
        <w:rPr>
          <w:rFonts w:cs="Times New Roman"/>
        </w:rPr>
        <w:t>)</w:t>
      </w:r>
    </w:p>
    <w:p w:rsidR="003958FC" w:rsidRDefault="003958FC" w:rsidP="003958FC">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Senate</w:t>
      </w:r>
      <w:r>
        <w:rPr>
          <w:rFonts w:cs="Times New Roman"/>
        </w:rPr>
        <w:tab/>
      </w:r>
      <w:r w:rsidRPr="000C0BBC">
        <w:rPr>
          <w:rFonts w:cs="Times New Roman"/>
        </w:rPr>
        <w:t>Conference report adopted (</w:t>
      </w:r>
      <w:hyperlink r:id="rId26" w:history="1">
        <w:r w:rsidRPr="000C0BBC">
          <w:rPr>
            <w:rStyle w:val="Hyperlink"/>
            <w:rFonts w:cs="Times New Roman"/>
          </w:rPr>
          <w:t>Senate Journal</w:t>
        </w:r>
        <w:r w:rsidRPr="000C0BBC">
          <w:rPr>
            <w:rStyle w:val="Hyperlink"/>
            <w:rFonts w:cs="Times New Roman"/>
          </w:rPr>
          <w:noBreakHyphen/>
          <w:t>page 74</w:t>
        </w:r>
      </w:hyperlink>
      <w:r w:rsidRPr="000C0BBC">
        <w:rPr>
          <w:rFonts w:cs="Times New Roman"/>
        </w:rPr>
        <w:t>)</w:t>
      </w:r>
    </w:p>
    <w:p w:rsidR="003958FC" w:rsidRDefault="003958FC" w:rsidP="003958FC">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Senate</w:t>
      </w:r>
      <w:r>
        <w:rPr>
          <w:rFonts w:cs="Times New Roman"/>
        </w:rPr>
        <w:tab/>
      </w:r>
      <w:r w:rsidRPr="000C0BBC">
        <w:rPr>
          <w:rFonts w:cs="Times New Roman"/>
        </w:rPr>
        <w:t>Roll call Ayes</w:t>
      </w:r>
      <w:r>
        <w:rPr>
          <w:rFonts w:cs="Times New Roman"/>
        </w:rPr>
        <w:noBreakHyphen/>
      </w:r>
      <w:r w:rsidRPr="000C0BBC">
        <w:rPr>
          <w:rFonts w:cs="Times New Roman"/>
        </w:rPr>
        <w:t>42  Nays</w:t>
      </w:r>
      <w:r>
        <w:rPr>
          <w:rFonts w:cs="Times New Roman"/>
        </w:rPr>
        <w:noBreakHyphen/>
      </w:r>
      <w:r w:rsidRPr="000C0BBC">
        <w:rPr>
          <w:rFonts w:cs="Times New Roman"/>
        </w:rPr>
        <w:t>0 (</w:t>
      </w:r>
      <w:hyperlink r:id="rId27" w:history="1">
        <w:r w:rsidRPr="000C0BBC">
          <w:rPr>
            <w:rStyle w:val="Hyperlink"/>
            <w:rFonts w:cs="Times New Roman"/>
          </w:rPr>
          <w:t>Senate Journal</w:t>
        </w:r>
        <w:r w:rsidRPr="000C0BBC">
          <w:rPr>
            <w:rStyle w:val="Hyperlink"/>
            <w:rFonts w:cs="Times New Roman"/>
          </w:rPr>
          <w:noBreakHyphen/>
          <w:t>page 74</w:t>
        </w:r>
      </w:hyperlink>
      <w:r w:rsidRPr="000C0BBC">
        <w:rPr>
          <w:rFonts w:cs="Times New Roman"/>
        </w:rPr>
        <w:t>)</w:t>
      </w:r>
    </w:p>
    <w:p w:rsidR="003958FC" w:rsidRDefault="003958FC" w:rsidP="003958FC">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Senate</w:t>
      </w:r>
      <w:r>
        <w:rPr>
          <w:rFonts w:cs="Times New Roman"/>
        </w:rPr>
        <w:tab/>
      </w:r>
      <w:r w:rsidRPr="000C0BBC">
        <w:rPr>
          <w:rFonts w:cs="Times New Roman"/>
        </w:rPr>
        <w:t>Or</w:t>
      </w:r>
      <w:r>
        <w:rPr>
          <w:rFonts w:cs="Times New Roman"/>
        </w:rPr>
        <w:t xml:space="preserve">dered enrolled for ratification </w:t>
      </w:r>
      <w:r w:rsidRPr="000C0BBC">
        <w:rPr>
          <w:rFonts w:cs="Times New Roman"/>
        </w:rPr>
        <w:t>(</w:t>
      </w:r>
      <w:hyperlink r:id="rId28" w:history="1">
        <w:r w:rsidRPr="000C0BBC">
          <w:rPr>
            <w:rStyle w:val="Hyperlink"/>
            <w:rFonts w:cs="Times New Roman"/>
          </w:rPr>
          <w:t>Senate Journal</w:t>
        </w:r>
        <w:r w:rsidRPr="000C0BBC">
          <w:rPr>
            <w:rStyle w:val="Hyperlink"/>
            <w:rFonts w:cs="Times New Roman"/>
          </w:rPr>
          <w:noBreakHyphen/>
          <w:t>page 74</w:t>
        </w:r>
      </w:hyperlink>
      <w:r w:rsidRPr="000C0BBC">
        <w:rPr>
          <w:rFonts w:cs="Times New Roman"/>
        </w:rPr>
        <w:t>)</w:t>
      </w:r>
    </w:p>
    <w:p w:rsidR="003958FC" w:rsidRDefault="003958FC" w:rsidP="003958FC">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0C0BBC">
        <w:rPr>
          <w:rFonts w:cs="Times New Roman"/>
        </w:rPr>
        <w:t>Ratified R 218</w:t>
      </w:r>
    </w:p>
    <w:p w:rsidR="003958FC" w:rsidRDefault="003958FC" w:rsidP="003958FC">
      <w:pPr>
        <w:widowControl w:val="0"/>
        <w:tabs>
          <w:tab w:val="right" w:pos="1008"/>
          <w:tab w:val="left" w:pos="1152"/>
          <w:tab w:val="left" w:pos="1872"/>
          <w:tab w:val="left" w:pos="9187"/>
        </w:tabs>
        <w:ind w:left="2088" w:hanging="2088"/>
        <w:rPr>
          <w:rFonts w:cs="Times New Roman"/>
        </w:rPr>
      </w:pPr>
      <w:r>
        <w:rPr>
          <w:rFonts w:cs="Times New Roman"/>
        </w:rPr>
        <w:lastRenderedPageBreak/>
        <w:tab/>
        <w:t>5/17/2018</w:t>
      </w:r>
      <w:r>
        <w:rPr>
          <w:rFonts w:cs="Times New Roman"/>
        </w:rPr>
        <w:tab/>
      </w:r>
      <w:r>
        <w:rPr>
          <w:rFonts w:cs="Times New Roman"/>
        </w:rPr>
        <w:tab/>
      </w:r>
      <w:r w:rsidRPr="000C0BBC">
        <w:rPr>
          <w:rFonts w:cs="Times New Roman"/>
        </w:rPr>
        <w:t>Signed By Governor</w:t>
      </w:r>
    </w:p>
    <w:p w:rsidR="003958FC" w:rsidRDefault="003958FC" w:rsidP="003958FC">
      <w:pPr>
        <w:widowControl w:val="0"/>
        <w:tabs>
          <w:tab w:val="right" w:pos="1008"/>
          <w:tab w:val="left" w:pos="1152"/>
          <w:tab w:val="left" w:pos="1872"/>
          <w:tab w:val="left" w:pos="9187"/>
        </w:tabs>
        <w:ind w:left="2088" w:hanging="2088"/>
        <w:rPr>
          <w:rFonts w:cs="Times New Roman"/>
        </w:rPr>
      </w:pPr>
      <w:r>
        <w:rPr>
          <w:rFonts w:cs="Times New Roman"/>
        </w:rPr>
        <w:tab/>
        <w:t>5/24/2018</w:t>
      </w:r>
      <w:r>
        <w:rPr>
          <w:rFonts w:cs="Times New Roman"/>
        </w:rPr>
        <w:tab/>
      </w:r>
      <w:r>
        <w:rPr>
          <w:rFonts w:cs="Times New Roman"/>
        </w:rPr>
        <w:tab/>
      </w:r>
      <w:r w:rsidRPr="000C0BBC">
        <w:rPr>
          <w:rFonts w:cs="Times New Roman"/>
        </w:rPr>
        <w:t>Effective date 05/17/18</w:t>
      </w:r>
    </w:p>
    <w:p w:rsidR="003958FC" w:rsidRDefault="003958FC" w:rsidP="003958FC">
      <w:pPr>
        <w:widowControl w:val="0"/>
        <w:tabs>
          <w:tab w:val="right" w:pos="1008"/>
          <w:tab w:val="left" w:pos="1152"/>
          <w:tab w:val="left" w:pos="1872"/>
          <w:tab w:val="left" w:pos="9187"/>
        </w:tabs>
        <w:ind w:left="2088" w:hanging="2088"/>
        <w:rPr>
          <w:rFonts w:cs="Times New Roman"/>
        </w:rPr>
      </w:pPr>
      <w:r>
        <w:rPr>
          <w:rFonts w:cs="Times New Roman"/>
        </w:rPr>
        <w:tab/>
        <w:t>5/31/2018</w:t>
      </w:r>
      <w:r>
        <w:rPr>
          <w:rFonts w:cs="Times New Roman"/>
        </w:rPr>
        <w:tab/>
      </w:r>
      <w:r>
        <w:rPr>
          <w:rFonts w:cs="Times New Roman"/>
        </w:rPr>
        <w:tab/>
      </w:r>
      <w:r w:rsidRPr="000C0BBC">
        <w:rPr>
          <w:rFonts w:cs="Times New Roman"/>
        </w:rPr>
        <w:t>Act No</w:t>
      </w:r>
      <w:r>
        <w:rPr>
          <w:rFonts w:cs="Times New Roman"/>
        </w:rPr>
        <w:t>. </w:t>
      </w:r>
      <w:r w:rsidRPr="000C0BBC">
        <w:rPr>
          <w:rFonts w:cs="Times New Roman"/>
        </w:rPr>
        <w:t>200</w:t>
      </w:r>
    </w:p>
    <w:p w:rsidR="003958FC" w:rsidRDefault="003958FC" w:rsidP="003958FC">
      <w:pPr>
        <w:widowControl w:val="0"/>
        <w:tabs>
          <w:tab w:val="right" w:pos="1008"/>
          <w:tab w:val="left" w:pos="1152"/>
          <w:tab w:val="left" w:pos="1872"/>
          <w:tab w:val="left" w:pos="9187"/>
        </w:tabs>
        <w:ind w:left="2088" w:hanging="2088"/>
        <w:rPr>
          <w:rFonts w:cs="Times New Roman"/>
        </w:rPr>
      </w:pPr>
    </w:p>
    <w:p w:rsidR="00555FAB" w:rsidRPr="00555FAB" w:rsidRDefault="00555FAB" w:rsidP="00555FAB">
      <w:pPr>
        <w:widowControl w:val="0"/>
        <w:tabs>
          <w:tab w:val="right" w:pos="1008"/>
          <w:tab w:val="left" w:pos="1152"/>
          <w:tab w:val="left" w:pos="1872"/>
          <w:tab w:val="left" w:pos="9187"/>
        </w:tabs>
        <w:ind w:left="2088" w:hanging="2088"/>
        <w:rPr>
          <w:rFonts w:cs="Times New Roman"/>
        </w:rPr>
      </w:pPr>
      <w:r w:rsidRPr="00555FAB">
        <w:rPr>
          <w:rFonts w:cs="Times New Roman"/>
        </w:rPr>
        <w:t xml:space="preserve">View the latest </w:t>
      </w:r>
      <w:hyperlink r:id="rId29" w:history="1">
        <w:r w:rsidRPr="00555FAB">
          <w:rPr>
            <w:rFonts w:cs="Times New Roman"/>
            <w:color w:val="0000FF" w:themeColor="hyperlink"/>
            <w:u w:val="single"/>
          </w:rPr>
          <w:t>legislative information</w:t>
        </w:r>
      </w:hyperlink>
      <w:r w:rsidRPr="00555FAB">
        <w:rPr>
          <w:rFonts w:cs="Times New Roman"/>
        </w:rPr>
        <w:t xml:space="preserve"> at the website</w:t>
      </w:r>
    </w:p>
    <w:p w:rsidR="00555FAB" w:rsidRPr="00555FAB" w:rsidRDefault="00555FAB" w:rsidP="00555FAB">
      <w:pPr>
        <w:widowControl w:val="0"/>
        <w:tabs>
          <w:tab w:val="right" w:pos="1008"/>
          <w:tab w:val="left" w:pos="1152"/>
          <w:tab w:val="left" w:pos="1872"/>
          <w:tab w:val="left" w:pos="9187"/>
        </w:tabs>
        <w:ind w:left="2088" w:hanging="2088"/>
        <w:rPr>
          <w:rFonts w:cs="Times New Roman"/>
        </w:rPr>
      </w:pPr>
    </w:p>
    <w:p w:rsidR="00555FAB" w:rsidRPr="00555FAB" w:rsidRDefault="00555FAB" w:rsidP="00555FAB">
      <w:pPr>
        <w:widowControl w:val="0"/>
        <w:tabs>
          <w:tab w:val="right" w:pos="1008"/>
          <w:tab w:val="left" w:pos="1152"/>
          <w:tab w:val="left" w:pos="1872"/>
          <w:tab w:val="left" w:pos="9187"/>
        </w:tabs>
        <w:ind w:left="2088" w:hanging="2088"/>
        <w:rPr>
          <w:rFonts w:cs="Times New Roman"/>
        </w:rPr>
      </w:pPr>
    </w:p>
    <w:p w:rsidR="00555FAB" w:rsidRPr="00555FAB" w:rsidRDefault="00555FAB" w:rsidP="00555F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FAB">
        <w:rPr>
          <w:rFonts w:cs="Times New Roman"/>
          <w:b/>
        </w:rPr>
        <w:t>VERSIONS OF THIS BILL</w:t>
      </w:r>
    </w:p>
    <w:p w:rsidR="00555FAB" w:rsidRPr="00555FAB" w:rsidRDefault="00555FAB" w:rsidP="00555F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5FAB" w:rsidRPr="00555FAB" w:rsidRDefault="009B422E" w:rsidP="00555F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555FAB" w:rsidRPr="00555FAB">
          <w:rPr>
            <w:rFonts w:cs="Times New Roman"/>
            <w:color w:val="0000FF" w:themeColor="hyperlink"/>
            <w:u w:val="single"/>
          </w:rPr>
          <w:t>1/23/2018</w:t>
        </w:r>
      </w:hyperlink>
    </w:p>
    <w:p w:rsidR="00555FAB" w:rsidRPr="00555FAB" w:rsidRDefault="009B422E" w:rsidP="00555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1" w:history="1">
        <w:r w:rsidR="00555FAB" w:rsidRPr="00555FAB">
          <w:rPr>
            <w:rFonts w:cs="Times New Roman"/>
            <w:color w:val="0000FF" w:themeColor="hyperlink"/>
            <w:u w:val="single"/>
          </w:rPr>
          <w:t>2/7/2018</w:t>
        </w:r>
      </w:hyperlink>
    </w:p>
    <w:p w:rsidR="00555FAB" w:rsidRPr="00555FAB" w:rsidRDefault="009B422E" w:rsidP="00555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2" w:history="1">
        <w:r w:rsidR="00555FAB" w:rsidRPr="00555FAB">
          <w:rPr>
            <w:rFonts w:cs="Times New Roman"/>
            <w:color w:val="0000FF" w:themeColor="hyperlink"/>
            <w:u w:val="single"/>
          </w:rPr>
          <w:t>2/13/2018</w:t>
        </w:r>
      </w:hyperlink>
    </w:p>
    <w:p w:rsidR="00555FAB" w:rsidRPr="00555FAB" w:rsidRDefault="009B422E" w:rsidP="00555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3" w:history="1">
        <w:r w:rsidR="00555FAB" w:rsidRPr="00555FAB">
          <w:rPr>
            <w:rFonts w:cs="Times New Roman"/>
            <w:color w:val="0000FF" w:themeColor="hyperlink"/>
            <w:u w:val="single"/>
          </w:rPr>
          <w:t>2/14/2018</w:t>
        </w:r>
      </w:hyperlink>
    </w:p>
    <w:p w:rsidR="00555FAB" w:rsidRPr="00555FAB" w:rsidRDefault="009B422E" w:rsidP="00555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4" w:history="1">
        <w:r w:rsidR="00555FAB" w:rsidRPr="00555FAB">
          <w:rPr>
            <w:rFonts w:cs="Times New Roman"/>
            <w:color w:val="0000FF" w:themeColor="hyperlink"/>
            <w:u w:val="single"/>
          </w:rPr>
          <w:t>5/3/2018</w:t>
        </w:r>
      </w:hyperlink>
    </w:p>
    <w:p w:rsidR="00555FAB" w:rsidRPr="00555FAB" w:rsidRDefault="009B422E" w:rsidP="00555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5" w:history="1">
        <w:r w:rsidR="00555FAB" w:rsidRPr="00555FAB">
          <w:rPr>
            <w:rFonts w:cs="Times New Roman"/>
            <w:color w:val="0000FF" w:themeColor="hyperlink"/>
            <w:u w:val="single"/>
          </w:rPr>
          <w:t>5/8/2018</w:t>
        </w:r>
      </w:hyperlink>
    </w:p>
    <w:p w:rsidR="00555FAB" w:rsidRPr="00555FAB" w:rsidRDefault="009B422E" w:rsidP="00555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6" w:history="1">
        <w:r w:rsidR="00555FAB" w:rsidRPr="00555FAB">
          <w:rPr>
            <w:rFonts w:cs="Times New Roman"/>
            <w:color w:val="0000FF" w:themeColor="hyperlink"/>
            <w:u w:val="single"/>
          </w:rPr>
          <w:t>5/10/2018</w:t>
        </w:r>
      </w:hyperlink>
    </w:p>
    <w:p w:rsidR="00555FAB" w:rsidRPr="00555FAB" w:rsidRDefault="00555FAB" w:rsidP="00555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5FAB" w:rsidRDefault="00555FAB" w:rsidP="00555F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55FAB" w:rsidSect="00555FAB">
          <w:pgSz w:w="12240" w:h="15840" w:code="1"/>
          <w:pgMar w:top="1080" w:right="1440" w:bottom="1080" w:left="1440" w:header="720" w:footer="720" w:gutter="0"/>
          <w:pgNumType w:start="1"/>
          <w:cols w:space="720"/>
          <w:noEndnote/>
          <w:docGrid w:linePitch="360"/>
        </w:sectPr>
      </w:pPr>
    </w:p>
    <w:p w:rsidR="005B7193" w:rsidRDefault="005B7193" w:rsidP="005B7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(A200, R218, S913)</w:t>
      </w:r>
    </w:p>
    <w:p w:rsidR="005B7193" w:rsidRPr="008836A5" w:rsidRDefault="005B7193" w:rsidP="005B7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B7193" w:rsidRPr="00555FAB" w:rsidRDefault="005B7193" w:rsidP="005B7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55FAB">
        <w:rPr>
          <w:rFonts w:cs="Times New Roman"/>
          <w:b/>
          <w:color w:val="000000" w:themeColor="text1"/>
          <w:szCs w:val="36"/>
        </w:rPr>
        <w:t xml:space="preserve">AN ACT </w:t>
      </w:r>
      <w:r w:rsidRPr="00555FAB">
        <w:rPr>
          <w:rFonts w:cs="Times New Roman"/>
          <w:b/>
          <w:color w:val="000000" w:themeColor="text1"/>
          <w:u w:color="000000" w:themeColor="text1"/>
        </w:rPr>
        <w:t>TO AMEND SECTION 50</w:t>
      </w:r>
      <w:r w:rsidRPr="00555FAB">
        <w:rPr>
          <w:rFonts w:cs="Times New Roman"/>
          <w:b/>
          <w:color w:val="000000" w:themeColor="text1"/>
          <w:u w:color="000000" w:themeColor="text1"/>
        </w:rPr>
        <w:noBreakHyphen/>
        <w:t>9</w:t>
      </w:r>
      <w:r w:rsidRPr="00555FAB">
        <w:rPr>
          <w:rFonts w:cs="Times New Roman"/>
          <w:b/>
          <w:color w:val="000000" w:themeColor="text1"/>
          <w:u w:color="000000" w:themeColor="text1"/>
        </w:rPr>
        <w:noBreakHyphen/>
        <w:t>740, CODE OF LAWS OF SOUTH CAROLINA, 1976, RELATING TO YOUTH HUNTING DAYS, SO AS TO PROVIDE FOR A YOUTH HUNTING DAY FOR HUNTING ANTLERED DEER ONLY AND TO PROVIDE A BAG LIMIT, TO PROVIDE THAT YOUTH HUNTERS WHO HAVE NOT COMPLETED THE HUNTER EDUCATION PROGRAM MUST BE ACCOMPANIED BY AN ADULT, AND TO PROVIDE THE LICENSE OR TAG REQUIREMENT IS WAIVED FOR A YOUTH HUNTER ON A YOUTH HUNTING DAY.</w:t>
      </w:r>
    </w:p>
    <w:p w:rsidR="005B7193" w:rsidRPr="00F604B6" w:rsidRDefault="005B7193" w:rsidP="005B7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5B7193" w:rsidRPr="00F604B6" w:rsidRDefault="005B7193" w:rsidP="005B7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F604B6">
        <w:rPr>
          <w:rFonts w:eastAsia="Times New Roman" w:cs="Times New Roman"/>
        </w:rPr>
        <w:t>Be it enacted by the General Assembly of the State of South Carolina:</w:t>
      </w:r>
    </w:p>
    <w:p w:rsidR="005B7193" w:rsidRDefault="005B7193" w:rsidP="005B7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B7193" w:rsidRDefault="005B7193" w:rsidP="005B7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South Carolina Youth Hunting Day</w:t>
      </w:r>
    </w:p>
    <w:p w:rsidR="005B7193" w:rsidRPr="00E30CB1" w:rsidRDefault="005B7193" w:rsidP="005B7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5B7193" w:rsidRPr="00F604B6" w:rsidRDefault="005B7193" w:rsidP="005B7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F604B6">
        <w:rPr>
          <w:rFonts w:eastAsia="Calibri" w:cs="Times New Roman"/>
        </w:rPr>
        <w:t>SECTION</w:t>
      </w:r>
      <w:r w:rsidRPr="00F604B6">
        <w:rPr>
          <w:rFonts w:eastAsia="Calibri" w:cs="Times New Roman"/>
        </w:rPr>
        <w:tab/>
        <w:t>1.</w:t>
      </w:r>
      <w:r w:rsidRPr="00F604B6">
        <w:rPr>
          <w:rFonts w:eastAsia="Calibri" w:cs="Times New Roman"/>
        </w:rPr>
        <w:tab/>
        <w:t>Section 50</w:t>
      </w:r>
      <w:r>
        <w:rPr>
          <w:rFonts w:eastAsia="Calibri" w:cs="Times New Roman"/>
        </w:rPr>
        <w:noBreakHyphen/>
      </w:r>
      <w:r w:rsidRPr="00F604B6">
        <w:rPr>
          <w:rFonts w:eastAsia="Calibri" w:cs="Times New Roman"/>
        </w:rPr>
        <w:t>9</w:t>
      </w:r>
      <w:r>
        <w:rPr>
          <w:rFonts w:eastAsia="Calibri" w:cs="Times New Roman"/>
        </w:rPr>
        <w:noBreakHyphen/>
      </w:r>
      <w:r w:rsidRPr="00F604B6">
        <w:rPr>
          <w:rFonts w:eastAsia="Calibri" w:cs="Times New Roman"/>
        </w:rPr>
        <w:t>740 of the 1976 Code is amended to read:</w:t>
      </w:r>
    </w:p>
    <w:p w:rsidR="005B7193" w:rsidRPr="00F604B6" w:rsidRDefault="005B7193" w:rsidP="005B7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5B7193" w:rsidRPr="00F604B6" w:rsidRDefault="005B7193" w:rsidP="005B7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F604B6">
        <w:rPr>
          <w:rFonts w:eastAsia="Calibri" w:cs="Times New Roman"/>
        </w:rPr>
        <w:tab/>
        <w:t>“Section 50</w:t>
      </w:r>
      <w:r>
        <w:rPr>
          <w:rFonts w:eastAsia="Calibri" w:cs="Times New Roman"/>
        </w:rPr>
        <w:noBreakHyphen/>
      </w:r>
      <w:r w:rsidRPr="00F604B6">
        <w:rPr>
          <w:rFonts w:eastAsia="Calibri" w:cs="Times New Roman"/>
        </w:rPr>
        <w:t>9</w:t>
      </w:r>
      <w:r>
        <w:rPr>
          <w:rFonts w:eastAsia="Calibri" w:cs="Times New Roman"/>
        </w:rPr>
        <w:noBreakHyphen/>
      </w:r>
      <w:r w:rsidRPr="00F604B6">
        <w:rPr>
          <w:rFonts w:eastAsia="Calibri" w:cs="Times New Roman"/>
        </w:rPr>
        <w:t>740.</w:t>
      </w:r>
      <w:r w:rsidRPr="00F604B6">
        <w:rPr>
          <w:rFonts w:eastAsia="Calibri" w:cs="Times New Roman"/>
        </w:rPr>
        <w:tab/>
        <w:t>(A)</w:t>
      </w:r>
      <w:r w:rsidRPr="00F604B6">
        <w:rPr>
          <w:rFonts w:eastAsia="Calibri" w:cs="Times New Roman"/>
        </w:rPr>
        <w:tab/>
        <w:t xml:space="preserve">The department may select one or more days to designate as a </w:t>
      </w:r>
      <w:r w:rsidRPr="00E30CB1">
        <w:rPr>
          <w:rFonts w:eastAsia="Calibri" w:cs="Times New Roman"/>
        </w:rPr>
        <w:t>‘</w:t>
      </w:r>
      <w:r w:rsidRPr="00F604B6">
        <w:rPr>
          <w:rFonts w:eastAsia="Calibri" w:cs="Times New Roman"/>
        </w:rPr>
        <w:t>South Carolina Youth Hunting Day</w:t>
      </w:r>
      <w:r w:rsidRPr="00E30CB1">
        <w:rPr>
          <w:rFonts w:eastAsia="Calibri" w:cs="Times New Roman"/>
        </w:rPr>
        <w:t>’</w:t>
      </w:r>
      <w:r w:rsidRPr="00F604B6">
        <w:rPr>
          <w:rFonts w:eastAsia="Calibri" w:cs="Times New Roman"/>
        </w:rPr>
        <w:t>, in addition to the regular seasons for a species of wild game. A youth hunting day must be held outside a regular season on a weekend, holiday, or other nonschool day when a youth hunter may have the maximum opportunity to participate.  A day must be held on t</w:t>
      </w:r>
      <w:r>
        <w:rPr>
          <w:rFonts w:eastAsia="Calibri" w:cs="Times New Roman"/>
        </w:rPr>
        <w:t>he Saturday before the regular game z</w:t>
      </w:r>
      <w:r w:rsidRPr="00F604B6">
        <w:rPr>
          <w:rFonts w:eastAsia="Calibri" w:cs="Times New Roman"/>
        </w:rPr>
        <w:t>one season framework for hunting antlered deer only. The daily bag limit on this day is one antlered deer. For all other game, the day may be held up to fourteen days before or after a regular season framework or within a split of a regular season, or within another open season.</w:t>
      </w:r>
    </w:p>
    <w:p w:rsidR="005B7193" w:rsidRPr="00F604B6" w:rsidRDefault="005B7193" w:rsidP="005B7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F604B6">
        <w:rPr>
          <w:rFonts w:eastAsia="Calibri" w:cs="Times New Roman"/>
        </w:rPr>
        <w:tab/>
        <w:t>(B)</w:t>
      </w:r>
      <w:r w:rsidRPr="00F604B6">
        <w:rPr>
          <w:rFonts w:eastAsia="Calibri" w:cs="Times New Roman"/>
        </w:rPr>
        <w:tab/>
        <w:t>A person who is less than eighteen years of age may be a youth hunter.  Youth hunters who have not completed the hunter education program pursuant to Section 50</w:t>
      </w:r>
      <w:r>
        <w:rPr>
          <w:rFonts w:eastAsia="Calibri" w:cs="Times New Roman"/>
        </w:rPr>
        <w:noBreakHyphen/>
      </w:r>
      <w:r w:rsidRPr="00F604B6">
        <w:rPr>
          <w:rFonts w:eastAsia="Calibri" w:cs="Times New Roman"/>
        </w:rPr>
        <w:t>9</w:t>
      </w:r>
      <w:r>
        <w:rPr>
          <w:rFonts w:eastAsia="Calibri" w:cs="Times New Roman"/>
        </w:rPr>
        <w:noBreakHyphen/>
      </w:r>
      <w:r w:rsidRPr="00F604B6">
        <w:rPr>
          <w:rFonts w:eastAsia="Calibri" w:cs="Times New Roman"/>
        </w:rPr>
        <w:t>310</w:t>
      </w:r>
      <w:r>
        <w:rPr>
          <w:rFonts w:eastAsia="Calibri" w:cs="Times New Roman"/>
        </w:rPr>
        <w:t>,</w:t>
      </w:r>
      <w:r w:rsidRPr="00F604B6">
        <w:rPr>
          <w:rFonts w:eastAsia="Calibri" w:cs="Times New Roman"/>
        </w:rPr>
        <w:t xml:space="preserve"> who hunt on a statewide youth hunting day</w:t>
      </w:r>
      <w:r>
        <w:rPr>
          <w:rFonts w:eastAsia="Calibri" w:cs="Times New Roman"/>
        </w:rPr>
        <w:t>,</w:t>
      </w:r>
      <w:r w:rsidRPr="00F604B6">
        <w:rPr>
          <w:rFonts w:eastAsia="Calibri" w:cs="Times New Roman"/>
        </w:rPr>
        <w:t xml:space="preserve"> must be accompanied by an adult who is at least twenty</w:t>
      </w:r>
      <w:r>
        <w:rPr>
          <w:rFonts w:eastAsia="Calibri" w:cs="Times New Roman"/>
        </w:rPr>
        <w:noBreakHyphen/>
      </w:r>
      <w:r w:rsidRPr="00F604B6">
        <w:rPr>
          <w:rFonts w:eastAsia="Calibri" w:cs="Times New Roman"/>
        </w:rPr>
        <w:t>one years of age.  The adult may not harvest or attempt to harvest game during this special hunting event.  A license or tag requirement pursuant to this chapter is waived for a youth hunter on a youth hunting day. A daily harvest limit remains the same as allowed during regular seasons for each species of game.”</w:t>
      </w:r>
      <w:r w:rsidRPr="00F604B6">
        <w:rPr>
          <w:rFonts w:eastAsia="Calibri" w:cs="Times New Roman"/>
        </w:rPr>
        <w:tab/>
      </w:r>
    </w:p>
    <w:p w:rsidR="005B7193" w:rsidRDefault="005B7193" w:rsidP="005B7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5B7193" w:rsidRDefault="005B7193" w:rsidP="005B719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Pr>
          <w:rFonts w:eastAsia="Calibri" w:cs="Times New Roman"/>
          <w:b/>
        </w:rPr>
        <w:lastRenderedPageBreak/>
        <w:t>Time effective</w:t>
      </w:r>
    </w:p>
    <w:p w:rsidR="005B7193" w:rsidRPr="00E30CB1" w:rsidRDefault="005B7193" w:rsidP="005B719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
    <w:p w:rsidR="005B7193" w:rsidRPr="00F604B6" w:rsidRDefault="005B7193" w:rsidP="005B719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04B6">
        <w:rPr>
          <w:rFonts w:eastAsia="Calibri" w:cs="Times New Roman"/>
        </w:rPr>
        <w:t>SECTION</w:t>
      </w:r>
      <w:r w:rsidRPr="00F604B6">
        <w:rPr>
          <w:rFonts w:eastAsia="Calibri" w:cs="Times New Roman"/>
        </w:rPr>
        <w:tab/>
        <w:t>2.</w:t>
      </w:r>
      <w:r w:rsidRPr="00F604B6">
        <w:rPr>
          <w:rFonts w:eastAsia="Calibri" w:cs="Times New Roman"/>
        </w:rPr>
        <w:tab/>
        <w:t xml:space="preserve">This act takes effect upon approval by the </w:t>
      </w:r>
      <w:r>
        <w:rPr>
          <w:rFonts w:eastAsia="Calibri" w:cs="Times New Roman"/>
        </w:rPr>
        <w:t>Governor.</w:t>
      </w:r>
    </w:p>
    <w:p w:rsidR="005B7193" w:rsidRDefault="005B7193" w:rsidP="005B719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5B7193" w:rsidRDefault="005B7193" w:rsidP="005B7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14</w:t>
      </w:r>
      <w:r>
        <w:rPr>
          <w:color w:val="000000" w:themeColor="text1"/>
          <w:vertAlign w:val="superscript"/>
        </w:rPr>
        <w:t>th</w:t>
      </w:r>
      <w:r>
        <w:rPr>
          <w:color w:val="000000" w:themeColor="text1"/>
        </w:rPr>
        <w:t xml:space="preserve"> day of May, 2018.</w:t>
      </w:r>
    </w:p>
    <w:p w:rsidR="005B7193" w:rsidRDefault="005B7193" w:rsidP="005B7193">
      <w:pPr>
        <w:jc w:val="both"/>
        <w:rPr>
          <w:color w:val="000000" w:themeColor="text1"/>
        </w:rPr>
      </w:pPr>
    </w:p>
    <w:p w:rsidR="005B7193" w:rsidRDefault="005B7193" w:rsidP="005B7193">
      <w:pPr>
        <w:jc w:val="both"/>
        <w:rPr>
          <w:color w:val="000000" w:themeColor="text1"/>
        </w:rPr>
      </w:pPr>
      <w:r>
        <w:rPr>
          <w:color w:val="000000" w:themeColor="text1"/>
        </w:rPr>
        <w:t>Approved the 17</w:t>
      </w:r>
      <w:r w:rsidRPr="00C352E3">
        <w:rPr>
          <w:color w:val="000000" w:themeColor="text1"/>
          <w:vertAlign w:val="superscript"/>
        </w:rPr>
        <w:t>th</w:t>
      </w:r>
      <w:r>
        <w:rPr>
          <w:color w:val="000000" w:themeColor="text1"/>
        </w:rPr>
        <w:t xml:space="preserve"> day of May, 2018. </w:t>
      </w:r>
    </w:p>
    <w:p w:rsidR="005B7193" w:rsidRDefault="005B7193" w:rsidP="005B7193">
      <w:pPr>
        <w:jc w:val="center"/>
        <w:rPr>
          <w:color w:val="000000" w:themeColor="text1"/>
        </w:rPr>
      </w:pPr>
    </w:p>
    <w:p w:rsidR="005B7193" w:rsidRDefault="005B7193" w:rsidP="005B7193">
      <w:pPr>
        <w:jc w:val="center"/>
        <w:rPr>
          <w:color w:val="000000" w:themeColor="text1"/>
        </w:rPr>
      </w:pPr>
      <w:r>
        <w:rPr>
          <w:color w:val="000000" w:themeColor="text1"/>
        </w:rPr>
        <w:t>__________</w:t>
      </w:r>
    </w:p>
    <w:p w:rsidR="00555FAB" w:rsidRPr="00FF383D" w:rsidRDefault="00555FAB" w:rsidP="005B7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555FAB" w:rsidRPr="00FF383D" w:rsidSect="00555FAB">
      <w:footerReference w:type="default" r:id="rId37"/>
      <w:footerReference w:type="first" r:id="rId3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9DC" w:rsidRDefault="00C079DC" w:rsidP="007D5FAC">
      <w:r>
        <w:separator/>
      </w:r>
    </w:p>
  </w:endnote>
  <w:endnote w:type="continuationSeparator" w:id="0">
    <w:p w:rsidR="00C079DC" w:rsidRDefault="00C079D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FAB" w:rsidRPr="00555FAB" w:rsidRDefault="00555FAB" w:rsidP="00555FAB">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5B719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FAB" w:rsidRDefault="00555F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9DC" w:rsidRDefault="00C079DC" w:rsidP="007D5FAC">
      <w:r>
        <w:separator/>
      </w:r>
    </w:p>
  </w:footnote>
  <w:footnote w:type="continuationSeparator" w:id="0">
    <w:p w:rsidR="00C079DC" w:rsidRDefault="00C079D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913"/>
    <w:docVar w:name="ActSecretary" w:val="Thurmond"/>
    <w:docVar w:name="ActSIdno" w:val="(263)  913CM18"/>
    <w:docVar w:name="clipname" w:val="913CM18"/>
    <w:docVar w:name="dvBillNumber" w:val="913"/>
    <w:docVar w:name="dvBillNumberPrefix" w:val="S"/>
    <w:docVar w:name="dvOriginalBody" w:val="Senate"/>
    <w:docVar w:name="OrigSENATEBillNo" w:val="913"/>
    <w:docVar w:name="SENATEACTFULLPATH" w:val="L:\COUNCIL\ACTS\913CM18.DOCX"/>
    <w:docVar w:name="WhatActtype" w:val="AN ACT"/>
  </w:docVars>
  <w:rsids>
    <w:rsidRoot w:val="00C079DC"/>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1E7E"/>
    <w:rsid w:val="002E2659"/>
    <w:rsid w:val="002F1141"/>
    <w:rsid w:val="002F45B3"/>
    <w:rsid w:val="00304605"/>
    <w:rsid w:val="003049A0"/>
    <w:rsid w:val="00305689"/>
    <w:rsid w:val="0031739F"/>
    <w:rsid w:val="003219FC"/>
    <w:rsid w:val="0032380E"/>
    <w:rsid w:val="00325D1F"/>
    <w:rsid w:val="003348FE"/>
    <w:rsid w:val="00334EAC"/>
    <w:rsid w:val="0034356D"/>
    <w:rsid w:val="00354BAB"/>
    <w:rsid w:val="00360108"/>
    <w:rsid w:val="00360D70"/>
    <w:rsid w:val="00364D3F"/>
    <w:rsid w:val="00366494"/>
    <w:rsid w:val="00370DA1"/>
    <w:rsid w:val="00372564"/>
    <w:rsid w:val="00372FF8"/>
    <w:rsid w:val="003762ED"/>
    <w:rsid w:val="0038005A"/>
    <w:rsid w:val="003803CD"/>
    <w:rsid w:val="00392293"/>
    <w:rsid w:val="003958FC"/>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1709"/>
    <w:rsid w:val="004A5193"/>
    <w:rsid w:val="004A76F3"/>
    <w:rsid w:val="004B1DA6"/>
    <w:rsid w:val="004B27E8"/>
    <w:rsid w:val="004B41E5"/>
    <w:rsid w:val="004C115D"/>
    <w:rsid w:val="004C190F"/>
    <w:rsid w:val="004C5E2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359C7"/>
    <w:rsid w:val="0054323B"/>
    <w:rsid w:val="005515CE"/>
    <w:rsid w:val="00555FAB"/>
    <w:rsid w:val="00556774"/>
    <w:rsid w:val="00556D79"/>
    <w:rsid w:val="00557062"/>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B61E3"/>
    <w:rsid w:val="005B7193"/>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B76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6896"/>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854B2"/>
    <w:rsid w:val="00892AF7"/>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6CD5"/>
    <w:rsid w:val="009076FA"/>
    <w:rsid w:val="009112BB"/>
    <w:rsid w:val="00916EE8"/>
    <w:rsid w:val="0092121C"/>
    <w:rsid w:val="009218CD"/>
    <w:rsid w:val="00937AF4"/>
    <w:rsid w:val="00940A90"/>
    <w:rsid w:val="009410C0"/>
    <w:rsid w:val="00947070"/>
    <w:rsid w:val="00947A0E"/>
    <w:rsid w:val="00953BF7"/>
    <w:rsid w:val="009560AB"/>
    <w:rsid w:val="009574FF"/>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37F24"/>
    <w:rsid w:val="00A450A2"/>
    <w:rsid w:val="00A46627"/>
    <w:rsid w:val="00A475E8"/>
    <w:rsid w:val="00A61397"/>
    <w:rsid w:val="00A62F8F"/>
    <w:rsid w:val="00A64E80"/>
    <w:rsid w:val="00A70B7A"/>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E650E"/>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079DC"/>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1F59"/>
    <w:rsid w:val="00CC2825"/>
    <w:rsid w:val="00CE1407"/>
    <w:rsid w:val="00CE54EA"/>
    <w:rsid w:val="00CE5B85"/>
    <w:rsid w:val="00CE743A"/>
    <w:rsid w:val="00D00681"/>
    <w:rsid w:val="00D04DCB"/>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B4FDF"/>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0CB1"/>
    <w:rsid w:val="00E3356F"/>
    <w:rsid w:val="00E33964"/>
    <w:rsid w:val="00E3462F"/>
    <w:rsid w:val="00E36231"/>
    <w:rsid w:val="00E500F1"/>
    <w:rsid w:val="00E5358E"/>
    <w:rsid w:val="00E5665F"/>
    <w:rsid w:val="00E60357"/>
    <w:rsid w:val="00E614B9"/>
    <w:rsid w:val="00E61B4C"/>
    <w:rsid w:val="00E71D4E"/>
    <w:rsid w:val="00E757F4"/>
    <w:rsid w:val="00E774D7"/>
    <w:rsid w:val="00E9303D"/>
    <w:rsid w:val="00EA03F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55D1"/>
    <w:rsid w:val="00F86999"/>
    <w:rsid w:val="00F871D6"/>
    <w:rsid w:val="00FA1013"/>
    <w:rsid w:val="00FA7E14"/>
    <w:rsid w:val="00FB1A6A"/>
    <w:rsid w:val="00FB471B"/>
    <w:rsid w:val="00FC380D"/>
    <w:rsid w:val="00FD6DC2"/>
    <w:rsid w:val="00FD7AFA"/>
    <w:rsid w:val="00FE15B8"/>
    <w:rsid w:val="00FE1D78"/>
    <w:rsid w:val="00FE6887"/>
    <w:rsid w:val="00FF0473"/>
    <w:rsid w:val="00FF367B"/>
    <w:rsid w:val="00FF383D"/>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146221EC-78C2-456F-BB2E-CEEDAF112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555FA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F855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5D1"/>
    <w:rPr>
      <w:rFonts w:ascii="Segoe UI" w:hAnsi="Segoe UI" w:cs="Segoe UI"/>
      <w:sz w:val="18"/>
      <w:szCs w:val="18"/>
    </w:rPr>
  </w:style>
  <w:style w:type="table" w:styleId="TableGrid">
    <w:name w:val="Table Grid"/>
    <w:basedOn w:val="TableNormal"/>
    <w:uiPriority w:val="59"/>
    <w:rsid w:val="006B76A6"/>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555FAB"/>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8854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80207.docx" TargetMode="External"/><Relationship Id="rId13" Type="http://schemas.openxmlformats.org/officeDocument/2006/relationships/hyperlink" Target="file:///h:\sj\20180214.docx" TargetMode="External"/><Relationship Id="rId18" Type="http://schemas.openxmlformats.org/officeDocument/2006/relationships/hyperlink" Target="file:///h:\hj\20180508.docx" TargetMode="External"/><Relationship Id="rId26" Type="http://schemas.openxmlformats.org/officeDocument/2006/relationships/hyperlink" Target="file:///h:\sj\20180510.docx"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h:\hj\20180509.docx" TargetMode="External"/><Relationship Id="rId34" Type="http://schemas.openxmlformats.org/officeDocument/2006/relationships/hyperlink" Target="file:///p:\pprever\2017-18\913_20180503.docx" TargetMode="External"/><Relationship Id="rId7" Type="http://schemas.openxmlformats.org/officeDocument/2006/relationships/hyperlink" Target="file:///h:\sj\20180123.docx" TargetMode="External"/><Relationship Id="rId12" Type="http://schemas.openxmlformats.org/officeDocument/2006/relationships/hyperlink" Target="file:///h:\sj\20180214.docx" TargetMode="External"/><Relationship Id="rId17" Type="http://schemas.openxmlformats.org/officeDocument/2006/relationships/hyperlink" Target="file:///h:\hj\20180503.docx" TargetMode="External"/><Relationship Id="rId25" Type="http://schemas.openxmlformats.org/officeDocument/2006/relationships/hyperlink" Target="file:///h:\hj\20180510.docx" TargetMode="External"/><Relationship Id="rId33" Type="http://schemas.openxmlformats.org/officeDocument/2006/relationships/hyperlink" Target="file:///p:\pprever\2017-18\913_20180214.docx" TargetMode="External"/><Relationship Id="rId38"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180220.docx" TargetMode="External"/><Relationship Id="rId20" Type="http://schemas.openxmlformats.org/officeDocument/2006/relationships/hyperlink" Target="file:///h:\hj\20180508.docx" TargetMode="External"/><Relationship Id="rId29" Type="http://schemas.openxmlformats.org/officeDocument/2006/relationships/hyperlink" Target="http://www.scstatehouse.gov/billsearch.php?billnumbers=913&amp;session=122&amp;summary=B" TargetMode="External"/><Relationship Id="rId1" Type="http://schemas.openxmlformats.org/officeDocument/2006/relationships/styles" Target="styles.xml"/><Relationship Id="rId6" Type="http://schemas.openxmlformats.org/officeDocument/2006/relationships/hyperlink" Target="file:///h:\sj\20180123.docx" TargetMode="External"/><Relationship Id="rId11" Type="http://schemas.openxmlformats.org/officeDocument/2006/relationships/hyperlink" Target="file:///h:\sj\20180213.docx" TargetMode="External"/><Relationship Id="rId24" Type="http://schemas.openxmlformats.org/officeDocument/2006/relationships/hyperlink" Target="file:///h:\hj\20180510.docx" TargetMode="External"/><Relationship Id="rId32" Type="http://schemas.openxmlformats.org/officeDocument/2006/relationships/hyperlink" Target="file:///p:\pprever\2017-18\913_20180213.docx"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180220.docx" TargetMode="External"/><Relationship Id="rId23" Type="http://schemas.openxmlformats.org/officeDocument/2006/relationships/hyperlink" Target="file:///h:\sj\20180510.docx" TargetMode="External"/><Relationship Id="rId28" Type="http://schemas.openxmlformats.org/officeDocument/2006/relationships/hyperlink" Target="file:///h:\sj\20180510.docx" TargetMode="External"/><Relationship Id="rId36" Type="http://schemas.openxmlformats.org/officeDocument/2006/relationships/hyperlink" Target="file:///p:\pprever\2017-18\913_20180510.docx" TargetMode="External"/><Relationship Id="rId10" Type="http://schemas.openxmlformats.org/officeDocument/2006/relationships/hyperlink" Target="file:///h:\sj\20180213.docx" TargetMode="External"/><Relationship Id="rId19" Type="http://schemas.openxmlformats.org/officeDocument/2006/relationships/hyperlink" Target="file:///h:\hj\20180508.docx" TargetMode="External"/><Relationship Id="rId31" Type="http://schemas.openxmlformats.org/officeDocument/2006/relationships/hyperlink" Target="file:///p:\pprever\2017-18\913_20180207.docx" TargetMode="External"/><Relationship Id="rId4" Type="http://schemas.openxmlformats.org/officeDocument/2006/relationships/footnotes" Target="footnotes.xml"/><Relationship Id="rId9" Type="http://schemas.openxmlformats.org/officeDocument/2006/relationships/hyperlink" Target="file:///h:\sj\20180213.docx" TargetMode="External"/><Relationship Id="rId14" Type="http://schemas.openxmlformats.org/officeDocument/2006/relationships/hyperlink" Target="file:///h:\sj\20180214.docx" TargetMode="External"/><Relationship Id="rId22" Type="http://schemas.openxmlformats.org/officeDocument/2006/relationships/hyperlink" Target="file:///h:\sj\20180509.docx" TargetMode="External"/><Relationship Id="rId27" Type="http://schemas.openxmlformats.org/officeDocument/2006/relationships/hyperlink" Target="file:///h:\sj\20180510.docx" TargetMode="External"/><Relationship Id="rId30" Type="http://schemas.openxmlformats.org/officeDocument/2006/relationships/hyperlink" Target="file:///p:\pprever\2017-18\913_20180123.docx" TargetMode="External"/><Relationship Id="rId35" Type="http://schemas.openxmlformats.org/officeDocument/2006/relationships/hyperlink" Target="file:///p:\pprever\2017-18\913_2018050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5E2A1756.dotm</Template>
  <TotalTime>0</TotalTime>
  <Pages>4</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913: Youth Hunting Day - South Carolina Legislature Online</dc:title>
  <dc:subject/>
  <dc:creator>Gwen Thurmond</dc:creator>
  <cp:keywords/>
  <dc:description/>
  <cp:lastModifiedBy>Lavarres Lynch</cp:lastModifiedBy>
  <cp:revision>2</cp:revision>
  <cp:lastPrinted>2018-05-10T22:49:00Z</cp:lastPrinted>
  <dcterms:created xsi:type="dcterms:W3CDTF">2018-06-22T16:07:00Z</dcterms:created>
  <dcterms:modified xsi:type="dcterms:W3CDTF">2018-06-22T16:07:00Z</dcterms:modified>
</cp:coreProperties>
</file>