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20B" w:rsidRDefault="00D141E1">
      <w:pPr>
        <w:pStyle w:val="Heading6"/>
        <w:jc w:val="center"/>
        <w:rPr>
          <w:sz w:val="22"/>
        </w:rPr>
      </w:pPr>
      <w:bookmarkStart w:id="0" w:name="_GoBack"/>
      <w:bookmarkEnd w:id="0"/>
      <w:r>
        <w:rPr>
          <w:sz w:val="22"/>
        </w:rPr>
        <w:t>HOUSE TO MEET AT 10</w:t>
      </w:r>
      <w:r w:rsidR="0010420B">
        <w:rPr>
          <w:sz w:val="22"/>
        </w:rPr>
        <w:t xml:space="preserve">:00 </w:t>
      </w:r>
      <w:r>
        <w:rPr>
          <w:sz w:val="22"/>
        </w:rPr>
        <w:t>A.M.</w:t>
      </w:r>
    </w:p>
    <w:p w:rsidR="0010420B" w:rsidRDefault="0010420B">
      <w:pPr>
        <w:tabs>
          <w:tab w:val="right" w:pos="6336"/>
        </w:tabs>
        <w:ind w:left="0" w:firstLine="0"/>
        <w:jc w:val="center"/>
      </w:pPr>
    </w:p>
    <w:p w:rsidR="0010420B" w:rsidRDefault="0010420B">
      <w:pPr>
        <w:tabs>
          <w:tab w:val="right" w:pos="6336"/>
        </w:tabs>
        <w:ind w:left="0" w:firstLine="0"/>
        <w:jc w:val="right"/>
        <w:rPr>
          <w:b/>
        </w:rPr>
      </w:pPr>
      <w:r>
        <w:rPr>
          <w:b/>
        </w:rPr>
        <w:t>NO. 45</w:t>
      </w:r>
    </w:p>
    <w:p w:rsidR="0010420B" w:rsidRDefault="0010420B">
      <w:pPr>
        <w:tabs>
          <w:tab w:val="center" w:pos="3168"/>
        </w:tabs>
        <w:ind w:left="0" w:firstLine="0"/>
        <w:jc w:val="center"/>
      </w:pPr>
      <w:r>
        <w:rPr>
          <w:b/>
        </w:rPr>
        <w:t>CALENDAR</w:t>
      </w:r>
    </w:p>
    <w:p w:rsidR="0010420B" w:rsidRDefault="0010420B">
      <w:pPr>
        <w:ind w:left="0" w:firstLine="0"/>
        <w:jc w:val="center"/>
      </w:pPr>
    </w:p>
    <w:p w:rsidR="0010420B" w:rsidRDefault="0010420B">
      <w:pPr>
        <w:tabs>
          <w:tab w:val="center" w:pos="3168"/>
        </w:tabs>
        <w:ind w:left="0" w:firstLine="0"/>
        <w:jc w:val="center"/>
        <w:rPr>
          <w:b/>
        </w:rPr>
      </w:pPr>
      <w:r>
        <w:rPr>
          <w:b/>
        </w:rPr>
        <w:t>OF THE</w:t>
      </w:r>
    </w:p>
    <w:p w:rsidR="0010420B" w:rsidRDefault="0010420B">
      <w:pPr>
        <w:ind w:left="0" w:firstLine="0"/>
        <w:jc w:val="center"/>
      </w:pPr>
    </w:p>
    <w:p w:rsidR="0010420B" w:rsidRDefault="0010420B">
      <w:pPr>
        <w:tabs>
          <w:tab w:val="center" w:pos="3168"/>
        </w:tabs>
        <w:ind w:left="0" w:firstLine="0"/>
        <w:jc w:val="center"/>
      </w:pPr>
      <w:r>
        <w:rPr>
          <w:b/>
        </w:rPr>
        <w:t>HOUSE OF REPRESENTATIVES</w:t>
      </w:r>
    </w:p>
    <w:p w:rsidR="0010420B" w:rsidRDefault="0010420B">
      <w:pPr>
        <w:ind w:left="0" w:firstLine="0"/>
        <w:jc w:val="center"/>
      </w:pPr>
    </w:p>
    <w:p w:rsidR="0010420B" w:rsidRDefault="0010420B">
      <w:pPr>
        <w:pStyle w:val="Heading4"/>
        <w:jc w:val="center"/>
        <w:rPr>
          <w:snapToGrid/>
        </w:rPr>
      </w:pPr>
      <w:r>
        <w:rPr>
          <w:snapToGrid/>
        </w:rPr>
        <w:t>OF THE</w:t>
      </w:r>
    </w:p>
    <w:p w:rsidR="0010420B" w:rsidRDefault="0010420B">
      <w:pPr>
        <w:ind w:left="0" w:firstLine="0"/>
        <w:jc w:val="center"/>
      </w:pPr>
    </w:p>
    <w:p w:rsidR="0010420B" w:rsidRDefault="0010420B">
      <w:pPr>
        <w:tabs>
          <w:tab w:val="center" w:pos="3168"/>
        </w:tabs>
        <w:ind w:left="0" w:firstLine="0"/>
        <w:jc w:val="center"/>
        <w:rPr>
          <w:b/>
        </w:rPr>
      </w:pPr>
      <w:r>
        <w:rPr>
          <w:b/>
        </w:rPr>
        <w:t>STATE OF SOUTH CAROLINA</w:t>
      </w:r>
    </w:p>
    <w:p w:rsidR="0010420B" w:rsidRDefault="0010420B">
      <w:pPr>
        <w:ind w:left="0" w:firstLine="0"/>
        <w:jc w:val="center"/>
        <w:rPr>
          <w:b/>
        </w:rPr>
      </w:pPr>
    </w:p>
    <w:p w:rsidR="0010420B" w:rsidRDefault="0010420B">
      <w:pPr>
        <w:ind w:left="0" w:firstLine="0"/>
        <w:jc w:val="center"/>
        <w:rPr>
          <w:b/>
        </w:rPr>
      </w:pPr>
    </w:p>
    <w:p w:rsidR="0010420B" w:rsidRDefault="0010420B">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0420B" w:rsidRDefault="0010420B">
      <w:pPr>
        <w:ind w:left="0" w:firstLine="0"/>
        <w:jc w:val="center"/>
        <w:rPr>
          <w:b/>
        </w:rPr>
      </w:pPr>
    </w:p>
    <w:p w:rsidR="0010420B" w:rsidRDefault="0010420B">
      <w:pPr>
        <w:pStyle w:val="Heading3"/>
        <w:jc w:val="center"/>
      </w:pPr>
      <w:r>
        <w:t>REGULAR SESSION BEGINNING TUESDAY, JANUARY 10, 2017</w:t>
      </w:r>
    </w:p>
    <w:p w:rsidR="0010420B" w:rsidRDefault="0010420B">
      <w:pPr>
        <w:ind w:left="0" w:firstLine="0"/>
        <w:jc w:val="center"/>
        <w:rPr>
          <w:b/>
        </w:rPr>
      </w:pPr>
    </w:p>
    <w:p w:rsidR="0010420B" w:rsidRDefault="0010420B">
      <w:pPr>
        <w:ind w:left="0" w:firstLine="0"/>
        <w:jc w:val="center"/>
        <w:rPr>
          <w:b/>
        </w:rPr>
      </w:pPr>
    </w:p>
    <w:p w:rsidR="0010420B" w:rsidRDefault="0010420B">
      <w:pPr>
        <w:ind w:left="0" w:firstLine="0"/>
        <w:jc w:val="center"/>
        <w:rPr>
          <w:b/>
        </w:rPr>
      </w:pPr>
      <w:r w:rsidRPr="0084196B">
        <w:rPr>
          <w:b/>
        </w:rPr>
        <w:t>THURSDAY, MARCH 30, 2017</w:t>
      </w:r>
    </w:p>
    <w:p w:rsidR="00D141E1" w:rsidRPr="0084196B" w:rsidRDefault="00D141E1">
      <w:pPr>
        <w:ind w:left="0" w:firstLine="0"/>
        <w:jc w:val="center"/>
        <w:rPr>
          <w:b/>
        </w:rPr>
      </w:pPr>
    </w:p>
    <w:p w:rsidR="0010420B" w:rsidRDefault="0010420B">
      <w:pPr>
        <w:ind w:left="0" w:firstLine="0"/>
        <w:jc w:val="center"/>
        <w:rPr>
          <w:b/>
        </w:rPr>
      </w:pPr>
      <w:r>
        <w:rPr>
          <w:b/>
          <w:noProof/>
        </w:rPr>
        <w:drawing>
          <wp:inline distT="0" distB="0" distL="0" distR="0">
            <wp:extent cx="1457325" cy="1219200"/>
            <wp:effectExtent l="0" t="0" r="9525" b="0"/>
            <wp:docPr id="1" name="Picture 1" descr="L:\H-CHAMB\TEAMGIFS\lighthouse Christian Marine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ighthouse Christian Mariners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57325" cy="1219200"/>
                    </a:xfrm>
                    <a:prstGeom prst="rect">
                      <a:avLst/>
                    </a:prstGeom>
                    <a:noFill/>
                    <a:ln>
                      <a:noFill/>
                    </a:ln>
                  </pic:spPr>
                </pic:pic>
              </a:graphicData>
            </a:graphic>
          </wp:inline>
        </w:drawing>
      </w:r>
      <w:r>
        <w:rPr>
          <w:b/>
        </w:rPr>
        <w:t xml:space="preserve">        </w:t>
      </w:r>
      <w:r>
        <w:rPr>
          <w:b/>
          <w:noProof/>
        </w:rPr>
        <w:drawing>
          <wp:inline distT="0" distB="0" distL="0" distR="0">
            <wp:extent cx="1285875" cy="1285875"/>
            <wp:effectExtent l="0" t="0" r="9525" b="9525"/>
            <wp:docPr id="2" name="Picture 2" descr="L:\H-CHAMB\TEAMGIFS\Dorchester Academy Ra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Dorchester Academy Raider.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10420B" w:rsidRDefault="0010420B">
      <w:pPr>
        <w:pStyle w:val="ActionText"/>
        <w:sectPr w:rsidR="0010420B">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10420B" w:rsidRDefault="0010420B">
      <w:pPr>
        <w:pStyle w:val="ActionText"/>
        <w:sectPr w:rsidR="0010420B">
          <w:pgSz w:w="12240" w:h="15840" w:code="1"/>
          <w:pgMar w:top="1008" w:right="4694" w:bottom="3499" w:left="1224" w:header="1008" w:footer="3499" w:gutter="0"/>
          <w:cols w:space="720"/>
          <w:titlePg/>
        </w:sectPr>
      </w:pPr>
    </w:p>
    <w:p w:rsidR="0010420B" w:rsidRDefault="0010420B" w:rsidP="0010420B">
      <w:pPr>
        <w:jc w:val="center"/>
        <w:rPr>
          <w:b/>
        </w:rPr>
      </w:pPr>
      <w:r>
        <w:rPr>
          <w:b/>
        </w:rPr>
        <w:lastRenderedPageBreak/>
        <w:t>LIGHTHOUSE CHRISTIAN SCHOOL “LADY MARINERS”</w:t>
      </w:r>
    </w:p>
    <w:p w:rsidR="0010420B" w:rsidRDefault="0010420B" w:rsidP="0010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sidRPr="00F22FE8">
        <w:rPr>
          <w:b/>
          <w:sz w:val="20"/>
        </w:rPr>
        <w:t>GIRLS VARSITY BASKETBALL TEAM</w:t>
      </w:r>
    </w:p>
    <w:p w:rsidR="0010420B" w:rsidRPr="00F22FE8" w:rsidRDefault="0010420B" w:rsidP="00104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r>
        <w:rPr>
          <w:b/>
          <w:sz w:val="20"/>
        </w:rPr>
        <w:t>20</w:t>
      </w:r>
      <w:r w:rsidR="00D141E1">
        <w:rPr>
          <w:b/>
          <w:sz w:val="20"/>
        </w:rPr>
        <w:t>17 S</w:t>
      </w:r>
      <w:r w:rsidRPr="00F22FE8">
        <w:rPr>
          <w:b/>
          <w:sz w:val="20"/>
        </w:rPr>
        <w:t>CACS CLASS A STATE CHAMPION</w:t>
      </w:r>
      <w:r>
        <w:rPr>
          <w:b/>
          <w:sz w:val="20"/>
        </w:rPr>
        <w:t>S</w:t>
      </w:r>
    </w:p>
    <w:p w:rsidR="0010420B" w:rsidRPr="00F22FE8" w:rsidRDefault="0010420B" w:rsidP="0010420B">
      <w:pPr>
        <w:ind w:left="0" w:firstLine="0"/>
        <w:jc w:val="center"/>
        <w:rPr>
          <w:b/>
        </w:rPr>
      </w:pPr>
    </w:p>
    <w:p w:rsidR="0010420B" w:rsidRDefault="0010420B" w:rsidP="0010420B">
      <w:pPr>
        <w:jc w:val="center"/>
      </w:pPr>
      <w:r>
        <w:t>Alyse Burton</w:t>
      </w:r>
    </w:p>
    <w:p w:rsidR="0010420B" w:rsidRDefault="0010420B" w:rsidP="0010420B">
      <w:pPr>
        <w:jc w:val="center"/>
      </w:pPr>
      <w:r>
        <w:t>Emily Cannon</w:t>
      </w:r>
    </w:p>
    <w:p w:rsidR="0010420B" w:rsidRDefault="0010420B" w:rsidP="0010420B">
      <w:pPr>
        <w:jc w:val="center"/>
      </w:pPr>
      <w:r>
        <w:t>Morgan Crocker</w:t>
      </w:r>
    </w:p>
    <w:p w:rsidR="0010420B" w:rsidRDefault="0010420B" w:rsidP="0010420B">
      <w:pPr>
        <w:jc w:val="center"/>
      </w:pPr>
      <w:r>
        <w:t>Kara Deason</w:t>
      </w:r>
    </w:p>
    <w:p w:rsidR="0010420B" w:rsidRDefault="0010420B" w:rsidP="0010420B">
      <w:pPr>
        <w:jc w:val="center"/>
      </w:pPr>
      <w:r>
        <w:t>Kaylynn Ferqueron</w:t>
      </w:r>
    </w:p>
    <w:p w:rsidR="0010420B" w:rsidRDefault="0010420B" w:rsidP="0010420B">
      <w:pPr>
        <w:jc w:val="center"/>
      </w:pPr>
      <w:r>
        <w:t>Veronica Mast</w:t>
      </w:r>
    </w:p>
    <w:p w:rsidR="0010420B" w:rsidRDefault="0010420B" w:rsidP="0010420B">
      <w:pPr>
        <w:jc w:val="center"/>
      </w:pPr>
      <w:r>
        <w:t>Alexis Noblin</w:t>
      </w:r>
    </w:p>
    <w:p w:rsidR="0010420B" w:rsidRDefault="0010420B" w:rsidP="0010420B">
      <w:pPr>
        <w:jc w:val="center"/>
      </w:pPr>
      <w:r>
        <w:t>Madelynn Ouzts</w:t>
      </w:r>
    </w:p>
    <w:p w:rsidR="0010420B" w:rsidRDefault="0010420B" w:rsidP="0010420B">
      <w:pPr>
        <w:jc w:val="center"/>
      </w:pPr>
      <w:r>
        <w:t>Rachel Sellew</w:t>
      </w:r>
    </w:p>
    <w:p w:rsidR="0010420B" w:rsidRDefault="0010420B" w:rsidP="0010420B">
      <w:pPr>
        <w:jc w:val="center"/>
      </w:pPr>
      <w:r>
        <w:t>Danielle Rankin</w:t>
      </w:r>
    </w:p>
    <w:p w:rsidR="0010420B" w:rsidRDefault="0010420B" w:rsidP="0010420B">
      <w:pPr>
        <w:jc w:val="center"/>
      </w:pPr>
      <w:r>
        <w:t>Audrey Whitworth</w:t>
      </w:r>
    </w:p>
    <w:p w:rsidR="0010420B" w:rsidRDefault="0010420B" w:rsidP="0010420B">
      <w:pPr>
        <w:jc w:val="center"/>
      </w:pPr>
    </w:p>
    <w:p w:rsidR="0010420B" w:rsidRPr="00164843" w:rsidRDefault="0010420B" w:rsidP="0010420B">
      <w:pPr>
        <w:jc w:val="center"/>
        <w:rPr>
          <w:b/>
          <w:u w:val="single"/>
        </w:rPr>
      </w:pPr>
      <w:r w:rsidRPr="00164843">
        <w:rPr>
          <w:b/>
          <w:u w:val="single"/>
        </w:rPr>
        <w:t>HEAD COACH</w:t>
      </w:r>
    </w:p>
    <w:p w:rsidR="0010420B" w:rsidRDefault="0010420B" w:rsidP="0010420B">
      <w:pPr>
        <w:jc w:val="center"/>
      </w:pPr>
      <w:r>
        <w:t>Carey Blanchett</w:t>
      </w:r>
    </w:p>
    <w:p w:rsidR="0010420B" w:rsidRPr="00164843" w:rsidRDefault="0010420B" w:rsidP="0010420B">
      <w:pPr>
        <w:jc w:val="center"/>
        <w:rPr>
          <w:bCs/>
        </w:rPr>
      </w:pPr>
    </w:p>
    <w:p w:rsidR="0010420B" w:rsidRDefault="0010420B" w:rsidP="0010420B">
      <w:pPr>
        <w:jc w:val="center"/>
        <w:rPr>
          <w:b/>
          <w:bCs/>
          <w:u w:val="single"/>
        </w:rPr>
      </w:pPr>
      <w:r>
        <w:rPr>
          <w:b/>
          <w:bCs/>
          <w:u w:val="single"/>
        </w:rPr>
        <w:t>ASSISTANT COACHES</w:t>
      </w:r>
    </w:p>
    <w:p w:rsidR="0010420B" w:rsidRDefault="0010420B" w:rsidP="0010420B">
      <w:pPr>
        <w:jc w:val="center"/>
        <w:rPr>
          <w:b/>
          <w:bCs/>
          <w:u w:val="single"/>
        </w:rPr>
      </w:pPr>
      <w:r>
        <w:t>Misty Davis &amp; Ben Rankin</w:t>
      </w:r>
    </w:p>
    <w:p w:rsidR="0010420B" w:rsidRDefault="0010420B" w:rsidP="0010420B">
      <w:pPr>
        <w:jc w:val="center"/>
        <w:rPr>
          <w:b/>
          <w:bCs/>
          <w:u w:val="single"/>
        </w:rPr>
      </w:pPr>
    </w:p>
    <w:p w:rsidR="0010420B" w:rsidRDefault="0010420B" w:rsidP="0010420B">
      <w:pPr>
        <w:jc w:val="center"/>
        <w:rPr>
          <w:b/>
          <w:bCs/>
          <w:u w:val="single"/>
        </w:rPr>
      </w:pPr>
      <w:r>
        <w:rPr>
          <w:b/>
          <w:bCs/>
          <w:u w:val="single"/>
        </w:rPr>
        <w:t>SCHOOL ADMINISTRATOR</w:t>
      </w:r>
    </w:p>
    <w:p w:rsidR="0010420B" w:rsidRPr="00B53C04" w:rsidRDefault="0010420B" w:rsidP="0010420B">
      <w:pPr>
        <w:jc w:val="center"/>
        <w:rPr>
          <w:bCs/>
        </w:rPr>
      </w:pPr>
      <w:r>
        <w:t>Bennie Paige</w:t>
      </w:r>
    </w:p>
    <w:p w:rsidR="0010420B" w:rsidRDefault="0010420B" w:rsidP="0010420B">
      <w:pPr>
        <w:jc w:val="center"/>
      </w:pPr>
    </w:p>
    <w:p w:rsidR="0010420B" w:rsidRDefault="0010420B" w:rsidP="0010420B">
      <w:pPr>
        <w:jc w:val="center"/>
        <w:rPr>
          <w:b/>
          <w:u w:val="single"/>
        </w:rPr>
      </w:pPr>
      <w:r>
        <w:rPr>
          <w:b/>
          <w:u w:val="single"/>
        </w:rPr>
        <w:t>FOUNDER/PASTOR</w:t>
      </w:r>
    </w:p>
    <w:p w:rsidR="0010420B" w:rsidRDefault="0010420B" w:rsidP="0010420B">
      <w:pPr>
        <w:jc w:val="center"/>
        <w:rPr>
          <w:b/>
          <w:bCs/>
          <w:u w:val="single"/>
        </w:rPr>
      </w:pPr>
      <w:r>
        <w:t>Robbie Burton</w:t>
      </w:r>
    </w:p>
    <w:p w:rsidR="0010420B" w:rsidRDefault="0010420B" w:rsidP="0010420B">
      <w:pPr>
        <w:jc w:val="center"/>
        <w:rPr>
          <w:b/>
          <w:bCs/>
          <w:u w:val="single"/>
        </w:rPr>
      </w:pPr>
    </w:p>
    <w:p w:rsidR="0010420B" w:rsidRPr="00D141E1" w:rsidRDefault="0010420B" w:rsidP="00D141E1">
      <w:pPr>
        <w:pStyle w:val="Heading1"/>
        <w:spacing w:before="0" w:after="0"/>
        <w:jc w:val="center"/>
        <w:rPr>
          <w:rFonts w:ascii="Times New Roman" w:hAnsi="Times New Roman" w:cs="Times New Roman"/>
          <w:sz w:val="22"/>
          <w:szCs w:val="22"/>
          <w:u w:val="single"/>
        </w:rPr>
      </w:pPr>
      <w:r w:rsidRPr="00D141E1">
        <w:rPr>
          <w:rFonts w:ascii="Times New Roman" w:hAnsi="Times New Roman" w:cs="Times New Roman"/>
          <w:sz w:val="22"/>
          <w:szCs w:val="22"/>
          <w:u w:val="single"/>
        </w:rPr>
        <w:t>TEAM MASCOT</w:t>
      </w:r>
    </w:p>
    <w:p w:rsidR="0010420B" w:rsidRDefault="0010420B" w:rsidP="0010420B">
      <w:pPr>
        <w:jc w:val="center"/>
      </w:pPr>
      <w:r>
        <w:t>Lady Mariner</w:t>
      </w:r>
    </w:p>
    <w:p w:rsidR="0010420B" w:rsidRDefault="0010420B" w:rsidP="0010420B">
      <w:pPr>
        <w:jc w:val="center"/>
      </w:pPr>
    </w:p>
    <w:p w:rsidR="00D141E1" w:rsidRDefault="00D141E1">
      <w:pPr>
        <w:ind w:left="0" w:firstLine="0"/>
        <w:jc w:val="left"/>
        <w:rPr>
          <w:b/>
        </w:rPr>
      </w:pPr>
      <w:r>
        <w:rPr>
          <w:b/>
        </w:rPr>
        <w:br w:type="page"/>
      </w:r>
    </w:p>
    <w:p w:rsidR="0010420B" w:rsidRDefault="0010420B" w:rsidP="0010420B">
      <w:pPr>
        <w:jc w:val="center"/>
        <w:rPr>
          <w:b/>
        </w:rPr>
      </w:pPr>
      <w:r>
        <w:rPr>
          <w:b/>
        </w:rPr>
        <w:lastRenderedPageBreak/>
        <w:t>DORCHESTER ACADEMY “LADY RAIDERS”</w:t>
      </w:r>
    </w:p>
    <w:p w:rsidR="0010420B" w:rsidRDefault="0010420B" w:rsidP="0010420B">
      <w:pPr>
        <w:ind w:left="0" w:firstLine="0"/>
        <w:jc w:val="center"/>
        <w:rPr>
          <w:b/>
        </w:rPr>
      </w:pPr>
      <w:r>
        <w:rPr>
          <w:b/>
        </w:rPr>
        <w:t>VARSITY GIRLS BASKETBALL</w:t>
      </w:r>
    </w:p>
    <w:p w:rsidR="0010420B" w:rsidRPr="00003230" w:rsidRDefault="0010420B" w:rsidP="0010420B">
      <w:pPr>
        <w:ind w:left="0" w:firstLine="0"/>
        <w:jc w:val="center"/>
        <w:rPr>
          <w:b/>
        </w:rPr>
      </w:pPr>
      <w:r>
        <w:rPr>
          <w:b/>
        </w:rPr>
        <w:t>2017 SCISA CLASS A STATE CHAMPIONS</w:t>
      </w:r>
    </w:p>
    <w:p w:rsidR="0010420B" w:rsidRDefault="0010420B" w:rsidP="0010420B">
      <w:pPr>
        <w:pStyle w:val="NoSpacing"/>
      </w:pPr>
    </w:p>
    <w:p w:rsidR="0010420B" w:rsidRDefault="0010420B" w:rsidP="0010420B">
      <w:pPr>
        <w:jc w:val="center"/>
      </w:pPr>
      <w:r>
        <w:t>Lydia Hofstetter</w:t>
      </w:r>
    </w:p>
    <w:p w:rsidR="0010420B" w:rsidRDefault="0010420B" w:rsidP="0010420B">
      <w:pPr>
        <w:jc w:val="center"/>
      </w:pPr>
      <w:r>
        <w:t>Elizabeth Huff</w:t>
      </w:r>
    </w:p>
    <w:p w:rsidR="0010420B" w:rsidRDefault="0010420B" w:rsidP="0010420B">
      <w:pPr>
        <w:jc w:val="center"/>
      </w:pPr>
      <w:r>
        <w:t>Emma Moorer</w:t>
      </w:r>
    </w:p>
    <w:p w:rsidR="0010420B" w:rsidRDefault="0010420B" w:rsidP="0010420B">
      <w:pPr>
        <w:jc w:val="center"/>
      </w:pPr>
      <w:r>
        <w:t>Ashlynn Nelson</w:t>
      </w:r>
    </w:p>
    <w:p w:rsidR="0010420B" w:rsidRDefault="0010420B" w:rsidP="0010420B">
      <w:pPr>
        <w:jc w:val="center"/>
      </w:pPr>
      <w:r>
        <w:t>Morgan Parker</w:t>
      </w:r>
    </w:p>
    <w:p w:rsidR="0010420B" w:rsidRDefault="0010420B" w:rsidP="0010420B">
      <w:pPr>
        <w:jc w:val="center"/>
      </w:pPr>
      <w:r>
        <w:t>Savanna Shelton</w:t>
      </w:r>
    </w:p>
    <w:p w:rsidR="0010420B" w:rsidRDefault="0010420B" w:rsidP="0010420B">
      <w:pPr>
        <w:jc w:val="center"/>
        <w:rPr>
          <w:sz w:val="24"/>
        </w:rPr>
      </w:pPr>
      <w:r>
        <w:t>Julia Smoak</w:t>
      </w:r>
    </w:p>
    <w:p w:rsidR="0010420B" w:rsidRDefault="0010420B" w:rsidP="0010420B">
      <w:pPr>
        <w:jc w:val="center"/>
      </w:pPr>
      <w:r>
        <w:t>Savanna Varn</w:t>
      </w:r>
    </w:p>
    <w:p w:rsidR="0010420B" w:rsidRDefault="0010420B" w:rsidP="0010420B">
      <w:pPr>
        <w:jc w:val="center"/>
      </w:pPr>
      <w:r>
        <w:t>Peyton Weathers</w:t>
      </w:r>
    </w:p>
    <w:p w:rsidR="0010420B" w:rsidRDefault="0010420B" w:rsidP="0010420B">
      <w:pPr>
        <w:jc w:val="center"/>
      </w:pPr>
    </w:p>
    <w:p w:rsidR="0010420B" w:rsidRPr="00164843" w:rsidRDefault="0010420B" w:rsidP="0010420B">
      <w:pPr>
        <w:jc w:val="center"/>
        <w:rPr>
          <w:b/>
          <w:u w:val="single"/>
        </w:rPr>
      </w:pPr>
      <w:r w:rsidRPr="00164843">
        <w:rPr>
          <w:b/>
          <w:u w:val="single"/>
        </w:rPr>
        <w:t>HEAD COACH</w:t>
      </w:r>
    </w:p>
    <w:p w:rsidR="0010420B" w:rsidRDefault="0010420B" w:rsidP="0010420B">
      <w:pPr>
        <w:jc w:val="center"/>
      </w:pPr>
      <w:r>
        <w:t>Callie McClure</w:t>
      </w:r>
    </w:p>
    <w:p w:rsidR="0010420B" w:rsidRPr="00164843" w:rsidRDefault="0010420B" w:rsidP="0010420B">
      <w:pPr>
        <w:jc w:val="center"/>
        <w:rPr>
          <w:bCs/>
        </w:rPr>
      </w:pPr>
    </w:p>
    <w:p w:rsidR="0010420B" w:rsidRDefault="0010420B" w:rsidP="0010420B">
      <w:pPr>
        <w:jc w:val="center"/>
        <w:rPr>
          <w:b/>
          <w:bCs/>
          <w:u w:val="single"/>
        </w:rPr>
      </w:pPr>
      <w:r>
        <w:rPr>
          <w:b/>
          <w:bCs/>
          <w:u w:val="single"/>
        </w:rPr>
        <w:t>ASSISTANT COACHES</w:t>
      </w:r>
    </w:p>
    <w:p w:rsidR="0010420B" w:rsidRDefault="0010420B" w:rsidP="0010420B">
      <w:pPr>
        <w:jc w:val="center"/>
        <w:rPr>
          <w:b/>
          <w:bCs/>
          <w:u w:val="single"/>
        </w:rPr>
      </w:pPr>
      <w:r>
        <w:t>Kara Pendarvis &amp; Sims Weathers</w:t>
      </w:r>
    </w:p>
    <w:p w:rsidR="0010420B" w:rsidRDefault="0010420B" w:rsidP="0010420B">
      <w:pPr>
        <w:jc w:val="center"/>
        <w:rPr>
          <w:b/>
          <w:bCs/>
          <w:u w:val="single"/>
        </w:rPr>
      </w:pPr>
    </w:p>
    <w:p w:rsidR="0010420B" w:rsidRDefault="0010420B" w:rsidP="0010420B">
      <w:pPr>
        <w:jc w:val="center"/>
        <w:rPr>
          <w:b/>
          <w:u w:val="single"/>
        </w:rPr>
      </w:pPr>
      <w:r>
        <w:rPr>
          <w:b/>
          <w:u w:val="single"/>
        </w:rPr>
        <w:t>HEADMASTER</w:t>
      </w:r>
    </w:p>
    <w:p w:rsidR="0010420B" w:rsidRDefault="0010420B" w:rsidP="0010420B">
      <w:pPr>
        <w:jc w:val="center"/>
        <w:rPr>
          <w:b/>
          <w:bCs/>
          <w:u w:val="single"/>
        </w:rPr>
      </w:pPr>
      <w:r>
        <w:t xml:space="preserve">Roger Duffel </w:t>
      </w:r>
    </w:p>
    <w:p w:rsidR="0010420B" w:rsidRDefault="0010420B" w:rsidP="0010420B">
      <w:pPr>
        <w:jc w:val="center"/>
        <w:rPr>
          <w:b/>
          <w:bCs/>
          <w:u w:val="single"/>
        </w:rPr>
      </w:pPr>
    </w:p>
    <w:p w:rsidR="0010420B" w:rsidRPr="00D141E1" w:rsidRDefault="0010420B" w:rsidP="00D141E1">
      <w:pPr>
        <w:pStyle w:val="Heading1"/>
        <w:spacing w:before="0" w:after="0"/>
        <w:jc w:val="center"/>
        <w:rPr>
          <w:rFonts w:ascii="Times New Roman" w:hAnsi="Times New Roman" w:cs="Times New Roman"/>
          <w:sz w:val="22"/>
          <w:szCs w:val="22"/>
          <w:u w:val="single"/>
        </w:rPr>
      </w:pPr>
      <w:r w:rsidRPr="00D141E1">
        <w:rPr>
          <w:rFonts w:ascii="Times New Roman" w:hAnsi="Times New Roman" w:cs="Times New Roman"/>
          <w:sz w:val="22"/>
          <w:szCs w:val="22"/>
          <w:u w:val="single"/>
        </w:rPr>
        <w:t>TEAM MASCOT</w:t>
      </w:r>
    </w:p>
    <w:p w:rsidR="0010420B" w:rsidRDefault="0010420B" w:rsidP="0010420B">
      <w:pPr>
        <w:jc w:val="center"/>
      </w:pPr>
      <w:r>
        <w:t>Lady Raider</w:t>
      </w:r>
    </w:p>
    <w:p w:rsidR="0010420B" w:rsidRDefault="0010420B" w:rsidP="0010420B">
      <w:pPr>
        <w:jc w:val="center"/>
      </w:pPr>
    </w:p>
    <w:p w:rsidR="0010420B" w:rsidRPr="0010420B" w:rsidRDefault="0010420B" w:rsidP="0010420B">
      <w:pPr>
        <w:pStyle w:val="ActionText"/>
        <w:jc w:val="center"/>
        <w:rPr>
          <w:b/>
        </w:rPr>
      </w:pPr>
      <w:r w:rsidRPr="0010420B">
        <w:rPr>
          <w:b/>
        </w:rPr>
        <w:br w:type="page"/>
        <w:t>INVITATIONS</w:t>
      </w:r>
    </w:p>
    <w:p w:rsidR="0010420B" w:rsidRDefault="0010420B" w:rsidP="0010420B">
      <w:pPr>
        <w:pStyle w:val="ActionText"/>
        <w:jc w:val="center"/>
      </w:pPr>
    </w:p>
    <w:p w:rsidR="0010420B" w:rsidRDefault="0010420B" w:rsidP="0010420B">
      <w:pPr>
        <w:pStyle w:val="ActionText"/>
        <w:jc w:val="center"/>
        <w:rPr>
          <w:b/>
        </w:rPr>
      </w:pPr>
      <w:r>
        <w:rPr>
          <w:b/>
        </w:rPr>
        <w:t>Thursday, March 30, 2017, 8:00-10:00 a.m.</w:t>
      </w:r>
    </w:p>
    <w:p w:rsidR="0010420B" w:rsidRDefault="0010420B" w:rsidP="0010420B">
      <w:pPr>
        <w:pStyle w:val="ActionText"/>
        <w:ind w:left="0" w:firstLine="0"/>
      </w:pPr>
      <w:r>
        <w:t>Members of the House and staff, breakfast, Room 112, Blatt Bldg., by the Coalition for Access to Health Care.</w:t>
      </w:r>
    </w:p>
    <w:p w:rsidR="0010420B" w:rsidRDefault="0010420B" w:rsidP="0010420B">
      <w:pPr>
        <w:pStyle w:val="ActionText"/>
        <w:keepNext w:val="0"/>
        <w:ind w:left="0" w:firstLine="0"/>
        <w:jc w:val="center"/>
      </w:pPr>
      <w:r>
        <w:t>(Accepted--February 21,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Tuesday, April 4, 2017, 6:30-10:00 p.m.</w:t>
      </w:r>
    </w:p>
    <w:p w:rsidR="0010420B" w:rsidRDefault="0010420B" w:rsidP="0010420B">
      <w:pPr>
        <w:pStyle w:val="ActionText"/>
        <w:ind w:left="0" w:firstLine="0"/>
      </w:pPr>
      <w:r>
        <w:t>Members of the House, reception, Goodman Building, State Fairgrounds, by the Citadel Alumni Association.</w:t>
      </w:r>
    </w:p>
    <w:p w:rsidR="0010420B" w:rsidRDefault="0010420B" w:rsidP="0010420B">
      <w:pPr>
        <w:pStyle w:val="ActionText"/>
        <w:keepNext w:val="0"/>
        <w:ind w:left="0" w:firstLine="0"/>
        <w:jc w:val="center"/>
      </w:pPr>
      <w:r>
        <w:t>(Accepted--March 22,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Wednesday, April 5, 2017, 12:00-2:00 p.m.</w:t>
      </w:r>
    </w:p>
    <w:p w:rsidR="0010420B" w:rsidRDefault="0010420B" w:rsidP="0010420B">
      <w:pPr>
        <w:pStyle w:val="ActionText"/>
        <w:ind w:left="0" w:firstLine="0"/>
      </w:pPr>
      <w:r>
        <w:t>Members of the House, luncheon, State House Grounds, by the SC Technical College System.</w:t>
      </w:r>
    </w:p>
    <w:p w:rsidR="0010420B" w:rsidRDefault="0010420B" w:rsidP="0010420B">
      <w:pPr>
        <w:pStyle w:val="ActionText"/>
        <w:keepNext w:val="0"/>
        <w:ind w:left="0" w:firstLine="0"/>
        <w:jc w:val="center"/>
      </w:pPr>
      <w:r>
        <w:t>(Accepted--March 22,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Wednesday, April 5, 2017, 6:00-8:00 p.m.</w:t>
      </w:r>
    </w:p>
    <w:p w:rsidR="0010420B" w:rsidRDefault="0010420B" w:rsidP="0010420B">
      <w:pPr>
        <w:pStyle w:val="ActionText"/>
        <w:ind w:left="0" w:firstLine="0"/>
      </w:pPr>
      <w:r>
        <w:t>Members of the House and staff, reception, 1801 Grille, 700 Lincoln St., by the University of South Carolina.</w:t>
      </w:r>
    </w:p>
    <w:p w:rsidR="0010420B" w:rsidRDefault="0010420B" w:rsidP="0010420B">
      <w:pPr>
        <w:pStyle w:val="ActionText"/>
        <w:keepNext w:val="0"/>
        <w:ind w:left="0" w:firstLine="0"/>
        <w:jc w:val="center"/>
      </w:pPr>
      <w:r>
        <w:t>(Accepted--March 22,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Thursday, April 6, 2017, 8:00-10:00 a.m.</w:t>
      </w:r>
    </w:p>
    <w:p w:rsidR="0010420B" w:rsidRDefault="0010420B" w:rsidP="0010420B">
      <w:pPr>
        <w:pStyle w:val="ActionText"/>
        <w:ind w:left="0" w:firstLine="0"/>
      </w:pPr>
      <w:r>
        <w:t>Members of the House and staff, breakfast, Room 112, Blatt Bldg., by the SC Treasurer's "Future Scholars".</w:t>
      </w:r>
    </w:p>
    <w:p w:rsidR="0010420B" w:rsidRDefault="0010420B" w:rsidP="0010420B">
      <w:pPr>
        <w:pStyle w:val="ActionText"/>
        <w:keepNext w:val="0"/>
        <w:ind w:left="0" w:firstLine="0"/>
        <w:jc w:val="center"/>
      </w:pPr>
      <w:r>
        <w:t>(Accepted--March 22,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JOINT ASSEMBLY</w:t>
      </w:r>
    </w:p>
    <w:p w:rsidR="0010420B" w:rsidRDefault="0010420B" w:rsidP="0010420B">
      <w:pPr>
        <w:pStyle w:val="ActionText"/>
        <w:ind w:left="0" w:firstLine="0"/>
        <w:jc w:val="center"/>
        <w:rPr>
          <w:b/>
        </w:rPr>
      </w:pPr>
    </w:p>
    <w:p w:rsidR="0010420B" w:rsidRPr="004A4AA2" w:rsidRDefault="0010420B" w:rsidP="0010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10420B" w:rsidRDefault="0010420B" w:rsidP="00D141E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10420B" w:rsidRDefault="0010420B" w:rsidP="0010420B">
      <w:pPr>
        <w:jc w:val="center"/>
      </w:pPr>
      <w:r>
        <w:t>(Under S.532--Adopted--March 22,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HOUSE ASSEMBLIES</w:t>
      </w:r>
    </w:p>
    <w:p w:rsidR="0010420B" w:rsidRDefault="0010420B" w:rsidP="0010420B">
      <w:pPr>
        <w:pStyle w:val="ActionText"/>
        <w:ind w:left="0" w:firstLine="0"/>
        <w:jc w:val="center"/>
        <w:rPr>
          <w:b/>
        </w:rPr>
      </w:pPr>
    </w:p>
    <w:p w:rsidR="0010420B" w:rsidRDefault="0010420B" w:rsidP="0010420B">
      <w:pPr>
        <w:pStyle w:val="ActionText"/>
        <w:ind w:left="0" w:firstLine="0"/>
        <w:jc w:val="center"/>
        <w:rPr>
          <w:b/>
        </w:rPr>
      </w:pPr>
      <w:r>
        <w:rPr>
          <w:b/>
        </w:rPr>
        <w:t>Thursday, March 30, 2017</w:t>
      </w:r>
    </w:p>
    <w:p w:rsidR="0010420B" w:rsidRDefault="0010420B" w:rsidP="0010420B">
      <w:pPr>
        <w:pStyle w:val="ActionText"/>
        <w:ind w:left="0" w:firstLine="0"/>
      </w:pPr>
      <w:r>
        <w:t>To recognize the Lighthouse Christian School Girls Varsity Basketball Team, coaches and other school officials.</w:t>
      </w:r>
    </w:p>
    <w:p w:rsidR="0010420B" w:rsidRDefault="0010420B" w:rsidP="0010420B">
      <w:pPr>
        <w:pStyle w:val="ActionText"/>
        <w:keepNext w:val="0"/>
        <w:ind w:left="0" w:firstLine="0"/>
        <w:jc w:val="center"/>
      </w:pPr>
      <w:r>
        <w:t>(Under H.3859--Adopted--February 28,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Thursday, March 30, 2017</w:t>
      </w:r>
    </w:p>
    <w:p w:rsidR="0010420B" w:rsidRDefault="0010420B" w:rsidP="0010420B">
      <w:pPr>
        <w:pStyle w:val="ActionText"/>
        <w:ind w:left="0" w:firstLine="0"/>
      </w:pPr>
      <w:r>
        <w:t>To recognize the Dorchester Academy Girls Basketball Team, coaches and other school officials.</w:t>
      </w:r>
    </w:p>
    <w:p w:rsidR="0010420B" w:rsidRDefault="0010420B" w:rsidP="0010420B">
      <w:pPr>
        <w:pStyle w:val="ActionText"/>
        <w:keepNext w:val="0"/>
        <w:ind w:left="0" w:firstLine="0"/>
        <w:jc w:val="center"/>
      </w:pPr>
      <w:r>
        <w:t>(Under H.3915--Adopted--March 7,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Wednesday, April 5, 2017</w:t>
      </w:r>
    </w:p>
    <w:p w:rsidR="0010420B" w:rsidRDefault="0010420B" w:rsidP="0010420B">
      <w:pPr>
        <w:pStyle w:val="ActionText"/>
        <w:ind w:left="0" w:firstLine="0"/>
      </w:pPr>
      <w:r>
        <w:t>To recognize the Mullins High School Girls Varsity Basketball Team, coaches and other school officials.</w:t>
      </w:r>
    </w:p>
    <w:p w:rsidR="0010420B" w:rsidRDefault="0010420B" w:rsidP="0010420B">
      <w:pPr>
        <w:pStyle w:val="ActionText"/>
        <w:keepNext w:val="0"/>
        <w:ind w:left="0" w:firstLine="0"/>
        <w:jc w:val="center"/>
      </w:pPr>
      <w:r>
        <w:t>(Under H.3977--Adopted--March 14,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Wednesday, April 5, 2017</w:t>
      </w:r>
    </w:p>
    <w:p w:rsidR="0010420B" w:rsidRDefault="0010420B" w:rsidP="0010420B">
      <w:pPr>
        <w:pStyle w:val="ActionText"/>
        <w:ind w:left="0" w:firstLine="0"/>
      </w:pPr>
      <w:r>
        <w:t>To recognize Rachel Wyatt, Miss South Carolina 2016, and Makayla Stark, Miss South Carolina Teen 2016, along with the other contestants.</w:t>
      </w:r>
    </w:p>
    <w:p w:rsidR="0010420B" w:rsidRDefault="0010420B" w:rsidP="0010420B">
      <w:pPr>
        <w:pStyle w:val="ActionText"/>
        <w:keepNext w:val="0"/>
        <w:ind w:left="0" w:firstLine="0"/>
        <w:jc w:val="center"/>
      </w:pPr>
      <w:r>
        <w:t>(Under H.3959--Adopted--March 13,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Thursday, April 6, 2017</w:t>
      </w:r>
    </w:p>
    <w:p w:rsidR="0010420B" w:rsidRDefault="0010420B" w:rsidP="0010420B">
      <w:pPr>
        <w:pStyle w:val="ActionText"/>
        <w:ind w:left="0" w:firstLine="0"/>
      </w:pPr>
      <w:r>
        <w:t>To recognize the Furman University Men's Rugby Team, coaches and other school officials.</w:t>
      </w:r>
    </w:p>
    <w:p w:rsidR="0010420B" w:rsidRDefault="0010420B" w:rsidP="0010420B">
      <w:pPr>
        <w:pStyle w:val="ActionText"/>
        <w:keepNext w:val="0"/>
        <w:ind w:left="0" w:firstLine="0"/>
        <w:jc w:val="center"/>
      </w:pPr>
      <w:r>
        <w:t>(Under H.3985--Adopted--March 14,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Thursday, April 6, 2017</w:t>
      </w:r>
    </w:p>
    <w:p w:rsidR="0010420B" w:rsidRDefault="0010420B" w:rsidP="0010420B">
      <w:pPr>
        <w:pStyle w:val="ActionText"/>
        <w:ind w:left="0" w:firstLine="0"/>
      </w:pPr>
      <w:r>
        <w:t>To recognize the Cardinal Newman School Wrestling Team, coaches and other school officials.</w:t>
      </w:r>
    </w:p>
    <w:p w:rsidR="0010420B" w:rsidRDefault="0010420B" w:rsidP="0010420B">
      <w:pPr>
        <w:pStyle w:val="ActionText"/>
        <w:keepNext w:val="0"/>
        <w:ind w:left="0" w:firstLine="0"/>
        <w:jc w:val="center"/>
      </w:pPr>
      <w:r>
        <w:t>(Under H.3979--Adopted--March 14, 2017)</w:t>
      </w:r>
    </w:p>
    <w:p w:rsidR="0010420B" w:rsidRDefault="0010420B" w:rsidP="0010420B">
      <w:pPr>
        <w:pStyle w:val="ActionText"/>
        <w:keepNext w:val="0"/>
        <w:ind w:left="0" w:firstLine="0"/>
        <w:jc w:val="center"/>
      </w:pPr>
    </w:p>
    <w:p w:rsidR="0010420B" w:rsidRDefault="0010420B" w:rsidP="0010420B">
      <w:pPr>
        <w:pStyle w:val="ActionText"/>
        <w:ind w:left="0" w:firstLine="0"/>
        <w:jc w:val="center"/>
        <w:rPr>
          <w:b/>
        </w:rPr>
      </w:pPr>
      <w:r>
        <w:rPr>
          <w:b/>
        </w:rPr>
        <w:t>MESSAGE FROM THE SENATE</w:t>
      </w:r>
    </w:p>
    <w:p w:rsidR="0010420B" w:rsidRDefault="0010420B" w:rsidP="0010420B">
      <w:pPr>
        <w:pStyle w:val="ActionText"/>
        <w:ind w:left="0" w:firstLine="0"/>
        <w:jc w:val="center"/>
        <w:rPr>
          <w:b/>
        </w:rPr>
      </w:pP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Columbia, S.C., March 23, 2017</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Mr. Speaker and Members of the House:</w:t>
      </w:r>
    </w:p>
    <w:p w:rsidR="0010420B" w:rsidRPr="00BE22F3" w:rsidRDefault="0010420B" w:rsidP="0010420B">
      <w:pPr>
        <w:tabs>
          <w:tab w:val="left" w:pos="0"/>
          <w:tab w:val="left" w:pos="9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outlineLvl w:val="0"/>
        <w:rPr>
          <w:bCs/>
        </w:rPr>
      </w:pPr>
      <w:r>
        <w:rPr>
          <w:bCs/>
        </w:rPr>
        <w:tab/>
      </w:r>
      <w:r>
        <w:rPr>
          <w:bCs/>
        </w:rPr>
        <w:tab/>
        <w:t>The Senate respectfully informs your honorable Body that it has overridden the veto by the Governor on R. 6, S. 457 by a vote of 40</w:t>
      </w:r>
      <w:r>
        <w:rPr>
          <w:bCs/>
        </w:rPr>
        <w:br/>
        <w:t>to 0.</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bCs/>
        </w:rPr>
      </w:pP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rsidRPr="006B3FCB">
        <w:t>(R6, S. 457)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Very respectfully,</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President</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(Message received--March 28, 2017)</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(Ordered placed on Calendar--March 28, 2017)</w:t>
      </w:r>
    </w:p>
    <w:p w:rsidR="0010420B" w:rsidRDefault="0010420B" w:rsidP="0010420B">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 xml:space="preserve">(Debate adjourned on veto consideration until Tue., Apr. 4, </w:t>
      </w:r>
      <w:r>
        <w:tab/>
      </w:r>
      <w:r>
        <w:tab/>
      </w:r>
      <w:r>
        <w:tab/>
        <w:t>2017--March 29, 2017)</w:t>
      </w:r>
    </w:p>
    <w:p w:rsidR="0010420B" w:rsidRDefault="0010420B" w:rsidP="0010420B">
      <w:pPr>
        <w:pStyle w:val="ActionText"/>
        <w:ind w:left="0" w:firstLine="0"/>
        <w:jc w:val="center"/>
        <w:rPr>
          <w:b/>
        </w:rPr>
      </w:pPr>
      <w:r>
        <w:rPr>
          <w:b/>
        </w:rPr>
        <w:t>SECOND READING LOCAL UNCONTESTED BILL</w:t>
      </w:r>
    </w:p>
    <w:p w:rsidR="0010420B" w:rsidRDefault="0010420B" w:rsidP="0010420B">
      <w:pPr>
        <w:pStyle w:val="ActionText"/>
        <w:ind w:left="0" w:firstLine="0"/>
        <w:jc w:val="center"/>
        <w:rPr>
          <w:b/>
        </w:rPr>
      </w:pPr>
    </w:p>
    <w:p w:rsidR="0010420B" w:rsidRPr="0010420B" w:rsidRDefault="0010420B" w:rsidP="0010420B">
      <w:pPr>
        <w:pStyle w:val="ActionText"/>
      </w:pPr>
      <w:r w:rsidRPr="0010420B">
        <w:rPr>
          <w:b/>
        </w:rPr>
        <w:t>H. 4067--</w:t>
      </w:r>
      <w:r w:rsidRPr="0010420B">
        <w:t xml:space="preserve">Rep. Kirby: </w:t>
      </w:r>
      <w:r w:rsidRPr="0010420B">
        <w:rPr>
          <w:b/>
        </w:rPr>
        <w:t>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10420B" w:rsidRPr="0010420B" w:rsidRDefault="0010420B" w:rsidP="0010420B">
      <w:pPr>
        <w:pStyle w:val="ActionText"/>
        <w:keepNext w:val="0"/>
        <w:ind w:left="648" w:firstLine="0"/>
      </w:pPr>
      <w:r w:rsidRPr="0010420B">
        <w:t>(Without reference--March 29,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SPECIAL INTRODUCTIONS/ RECOGNITIONS/ANNOUNCEMENTS</w:t>
      </w:r>
    </w:p>
    <w:p w:rsidR="0010420B" w:rsidRDefault="0010420B" w:rsidP="0010420B">
      <w:pPr>
        <w:pStyle w:val="ActionText"/>
        <w:ind w:left="0" w:firstLine="0"/>
        <w:jc w:val="center"/>
        <w:rPr>
          <w:b/>
        </w:rPr>
      </w:pPr>
    </w:p>
    <w:p w:rsidR="0010420B" w:rsidRDefault="0010420B" w:rsidP="0010420B">
      <w:pPr>
        <w:pStyle w:val="ActionText"/>
        <w:ind w:left="0" w:firstLine="0"/>
        <w:jc w:val="center"/>
        <w:rPr>
          <w:b/>
        </w:rPr>
      </w:pPr>
      <w:r>
        <w:rPr>
          <w:b/>
        </w:rPr>
        <w:t>THIRD READING STATEWIDE UNCONTESTED BILLS</w:t>
      </w:r>
    </w:p>
    <w:p w:rsidR="0010420B" w:rsidRDefault="0010420B" w:rsidP="0010420B">
      <w:pPr>
        <w:pStyle w:val="ActionText"/>
        <w:ind w:left="0" w:firstLine="0"/>
        <w:jc w:val="center"/>
        <w:rPr>
          <w:b/>
        </w:rPr>
      </w:pPr>
    </w:p>
    <w:p w:rsidR="0010420B" w:rsidRPr="0010420B" w:rsidRDefault="0010420B" w:rsidP="0010420B">
      <w:pPr>
        <w:pStyle w:val="ActionText"/>
      </w:pPr>
      <w:r w:rsidRPr="0010420B">
        <w:rPr>
          <w:b/>
        </w:rPr>
        <w:t>H. 3311--</w:t>
      </w:r>
      <w:r w:rsidRPr="0010420B">
        <w:t xml:space="preserve">Reps. White, G. R. Smith, Clyburn, Cobb-Hunter, Pitts, G. M. Smith, West, V. S. Moss, Thayer, Putnam, Loftis, Whipper, Brown and Gilliard: </w:t>
      </w:r>
      <w:r w:rsidRPr="0010420B">
        <w:rPr>
          <w:b/>
        </w:rPr>
        <w:t>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(Ways and Means Com.--January 10, 2017)</w:t>
      </w:r>
    </w:p>
    <w:p w:rsidR="0010420B" w:rsidRDefault="0010420B" w:rsidP="0010420B">
      <w:pPr>
        <w:pStyle w:val="ActionText"/>
        <w:ind w:left="648" w:firstLine="0"/>
      </w:pPr>
      <w:r>
        <w:t>(Fav. With Amdt.--March 22, 2017)</w:t>
      </w:r>
    </w:p>
    <w:p w:rsidR="0010420B" w:rsidRPr="0010420B" w:rsidRDefault="0010420B" w:rsidP="0010420B">
      <w:pPr>
        <w:pStyle w:val="ActionText"/>
        <w:keepNext w:val="0"/>
        <w:ind w:left="648" w:firstLine="0"/>
      </w:pPr>
      <w:r w:rsidRPr="0010420B">
        <w:t>(Amended and read second time--March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3343--</w:t>
      </w:r>
      <w:r w:rsidRPr="0010420B">
        <w:t xml:space="preserve">Reps. White, Allison, Daning, B. Newton and Govan: </w:t>
      </w:r>
      <w:r w:rsidRPr="0010420B">
        <w:rPr>
          <w:b/>
        </w:rPr>
        <w:t>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(Ways and Means Com.--January 10, 2017)</w:t>
      </w:r>
    </w:p>
    <w:p w:rsidR="0010420B" w:rsidRDefault="0010420B" w:rsidP="0010420B">
      <w:pPr>
        <w:pStyle w:val="ActionText"/>
        <w:ind w:left="648" w:firstLine="0"/>
      </w:pPr>
      <w:r>
        <w:t>(Fav. With Amdt.--March 22, 2017)</w:t>
      </w:r>
    </w:p>
    <w:p w:rsidR="0010420B" w:rsidRPr="0010420B" w:rsidRDefault="0010420B" w:rsidP="0010420B">
      <w:pPr>
        <w:pStyle w:val="ActionText"/>
        <w:keepNext w:val="0"/>
        <w:ind w:left="648" w:firstLine="0"/>
      </w:pPr>
      <w:r w:rsidRPr="0010420B">
        <w:t>(Amended and read second time--March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3150--</w:t>
      </w:r>
      <w:r w:rsidRPr="0010420B">
        <w:t xml:space="preserve">Rep. Funderburk: </w:t>
      </w:r>
      <w:r w:rsidRPr="0010420B">
        <w:rPr>
          <w:b/>
        </w:rPr>
        <w:t>A BILL TO AMEND SECTION 7-13-190, AS AMENDED, CODE OF LAWS OF SOUTH CAROLINA, 1976, RELATING TO SPECIAL ELECTIONS TO FILL VACANCIES IN OFFICES, SO AS TO REMOVE A MUNICIPALITY'S AUTHORITY NOT TO CONDUCT GENERAL ELECTIONS UNDER CERTAIN CONDITIONS.</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Default="0010420B" w:rsidP="0010420B">
      <w:pPr>
        <w:pStyle w:val="ActionText"/>
        <w:ind w:left="648" w:firstLine="0"/>
      </w:pPr>
      <w:r>
        <w:t>(Favorable--March 22, 2017)</w:t>
      </w:r>
    </w:p>
    <w:p w:rsidR="0010420B" w:rsidRPr="0010420B" w:rsidRDefault="0010420B" w:rsidP="0010420B">
      <w:pPr>
        <w:pStyle w:val="ActionText"/>
        <w:keepNext w:val="0"/>
        <w:ind w:left="648" w:firstLine="0"/>
      </w:pPr>
      <w:r w:rsidRPr="0010420B">
        <w:t>(Amended and read second time--March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3428--</w:t>
      </w:r>
      <w:r w:rsidRPr="0010420B">
        <w:t xml:space="preserve">Reps. J. E. Smith, Gilliard, Mack, Williams and Jefferson: </w:t>
      </w:r>
      <w:r w:rsidRPr="0010420B">
        <w:rPr>
          <w:b/>
        </w:rPr>
        <w:t>A BILL TO AMEND THE CODE OF LAWS OF SOUTH CAROLINA, 1976, BY ADDING SECTION 25-11-65 SO AS TO PROVIDE THAT THE DIRECTOR OF THE DIVISION OF VETERANS' AFFAIRS SHALL RECEIVE AND RESPOND TO COMPLAINTS FROM VETERANS REGARDING COUNTY VETERANS' AFFAIRS OFFICERS.</w:t>
      </w:r>
    </w:p>
    <w:p w:rsidR="0010420B" w:rsidRDefault="0010420B" w:rsidP="0010420B">
      <w:pPr>
        <w:pStyle w:val="ActionText"/>
        <w:ind w:left="648" w:firstLine="0"/>
      </w:pPr>
      <w:r>
        <w:t>(Med., Mil., Pub. &amp; Mun. Affrs. Com.--January 11, 2017)</w:t>
      </w:r>
    </w:p>
    <w:p w:rsidR="0010420B" w:rsidRDefault="0010420B" w:rsidP="0010420B">
      <w:pPr>
        <w:pStyle w:val="ActionText"/>
        <w:ind w:left="648" w:firstLine="0"/>
      </w:pPr>
      <w:r>
        <w:t>(Favorable--March 22, 2017)</w:t>
      </w:r>
    </w:p>
    <w:p w:rsidR="0010420B" w:rsidRPr="0010420B" w:rsidRDefault="0010420B" w:rsidP="0010420B">
      <w:pPr>
        <w:pStyle w:val="ActionText"/>
        <w:keepNext w:val="0"/>
        <w:ind w:left="648" w:firstLine="0"/>
      </w:pPr>
      <w:r w:rsidRPr="0010420B">
        <w:t>(Read second time--March 29, 2017)</w:t>
      </w:r>
    </w:p>
    <w:p w:rsidR="0010420B" w:rsidRDefault="0010420B" w:rsidP="0010420B">
      <w:pPr>
        <w:pStyle w:val="ActionText"/>
        <w:keepNext w:val="0"/>
        <w:ind w:left="0" w:firstLine="0"/>
      </w:pPr>
    </w:p>
    <w:p w:rsidR="0010420B" w:rsidRPr="0010420B" w:rsidRDefault="0010420B" w:rsidP="00665E41">
      <w:pPr>
        <w:pStyle w:val="ActionText"/>
        <w:keepNext w:val="0"/>
      </w:pPr>
      <w:r w:rsidRPr="0010420B">
        <w:rPr>
          <w:b/>
        </w:rPr>
        <w:t>H. 3601--</w:t>
      </w:r>
      <w:r w:rsidRPr="0010420B">
        <w:t xml:space="preserve">Reps. Clemmons, Pitts, Hiott, Hardee, Duckworth, Crawford, Yow, Delleney, Lowe, White, Hewitt and Hixon: </w:t>
      </w:r>
      <w:r w:rsidRPr="0010420B">
        <w:rPr>
          <w:b/>
        </w:rPr>
        <w:t>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10420B" w:rsidRDefault="0010420B" w:rsidP="0010420B">
      <w:pPr>
        <w:pStyle w:val="ActionText"/>
        <w:ind w:left="648" w:firstLine="0"/>
      </w:pPr>
      <w:r>
        <w:t>(Agri., Natl. Res. and Environ. Affrs. Com.--January 31, 2017)</w:t>
      </w:r>
    </w:p>
    <w:p w:rsidR="0010420B" w:rsidRDefault="0010420B" w:rsidP="0010420B">
      <w:pPr>
        <w:pStyle w:val="ActionText"/>
        <w:ind w:left="648" w:firstLine="0"/>
      </w:pPr>
      <w:r>
        <w:t>(Fav. With Amdt.--March 23, 2017)</w:t>
      </w:r>
    </w:p>
    <w:p w:rsidR="0010420B" w:rsidRPr="0010420B" w:rsidRDefault="0010420B" w:rsidP="0010420B">
      <w:pPr>
        <w:pStyle w:val="ActionText"/>
        <w:keepNext w:val="0"/>
        <w:ind w:left="648" w:firstLine="0"/>
      </w:pPr>
      <w:r w:rsidRPr="0010420B">
        <w:t>(Amended and read second time--March 29,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SECOND READING STATEWIDE UNCONTESTED BILLS</w:t>
      </w:r>
    </w:p>
    <w:p w:rsidR="0010420B" w:rsidRDefault="0010420B" w:rsidP="0010420B">
      <w:pPr>
        <w:pStyle w:val="ActionText"/>
        <w:ind w:left="0" w:firstLine="0"/>
        <w:jc w:val="center"/>
        <w:rPr>
          <w:b/>
        </w:rPr>
      </w:pPr>
    </w:p>
    <w:p w:rsidR="0010420B" w:rsidRPr="0010420B" w:rsidRDefault="0010420B" w:rsidP="0010420B">
      <w:pPr>
        <w:pStyle w:val="ActionText"/>
        <w:keepNext w:val="0"/>
      </w:pPr>
      <w:r w:rsidRPr="0010420B">
        <w:rPr>
          <w:b/>
        </w:rPr>
        <w:t>S. 181--</w:t>
      </w:r>
      <w:r w:rsidRPr="0010420B">
        <w:t>(Debate adjourned until Tue., Apr. 18, 2017--March 28, 2017)</w:t>
      </w:r>
    </w:p>
    <w:p w:rsidR="0010420B" w:rsidRDefault="0010420B" w:rsidP="0010420B">
      <w:pPr>
        <w:pStyle w:val="ActionText"/>
        <w:keepNext w:val="0"/>
        <w:ind w:left="0"/>
      </w:pPr>
    </w:p>
    <w:p w:rsidR="0010420B" w:rsidRPr="0010420B" w:rsidRDefault="0010420B" w:rsidP="0010420B">
      <w:pPr>
        <w:pStyle w:val="ActionText"/>
      </w:pPr>
      <w:r w:rsidRPr="0010420B">
        <w:rPr>
          <w:b/>
        </w:rPr>
        <w:t>H. 3417--</w:t>
      </w:r>
      <w:r w:rsidRPr="0010420B">
        <w:t xml:space="preserve">Reps. Henegan, King, Yow, Gilliard and Mack: </w:t>
      </w:r>
      <w:r w:rsidRPr="0010420B">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10420B" w:rsidRDefault="0010420B" w:rsidP="0010420B">
      <w:pPr>
        <w:pStyle w:val="ActionText"/>
        <w:ind w:left="648" w:firstLine="0"/>
      </w:pPr>
      <w:r>
        <w:t>(Med., Mil., Pub. &amp; Mun. Affrs. Com.--January 11, 2017)</w:t>
      </w:r>
    </w:p>
    <w:p w:rsidR="0010420B" w:rsidRPr="0010420B" w:rsidRDefault="0010420B" w:rsidP="0010420B">
      <w:pPr>
        <w:pStyle w:val="ActionText"/>
        <w:keepNext w:val="0"/>
        <w:ind w:left="648" w:firstLine="0"/>
      </w:pPr>
      <w:r w:rsidRPr="0010420B">
        <w:t>(Fav. With Amdt.--March 23,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3041--</w:t>
      </w:r>
      <w:r w:rsidRPr="0010420B">
        <w:t xml:space="preserve">Reps. Huggins, Elliott, Long and Hamilton: </w:t>
      </w:r>
      <w:r w:rsidRPr="0010420B">
        <w:rPr>
          <w:b/>
        </w:rPr>
        <w:t>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(Labor, Com. &amp; Ind. Com.--January 10, 2017)</w:t>
      </w:r>
    </w:p>
    <w:p w:rsidR="0010420B" w:rsidRPr="0010420B" w:rsidRDefault="0010420B" w:rsidP="0010420B">
      <w:pPr>
        <w:pStyle w:val="ActionText"/>
        <w:keepNext w:val="0"/>
        <w:ind w:left="648" w:firstLine="0"/>
      </w:pPr>
      <w:r w:rsidRPr="0010420B">
        <w:t>(Fav. With Amdt.--March 23,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3038--</w:t>
      </w:r>
      <w:r w:rsidRPr="0010420B">
        <w:t xml:space="preserve">Reps. Duckworth, Clemmons, Johnson, Atkinson and Daning: </w:t>
      </w:r>
      <w:r w:rsidRPr="0010420B">
        <w:rPr>
          <w:b/>
        </w:rPr>
        <w:t>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(Labor, Com. &amp; Ind. Com.--January 10, 2017)</w:t>
      </w:r>
    </w:p>
    <w:p w:rsidR="0010420B" w:rsidRPr="0010420B" w:rsidRDefault="0010420B" w:rsidP="0010420B">
      <w:pPr>
        <w:pStyle w:val="ActionText"/>
        <w:keepNext w:val="0"/>
        <w:ind w:left="648" w:firstLine="0"/>
      </w:pPr>
      <w:r w:rsidRPr="0010420B">
        <w:t>(Fav. With Amdt.--March 23,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3743--</w:t>
      </w:r>
      <w:r w:rsidRPr="0010420B">
        <w:t xml:space="preserve">Reps. Willis and Felder: </w:t>
      </w:r>
      <w:r w:rsidRPr="0010420B">
        <w:rPr>
          <w:b/>
        </w:rPr>
        <w:t>A BILL TO AMEND THE CODE OF LAWS OF SOUTH CAROLINA, 1976, BY ADDING ARTICLE 140 TO CHAPTER 3, TITLE 56 SO AS TO PROVIDE THAT THE DEPARTMENT OF MOTOR VEHICLES MAY ISSUE "POWERING THE PALMETTO STATE" SPECIAL LICENSE PLATES HONORING SOUTH CAROLINA'S ELECTRICAL LINEMEN.</w:t>
      </w:r>
    </w:p>
    <w:p w:rsidR="0010420B" w:rsidRDefault="0010420B" w:rsidP="0010420B">
      <w:pPr>
        <w:pStyle w:val="ActionText"/>
        <w:ind w:left="648" w:firstLine="0"/>
      </w:pPr>
      <w:r>
        <w:t>(Educ. &amp; Pub. Wks. Com.--February 14,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3209--</w:t>
      </w:r>
      <w:r w:rsidRPr="0010420B">
        <w:t xml:space="preserve">Reps. Pope, Robinson-Simpson and Crosby: </w:t>
      </w:r>
      <w:r w:rsidRPr="0010420B">
        <w:rPr>
          <w:b/>
        </w:rPr>
        <w:t>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3789--</w:t>
      </w:r>
      <w:r w:rsidRPr="0010420B">
        <w:t xml:space="preserve">Reps. Govan, Yow, Henegan, J. E. Smith, Thigpen, Hart and Clemmons: </w:t>
      </w:r>
      <w:r w:rsidRPr="0010420B">
        <w:rPr>
          <w:b/>
        </w:rPr>
        <w:t>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10420B" w:rsidRDefault="0010420B" w:rsidP="0010420B">
      <w:pPr>
        <w:pStyle w:val="ActionText"/>
        <w:ind w:left="648" w:firstLine="0"/>
      </w:pPr>
      <w:r>
        <w:t>(Judiciary Com.--February 16,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3290--</w:t>
      </w:r>
      <w:r w:rsidRPr="0010420B">
        <w:t xml:space="preserve">Reps. Stavrinakis and Clyburn: </w:t>
      </w:r>
      <w:r w:rsidRPr="0010420B">
        <w:rPr>
          <w:b/>
        </w:rPr>
        <w:t>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3898--</w:t>
      </w:r>
      <w:r w:rsidRPr="0010420B">
        <w:t xml:space="preserve">Reps. Knight, Henegan, Spires, King, Douglas, Robinson-Simpson, Felder, Hosey, Clyburn, Mack, Kirby, Alexander, Bennett, Whipper, Collins, Arrington, Loftis, Pitts and Elliott: </w:t>
      </w:r>
      <w:r w:rsidRPr="0010420B">
        <w:rPr>
          <w:b/>
        </w:rPr>
        <w:t>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10420B" w:rsidRDefault="0010420B" w:rsidP="0010420B">
      <w:pPr>
        <w:pStyle w:val="ActionText"/>
        <w:ind w:left="648" w:firstLine="0"/>
      </w:pPr>
      <w:r>
        <w:t>(Judiciary Com.--March 07,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3823--</w:t>
      </w:r>
      <w:r w:rsidRPr="0010420B">
        <w:t xml:space="preserve">Reps. Henderson, Bedingfield, Fry, Huggins, Johnson, Hewitt, Crawford, Duckworth, Allison, Forrester, Arrington, Tallon, Hamilton, Felder, Elliott, G. R. Smith, Jordan, B. Newton, Martin, Erickson, V. S. Moss, Long, Bradley, Weeks, Taylor, Putnam and Cogswell: </w:t>
      </w:r>
      <w:r w:rsidRPr="0010420B">
        <w:rPr>
          <w:b/>
        </w:rPr>
        <w:t>A BILL TO AMEND SECTION 63-7-310, AS AMENDED, CODE OF LAWS OF SOUTH CAROLINA, 1976, RELATING TO MANDATED REPORTING OF SUSPECTED CHILD ABUSE OR NEGLECT, SO AS TO REQUIRE REPORTING WHEN AN INFANT OR FETUS IS EXPOSED TO ALCOHOL OR CONTROLLED SUBSTANCES.</w:t>
      </w:r>
    </w:p>
    <w:p w:rsidR="0010420B" w:rsidRDefault="0010420B" w:rsidP="0010420B">
      <w:pPr>
        <w:pStyle w:val="ActionText"/>
        <w:ind w:left="648" w:firstLine="0"/>
      </w:pPr>
      <w:r>
        <w:t>(Judiciary Com.--February 22,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3549--</w:t>
      </w:r>
      <w:r w:rsidRPr="0010420B">
        <w:t xml:space="preserve">Rep. Cobb-Hunter: </w:t>
      </w:r>
      <w:r w:rsidRPr="0010420B">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10420B" w:rsidRDefault="0010420B" w:rsidP="0010420B">
      <w:pPr>
        <w:pStyle w:val="ActionText"/>
        <w:ind w:left="648" w:firstLine="0"/>
      </w:pPr>
      <w:r>
        <w:t>(Judiciary Com.--January 24,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3817--</w:t>
      </w:r>
      <w:r w:rsidRPr="0010420B">
        <w:t xml:space="preserve">Reps. Bedingfield, Fry, Henderson, Huggins, Johnson, Hewitt, Crawford, Duckworth, Arrington, Allison, Tallon, Hamilton, Elliott, Jordan, B. Newton, Martin, G. M. Smith, Yow, D. C. Moss, Wheeler, Erickson, V. S. Moss, Long, G. R. Smith, Magnuson, Bradley, Weeks, Taylor, Putnam, Cogswell, Collins and King: </w:t>
      </w:r>
      <w:r w:rsidRPr="0010420B">
        <w:rPr>
          <w:b/>
        </w:rPr>
        <w:t>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10420B" w:rsidRDefault="0010420B" w:rsidP="0010420B">
      <w:pPr>
        <w:pStyle w:val="ActionText"/>
        <w:ind w:left="648" w:firstLine="0"/>
      </w:pPr>
      <w:r>
        <w:t>(Judiciary Com.--February 22,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665E41">
      <w:pPr>
        <w:pStyle w:val="ActionText"/>
        <w:keepNext w:val="0"/>
      </w:pPr>
      <w:r w:rsidRPr="0010420B">
        <w:rPr>
          <w:b/>
        </w:rPr>
        <w:t>H. 3865--</w:t>
      </w:r>
      <w:r w:rsidRPr="0010420B">
        <w:t xml:space="preserve">Reps. Bernstein, Delleney, Ridgeway and King: </w:t>
      </w:r>
      <w:r w:rsidRPr="0010420B">
        <w:rPr>
          <w:b/>
        </w:rPr>
        <w:t>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0420B" w:rsidRDefault="0010420B" w:rsidP="0010420B">
      <w:pPr>
        <w:pStyle w:val="ActionText"/>
        <w:ind w:left="648" w:firstLine="0"/>
      </w:pPr>
      <w:r>
        <w:t>(Judiciary Com.--February 28,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3864--</w:t>
      </w:r>
      <w:r w:rsidRPr="0010420B">
        <w:t xml:space="preserve">Reps. Bernstein, Collins, Erickson, King and Elliott: </w:t>
      </w:r>
      <w:r w:rsidRPr="0010420B">
        <w:rPr>
          <w:b/>
        </w:rPr>
        <w:t>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10420B" w:rsidRDefault="0010420B" w:rsidP="0010420B">
      <w:pPr>
        <w:pStyle w:val="ActionText"/>
        <w:ind w:left="648" w:firstLine="0"/>
      </w:pPr>
      <w:r>
        <w:t>(Judiciary Com.--February 28,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4033--</w:t>
      </w:r>
      <w:r w:rsidRPr="0010420B">
        <w:t xml:space="preserve">Reps. Hixon, Taylor, Blackwell, Clyburn, Allison, Daning, Yow, Erickson, B. Newton, Bennett and Arrington: </w:t>
      </w:r>
      <w:r w:rsidRPr="0010420B">
        <w:rPr>
          <w:b/>
        </w:rPr>
        <w:t>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10420B" w:rsidRDefault="0010420B" w:rsidP="0010420B">
      <w:pPr>
        <w:pStyle w:val="ActionText"/>
        <w:ind w:left="648" w:firstLine="0"/>
      </w:pPr>
      <w:r>
        <w:t>(Educ. &amp; Pub. Wks. Com.--March 22,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3895--</w:t>
      </w:r>
      <w:r w:rsidRPr="0010420B">
        <w:t xml:space="preserve">Rep. Herbkersman: </w:t>
      </w:r>
      <w:r w:rsidRPr="0010420B">
        <w:rPr>
          <w:b/>
        </w:rPr>
        <w:t>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10420B" w:rsidRDefault="0010420B" w:rsidP="0010420B">
      <w:pPr>
        <w:pStyle w:val="ActionText"/>
        <w:ind w:left="648" w:firstLine="0"/>
      </w:pPr>
      <w:r>
        <w:t>(Ways and Means Com.--March 07,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3093--</w:t>
      </w:r>
      <w:r w:rsidRPr="0010420B">
        <w:t xml:space="preserve">Reps. Loftis, Clyburn, Elliott, Long and G. M. Smith: </w:t>
      </w:r>
      <w:r w:rsidRPr="0010420B">
        <w:rPr>
          <w:b/>
        </w:rPr>
        <w:t>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(Ways and Means Com.--January 10,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3867--</w:t>
      </w:r>
      <w:r w:rsidRPr="0010420B">
        <w:t xml:space="preserve">Reps. Herbkersman, Pitts, Hayes, Anthony and Cobb-Hunter: </w:t>
      </w:r>
      <w:r w:rsidRPr="0010420B">
        <w:rPr>
          <w:b/>
        </w:rPr>
        <w:t>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10420B" w:rsidRDefault="0010420B" w:rsidP="0010420B">
      <w:pPr>
        <w:pStyle w:val="ActionText"/>
        <w:ind w:left="648" w:firstLine="0"/>
      </w:pPr>
      <w:r>
        <w:t>(Ways and Means Com.--March 01,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3744--</w:t>
      </w:r>
      <w:r w:rsidRPr="0010420B">
        <w:t xml:space="preserve">Reps. G. M. Smith and Pitts: </w:t>
      </w:r>
      <w:r w:rsidRPr="0010420B">
        <w:rPr>
          <w:b/>
        </w:rPr>
        <w:t>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10420B" w:rsidRDefault="0010420B" w:rsidP="0010420B">
      <w:pPr>
        <w:pStyle w:val="ActionText"/>
        <w:ind w:left="648" w:firstLine="0"/>
      </w:pPr>
      <w:r>
        <w:t>(Ways and Means Com.--February 14,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3566--</w:t>
      </w:r>
      <w:r w:rsidRPr="0010420B">
        <w:t xml:space="preserve">Reps. Lowe, Pitts, Jordan and White: </w:t>
      </w:r>
      <w:r w:rsidRPr="0010420B">
        <w:rPr>
          <w:b/>
        </w:rPr>
        <w:t>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10420B" w:rsidRDefault="0010420B" w:rsidP="0010420B">
      <w:pPr>
        <w:pStyle w:val="ActionText"/>
        <w:ind w:left="648" w:firstLine="0"/>
      </w:pPr>
      <w:r>
        <w:t>(Ways and Means Com.--January 24,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3790--</w:t>
      </w:r>
      <w:r w:rsidRPr="0010420B">
        <w:t xml:space="preserve">Rep. Erickson: </w:t>
      </w:r>
      <w:r w:rsidRPr="0010420B">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10420B" w:rsidRDefault="0010420B" w:rsidP="0010420B">
      <w:pPr>
        <w:pStyle w:val="ActionText"/>
        <w:ind w:left="648" w:firstLine="0"/>
      </w:pPr>
      <w:r>
        <w:t>(Med., Mil., Pub. &amp; Mun. Affrs. Com.--February 16,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3824--</w:t>
      </w:r>
      <w:r w:rsidRPr="0010420B">
        <w:t xml:space="preserve">Reps. Henderson, Bedingfield, Fry, Huggins, Johnson, Hewitt, Crawford, Duckworth, Allison, Arrington, Forrester, Tallon, Hamilton, Felder, Elliott, Jordan, B. Newton, Martin, Erickson, Jefferson, Cobb-Hunter, Govan, Long, Putnam, Cogswell and Collins: </w:t>
      </w:r>
      <w:r w:rsidRPr="0010420B">
        <w:rPr>
          <w:b/>
        </w:rPr>
        <w:t>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10420B" w:rsidRDefault="0010420B" w:rsidP="0010420B">
      <w:pPr>
        <w:pStyle w:val="ActionText"/>
        <w:ind w:left="648" w:firstLine="0"/>
      </w:pPr>
      <w:r>
        <w:t>(Med., Mil., Pub. &amp; Mun. Affrs. Com.--February 22, 2017)</w:t>
      </w:r>
    </w:p>
    <w:p w:rsidR="0010420B" w:rsidRPr="0010420B" w:rsidRDefault="0010420B" w:rsidP="0010420B">
      <w:pPr>
        <w:pStyle w:val="ActionText"/>
        <w:keepNext w:val="0"/>
        <w:ind w:left="648" w:firstLine="0"/>
      </w:pPr>
      <w:r w:rsidRPr="0010420B">
        <w:t>(Favorable--March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3969--</w:t>
      </w:r>
      <w:r w:rsidRPr="0010420B">
        <w:t xml:space="preserve">Reps. Felder and Allison: </w:t>
      </w:r>
      <w:r w:rsidRPr="0010420B">
        <w:rPr>
          <w:b/>
        </w:rPr>
        <w:t>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10420B" w:rsidRDefault="0010420B" w:rsidP="0010420B">
      <w:pPr>
        <w:pStyle w:val="ActionText"/>
        <w:ind w:left="648" w:firstLine="0"/>
      </w:pPr>
      <w:r>
        <w:t>(Educ. &amp; Pub. Wks. Com.--March 13, 2017)</w:t>
      </w:r>
    </w:p>
    <w:p w:rsidR="0010420B" w:rsidRPr="0010420B" w:rsidRDefault="0010420B" w:rsidP="0010420B">
      <w:pPr>
        <w:pStyle w:val="ActionText"/>
        <w:keepNext w:val="0"/>
        <w:ind w:left="648" w:firstLine="0"/>
      </w:pPr>
      <w:r w:rsidRPr="0010420B">
        <w:t>(Fav. With Amdt.--March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3722--</w:t>
      </w:r>
      <w:r w:rsidRPr="0010420B">
        <w:t xml:space="preserve">Ways and Means Committee: </w:t>
      </w:r>
      <w:r w:rsidRPr="0010420B">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10420B" w:rsidRPr="0010420B" w:rsidRDefault="0010420B" w:rsidP="0010420B">
      <w:pPr>
        <w:pStyle w:val="ActionText"/>
        <w:keepNext w:val="0"/>
        <w:ind w:left="648" w:firstLine="0"/>
      </w:pPr>
      <w:r w:rsidRPr="0010420B">
        <w:t>(Without Reference--March 29,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WITHDRAWAL OF OBJECTIONS/REQUEST FOR DEBATE</w:t>
      </w:r>
    </w:p>
    <w:p w:rsidR="0010420B" w:rsidRDefault="0010420B" w:rsidP="0010420B">
      <w:pPr>
        <w:pStyle w:val="ActionText"/>
        <w:ind w:left="0" w:firstLine="0"/>
        <w:jc w:val="center"/>
        <w:rPr>
          <w:b/>
        </w:rPr>
      </w:pPr>
    </w:p>
    <w:p w:rsidR="0010420B" w:rsidRDefault="0010420B" w:rsidP="0010420B">
      <w:pPr>
        <w:pStyle w:val="ActionText"/>
        <w:ind w:left="0" w:firstLine="0"/>
        <w:jc w:val="center"/>
        <w:rPr>
          <w:b/>
        </w:rPr>
      </w:pPr>
      <w:r>
        <w:rPr>
          <w:b/>
        </w:rPr>
        <w:t>UNANIMOUS CONSENT REQUESTS</w:t>
      </w:r>
    </w:p>
    <w:p w:rsidR="0010420B" w:rsidRDefault="0010420B" w:rsidP="0010420B">
      <w:pPr>
        <w:pStyle w:val="ActionText"/>
        <w:ind w:left="0" w:firstLine="0"/>
        <w:jc w:val="center"/>
        <w:rPr>
          <w:b/>
        </w:rPr>
      </w:pPr>
    </w:p>
    <w:p w:rsidR="0010420B" w:rsidRDefault="0010420B" w:rsidP="0010420B">
      <w:pPr>
        <w:pStyle w:val="ActionText"/>
        <w:ind w:left="0" w:firstLine="0"/>
        <w:jc w:val="center"/>
        <w:rPr>
          <w:b/>
        </w:rPr>
      </w:pPr>
      <w:r>
        <w:rPr>
          <w:b/>
        </w:rPr>
        <w:t>VETO ON:</w:t>
      </w:r>
    </w:p>
    <w:p w:rsidR="0010420B" w:rsidRDefault="0010420B" w:rsidP="0010420B">
      <w:pPr>
        <w:pStyle w:val="ActionText"/>
        <w:ind w:left="0" w:firstLine="0"/>
        <w:jc w:val="center"/>
        <w:rPr>
          <w:b/>
        </w:rPr>
      </w:pPr>
    </w:p>
    <w:p w:rsidR="0010420B" w:rsidRPr="0010420B" w:rsidRDefault="0010420B" w:rsidP="0010420B">
      <w:pPr>
        <w:pStyle w:val="ActionText"/>
        <w:keepNext w:val="0"/>
      </w:pPr>
      <w:r w:rsidRPr="0010420B">
        <w:rPr>
          <w:b/>
        </w:rPr>
        <w:t>H. 3462--</w:t>
      </w:r>
      <w:r w:rsidRPr="0010420B">
        <w:t>(Debate adjourned until Tue., Jan. 8, 2019--March 22, 2017)</w:t>
      </w:r>
    </w:p>
    <w:p w:rsidR="00326C7C" w:rsidRDefault="00326C7C" w:rsidP="0010420B">
      <w:pPr>
        <w:pStyle w:val="ActionText"/>
        <w:ind w:left="0"/>
        <w:jc w:val="center"/>
        <w:rPr>
          <w:b/>
        </w:rPr>
      </w:pPr>
    </w:p>
    <w:p w:rsidR="0010420B" w:rsidRDefault="0010420B" w:rsidP="0010420B">
      <w:pPr>
        <w:pStyle w:val="ActionText"/>
        <w:ind w:left="0"/>
        <w:jc w:val="center"/>
        <w:rPr>
          <w:b/>
        </w:rPr>
      </w:pPr>
      <w:r>
        <w:rPr>
          <w:b/>
        </w:rPr>
        <w:t>THIRD READING STATEWIDE CONTESTED BILL</w:t>
      </w:r>
    </w:p>
    <w:p w:rsidR="0010420B" w:rsidRDefault="0010420B" w:rsidP="0010420B">
      <w:pPr>
        <w:pStyle w:val="ActionText"/>
        <w:ind w:left="0"/>
        <w:jc w:val="center"/>
        <w:rPr>
          <w:b/>
        </w:rPr>
      </w:pPr>
    </w:p>
    <w:p w:rsidR="0010420B" w:rsidRPr="0010420B" w:rsidRDefault="0010420B" w:rsidP="0010420B">
      <w:pPr>
        <w:pStyle w:val="ActionText"/>
      </w:pPr>
      <w:r w:rsidRPr="0010420B">
        <w:rPr>
          <w:b/>
        </w:rPr>
        <w:t>H. 3450--</w:t>
      </w:r>
      <w:r w:rsidRPr="0010420B">
        <w:t xml:space="preserve">Rep. Spires: </w:t>
      </w:r>
      <w:r w:rsidRPr="0010420B">
        <w:rPr>
          <w:b/>
        </w:rPr>
        <w:t>A BILL TO AMEND THE CODE OF LAWS OF SOUTH CAROLINA, 1976, TO ENACT THE "ELECTROLOGY PRACTICE ACT" BY ADDING ARTICLE 11 TO CHAPTER 47, TITLE 40 SO AS TO PROVIDE A CITATION, TO PROVIDE PURPOSES, TO PROVIDE NECESSARY DEFINITIONS, TO PROHIBIT CERTAIN CONDUCT CONCERNING THE PRACTICE AND TEACHING OF ELECTROLOGY WITHOUT LICENSURE, TO CREATE THE ELECTROLOGY LICENSURE COMMITTEE AS AN ADVISORY BOARD UNDER THE AUSPICES OF THE COSMETOLOGY BOARD, TO PROVIDE FOR THE COMPOSITION AND ORGANIZATION OF THE COMMITTEE, TO PROVIDE THE POWERS AND DUTIES OF THE COMMITTEE, TO PROVIDE REQUIREMENTS FOR LICENSURE AS AN ELECTROLOGIST AND REQUIREMENTS FOR LICENSURE AS AN ELECTROLOGY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10420B" w:rsidRDefault="0010420B" w:rsidP="0010420B">
      <w:pPr>
        <w:pStyle w:val="ActionText"/>
        <w:ind w:left="648" w:firstLine="0"/>
      </w:pPr>
      <w:r>
        <w:t>(Med., Mil., Pub. &amp; Mun. Affrs. Com.--January 12, 2017)</w:t>
      </w:r>
    </w:p>
    <w:p w:rsidR="0010420B" w:rsidRDefault="0010420B" w:rsidP="0010420B">
      <w:pPr>
        <w:pStyle w:val="ActionText"/>
        <w:ind w:left="648" w:firstLine="0"/>
      </w:pPr>
      <w:r>
        <w:t>(Maj. Fav. with Amdt., Min. Unfav.--March 22, 2017)</w:t>
      </w:r>
    </w:p>
    <w:p w:rsidR="0010420B" w:rsidRDefault="0010420B" w:rsidP="0010420B">
      <w:pPr>
        <w:pStyle w:val="ActionText"/>
        <w:keepNext w:val="0"/>
        <w:ind w:left="648" w:firstLine="0"/>
      </w:pPr>
      <w:r w:rsidRPr="0010420B">
        <w:t>(Amended and read second time--March 29, 2017)</w:t>
      </w:r>
    </w:p>
    <w:p w:rsidR="00665E41" w:rsidRPr="0010420B" w:rsidRDefault="00665E41" w:rsidP="0010420B">
      <w:pPr>
        <w:pStyle w:val="ActionText"/>
        <w:keepNext w:val="0"/>
        <w:ind w:left="648" w:firstLine="0"/>
      </w:pPr>
    </w:p>
    <w:p w:rsidR="00665E41" w:rsidRPr="0010420B" w:rsidRDefault="00665E41" w:rsidP="00665E41">
      <w:pPr>
        <w:pStyle w:val="ActionText"/>
        <w:keepNext w:val="0"/>
      </w:pPr>
      <w:r w:rsidRPr="0010420B">
        <w:rPr>
          <w:b/>
        </w:rPr>
        <w:t>H. 3548--</w:t>
      </w:r>
      <w:r w:rsidRPr="0010420B">
        <w:t xml:space="preserve">Reps. Bennett, Delleney, Yow, Stringer, Hardee, Erickson, Long, Fry, Daning, S. Rivers, Davis, Allison, Hill, Crosby, B. Newton, McCoy, West, McCravy, Tallon, Elliott, Henderson, V. S. Moss, G. R. Smith, Pope, Toole, Huggins, Hamilton, Bedingfield, Atwater, Ballentine, Willis, Simrill and Lowe: </w:t>
      </w:r>
      <w:r w:rsidRPr="0010420B">
        <w:rPr>
          <w:b/>
        </w:rPr>
        <w:t>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665E41" w:rsidRDefault="00665E41" w:rsidP="00665E41">
      <w:pPr>
        <w:pStyle w:val="ActionText"/>
        <w:ind w:left="648" w:firstLine="0"/>
      </w:pPr>
      <w:r>
        <w:t>(Judiciary Com.--January 24, 2017)</w:t>
      </w:r>
    </w:p>
    <w:p w:rsidR="00665E41" w:rsidRDefault="00665E41" w:rsidP="00665E41">
      <w:pPr>
        <w:pStyle w:val="ActionText"/>
        <w:ind w:left="648" w:firstLine="0"/>
      </w:pPr>
      <w:r>
        <w:t>(Fav. With Amdt.--March 22, 2017)</w:t>
      </w:r>
    </w:p>
    <w:p w:rsidR="00665E41" w:rsidRDefault="00665E41" w:rsidP="00665E41">
      <w:pPr>
        <w:pStyle w:val="ActionText"/>
        <w:keepNext w:val="0"/>
        <w:ind w:left="648" w:firstLine="0"/>
      </w:pPr>
      <w:r w:rsidRPr="0010420B">
        <w:t>(Requests for debate by Reps. Bannister, Brown, Clary, Cole, Crawford, Crosby, Delleney, Douglas, Erickson, Felder, Finlay, Hiott, Hosey, Knight, Loftis, Long, Mack, Magnuson, Martin, McCoy, McEachern, McKnight, B. Newton, Ridgeway, S. Rivers, Sandifer, G.R. Smith, Thayer, Toole, Weeks and Yow--March 23, 2017)</w:t>
      </w:r>
    </w:p>
    <w:p w:rsidR="00665E41" w:rsidRPr="0010420B" w:rsidRDefault="00665E41" w:rsidP="00665E41">
      <w:pPr>
        <w:pStyle w:val="ActionText"/>
        <w:keepNext w:val="0"/>
        <w:ind w:left="648" w:firstLine="0"/>
      </w:pPr>
      <w:r>
        <w:t>(Amended and read second time--March 29,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CONCURRENT RESOLUTION</w:t>
      </w:r>
    </w:p>
    <w:p w:rsidR="0010420B" w:rsidRDefault="0010420B" w:rsidP="0010420B">
      <w:pPr>
        <w:pStyle w:val="ActionText"/>
        <w:ind w:left="0" w:firstLine="0"/>
        <w:jc w:val="center"/>
        <w:rPr>
          <w:b/>
        </w:rPr>
      </w:pPr>
    </w:p>
    <w:p w:rsidR="0010420B" w:rsidRPr="0010420B" w:rsidRDefault="0010420B" w:rsidP="0010420B">
      <w:pPr>
        <w:pStyle w:val="ActionText"/>
      </w:pPr>
      <w:r w:rsidRPr="0010420B">
        <w:rPr>
          <w:b/>
        </w:rPr>
        <w:t>H. 3401--</w:t>
      </w:r>
      <w:r w:rsidRPr="0010420B">
        <w:t xml:space="preserve">Rep. Clemmons: </w:t>
      </w:r>
      <w:r w:rsidRPr="0010420B">
        <w:rPr>
          <w:b/>
        </w:rPr>
        <w:t>A CONCURRENT RESOLUTION TO MEMORIALIZE THE UNITED STATES CONGRESS AND URGE THEM TO PROPOSE THE REGULATION FREEDOM AMENDMENT TO THE UNITED STATES CONSTITUTION.</w:t>
      </w:r>
    </w:p>
    <w:p w:rsidR="0010420B" w:rsidRDefault="0010420B" w:rsidP="0010420B">
      <w:pPr>
        <w:pStyle w:val="ActionText"/>
        <w:ind w:left="648" w:firstLine="0"/>
      </w:pPr>
      <w:r>
        <w:t>(Invitations and Memorial Resolutions--January 11, 2017)</w:t>
      </w:r>
    </w:p>
    <w:p w:rsidR="0010420B" w:rsidRDefault="0010420B" w:rsidP="0010420B">
      <w:pPr>
        <w:pStyle w:val="ActionText"/>
        <w:ind w:left="648" w:firstLine="0"/>
      </w:pPr>
      <w:r>
        <w:t>(Favorable--February 21, 2017)</w:t>
      </w:r>
    </w:p>
    <w:p w:rsidR="0010420B" w:rsidRDefault="0010420B" w:rsidP="0010420B">
      <w:pPr>
        <w:pStyle w:val="ActionText"/>
        <w:ind w:left="648" w:firstLine="0"/>
      </w:pPr>
      <w:r>
        <w:t>(Amended--February 22, 2017)</w:t>
      </w:r>
    </w:p>
    <w:p w:rsidR="0010420B" w:rsidRPr="0010420B" w:rsidRDefault="0010420B" w:rsidP="0010420B">
      <w:pPr>
        <w:pStyle w:val="ActionText"/>
        <w:keepNext w:val="0"/>
        <w:ind w:left="648" w:firstLine="0"/>
      </w:pPr>
      <w:r w:rsidRPr="0010420B">
        <w:t>(Debate adjourned until Thu., Mar. 30, 2017--March 29, 2017)</w:t>
      </w:r>
    </w:p>
    <w:p w:rsidR="0010420B" w:rsidRDefault="0010420B" w:rsidP="0010420B">
      <w:pPr>
        <w:pStyle w:val="ActionText"/>
        <w:keepNext w:val="0"/>
        <w:ind w:left="0" w:firstLine="0"/>
      </w:pPr>
    </w:p>
    <w:p w:rsidR="0010420B" w:rsidRDefault="0010420B" w:rsidP="0010420B">
      <w:pPr>
        <w:pStyle w:val="ActionText"/>
        <w:ind w:left="0" w:firstLine="0"/>
        <w:jc w:val="center"/>
        <w:rPr>
          <w:b/>
        </w:rPr>
      </w:pPr>
      <w:r>
        <w:rPr>
          <w:b/>
        </w:rPr>
        <w:t>MOTION PERIOD</w:t>
      </w:r>
    </w:p>
    <w:p w:rsidR="0010420B" w:rsidRDefault="0010420B" w:rsidP="0010420B">
      <w:pPr>
        <w:pStyle w:val="ActionText"/>
        <w:ind w:left="0" w:firstLine="0"/>
        <w:jc w:val="center"/>
        <w:rPr>
          <w:b/>
        </w:rPr>
      </w:pPr>
    </w:p>
    <w:p w:rsidR="0010420B" w:rsidRDefault="0010420B" w:rsidP="0010420B">
      <w:pPr>
        <w:pStyle w:val="ActionText"/>
        <w:ind w:left="0" w:firstLine="0"/>
        <w:jc w:val="center"/>
        <w:rPr>
          <w:b/>
        </w:rPr>
      </w:pPr>
      <w:r>
        <w:rPr>
          <w:b/>
        </w:rPr>
        <w:t>SECOND READING STATEWIDE CONTESTED BILLS</w:t>
      </w:r>
    </w:p>
    <w:p w:rsidR="0010420B" w:rsidRDefault="0010420B" w:rsidP="0010420B">
      <w:pPr>
        <w:pStyle w:val="ActionText"/>
        <w:ind w:left="0" w:firstLine="0"/>
        <w:jc w:val="center"/>
        <w:rPr>
          <w:b/>
        </w:rPr>
      </w:pPr>
    </w:p>
    <w:p w:rsidR="00F05A0A" w:rsidRPr="0010420B" w:rsidRDefault="00F05A0A" w:rsidP="00F05A0A">
      <w:pPr>
        <w:pStyle w:val="ActionText"/>
      </w:pPr>
      <w:r w:rsidRPr="0010420B">
        <w:rPr>
          <w:b/>
        </w:rPr>
        <w:t>H. 3930--</w:t>
      </w:r>
      <w:r w:rsidRPr="0010420B">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w:t>
      </w:r>
      <w:r w:rsidRPr="0010420B">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F05A0A" w:rsidRDefault="00F05A0A" w:rsidP="00F05A0A">
      <w:pPr>
        <w:pStyle w:val="ActionText"/>
        <w:ind w:left="648" w:firstLine="0"/>
      </w:pPr>
      <w:r>
        <w:t>(Judiciary Com.--March 07, 2017)</w:t>
      </w:r>
    </w:p>
    <w:p w:rsidR="00F05A0A" w:rsidRDefault="00F05A0A" w:rsidP="00F05A0A">
      <w:pPr>
        <w:pStyle w:val="ActionText"/>
        <w:ind w:left="648" w:firstLine="0"/>
      </w:pPr>
      <w:r>
        <w:t>(Fav. With Amdt.--March 22, 2017)</w:t>
      </w:r>
    </w:p>
    <w:p w:rsidR="00F05A0A" w:rsidRDefault="00F05A0A" w:rsidP="00F05A0A">
      <w:pPr>
        <w:pStyle w:val="ActionText"/>
        <w:keepNext w:val="0"/>
        <w:ind w:left="648" w:firstLine="0"/>
      </w:pPr>
      <w:r w:rsidRPr="0010420B">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F05A0A" w:rsidRDefault="00F05A0A" w:rsidP="00F05A0A">
      <w:pPr>
        <w:pStyle w:val="ActionText"/>
        <w:keepNext w:val="0"/>
        <w:ind w:left="630" w:firstLine="0"/>
      </w:pPr>
      <w:r>
        <w:t>(Debate interrupted by adjournment, the pending question being consideration of the Bill, cloture having been ordered.--March 29, 2017)</w:t>
      </w:r>
    </w:p>
    <w:p w:rsidR="00F05A0A" w:rsidRDefault="00F05A0A" w:rsidP="00F05A0A">
      <w:pPr>
        <w:pStyle w:val="ActionText"/>
        <w:keepNext w:val="0"/>
      </w:pPr>
    </w:p>
    <w:p w:rsidR="0010420B" w:rsidRPr="0010420B" w:rsidRDefault="0010420B" w:rsidP="00F05A0A">
      <w:pPr>
        <w:pStyle w:val="ActionText"/>
        <w:keepNext w:val="0"/>
      </w:pPr>
      <w:r w:rsidRPr="0010420B">
        <w:rPr>
          <w:b/>
        </w:rPr>
        <w:t>H. 3529--</w:t>
      </w:r>
      <w:r w:rsidRPr="0010420B">
        <w:t>(Continued--March 07, 2017)</w:t>
      </w:r>
    </w:p>
    <w:p w:rsidR="0010420B" w:rsidRDefault="0010420B" w:rsidP="0010420B">
      <w:pPr>
        <w:pStyle w:val="ActionText"/>
        <w:keepNext w:val="0"/>
        <w:ind w:left="0"/>
      </w:pPr>
    </w:p>
    <w:p w:rsidR="00326C7C" w:rsidRDefault="0010420B" w:rsidP="0010420B">
      <w:pPr>
        <w:pStyle w:val="ActionText"/>
        <w:rPr>
          <w:b/>
        </w:rPr>
      </w:pPr>
      <w:r w:rsidRPr="0010420B">
        <w:rPr>
          <w:b/>
        </w:rPr>
        <w:t>H. 3240--</w:t>
      </w:r>
      <w:r w:rsidRPr="0010420B">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10420B">
        <w:rPr>
          <w:b/>
        </w:rPr>
        <w:t>A BILL TO AMEND SECTION 23-31-215, AS AMENDED, CODE OF LAWS OF SOUTH CAROLINA, 1976, RELATING TO THE ISSUANCE OF CONCEALED WEAPONS PERMITS, SO AS TO ENACT THE "NATIONAL CONCEALED WEAPONS PERMIT RECIPROCITY ACT" BY REVISING THE CONDITIONS THAT ALLOW A HOLDER OF AN OUT</w:t>
      </w:r>
      <w:r w:rsidR="00F05A0A">
        <w:rPr>
          <w:b/>
        </w:rPr>
        <w:t>-</w:t>
      </w:r>
      <w:r w:rsidR="00F05A0A">
        <w:rPr>
          <w:b/>
        </w:rPr>
        <w:br/>
      </w:r>
    </w:p>
    <w:p w:rsidR="00326C7C" w:rsidRDefault="00326C7C" w:rsidP="00326C7C">
      <w:r>
        <w:br w:type="page"/>
      </w:r>
    </w:p>
    <w:p w:rsidR="0010420B" w:rsidRPr="0010420B" w:rsidRDefault="00326C7C" w:rsidP="0010420B">
      <w:pPr>
        <w:pStyle w:val="ActionText"/>
      </w:pPr>
      <w:r>
        <w:rPr>
          <w:b/>
        </w:rPr>
        <w:tab/>
      </w:r>
      <w:r w:rsidR="0010420B" w:rsidRPr="0010420B">
        <w:rPr>
          <w:b/>
        </w:rPr>
        <w:t>OF-STATE WEAPONS PERMIT TO CARRY A WEAPON IN THIS STATE.</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Default="0010420B" w:rsidP="0010420B">
      <w:pPr>
        <w:pStyle w:val="ActionText"/>
        <w:ind w:left="648" w:firstLine="0"/>
      </w:pPr>
      <w:r>
        <w:t>(Fav. With Amdt.--February 15, 2017)</w:t>
      </w:r>
    </w:p>
    <w:p w:rsidR="0010420B" w:rsidRDefault="0010420B" w:rsidP="0010420B">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10420B" w:rsidRPr="0010420B" w:rsidRDefault="0010420B" w:rsidP="0010420B">
      <w:pPr>
        <w:pStyle w:val="ActionText"/>
        <w:keepNext w:val="0"/>
        <w:ind w:left="648" w:firstLine="0"/>
      </w:pPr>
      <w:r w:rsidRPr="0010420B">
        <w:t>(Debate adjourned until Thu., Mar. 30, 2017--March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3565--</w:t>
      </w:r>
      <w:r w:rsidRPr="0010420B">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0420B">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w:t>
      </w:r>
      <w:r w:rsidR="00C41353">
        <w:rPr>
          <w:b/>
        </w:rPr>
        <w:br/>
      </w:r>
      <w:r w:rsidRPr="0010420B">
        <w:rPr>
          <w:b/>
        </w:rPr>
        <w:t>CIRCUMSTANCES UNDER WHICH THE AUTOMATIC STAY MAY BE LIFTED.</w:t>
      </w:r>
    </w:p>
    <w:p w:rsidR="0010420B" w:rsidRDefault="0010420B" w:rsidP="0010420B">
      <w:pPr>
        <w:pStyle w:val="ActionText"/>
        <w:ind w:left="648" w:firstLine="0"/>
      </w:pPr>
      <w:r>
        <w:t>(Judiciary Com.--January 24, 2017)</w:t>
      </w:r>
    </w:p>
    <w:p w:rsidR="0010420B" w:rsidRDefault="0010420B" w:rsidP="0010420B">
      <w:pPr>
        <w:pStyle w:val="ActionText"/>
        <w:ind w:left="648" w:firstLine="0"/>
      </w:pPr>
      <w:r>
        <w:t>(Fav. With Amdt.--February 15, 2017)</w:t>
      </w:r>
    </w:p>
    <w:p w:rsidR="0010420B" w:rsidRDefault="0010420B" w:rsidP="0010420B">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0420B" w:rsidRPr="0010420B" w:rsidRDefault="0010420B" w:rsidP="0010420B">
      <w:pPr>
        <w:pStyle w:val="ActionText"/>
        <w:keepNext w:val="0"/>
        <w:ind w:left="648" w:firstLine="0"/>
      </w:pPr>
      <w:r w:rsidRPr="0010420B">
        <w:t>(Debate adjourned until Thu., Mar. 30, 2017--March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3886--</w:t>
      </w:r>
      <w:r w:rsidRPr="0010420B">
        <w:t xml:space="preserve">Reps. Crawford, Ryhal, Hamilton, Sandifer, Fry, Putnam, Clemmons, Yow, Anderson, Johnson, Hardee, Huggins, Hewitt, Duckworth, Bowers, Sottile, Crosby, Felder, Bennett, Thigpen, Whipper and Brown: </w:t>
      </w:r>
      <w:r w:rsidRPr="0010420B">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10420B" w:rsidRDefault="0010420B" w:rsidP="0010420B">
      <w:pPr>
        <w:pStyle w:val="ActionText"/>
        <w:ind w:left="648" w:firstLine="0"/>
      </w:pPr>
      <w:r>
        <w:t>(Labor, Com. &amp; Ind. Com.--March 02, 2017)</w:t>
      </w:r>
    </w:p>
    <w:p w:rsidR="0010420B" w:rsidRDefault="0010420B" w:rsidP="0010420B">
      <w:pPr>
        <w:pStyle w:val="ActionText"/>
        <w:ind w:left="648" w:firstLine="0"/>
      </w:pPr>
      <w:r>
        <w:t>(Fav. With Amdt.--March 13, 2017)</w:t>
      </w:r>
    </w:p>
    <w:p w:rsidR="0010420B" w:rsidRDefault="0010420B" w:rsidP="0010420B">
      <w:pPr>
        <w:pStyle w:val="ActionText"/>
        <w:ind w:left="648" w:firstLine="0"/>
      </w:pPr>
      <w:r>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10420B" w:rsidRPr="0010420B" w:rsidRDefault="0010420B" w:rsidP="0010420B">
      <w:pPr>
        <w:pStyle w:val="ActionText"/>
        <w:keepNext w:val="0"/>
        <w:ind w:left="648" w:firstLine="0"/>
      </w:pPr>
      <w:r w:rsidRPr="0010420B">
        <w:t>(Debate adjourned until Thu., Mar. 30, 2017--March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3019--</w:t>
      </w:r>
      <w:r w:rsidRPr="0010420B">
        <w:t xml:space="preserve">Reps. Rutherford and Robinson-Simpson: </w:t>
      </w:r>
      <w:r w:rsidRPr="0010420B">
        <w:rPr>
          <w:b/>
        </w:rPr>
        <w:t>A BILL TO AMEND SECTION 17-5-130, AS AMENDED, CODE OF LAWS OF SOUTH CAROLINA, 1976, RELATING TO CORONER QUALIFICATIONS, SO AS TO PROVIDE THAT A PERSON WHO IS ELECTED AS CORONER AND COMPLETES NECESSARY TRAINING IS QUALIFIED TO SERVE AS CORONER.</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Default="0010420B" w:rsidP="0010420B">
      <w:pPr>
        <w:pStyle w:val="ActionText"/>
        <w:ind w:left="648" w:firstLine="0"/>
      </w:pPr>
      <w:r>
        <w:t>(Fav. With Amdt.--March 22, 2017)</w:t>
      </w:r>
    </w:p>
    <w:p w:rsidR="0010420B" w:rsidRPr="0010420B" w:rsidRDefault="0010420B" w:rsidP="0010420B">
      <w:pPr>
        <w:pStyle w:val="ActionText"/>
        <w:keepNext w:val="0"/>
        <w:ind w:left="648" w:firstLine="0"/>
      </w:pPr>
      <w:r w:rsidRPr="0010420B">
        <w:t>(Requests for debate by Reps. Allison, Bannister, Brown, Cole, Douglas, Forrester, Henegan, Hosey, Johnson, Knight, McCoy, Murphy, Parks, Sandifer, G.R. Smith, J.E. Smith, Spires, Tallon, Taylor, Whitmire and Williams--March 28,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3137--</w:t>
      </w:r>
      <w:r w:rsidRPr="0010420B">
        <w:t xml:space="preserve">Reps. Stavrinakis, McCoy, Bales, J. E. Smith and Gilliard: </w:t>
      </w:r>
      <w:r w:rsidRPr="0010420B">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(Judiciary Com.--January 10, 2017)</w:t>
      </w:r>
    </w:p>
    <w:p w:rsidR="0010420B" w:rsidRDefault="0010420B" w:rsidP="0010420B">
      <w:pPr>
        <w:pStyle w:val="ActionText"/>
        <w:ind w:left="648" w:firstLine="0"/>
      </w:pPr>
      <w:r>
        <w:t>(Fav. With Amdt.--March 22, 2017)</w:t>
      </w:r>
    </w:p>
    <w:p w:rsidR="0010420B" w:rsidRPr="0010420B" w:rsidRDefault="0010420B" w:rsidP="0010420B">
      <w:pPr>
        <w:pStyle w:val="ActionText"/>
        <w:keepNext w:val="0"/>
        <w:ind w:left="648" w:firstLine="0"/>
      </w:pPr>
      <w:r w:rsidRPr="0010420B">
        <w:t>(Requests for debate by Reps. Bannister, Crosby, Douglas, Gagnon, Henegan, Hill, Hosey, Knight, Loftis, Magnuson, McCravy, Pitts, Sandifer, Thayer, West, White, Willis and Yow--March 28, 2017)</w:t>
      </w:r>
    </w:p>
    <w:p w:rsidR="0010420B" w:rsidRDefault="0010420B" w:rsidP="0010420B">
      <w:pPr>
        <w:pStyle w:val="ActionText"/>
        <w:keepNext w:val="0"/>
        <w:ind w:left="0" w:firstLine="0"/>
      </w:pPr>
    </w:p>
    <w:p w:rsidR="0010420B" w:rsidRPr="0010420B" w:rsidRDefault="0010420B" w:rsidP="00C41353">
      <w:pPr>
        <w:pStyle w:val="ActionText"/>
        <w:keepNext w:val="0"/>
      </w:pPr>
      <w:r w:rsidRPr="0010420B">
        <w:rPr>
          <w:b/>
        </w:rPr>
        <w:t>H. 3064--</w:t>
      </w:r>
      <w:r w:rsidRPr="0010420B">
        <w:t xml:space="preserve">Reps. Rutherford and Gilliard: </w:t>
      </w:r>
      <w:r w:rsidRPr="0010420B">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0420B" w:rsidRDefault="0010420B" w:rsidP="0010420B">
      <w:pPr>
        <w:pStyle w:val="ActionText"/>
        <w:ind w:left="648" w:firstLine="0"/>
      </w:pPr>
      <w:r>
        <w:t>(Prefiled--Thursday, December 15, 2016)</w:t>
      </w:r>
    </w:p>
    <w:p w:rsidR="0010420B" w:rsidRDefault="0010420B" w:rsidP="0010420B">
      <w:pPr>
        <w:pStyle w:val="ActionText"/>
        <w:ind w:left="648" w:firstLine="0"/>
      </w:pPr>
      <w:r>
        <w:t>(Med., Mil., Pub. &amp; Mun. Affrs. Com.--January 10, 2017)</w:t>
      </w:r>
    </w:p>
    <w:p w:rsidR="0010420B" w:rsidRDefault="0010420B" w:rsidP="0010420B">
      <w:pPr>
        <w:pStyle w:val="ActionText"/>
        <w:ind w:left="648" w:firstLine="0"/>
      </w:pPr>
      <w:r>
        <w:t>(Fav. With Amdt.--March 22, 2017)</w:t>
      </w:r>
    </w:p>
    <w:p w:rsidR="0010420B" w:rsidRPr="0010420B" w:rsidRDefault="0010420B" w:rsidP="0010420B">
      <w:pPr>
        <w:pStyle w:val="ActionText"/>
        <w:keepNext w:val="0"/>
        <w:ind w:left="648" w:firstLine="0"/>
      </w:pPr>
      <w:r w:rsidRPr="0010420B">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10420B" w:rsidRDefault="0010420B" w:rsidP="0010420B">
      <w:pPr>
        <w:pStyle w:val="ActionText"/>
        <w:keepNext w:val="0"/>
        <w:ind w:left="0" w:firstLine="0"/>
      </w:pPr>
    </w:p>
    <w:p w:rsidR="0010420B" w:rsidRPr="0010420B" w:rsidRDefault="0010420B" w:rsidP="00C41353">
      <w:pPr>
        <w:pStyle w:val="ActionText"/>
        <w:keepNext w:val="0"/>
      </w:pPr>
      <w:r w:rsidRPr="0010420B">
        <w:rPr>
          <w:b/>
        </w:rPr>
        <w:t>H. 3968--</w:t>
      </w:r>
      <w:r w:rsidRPr="0010420B">
        <w:t xml:space="preserve">Reps. Sandifer and Forrester: </w:t>
      </w:r>
      <w:r w:rsidRPr="0010420B">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10420B" w:rsidRDefault="0010420B" w:rsidP="0010420B">
      <w:pPr>
        <w:pStyle w:val="ActionText"/>
        <w:ind w:left="648" w:firstLine="0"/>
      </w:pPr>
      <w:r>
        <w:t>(Labor, Com. &amp; Ind. Com.--March 13, 2017)</w:t>
      </w:r>
    </w:p>
    <w:p w:rsidR="0010420B" w:rsidRDefault="0010420B" w:rsidP="0010420B">
      <w:pPr>
        <w:pStyle w:val="ActionText"/>
        <w:ind w:left="648" w:firstLine="0"/>
      </w:pPr>
      <w:r>
        <w:t>(Favorable--March 23, 2017)</w:t>
      </w:r>
    </w:p>
    <w:p w:rsidR="0010420B" w:rsidRPr="0010420B" w:rsidRDefault="0010420B" w:rsidP="0010420B">
      <w:pPr>
        <w:pStyle w:val="ActionText"/>
        <w:keepNext w:val="0"/>
        <w:ind w:left="648" w:firstLine="0"/>
      </w:pPr>
      <w:r w:rsidRPr="0010420B">
        <w:t>(Requests for debate by Reps. Clemmons, Crawford, Crosby, Forrester, Fry, Hiott, Jefferson, Loftis, Ryhal, Sandifer, Thayer, West, Whitmire and Yow--March 28,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3809--</w:t>
      </w:r>
      <w:r w:rsidRPr="0010420B">
        <w:t xml:space="preserve">Reps. Finlay, Bernstein, Collins, Spires, J. E. Smith, Ridgeway, Clary, Dillard, Gilliard, Huggins and Knight: </w:t>
      </w:r>
      <w:r w:rsidRPr="0010420B">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10420B" w:rsidRDefault="0010420B" w:rsidP="0010420B">
      <w:pPr>
        <w:pStyle w:val="ActionText"/>
        <w:ind w:left="648" w:firstLine="0"/>
      </w:pPr>
      <w:r>
        <w:t>(Med., Mil., Pub. &amp; Mun. Affrs. Com.--February 21, 2017)</w:t>
      </w:r>
    </w:p>
    <w:p w:rsidR="0010420B" w:rsidRDefault="0010420B" w:rsidP="0010420B">
      <w:pPr>
        <w:pStyle w:val="ActionText"/>
        <w:ind w:left="648" w:firstLine="0"/>
      </w:pPr>
      <w:r>
        <w:t>(Favorable--March 22, 2017)</w:t>
      </w:r>
    </w:p>
    <w:p w:rsidR="0010420B" w:rsidRPr="0010420B" w:rsidRDefault="0010420B" w:rsidP="0010420B">
      <w:pPr>
        <w:pStyle w:val="ActionText"/>
        <w:keepNext w:val="0"/>
        <w:ind w:left="648" w:firstLine="0"/>
      </w:pPr>
      <w:r w:rsidRPr="0010420B">
        <w:t>(Requests for debate by Reps. Allison, Arrington, Bedingfield, Bennett, Bernstein, Brown, Burns, Clary, Cogswell, Crosby, Douglas, Finlay, Forrester, Hixon, Hosey, Huggins, Knight, Loftis, Mack, Ridgeway, S. Rivers, Sandifer, G.R. Smith, J.E. Smith, Tallon, Taylor, West and Williams--March 29, 2017)</w:t>
      </w:r>
    </w:p>
    <w:p w:rsidR="0010420B" w:rsidRDefault="0010420B" w:rsidP="0010420B">
      <w:pPr>
        <w:pStyle w:val="ActionText"/>
        <w:keepNext w:val="0"/>
        <w:ind w:left="0" w:firstLine="0"/>
      </w:pPr>
    </w:p>
    <w:p w:rsidR="0010420B" w:rsidRPr="0010420B" w:rsidRDefault="0010420B" w:rsidP="0010420B">
      <w:pPr>
        <w:pStyle w:val="ActionText"/>
      </w:pPr>
      <w:r w:rsidRPr="0010420B">
        <w:rPr>
          <w:b/>
        </w:rPr>
        <w:t>H. 3559--</w:t>
      </w:r>
      <w:r w:rsidRPr="0010420B">
        <w:t xml:space="preserve">Reps. Pitts, Ott, Putnam, Gagnon, Atkinson, Dillard, Martin, West, Hill, Bedingfield, Gilliard, Kirby, Davis, King and Whipper: </w:t>
      </w:r>
      <w:r w:rsidRPr="0010420B">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10420B" w:rsidRDefault="0010420B" w:rsidP="0010420B">
      <w:pPr>
        <w:pStyle w:val="ActionText"/>
        <w:ind w:left="648" w:firstLine="0"/>
      </w:pPr>
      <w:r>
        <w:t>(Agri., Natl. Res. and Environ. Affrs. Com.--January 24, 2017)</w:t>
      </w:r>
    </w:p>
    <w:p w:rsidR="0010420B" w:rsidRDefault="0010420B" w:rsidP="0010420B">
      <w:pPr>
        <w:pStyle w:val="ActionText"/>
        <w:ind w:left="648" w:firstLine="0"/>
      </w:pPr>
      <w:r>
        <w:t>(Fav. With Amdt.--March 23, 2017)</w:t>
      </w:r>
    </w:p>
    <w:p w:rsidR="00C41353" w:rsidRDefault="00C41353" w:rsidP="0010420B">
      <w:pPr>
        <w:pStyle w:val="ActionText"/>
        <w:ind w:left="648" w:firstLine="0"/>
      </w:pPr>
      <w:r>
        <w:t>(Amended--March 29, 2017)</w:t>
      </w:r>
      <w:r w:rsidR="00123284">
        <w:t xml:space="preserve"> </w:t>
      </w:r>
    </w:p>
    <w:p w:rsidR="0010420B" w:rsidRDefault="0010420B" w:rsidP="0010420B">
      <w:pPr>
        <w:pStyle w:val="ActionText"/>
        <w:keepNext w:val="0"/>
        <w:ind w:left="648" w:firstLine="0"/>
      </w:pPr>
      <w:r w:rsidRPr="0010420B">
        <w:t>(Requests for debate by Reps. Burns, Hewitt, Loftis, Long, Pitts, Ryhal, G.R. Smith, Tallon and West--March 29, 2017)</w:t>
      </w:r>
    </w:p>
    <w:p w:rsidR="0010420B" w:rsidRDefault="0010420B" w:rsidP="0010420B">
      <w:pPr>
        <w:pStyle w:val="ActionText"/>
        <w:keepNext w:val="0"/>
        <w:ind w:left="648" w:firstLine="0"/>
      </w:pPr>
    </w:p>
    <w:p w:rsidR="0010420B" w:rsidRDefault="0010420B" w:rsidP="0010420B">
      <w:pPr>
        <w:pStyle w:val="ActionText"/>
        <w:keepNext w:val="0"/>
        <w:ind w:left="0" w:firstLine="0"/>
      </w:pPr>
    </w:p>
    <w:p w:rsidR="0074274D" w:rsidRDefault="0074274D" w:rsidP="0010420B">
      <w:pPr>
        <w:pStyle w:val="ActionText"/>
        <w:keepNext w:val="0"/>
        <w:ind w:left="0" w:firstLine="0"/>
      </w:pPr>
    </w:p>
    <w:p w:rsidR="0074274D" w:rsidRDefault="0074274D" w:rsidP="0010420B">
      <w:pPr>
        <w:pStyle w:val="ActionText"/>
        <w:keepNext w:val="0"/>
        <w:ind w:left="0" w:firstLine="0"/>
        <w:sectPr w:rsidR="0074274D" w:rsidSect="0010420B">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74274D" w:rsidRDefault="0074274D" w:rsidP="0074274D">
      <w:pPr>
        <w:pStyle w:val="ActionText"/>
        <w:keepNext w:val="0"/>
        <w:ind w:left="0" w:firstLine="0"/>
        <w:jc w:val="center"/>
        <w:rPr>
          <w:b/>
        </w:rPr>
      </w:pPr>
      <w:r w:rsidRPr="0074274D">
        <w:rPr>
          <w:b/>
        </w:rPr>
        <w:t>HOUSE CALENDAR INDEX</w:t>
      </w:r>
    </w:p>
    <w:p w:rsidR="0074274D" w:rsidRDefault="0074274D" w:rsidP="0074274D">
      <w:pPr>
        <w:pStyle w:val="ActionText"/>
        <w:keepNext w:val="0"/>
        <w:ind w:left="0" w:firstLine="0"/>
        <w:rPr>
          <w:b/>
        </w:rPr>
      </w:pPr>
    </w:p>
    <w:p w:rsidR="0074274D" w:rsidRDefault="0074274D" w:rsidP="0074274D">
      <w:pPr>
        <w:pStyle w:val="ActionText"/>
        <w:keepNext w:val="0"/>
        <w:ind w:left="0" w:firstLine="0"/>
        <w:rPr>
          <w:b/>
        </w:rPr>
        <w:sectPr w:rsidR="0074274D" w:rsidSect="0074274D">
          <w:pgSz w:w="12240" w:h="15840" w:code="1"/>
          <w:pgMar w:top="1008" w:right="4694" w:bottom="3499" w:left="1224" w:header="1008" w:footer="3499" w:gutter="0"/>
          <w:cols w:space="720"/>
          <w:docGrid w:linePitch="360"/>
        </w:sectPr>
      </w:pPr>
    </w:p>
    <w:p w:rsidR="0074274D" w:rsidRPr="0074274D" w:rsidRDefault="0074274D" w:rsidP="0074274D">
      <w:pPr>
        <w:pStyle w:val="ActionText"/>
        <w:keepNext w:val="0"/>
        <w:tabs>
          <w:tab w:val="right" w:leader="dot" w:pos="2520"/>
        </w:tabs>
        <w:ind w:left="0" w:firstLine="0"/>
      </w:pPr>
      <w:bookmarkStart w:id="1" w:name="index_start"/>
      <w:bookmarkEnd w:id="1"/>
      <w:r w:rsidRPr="0074274D">
        <w:t>H. 3019</w:t>
      </w:r>
      <w:r w:rsidRPr="0074274D">
        <w:tab/>
        <w:t>27</w:t>
      </w:r>
    </w:p>
    <w:p w:rsidR="0074274D" w:rsidRPr="0074274D" w:rsidRDefault="0074274D" w:rsidP="0074274D">
      <w:pPr>
        <w:pStyle w:val="ActionText"/>
        <w:keepNext w:val="0"/>
        <w:tabs>
          <w:tab w:val="right" w:leader="dot" w:pos="2520"/>
        </w:tabs>
        <w:ind w:left="0" w:firstLine="0"/>
      </w:pPr>
      <w:r w:rsidRPr="0074274D">
        <w:t>H. 3038</w:t>
      </w:r>
      <w:r w:rsidRPr="0074274D">
        <w:tab/>
        <w:t>9</w:t>
      </w:r>
    </w:p>
    <w:p w:rsidR="0074274D" w:rsidRPr="0074274D" w:rsidRDefault="0074274D" w:rsidP="0074274D">
      <w:pPr>
        <w:pStyle w:val="ActionText"/>
        <w:keepNext w:val="0"/>
        <w:tabs>
          <w:tab w:val="right" w:leader="dot" w:pos="2520"/>
        </w:tabs>
        <w:ind w:left="0" w:firstLine="0"/>
      </w:pPr>
      <w:r w:rsidRPr="0074274D">
        <w:t>H. 3041</w:t>
      </w:r>
      <w:r w:rsidRPr="0074274D">
        <w:tab/>
        <w:t>9</w:t>
      </w:r>
    </w:p>
    <w:p w:rsidR="0074274D" w:rsidRPr="0074274D" w:rsidRDefault="0074274D" w:rsidP="0074274D">
      <w:pPr>
        <w:pStyle w:val="ActionText"/>
        <w:keepNext w:val="0"/>
        <w:tabs>
          <w:tab w:val="right" w:leader="dot" w:pos="2520"/>
        </w:tabs>
        <w:ind w:left="0" w:firstLine="0"/>
      </w:pPr>
      <w:r w:rsidRPr="0074274D">
        <w:t>H. 3064</w:t>
      </w:r>
      <w:r w:rsidRPr="0074274D">
        <w:tab/>
        <w:t>28</w:t>
      </w:r>
    </w:p>
    <w:p w:rsidR="0074274D" w:rsidRPr="0074274D" w:rsidRDefault="0074274D" w:rsidP="0074274D">
      <w:pPr>
        <w:pStyle w:val="ActionText"/>
        <w:keepNext w:val="0"/>
        <w:tabs>
          <w:tab w:val="right" w:leader="dot" w:pos="2520"/>
        </w:tabs>
        <w:ind w:left="0" w:firstLine="0"/>
      </w:pPr>
      <w:r w:rsidRPr="0074274D">
        <w:t>H. 3093</w:t>
      </w:r>
      <w:r w:rsidRPr="0074274D">
        <w:tab/>
        <w:t>15</w:t>
      </w:r>
    </w:p>
    <w:p w:rsidR="0074274D" w:rsidRPr="0074274D" w:rsidRDefault="0074274D" w:rsidP="0074274D">
      <w:pPr>
        <w:pStyle w:val="ActionText"/>
        <w:keepNext w:val="0"/>
        <w:tabs>
          <w:tab w:val="right" w:leader="dot" w:pos="2520"/>
        </w:tabs>
        <w:ind w:left="0" w:firstLine="0"/>
      </w:pPr>
      <w:r w:rsidRPr="0074274D">
        <w:t>H. 3137</w:t>
      </w:r>
      <w:r w:rsidRPr="0074274D">
        <w:tab/>
        <w:t>27</w:t>
      </w:r>
    </w:p>
    <w:p w:rsidR="0074274D" w:rsidRPr="0074274D" w:rsidRDefault="0074274D" w:rsidP="0074274D">
      <w:pPr>
        <w:pStyle w:val="ActionText"/>
        <w:keepNext w:val="0"/>
        <w:tabs>
          <w:tab w:val="right" w:leader="dot" w:pos="2520"/>
        </w:tabs>
        <w:ind w:left="0" w:firstLine="0"/>
      </w:pPr>
      <w:r w:rsidRPr="0074274D">
        <w:t>H. 3150</w:t>
      </w:r>
      <w:r w:rsidRPr="0074274D">
        <w:tab/>
        <w:t>7</w:t>
      </w:r>
    </w:p>
    <w:p w:rsidR="0074274D" w:rsidRPr="0074274D" w:rsidRDefault="0074274D" w:rsidP="0074274D">
      <w:pPr>
        <w:pStyle w:val="ActionText"/>
        <w:keepNext w:val="0"/>
        <w:tabs>
          <w:tab w:val="right" w:leader="dot" w:pos="2520"/>
        </w:tabs>
        <w:ind w:left="0" w:firstLine="0"/>
      </w:pPr>
      <w:r w:rsidRPr="0074274D">
        <w:t>H. 3209</w:t>
      </w:r>
      <w:r w:rsidRPr="0074274D">
        <w:tab/>
        <w:t>10</w:t>
      </w:r>
    </w:p>
    <w:p w:rsidR="0074274D" w:rsidRPr="0074274D" w:rsidRDefault="0074274D" w:rsidP="0074274D">
      <w:pPr>
        <w:pStyle w:val="ActionText"/>
        <w:keepNext w:val="0"/>
        <w:tabs>
          <w:tab w:val="right" w:leader="dot" w:pos="2520"/>
        </w:tabs>
        <w:ind w:left="0" w:firstLine="0"/>
      </w:pPr>
      <w:r w:rsidRPr="0074274D">
        <w:t>H. 3240</w:t>
      </w:r>
      <w:r w:rsidRPr="0074274D">
        <w:tab/>
        <w:t>24</w:t>
      </w:r>
    </w:p>
    <w:p w:rsidR="0074274D" w:rsidRPr="0074274D" w:rsidRDefault="0074274D" w:rsidP="0074274D">
      <w:pPr>
        <w:pStyle w:val="ActionText"/>
        <w:keepNext w:val="0"/>
        <w:tabs>
          <w:tab w:val="right" w:leader="dot" w:pos="2520"/>
        </w:tabs>
        <w:ind w:left="0" w:firstLine="0"/>
      </w:pPr>
      <w:r w:rsidRPr="0074274D">
        <w:t>H. 3290</w:t>
      </w:r>
      <w:r w:rsidRPr="0074274D">
        <w:tab/>
        <w:t>11</w:t>
      </w:r>
    </w:p>
    <w:p w:rsidR="0074274D" w:rsidRPr="0074274D" w:rsidRDefault="0074274D" w:rsidP="0074274D">
      <w:pPr>
        <w:pStyle w:val="ActionText"/>
        <w:keepNext w:val="0"/>
        <w:tabs>
          <w:tab w:val="right" w:leader="dot" w:pos="2520"/>
        </w:tabs>
        <w:ind w:left="0" w:firstLine="0"/>
      </w:pPr>
      <w:r w:rsidRPr="0074274D">
        <w:t>H. 3311</w:t>
      </w:r>
      <w:r w:rsidRPr="0074274D">
        <w:tab/>
        <w:t>6</w:t>
      </w:r>
    </w:p>
    <w:p w:rsidR="0074274D" w:rsidRPr="0074274D" w:rsidRDefault="0074274D" w:rsidP="0074274D">
      <w:pPr>
        <w:pStyle w:val="ActionText"/>
        <w:keepNext w:val="0"/>
        <w:tabs>
          <w:tab w:val="right" w:leader="dot" w:pos="2520"/>
        </w:tabs>
        <w:ind w:left="0" w:firstLine="0"/>
      </w:pPr>
      <w:r w:rsidRPr="0074274D">
        <w:t>H. 3343</w:t>
      </w:r>
      <w:r w:rsidRPr="0074274D">
        <w:tab/>
        <w:t>7</w:t>
      </w:r>
    </w:p>
    <w:p w:rsidR="0074274D" w:rsidRPr="0074274D" w:rsidRDefault="0074274D" w:rsidP="0074274D">
      <w:pPr>
        <w:pStyle w:val="ActionText"/>
        <w:keepNext w:val="0"/>
        <w:tabs>
          <w:tab w:val="right" w:leader="dot" w:pos="2520"/>
        </w:tabs>
        <w:ind w:left="0" w:firstLine="0"/>
      </w:pPr>
      <w:r w:rsidRPr="0074274D">
        <w:t>H. 3401</w:t>
      </w:r>
      <w:r w:rsidRPr="0074274D">
        <w:tab/>
        <w:t>22</w:t>
      </w:r>
    </w:p>
    <w:p w:rsidR="0074274D" w:rsidRPr="0074274D" w:rsidRDefault="0074274D" w:rsidP="0074274D">
      <w:pPr>
        <w:pStyle w:val="ActionText"/>
        <w:keepNext w:val="0"/>
        <w:tabs>
          <w:tab w:val="right" w:leader="dot" w:pos="2520"/>
        </w:tabs>
        <w:ind w:left="0" w:firstLine="0"/>
      </w:pPr>
      <w:r w:rsidRPr="0074274D">
        <w:t>H. 3417</w:t>
      </w:r>
      <w:r w:rsidRPr="0074274D">
        <w:tab/>
        <w:t>8</w:t>
      </w:r>
    </w:p>
    <w:p w:rsidR="0074274D" w:rsidRPr="0074274D" w:rsidRDefault="0074274D" w:rsidP="0074274D">
      <w:pPr>
        <w:pStyle w:val="ActionText"/>
        <w:keepNext w:val="0"/>
        <w:tabs>
          <w:tab w:val="right" w:leader="dot" w:pos="2520"/>
        </w:tabs>
        <w:ind w:left="0" w:firstLine="0"/>
      </w:pPr>
      <w:r w:rsidRPr="0074274D">
        <w:t>H. 3428</w:t>
      </w:r>
      <w:r w:rsidRPr="0074274D">
        <w:tab/>
        <w:t>7</w:t>
      </w:r>
    </w:p>
    <w:p w:rsidR="0074274D" w:rsidRPr="0074274D" w:rsidRDefault="0074274D" w:rsidP="0074274D">
      <w:pPr>
        <w:pStyle w:val="ActionText"/>
        <w:keepNext w:val="0"/>
        <w:tabs>
          <w:tab w:val="right" w:leader="dot" w:pos="2520"/>
        </w:tabs>
        <w:ind w:left="0" w:firstLine="0"/>
      </w:pPr>
      <w:r w:rsidRPr="0074274D">
        <w:t>H. 3450</w:t>
      </w:r>
      <w:r w:rsidRPr="0074274D">
        <w:tab/>
        <w:t>21</w:t>
      </w:r>
    </w:p>
    <w:p w:rsidR="0074274D" w:rsidRPr="0074274D" w:rsidRDefault="0074274D" w:rsidP="0074274D">
      <w:pPr>
        <w:pStyle w:val="ActionText"/>
        <w:keepNext w:val="0"/>
        <w:tabs>
          <w:tab w:val="right" w:leader="dot" w:pos="2520"/>
        </w:tabs>
        <w:ind w:left="0" w:firstLine="0"/>
      </w:pPr>
      <w:r w:rsidRPr="0074274D">
        <w:t>H. 3462</w:t>
      </w:r>
      <w:r w:rsidRPr="0074274D">
        <w:tab/>
        <w:t>21</w:t>
      </w:r>
    </w:p>
    <w:p w:rsidR="0074274D" w:rsidRPr="0074274D" w:rsidRDefault="0074274D" w:rsidP="0074274D">
      <w:pPr>
        <w:pStyle w:val="ActionText"/>
        <w:keepNext w:val="0"/>
        <w:tabs>
          <w:tab w:val="right" w:leader="dot" w:pos="2520"/>
        </w:tabs>
        <w:ind w:left="0" w:firstLine="0"/>
      </w:pPr>
      <w:r w:rsidRPr="0074274D">
        <w:t>H. 3529</w:t>
      </w:r>
      <w:r w:rsidRPr="0074274D">
        <w:tab/>
        <w:t>24</w:t>
      </w:r>
    </w:p>
    <w:p w:rsidR="0074274D" w:rsidRPr="0074274D" w:rsidRDefault="0074274D" w:rsidP="0074274D">
      <w:pPr>
        <w:pStyle w:val="ActionText"/>
        <w:keepNext w:val="0"/>
        <w:tabs>
          <w:tab w:val="right" w:leader="dot" w:pos="2520"/>
        </w:tabs>
        <w:ind w:left="0" w:firstLine="0"/>
      </w:pPr>
      <w:r w:rsidRPr="0074274D">
        <w:t>H. 3548</w:t>
      </w:r>
      <w:r w:rsidRPr="0074274D">
        <w:tab/>
        <w:t>22</w:t>
      </w:r>
    </w:p>
    <w:p w:rsidR="0074274D" w:rsidRPr="0074274D" w:rsidRDefault="0074274D" w:rsidP="0074274D">
      <w:pPr>
        <w:pStyle w:val="ActionText"/>
        <w:keepNext w:val="0"/>
        <w:tabs>
          <w:tab w:val="right" w:leader="dot" w:pos="2520"/>
        </w:tabs>
        <w:ind w:left="0" w:firstLine="0"/>
      </w:pPr>
      <w:r w:rsidRPr="0074274D">
        <w:t>H. 3549</w:t>
      </w:r>
      <w:r w:rsidRPr="0074274D">
        <w:tab/>
        <w:t>12</w:t>
      </w:r>
    </w:p>
    <w:p w:rsidR="0074274D" w:rsidRPr="0074274D" w:rsidRDefault="0074274D" w:rsidP="0074274D">
      <w:pPr>
        <w:pStyle w:val="ActionText"/>
        <w:keepNext w:val="0"/>
        <w:tabs>
          <w:tab w:val="right" w:leader="dot" w:pos="2520"/>
        </w:tabs>
        <w:ind w:left="0" w:firstLine="0"/>
      </w:pPr>
      <w:r w:rsidRPr="0074274D">
        <w:t>H. 3559</w:t>
      </w:r>
      <w:r w:rsidRPr="0074274D">
        <w:tab/>
        <w:t>30</w:t>
      </w:r>
    </w:p>
    <w:p w:rsidR="0074274D" w:rsidRPr="0074274D" w:rsidRDefault="0074274D" w:rsidP="0074274D">
      <w:pPr>
        <w:pStyle w:val="ActionText"/>
        <w:keepNext w:val="0"/>
        <w:tabs>
          <w:tab w:val="right" w:leader="dot" w:pos="2520"/>
        </w:tabs>
        <w:ind w:left="0" w:firstLine="0"/>
      </w:pPr>
      <w:r w:rsidRPr="0074274D">
        <w:t>H. 3565</w:t>
      </w:r>
      <w:r w:rsidRPr="0074274D">
        <w:tab/>
        <w:t>25</w:t>
      </w:r>
    </w:p>
    <w:p w:rsidR="0074274D" w:rsidRPr="0074274D" w:rsidRDefault="0074274D" w:rsidP="0074274D">
      <w:pPr>
        <w:pStyle w:val="ActionText"/>
        <w:keepNext w:val="0"/>
        <w:tabs>
          <w:tab w:val="right" w:leader="dot" w:pos="2520"/>
        </w:tabs>
        <w:ind w:left="0" w:firstLine="0"/>
      </w:pPr>
      <w:r w:rsidRPr="0074274D">
        <w:t>H. 3566</w:t>
      </w:r>
      <w:r w:rsidRPr="0074274D">
        <w:tab/>
        <w:t>16</w:t>
      </w:r>
    </w:p>
    <w:p w:rsidR="0074274D" w:rsidRPr="0074274D" w:rsidRDefault="0074274D" w:rsidP="0074274D">
      <w:pPr>
        <w:pStyle w:val="ActionText"/>
        <w:keepNext w:val="0"/>
        <w:tabs>
          <w:tab w:val="right" w:leader="dot" w:pos="2520"/>
        </w:tabs>
        <w:ind w:left="0" w:firstLine="0"/>
      </w:pPr>
      <w:r w:rsidRPr="0074274D">
        <w:t>H. 3601</w:t>
      </w:r>
      <w:r w:rsidRPr="0074274D">
        <w:tab/>
        <w:t>8</w:t>
      </w:r>
    </w:p>
    <w:p w:rsidR="0074274D" w:rsidRPr="0074274D" w:rsidRDefault="0074274D" w:rsidP="0074274D">
      <w:pPr>
        <w:pStyle w:val="ActionText"/>
        <w:keepNext w:val="0"/>
        <w:tabs>
          <w:tab w:val="right" w:leader="dot" w:pos="2520"/>
        </w:tabs>
        <w:ind w:left="0" w:firstLine="0"/>
      </w:pPr>
      <w:r>
        <w:br w:type="column"/>
      </w:r>
      <w:r w:rsidRPr="0074274D">
        <w:t>H. 3722</w:t>
      </w:r>
      <w:r w:rsidRPr="0074274D">
        <w:tab/>
        <w:t>20</w:t>
      </w:r>
    </w:p>
    <w:p w:rsidR="0074274D" w:rsidRPr="0074274D" w:rsidRDefault="0074274D" w:rsidP="0074274D">
      <w:pPr>
        <w:pStyle w:val="ActionText"/>
        <w:keepNext w:val="0"/>
        <w:tabs>
          <w:tab w:val="right" w:leader="dot" w:pos="2520"/>
        </w:tabs>
        <w:ind w:left="0" w:firstLine="0"/>
      </w:pPr>
      <w:r w:rsidRPr="0074274D">
        <w:t>H. 3743</w:t>
      </w:r>
      <w:r w:rsidRPr="0074274D">
        <w:tab/>
        <w:t>10</w:t>
      </w:r>
    </w:p>
    <w:p w:rsidR="0074274D" w:rsidRPr="0074274D" w:rsidRDefault="0074274D" w:rsidP="0074274D">
      <w:pPr>
        <w:pStyle w:val="ActionText"/>
        <w:keepNext w:val="0"/>
        <w:tabs>
          <w:tab w:val="right" w:leader="dot" w:pos="2520"/>
        </w:tabs>
        <w:ind w:left="0" w:firstLine="0"/>
      </w:pPr>
      <w:r w:rsidRPr="0074274D">
        <w:t>H. 3744</w:t>
      </w:r>
      <w:r w:rsidRPr="0074274D">
        <w:tab/>
        <w:t>16</w:t>
      </w:r>
    </w:p>
    <w:p w:rsidR="0074274D" w:rsidRPr="0074274D" w:rsidRDefault="0074274D" w:rsidP="0074274D">
      <w:pPr>
        <w:pStyle w:val="ActionText"/>
        <w:keepNext w:val="0"/>
        <w:tabs>
          <w:tab w:val="right" w:leader="dot" w:pos="2520"/>
        </w:tabs>
        <w:ind w:left="0" w:firstLine="0"/>
      </w:pPr>
      <w:r w:rsidRPr="0074274D">
        <w:t>H. 3789</w:t>
      </w:r>
      <w:r w:rsidRPr="0074274D">
        <w:tab/>
        <w:t>10</w:t>
      </w:r>
    </w:p>
    <w:p w:rsidR="0074274D" w:rsidRPr="0074274D" w:rsidRDefault="0074274D" w:rsidP="0074274D">
      <w:pPr>
        <w:pStyle w:val="ActionText"/>
        <w:keepNext w:val="0"/>
        <w:tabs>
          <w:tab w:val="right" w:leader="dot" w:pos="2520"/>
        </w:tabs>
        <w:ind w:left="0" w:firstLine="0"/>
      </w:pPr>
      <w:r w:rsidRPr="0074274D">
        <w:t>H. 3790</w:t>
      </w:r>
      <w:r w:rsidRPr="0074274D">
        <w:tab/>
        <w:t>17</w:t>
      </w:r>
    </w:p>
    <w:p w:rsidR="0074274D" w:rsidRPr="0074274D" w:rsidRDefault="0074274D" w:rsidP="0074274D">
      <w:pPr>
        <w:pStyle w:val="ActionText"/>
        <w:keepNext w:val="0"/>
        <w:tabs>
          <w:tab w:val="right" w:leader="dot" w:pos="2520"/>
        </w:tabs>
        <w:ind w:left="0" w:firstLine="0"/>
      </w:pPr>
      <w:r w:rsidRPr="0074274D">
        <w:t>H. 3809</w:t>
      </w:r>
      <w:r w:rsidRPr="0074274D">
        <w:tab/>
        <w:t>29</w:t>
      </w:r>
    </w:p>
    <w:p w:rsidR="0074274D" w:rsidRPr="0074274D" w:rsidRDefault="0074274D" w:rsidP="0074274D">
      <w:pPr>
        <w:pStyle w:val="ActionText"/>
        <w:keepNext w:val="0"/>
        <w:tabs>
          <w:tab w:val="right" w:leader="dot" w:pos="2520"/>
        </w:tabs>
        <w:ind w:left="0" w:firstLine="0"/>
      </w:pPr>
      <w:r w:rsidRPr="0074274D">
        <w:t>H. 3817</w:t>
      </w:r>
      <w:r w:rsidRPr="0074274D">
        <w:tab/>
        <w:t>12</w:t>
      </w:r>
    </w:p>
    <w:p w:rsidR="0074274D" w:rsidRPr="0074274D" w:rsidRDefault="0074274D" w:rsidP="0074274D">
      <w:pPr>
        <w:pStyle w:val="ActionText"/>
        <w:keepNext w:val="0"/>
        <w:tabs>
          <w:tab w:val="right" w:leader="dot" w:pos="2520"/>
        </w:tabs>
        <w:ind w:left="0" w:firstLine="0"/>
      </w:pPr>
      <w:r w:rsidRPr="0074274D">
        <w:t>H. 3823</w:t>
      </w:r>
      <w:r w:rsidRPr="0074274D">
        <w:tab/>
        <w:t>11</w:t>
      </w:r>
    </w:p>
    <w:p w:rsidR="0074274D" w:rsidRPr="0074274D" w:rsidRDefault="0074274D" w:rsidP="0074274D">
      <w:pPr>
        <w:pStyle w:val="ActionText"/>
        <w:keepNext w:val="0"/>
        <w:tabs>
          <w:tab w:val="right" w:leader="dot" w:pos="2520"/>
        </w:tabs>
        <w:ind w:left="0" w:firstLine="0"/>
      </w:pPr>
      <w:r w:rsidRPr="0074274D">
        <w:t>H. 3824</w:t>
      </w:r>
      <w:r w:rsidRPr="0074274D">
        <w:tab/>
        <w:t>17</w:t>
      </w:r>
    </w:p>
    <w:p w:rsidR="0074274D" w:rsidRPr="0074274D" w:rsidRDefault="0074274D" w:rsidP="0074274D">
      <w:pPr>
        <w:pStyle w:val="ActionText"/>
        <w:keepNext w:val="0"/>
        <w:tabs>
          <w:tab w:val="right" w:leader="dot" w:pos="2520"/>
        </w:tabs>
        <w:ind w:left="0" w:firstLine="0"/>
      </w:pPr>
      <w:r w:rsidRPr="0074274D">
        <w:t>H. 3864</w:t>
      </w:r>
      <w:r w:rsidRPr="0074274D">
        <w:tab/>
        <w:t>13</w:t>
      </w:r>
    </w:p>
    <w:p w:rsidR="0074274D" w:rsidRPr="0074274D" w:rsidRDefault="0074274D" w:rsidP="0074274D">
      <w:pPr>
        <w:pStyle w:val="ActionText"/>
        <w:keepNext w:val="0"/>
        <w:tabs>
          <w:tab w:val="right" w:leader="dot" w:pos="2520"/>
        </w:tabs>
        <w:ind w:left="0" w:firstLine="0"/>
      </w:pPr>
      <w:r w:rsidRPr="0074274D">
        <w:t>H. 3865</w:t>
      </w:r>
      <w:r w:rsidRPr="0074274D">
        <w:tab/>
        <w:t>12</w:t>
      </w:r>
    </w:p>
    <w:p w:rsidR="0074274D" w:rsidRPr="0074274D" w:rsidRDefault="0074274D" w:rsidP="0074274D">
      <w:pPr>
        <w:pStyle w:val="ActionText"/>
        <w:keepNext w:val="0"/>
        <w:tabs>
          <w:tab w:val="right" w:leader="dot" w:pos="2520"/>
        </w:tabs>
        <w:ind w:left="0" w:firstLine="0"/>
      </w:pPr>
      <w:r w:rsidRPr="0074274D">
        <w:t>H. 3867</w:t>
      </w:r>
      <w:r w:rsidRPr="0074274D">
        <w:tab/>
        <w:t>16</w:t>
      </w:r>
    </w:p>
    <w:p w:rsidR="0074274D" w:rsidRPr="0074274D" w:rsidRDefault="0074274D" w:rsidP="0074274D">
      <w:pPr>
        <w:pStyle w:val="ActionText"/>
        <w:keepNext w:val="0"/>
        <w:tabs>
          <w:tab w:val="right" w:leader="dot" w:pos="2520"/>
        </w:tabs>
        <w:ind w:left="0" w:firstLine="0"/>
      </w:pPr>
      <w:r w:rsidRPr="0074274D">
        <w:t>H. 3886</w:t>
      </w:r>
      <w:r w:rsidRPr="0074274D">
        <w:tab/>
        <w:t>26</w:t>
      </w:r>
    </w:p>
    <w:p w:rsidR="0074274D" w:rsidRPr="0074274D" w:rsidRDefault="0074274D" w:rsidP="0074274D">
      <w:pPr>
        <w:pStyle w:val="ActionText"/>
        <w:keepNext w:val="0"/>
        <w:tabs>
          <w:tab w:val="right" w:leader="dot" w:pos="2520"/>
        </w:tabs>
        <w:ind w:left="0" w:firstLine="0"/>
      </w:pPr>
      <w:r w:rsidRPr="0074274D">
        <w:t>H. 3895</w:t>
      </w:r>
      <w:r w:rsidRPr="0074274D">
        <w:tab/>
        <w:t>14</w:t>
      </w:r>
    </w:p>
    <w:p w:rsidR="0074274D" w:rsidRPr="0074274D" w:rsidRDefault="0074274D" w:rsidP="0074274D">
      <w:pPr>
        <w:pStyle w:val="ActionText"/>
        <w:keepNext w:val="0"/>
        <w:tabs>
          <w:tab w:val="right" w:leader="dot" w:pos="2520"/>
        </w:tabs>
        <w:ind w:left="0" w:firstLine="0"/>
      </w:pPr>
      <w:r w:rsidRPr="0074274D">
        <w:t>H. 3898</w:t>
      </w:r>
      <w:r w:rsidRPr="0074274D">
        <w:tab/>
        <w:t>11</w:t>
      </w:r>
    </w:p>
    <w:p w:rsidR="0074274D" w:rsidRPr="0074274D" w:rsidRDefault="0074274D" w:rsidP="0074274D">
      <w:pPr>
        <w:pStyle w:val="ActionText"/>
        <w:keepNext w:val="0"/>
        <w:tabs>
          <w:tab w:val="right" w:leader="dot" w:pos="2520"/>
        </w:tabs>
        <w:ind w:left="0" w:firstLine="0"/>
      </w:pPr>
      <w:r w:rsidRPr="0074274D">
        <w:t>H. 3930</w:t>
      </w:r>
      <w:r w:rsidRPr="0074274D">
        <w:tab/>
        <w:t>22</w:t>
      </w:r>
    </w:p>
    <w:p w:rsidR="0074274D" w:rsidRPr="0074274D" w:rsidRDefault="0074274D" w:rsidP="0074274D">
      <w:pPr>
        <w:pStyle w:val="ActionText"/>
        <w:keepNext w:val="0"/>
        <w:tabs>
          <w:tab w:val="right" w:leader="dot" w:pos="2520"/>
        </w:tabs>
        <w:ind w:left="0" w:firstLine="0"/>
      </w:pPr>
      <w:r w:rsidRPr="0074274D">
        <w:t>H. 3968</w:t>
      </w:r>
      <w:r w:rsidRPr="0074274D">
        <w:tab/>
        <w:t>28</w:t>
      </w:r>
    </w:p>
    <w:p w:rsidR="0074274D" w:rsidRPr="0074274D" w:rsidRDefault="0074274D" w:rsidP="0074274D">
      <w:pPr>
        <w:pStyle w:val="ActionText"/>
        <w:keepNext w:val="0"/>
        <w:tabs>
          <w:tab w:val="right" w:leader="dot" w:pos="2520"/>
        </w:tabs>
        <w:ind w:left="0" w:firstLine="0"/>
      </w:pPr>
      <w:r w:rsidRPr="0074274D">
        <w:t>H. 3969</w:t>
      </w:r>
      <w:r w:rsidRPr="0074274D">
        <w:tab/>
        <w:t>18</w:t>
      </w:r>
    </w:p>
    <w:p w:rsidR="0074274D" w:rsidRPr="0074274D" w:rsidRDefault="0074274D" w:rsidP="0074274D">
      <w:pPr>
        <w:pStyle w:val="ActionText"/>
        <w:keepNext w:val="0"/>
        <w:tabs>
          <w:tab w:val="right" w:leader="dot" w:pos="2520"/>
        </w:tabs>
        <w:ind w:left="0" w:firstLine="0"/>
      </w:pPr>
      <w:r w:rsidRPr="0074274D">
        <w:t>H. 4033</w:t>
      </w:r>
      <w:r w:rsidRPr="0074274D">
        <w:tab/>
        <w:t>14</w:t>
      </w:r>
    </w:p>
    <w:p w:rsidR="0074274D" w:rsidRPr="0074274D" w:rsidRDefault="0074274D" w:rsidP="0074274D">
      <w:pPr>
        <w:pStyle w:val="ActionText"/>
        <w:keepNext w:val="0"/>
        <w:tabs>
          <w:tab w:val="right" w:leader="dot" w:pos="2520"/>
        </w:tabs>
        <w:ind w:left="0" w:firstLine="0"/>
      </w:pPr>
      <w:r w:rsidRPr="0074274D">
        <w:t>H. 4067</w:t>
      </w:r>
      <w:r w:rsidRPr="0074274D">
        <w:tab/>
        <w:t>6</w:t>
      </w:r>
    </w:p>
    <w:p w:rsidR="0074274D" w:rsidRPr="0074274D" w:rsidRDefault="0074274D" w:rsidP="0074274D">
      <w:pPr>
        <w:pStyle w:val="ActionText"/>
        <w:keepNext w:val="0"/>
        <w:tabs>
          <w:tab w:val="right" w:leader="dot" w:pos="2520"/>
        </w:tabs>
        <w:ind w:left="0" w:firstLine="0"/>
      </w:pPr>
    </w:p>
    <w:p w:rsidR="0074274D" w:rsidRPr="0074274D" w:rsidRDefault="0074274D" w:rsidP="0074274D">
      <w:pPr>
        <w:pStyle w:val="ActionText"/>
        <w:keepNext w:val="0"/>
        <w:tabs>
          <w:tab w:val="right" w:leader="dot" w:pos="2520"/>
        </w:tabs>
        <w:ind w:left="0" w:firstLine="0"/>
      </w:pPr>
      <w:r w:rsidRPr="0074274D">
        <w:t>S. 181</w:t>
      </w:r>
      <w:r w:rsidRPr="0074274D">
        <w:tab/>
        <w:t>8</w:t>
      </w:r>
    </w:p>
    <w:p w:rsidR="0074274D" w:rsidRDefault="0074274D" w:rsidP="0074274D">
      <w:pPr>
        <w:pStyle w:val="ActionText"/>
        <w:keepNext w:val="0"/>
        <w:tabs>
          <w:tab w:val="right" w:leader="dot" w:pos="2520"/>
        </w:tabs>
        <w:ind w:left="0" w:firstLine="0"/>
      </w:pPr>
      <w:r w:rsidRPr="0074274D">
        <w:t>S. 457</w:t>
      </w:r>
      <w:r w:rsidRPr="0074274D">
        <w:tab/>
        <w:t>5</w:t>
      </w:r>
    </w:p>
    <w:p w:rsidR="0074274D" w:rsidRDefault="0074274D" w:rsidP="0074274D">
      <w:pPr>
        <w:pStyle w:val="ActionText"/>
        <w:keepNext w:val="0"/>
        <w:tabs>
          <w:tab w:val="right" w:leader="dot" w:pos="2520"/>
        </w:tabs>
        <w:ind w:left="0" w:firstLine="0"/>
        <w:sectPr w:rsidR="0074274D" w:rsidSect="0074274D">
          <w:type w:val="continuous"/>
          <w:pgSz w:w="12240" w:h="15840" w:code="1"/>
          <w:pgMar w:top="1008" w:right="4694" w:bottom="3499" w:left="1224" w:header="1008" w:footer="3499" w:gutter="0"/>
          <w:cols w:num="2" w:space="720"/>
          <w:docGrid w:linePitch="360"/>
        </w:sectPr>
      </w:pPr>
    </w:p>
    <w:p w:rsidR="0074274D" w:rsidRPr="0074274D" w:rsidRDefault="0074274D" w:rsidP="0074274D">
      <w:pPr>
        <w:pStyle w:val="ActionText"/>
        <w:keepNext w:val="0"/>
        <w:tabs>
          <w:tab w:val="right" w:leader="dot" w:pos="2520"/>
        </w:tabs>
        <w:ind w:left="0" w:firstLine="0"/>
      </w:pPr>
    </w:p>
    <w:sectPr w:rsidR="0074274D" w:rsidRPr="0074274D" w:rsidSect="0074274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1E1" w:rsidRDefault="00D141E1">
      <w:r>
        <w:separator/>
      </w:r>
    </w:p>
  </w:endnote>
  <w:endnote w:type="continuationSeparator" w:id="0">
    <w:p w:rsidR="00D141E1" w:rsidRDefault="00D1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41E1" w:rsidRDefault="00D14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41E1" w:rsidRDefault="00D141E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41E1" w:rsidRDefault="00D141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F7926">
      <w:rPr>
        <w:rStyle w:val="PageNumber"/>
        <w:noProof/>
      </w:rPr>
      <w:t>1</w:t>
    </w:r>
    <w:r>
      <w:rPr>
        <w:rStyle w:val="PageNumber"/>
      </w:rPr>
      <w:fldChar w:fldCharType="end"/>
    </w:r>
  </w:p>
  <w:p w:rsidR="00D141E1" w:rsidRDefault="00D141E1">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1E1" w:rsidRDefault="00D141E1">
      <w:r>
        <w:separator/>
      </w:r>
    </w:p>
  </w:footnote>
  <w:footnote w:type="continuationSeparator" w:id="0">
    <w:p w:rsidR="00D141E1" w:rsidRDefault="00D14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1E1" w:rsidRDefault="00D14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0B"/>
    <w:rsid w:val="0010420B"/>
    <w:rsid w:val="00123284"/>
    <w:rsid w:val="00126423"/>
    <w:rsid w:val="00326C7C"/>
    <w:rsid w:val="004F7926"/>
    <w:rsid w:val="00665E41"/>
    <w:rsid w:val="0074274D"/>
    <w:rsid w:val="00C41353"/>
    <w:rsid w:val="00D141E1"/>
    <w:rsid w:val="00DB41DA"/>
    <w:rsid w:val="00F0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8C6D7-2DB0-4305-B721-355A5AA3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10420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0420B"/>
    <w:pPr>
      <w:keepNext/>
      <w:ind w:left="0" w:firstLine="0"/>
      <w:outlineLvl w:val="2"/>
    </w:pPr>
    <w:rPr>
      <w:b/>
      <w:sz w:val="20"/>
    </w:rPr>
  </w:style>
  <w:style w:type="paragraph" w:styleId="Heading4">
    <w:name w:val="heading 4"/>
    <w:basedOn w:val="Normal"/>
    <w:next w:val="Normal"/>
    <w:link w:val="Heading4Char"/>
    <w:qFormat/>
    <w:rsid w:val="0010420B"/>
    <w:pPr>
      <w:keepNext/>
      <w:tabs>
        <w:tab w:val="center" w:pos="3168"/>
      </w:tabs>
      <w:ind w:left="0" w:firstLine="0"/>
      <w:outlineLvl w:val="3"/>
    </w:pPr>
    <w:rPr>
      <w:b/>
      <w:snapToGrid w:val="0"/>
    </w:rPr>
  </w:style>
  <w:style w:type="paragraph" w:styleId="Heading6">
    <w:name w:val="heading 6"/>
    <w:basedOn w:val="Normal"/>
    <w:next w:val="Normal"/>
    <w:link w:val="Heading6Char"/>
    <w:qFormat/>
    <w:rsid w:val="0010420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0420B"/>
    <w:rPr>
      <w:b/>
    </w:rPr>
  </w:style>
  <w:style w:type="character" w:customStyle="1" w:styleId="Heading4Char">
    <w:name w:val="Heading 4 Char"/>
    <w:basedOn w:val="DefaultParagraphFont"/>
    <w:link w:val="Heading4"/>
    <w:rsid w:val="0010420B"/>
    <w:rPr>
      <w:b/>
      <w:snapToGrid w:val="0"/>
      <w:sz w:val="22"/>
    </w:rPr>
  </w:style>
  <w:style w:type="character" w:customStyle="1" w:styleId="Heading6Char">
    <w:name w:val="Heading 6 Char"/>
    <w:basedOn w:val="DefaultParagraphFont"/>
    <w:link w:val="Heading6"/>
    <w:rsid w:val="0010420B"/>
    <w:rPr>
      <w:b/>
      <w:snapToGrid w:val="0"/>
      <w:sz w:val="26"/>
    </w:rPr>
  </w:style>
  <w:style w:type="character" w:customStyle="1" w:styleId="Heading1Char">
    <w:name w:val="Heading 1 Char"/>
    <w:basedOn w:val="DefaultParagraphFont"/>
    <w:link w:val="Heading1"/>
    <w:rsid w:val="0010420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10420B"/>
    <w:rPr>
      <w:sz w:val="22"/>
    </w:rPr>
  </w:style>
  <w:style w:type="character" w:customStyle="1" w:styleId="FooterChar">
    <w:name w:val="Footer Char"/>
    <w:link w:val="Footer"/>
    <w:semiHidden/>
    <w:rsid w:val="0010420B"/>
    <w:rPr>
      <w:sz w:val="22"/>
    </w:rPr>
  </w:style>
  <w:style w:type="paragraph" w:styleId="NoSpacing">
    <w:name w:val="No Spacing"/>
    <w:uiPriority w:val="1"/>
    <w:qFormat/>
    <w:rsid w:val="0010420B"/>
    <w:rPr>
      <w:rFonts w:ascii="Calibri" w:eastAsia="Calibri" w:hAnsi="Calibri"/>
      <w:sz w:val="22"/>
      <w:szCs w:val="22"/>
    </w:rPr>
  </w:style>
  <w:style w:type="paragraph" w:styleId="BalloonText">
    <w:name w:val="Balloon Text"/>
    <w:basedOn w:val="Normal"/>
    <w:link w:val="BalloonTextChar"/>
    <w:uiPriority w:val="99"/>
    <w:semiHidden/>
    <w:unhideWhenUsed/>
    <w:rsid w:val="00326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Dorchester%20Academy%20Raider.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lighthouse%20Christian%20MarinersLogo.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EB124DD.dotm</Template>
  <TotalTime>0</TotalTime>
  <Pages>4</Pages>
  <Words>7705</Words>
  <Characters>41934</Characters>
  <Application>Microsoft Office Word</Application>
  <DocSecurity>0</DocSecurity>
  <Lines>1295</Lines>
  <Paragraphs>325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3/30/2017 - South Carolina Legislature Online</dc:title>
  <dc:subject/>
  <dc:creator>%USERNAME%</dc:creator>
  <cp:keywords/>
  <cp:lastModifiedBy>Olivia Faile</cp:lastModifiedBy>
  <cp:revision>3</cp:revision>
  <cp:lastPrinted>2017-03-30T00:21:00Z</cp:lastPrinted>
  <dcterms:created xsi:type="dcterms:W3CDTF">2017-03-30T00:37:00Z</dcterms:created>
  <dcterms:modified xsi:type="dcterms:W3CDTF">2017-03-30T00:41:00Z</dcterms:modified>
</cp:coreProperties>
</file>