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14" w:rsidRDefault="00C751CF">
      <w:pPr>
        <w:pStyle w:val="Heading6"/>
        <w:jc w:val="center"/>
        <w:rPr>
          <w:sz w:val="22"/>
        </w:rPr>
      </w:pPr>
      <w:bookmarkStart w:id="0" w:name="_GoBack"/>
      <w:bookmarkEnd w:id="0"/>
      <w:r>
        <w:rPr>
          <w:sz w:val="22"/>
        </w:rPr>
        <w:t>HOUSE TO MEET AT 10</w:t>
      </w:r>
      <w:r w:rsidR="00EF6514">
        <w:rPr>
          <w:sz w:val="22"/>
        </w:rPr>
        <w:t xml:space="preserve">:00 </w:t>
      </w:r>
      <w:r>
        <w:rPr>
          <w:sz w:val="22"/>
        </w:rPr>
        <w:t>A.M.</w:t>
      </w:r>
    </w:p>
    <w:p w:rsidR="00EF6514" w:rsidRDefault="00EF6514">
      <w:pPr>
        <w:tabs>
          <w:tab w:val="right" w:pos="6336"/>
        </w:tabs>
        <w:ind w:left="0" w:firstLine="0"/>
        <w:jc w:val="center"/>
      </w:pPr>
    </w:p>
    <w:p w:rsidR="00EF6514" w:rsidRDefault="00EF6514">
      <w:pPr>
        <w:tabs>
          <w:tab w:val="right" w:pos="6336"/>
        </w:tabs>
        <w:ind w:left="0" w:firstLine="0"/>
        <w:jc w:val="right"/>
        <w:rPr>
          <w:b/>
        </w:rPr>
      </w:pPr>
      <w:r>
        <w:rPr>
          <w:b/>
        </w:rPr>
        <w:t>NO. 60</w:t>
      </w:r>
    </w:p>
    <w:p w:rsidR="00EF6514" w:rsidRDefault="00EF6514">
      <w:pPr>
        <w:tabs>
          <w:tab w:val="center" w:pos="3168"/>
        </w:tabs>
        <w:ind w:left="0" w:firstLine="0"/>
        <w:jc w:val="center"/>
      </w:pPr>
      <w:r>
        <w:rPr>
          <w:b/>
        </w:rPr>
        <w:t>CALENDAR</w:t>
      </w:r>
    </w:p>
    <w:p w:rsidR="00EF6514" w:rsidRDefault="00EF6514">
      <w:pPr>
        <w:ind w:left="0" w:firstLine="0"/>
        <w:jc w:val="center"/>
      </w:pPr>
    </w:p>
    <w:p w:rsidR="00EF6514" w:rsidRDefault="00EF6514">
      <w:pPr>
        <w:tabs>
          <w:tab w:val="center" w:pos="3168"/>
        </w:tabs>
        <w:ind w:left="0" w:firstLine="0"/>
        <w:jc w:val="center"/>
        <w:rPr>
          <w:b/>
        </w:rPr>
      </w:pPr>
      <w:r>
        <w:rPr>
          <w:b/>
        </w:rPr>
        <w:t>OF THE</w:t>
      </w:r>
    </w:p>
    <w:p w:rsidR="00EF6514" w:rsidRDefault="00EF6514">
      <w:pPr>
        <w:ind w:left="0" w:firstLine="0"/>
        <w:jc w:val="center"/>
      </w:pPr>
    </w:p>
    <w:p w:rsidR="00EF6514" w:rsidRDefault="00EF6514">
      <w:pPr>
        <w:tabs>
          <w:tab w:val="center" w:pos="3168"/>
        </w:tabs>
        <w:ind w:left="0" w:firstLine="0"/>
        <w:jc w:val="center"/>
      </w:pPr>
      <w:r>
        <w:rPr>
          <w:b/>
        </w:rPr>
        <w:t>HOUSE OF REPRESENTATIVES</w:t>
      </w:r>
    </w:p>
    <w:p w:rsidR="00EF6514" w:rsidRDefault="00EF6514">
      <w:pPr>
        <w:ind w:left="0" w:firstLine="0"/>
        <w:jc w:val="center"/>
      </w:pPr>
    </w:p>
    <w:p w:rsidR="00EF6514" w:rsidRDefault="00EF6514">
      <w:pPr>
        <w:pStyle w:val="Heading4"/>
        <w:jc w:val="center"/>
        <w:rPr>
          <w:snapToGrid/>
        </w:rPr>
      </w:pPr>
      <w:r>
        <w:rPr>
          <w:snapToGrid/>
        </w:rPr>
        <w:t>OF THE</w:t>
      </w:r>
    </w:p>
    <w:p w:rsidR="00EF6514" w:rsidRDefault="00EF6514">
      <w:pPr>
        <w:ind w:left="0" w:firstLine="0"/>
        <w:jc w:val="center"/>
      </w:pPr>
    </w:p>
    <w:p w:rsidR="00EF6514" w:rsidRDefault="00EF6514">
      <w:pPr>
        <w:tabs>
          <w:tab w:val="center" w:pos="3168"/>
        </w:tabs>
        <w:ind w:left="0" w:firstLine="0"/>
        <w:jc w:val="center"/>
        <w:rPr>
          <w:b/>
        </w:rPr>
      </w:pPr>
      <w:r>
        <w:rPr>
          <w:b/>
        </w:rPr>
        <w:t>STATE OF SOUTH CAROLINA</w:t>
      </w:r>
    </w:p>
    <w:p w:rsidR="00EF6514" w:rsidRDefault="00EF6514">
      <w:pPr>
        <w:ind w:left="0" w:firstLine="0"/>
        <w:jc w:val="center"/>
        <w:rPr>
          <w:b/>
        </w:rPr>
      </w:pPr>
    </w:p>
    <w:p w:rsidR="00EF6514" w:rsidRDefault="00EF6514">
      <w:pPr>
        <w:ind w:left="0" w:firstLine="0"/>
        <w:jc w:val="center"/>
        <w:rPr>
          <w:b/>
        </w:rPr>
      </w:pPr>
    </w:p>
    <w:p w:rsidR="00EF6514" w:rsidRDefault="00EF6514">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6514" w:rsidRDefault="00EF6514">
      <w:pPr>
        <w:ind w:left="0" w:firstLine="0"/>
        <w:jc w:val="center"/>
        <w:rPr>
          <w:b/>
        </w:rPr>
      </w:pPr>
    </w:p>
    <w:p w:rsidR="00EF6514" w:rsidRDefault="00EF6514">
      <w:pPr>
        <w:pStyle w:val="Heading3"/>
        <w:jc w:val="center"/>
      </w:pPr>
      <w:r>
        <w:t>REGULAR SESSION BEGINNING TUESDAY, JANUARY 10, 2017</w:t>
      </w:r>
    </w:p>
    <w:p w:rsidR="00EF6514" w:rsidRDefault="00EF6514">
      <w:pPr>
        <w:ind w:left="0" w:firstLine="0"/>
        <w:jc w:val="center"/>
        <w:rPr>
          <w:b/>
        </w:rPr>
      </w:pPr>
    </w:p>
    <w:p w:rsidR="00EF6514" w:rsidRDefault="00EF6514">
      <w:pPr>
        <w:ind w:left="0" w:firstLine="0"/>
        <w:jc w:val="center"/>
        <w:rPr>
          <w:b/>
        </w:rPr>
      </w:pPr>
    </w:p>
    <w:p w:rsidR="00EF6514" w:rsidRDefault="00EF6514">
      <w:pPr>
        <w:ind w:left="0" w:firstLine="0"/>
        <w:jc w:val="center"/>
        <w:rPr>
          <w:b/>
        </w:rPr>
      </w:pPr>
      <w:r w:rsidRPr="00CC260B">
        <w:rPr>
          <w:b/>
        </w:rPr>
        <w:t>WEDNESDAY, MAY 3, 2017</w:t>
      </w:r>
    </w:p>
    <w:p w:rsidR="00C751CF" w:rsidRDefault="00C751CF">
      <w:pPr>
        <w:ind w:left="0" w:firstLine="0"/>
        <w:jc w:val="center"/>
        <w:rPr>
          <w:b/>
        </w:rPr>
      </w:pPr>
    </w:p>
    <w:p w:rsidR="00EF6514" w:rsidRDefault="00EF6514">
      <w:pPr>
        <w:ind w:left="0" w:firstLine="0"/>
        <w:jc w:val="center"/>
        <w:rPr>
          <w:b/>
        </w:rPr>
      </w:pPr>
      <w:r>
        <w:rPr>
          <w:b/>
          <w:noProof/>
        </w:rPr>
        <w:drawing>
          <wp:inline distT="0" distB="0" distL="0" distR="0">
            <wp:extent cx="1866900" cy="1047750"/>
            <wp:effectExtent l="0" t="0" r="0" b="0"/>
            <wp:docPr id="1" name="Picture 1" descr="L:\H-CHAMB\TEAMGIFS\Lower Richland diamond horn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ower Richland diamond hornet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66900" cy="1047750"/>
                    </a:xfrm>
                    <a:prstGeom prst="rect">
                      <a:avLst/>
                    </a:prstGeom>
                    <a:noFill/>
                    <a:ln>
                      <a:noFill/>
                    </a:ln>
                  </pic:spPr>
                </pic:pic>
              </a:graphicData>
            </a:graphic>
          </wp:inline>
        </w:drawing>
      </w:r>
      <w:r>
        <w:rPr>
          <w:b/>
        </w:rPr>
        <w:t xml:space="preserve">    </w:t>
      </w:r>
      <w:r w:rsidR="00C751CF">
        <w:rPr>
          <w:b/>
        </w:rPr>
        <w:t xml:space="preserve">       </w:t>
      </w:r>
      <w:r>
        <w:rPr>
          <w:b/>
        </w:rPr>
        <w:t xml:space="preserve">    </w:t>
      </w:r>
      <w:r>
        <w:rPr>
          <w:b/>
          <w:noProof/>
        </w:rPr>
        <w:drawing>
          <wp:inline distT="0" distB="0" distL="0" distR="0">
            <wp:extent cx="1285875" cy="1285875"/>
            <wp:effectExtent l="0" t="0" r="9525" b="9525"/>
            <wp:docPr id="2" name="Picture 2" descr="M:\H-CHAMB\TEAMGIFS\WINTH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WINTHROP.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EF6514" w:rsidRDefault="00EF6514">
      <w:pPr>
        <w:pStyle w:val="ActionText"/>
        <w:sectPr w:rsidR="00EF6514">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EF6514" w:rsidRDefault="00EF6514">
      <w:pPr>
        <w:pStyle w:val="ActionText"/>
        <w:sectPr w:rsidR="00EF6514">
          <w:pgSz w:w="12240" w:h="15840" w:code="1"/>
          <w:pgMar w:top="1008" w:right="4694" w:bottom="3499" w:left="1224" w:header="1008" w:footer="3499" w:gutter="0"/>
          <w:cols w:space="720"/>
          <w:titlePg/>
        </w:sectPr>
      </w:pPr>
    </w:p>
    <w:p w:rsidR="00EF6514" w:rsidRDefault="00EF6514" w:rsidP="00EF6514">
      <w:pPr>
        <w:jc w:val="center"/>
        <w:rPr>
          <w:b/>
        </w:rPr>
      </w:pPr>
      <w:r>
        <w:rPr>
          <w:b/>
        </w:rPr>
        <w:lastRenderedPageBreak/>
        <w:t>LOWER RICHLAND HIGH SCHOOL “DIAMOND HORNETS”</w:t>
      </w:r>
    </w:p>
    <w:p w:rsidR="00EF6514" w:rsidRDefault="00EF6514" w:rsidP="00EF6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VARSITY BOYS BASKETBALL TEAM</w:t>
      </w:r>
    </w:p>
    <w:p w:rsidR="00EF6514" w:rsidRPr="00F22FE8" w:rsidRDefault="00EF6514" w:rsidP="00EF6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2017 CLASS AAAA </w:t>
      </w:r>
      <w:r w:rsidRPr="00F22FE8">
        <w:rPr>
          <w:b/>
          <w:sz w:val="20"/>
        </w:rPr>
        <w:t>STATE CHAMPION</w:t>
      </w:r>
      <w:r>
        <w:rPr>
          <w:b/>
          <w:sz w:val="20"/>
        </w:rPr>
        <w:t>S</w:t>
      </w:r>
    </w:p>
    <w:p w:rsidR="00EF6514" w:rsidRPr="00F22FE8" w:rsidRDefault="00EF6514" w:rsidP="00EF6514">
      <w:pPr>
        <w:ind w:left="0" w:firstLine="0"/>
        <w:jc w:val="center"/>
        <w:rPr>
          <w:b/>
        </w:rPr>
      </w:pPr>
    </w:p>
    <w:p w:rsidR="00EF6514" w:rsidRPr="00EB022B" w:rsidRDefault="00EF6514" w:rsidP="00EF6514">
      <w:pPr>
        <w:jc w:val="center"/>
        <w:rPr>
          <w:szCs w:val="22"/>
        </w:rPr>
      </w:pPr>
      <w:r w:rsidRPr="00EB022B">
        <w:rPr>
          <w:szCs w:val="22"/>
        </w:rPr>
        <w:t>Keyon Hair</w:t>
      </w:r>
    </w:p>
    <w:p w:rsidR="00EF6514" w:rsidRPr="00EB022B" w:rsidRDefault="00EF6514" w:rsidP="00EF6514">
      <w:pPr>
        <w:jc w:val="center"/>
        <w:rPr>
          <w:szCs w:val="22"/>
        </w:rPr>
      </w:pPr>
      <w:r w:rsidRPr="00EB022B">
        <w:rPr>
          <w:szCs w:val="22"/>
        </w:rPr>
        <w:t>Damajae Hicks</w:t>
      </w:r>
    </w:p>
    <w:p w:rsidR="00EF6514" w:rsidRPr="00EB022B" w:rsidRDefault="00EF6514" w:rsidP="00EF6514">
      <w:pPr>
        <w:jc w:val="center"/>
        <w:rPr>
          <w:szCs w:val="22"/>
        </w:rPr>
      </w:pPr>
      <w:r w:rsidRPr="00EB022B">
        <w:rPr>
          <w:szCs w:val="22"/>
        </w:rPr>
        <w:t>Tevaughn Higgins</w:t>
      </w:r>
    </w:p>
    <w:p w:rsidR="00EF6514" w:rsidRPr="00EB022B" w:rsidRDefault="00EF6514" w:rsidP="00EF6514">
      <w:pPr>
        <w:jc w:val="center"/>
        <w:rPr>
          <w:szCs w:val="22"/>
        </w:rPr>
      </w:pPr>
      <w:r w:rsidRPr="00EB022B">
        <w:rPr>
          <w:szCs w:val="22"/>
        </w:rPr>
        <w:t>Kelvin Hughes</w:t>
      </w:r>
    </w:p>
    <w:p w:rsidR="00EF6514" w:rsidRPr="00EB022B" w:rsidRDefault="00EF6514" w:rsidP="00EF6514">
      <w:pPr>
        <w:jc w:val="center"/>
        <w:rPr>
          <w:szCs w:val="22"/>
        </w:rPr>
      </w:pPr>
      <w:r w:rsidRPr="00EB022B">
        <w:rPr>
          <w:szCs w:val="22"/>
        </w:rPr>
        <w:t>Brajon McCoy</w:t>
      </w:r>
    </w:p>
    <w:p w:rsidR="00EF6514" w:rsidRPr="00EB022B" w:rsidRDefault="00EF6514" w:rsidP="00EF6514">
      <w:pPr>
        <w:jc w:val="center"/>
        <w:rPr>
          <w:szCs w:val="22"/>
        </w:rPr>
      </w:pPr>
      <w:r w:rsidRPr="00EB022B">
        <w:rPr>
          <w:szCs w:val="22"/>
        </w:rPr>
        <w:t>Ja’Cor Nelson</w:t>
      </w:r>
    </w:p>
    <w:p w:rsidR="00EF6514" w:rsidRPr="00EB022B" w:rsidRDefault="00EF6514" w:rsidP="00EF6514">
      <w:pPr>
        <w:jc w:val="center"/>
        <w:rPr>
          <w:szCs w:val="22"/>
        </w:rPr>
      </w:pPr>
      <w:r w:rsidRPr="00EB022B">
        <w:rPr>
          <w:szCs w:val="22"/>
        </w:rPr>
        <w:t>Jordan Rivers</w:t>
      </w:r>
    </w:p>
    <w:p w:rsidR="00EF6514" w:rsidRPr="00EB022B" w:rsidRDefault="00EF6514" w:rsidP="00EF6514">
      <w:pPr>
        <w:jc w:val="center"/>
        <w:rPr>
          <w:szCs w:val="22"/>
        </w:rPr>
      </w:pPr>
      <w:r w:rsidRPr="00EB022B">
        <w:rPr>
          <w:szCs w:val="22"/>
        </w:rPr>
        <w:t>Karl Scott</w:t>
      </w:r>
    </w:p>
    <w:p w:rsidR="00EF6514" w:rsidRPr="00EB022B" w:rsidRDefault="00EF6514" w:rsidP="00EF6514">
      <w:pPr>
        <w:jc w:val="center"/>
        <w:rPr>
          <w:szCs w:val="22"/>
        </w:rPr>
      </w:pPr>
      <w:r w:rsidRPr="00EB022B">
        <w:rPr>
          <w:szCs w:val="22"/>
        </w:rPr>
        <w:t>Amari Smith</w:t>
      </w:r>
    </w:p>
    <w:p w:rsidR="00EF6514" w:rsidRPr="00EB022B" w:rsidRDefault="00EF6514" w:rsidP="00EF6514">
      <w:pPr>
        <w:jc w:val="center"/>
        <w:rPr>
          <w:szCs w:val="22"/>
        </w:rPr>
      </w:pPr>
      <w:r w:rsidRPr="00EB022B">
        <w:rPr>
          <w:szCs w:val="22"/>
        </w:rPr>
        <w:t>Shakeer Tatum-McConner</w:t>
      </w:r>
    </w:p>
    <w:p w:rsidR="00EF6514" w:rsidRPr="00EB022B" w:rsidRDefault="00EF6514" w:rsidP="00EF6514">
      <w:pPr>
        <w:jc w:val="center"/>
        <w:rPr>
          <w:szCs w:val="22"/>
        </w:rPr>
      </w:pPr>
      <w:r w:rsidRPr="00EB022B">
        <w:rPr>
          <w:szCs w:val="22"/>
        </w:rPr>
        <w:t>James Thomas</w:t>
      </w:r>
    </w:p>
    <w:p w:rsidR="00EF6514" w:rsidRPr="00EB022B" w:rsidRDefault="00EF6514" w:rsidP="00EF6514">
      <w:pPr>
        <w:jc w:val="center"/>
        <w:rPr>
          <w:szCs w:val="22"/>
        </w:rPr>
      </w:pPr>
      <w:r w:rsidRPr="00EB022B">
        <w:rPr>
          <w:szCs w:val="22"/>
        </w:rPr>
        <w:t>Ernest Thompson</w:t>
      </w:r>
    </w:p>
    <w:p w:rsidR="00EF6514" w:rsidRPr="00EB022B" w:rsidRDefault="00EF6514" w:rsidP="00EF6514">
      <w:pPr>
        <w:jc w:val="center"/>
        <w:rPr>
          <w:szCs w:val="22"/>
        </w:rPr>
      </w:pPr>
      <w:r w:rsidRPr="00EB022B">
        <w:rPr>
          <w:szCs w:val="22"/>
        </w:rPr>
        <w:t>Daniel Tisdale</w:t>
      </w:r>
    </w:p>
    <w:p w:rsidR="00EF6514" w:rsidRPr="00EB022B" w:rsidRDefault="00EF6514" w:rsidP="00EF6514">
      <w:pPr>
        <w:jc w:val="center"/>
        <w:rPr>
          <w:szCs w:val="22"/>
        </w:rPr>
      </w:pPr>
      <w:r w:rsidRPr="00EB022B">
        <w:rPr>
          <w:szCs w:val="22"/>
        </w:rPr>
        <w:t>Savion Townsend</w:t>
      </w:r>
    </w:p>
    <w:p w:rsidR="00EF6514" w:rsidRPr="00EB022B" w:rsidRDefault="00EF6514" w:rsidP="00EF6514">
      <w:pPr>
        <w:jc w:val="center"/>
        <w:rPr>
          <w:szCs w:val="22"/>
        </w:rPr>
      </w:pPr>
      <w:r w:rsidRPr="00EB022B">
        <w:rPr>
          <w:szCs w:val="22"/>
        </w:rPr>
        <w:t>Clyde Trapp, Jr.</w:t>
      </w:r>
    </w:p>
    <w:p w:rsidR="00EF6514" w:rsidRPr="00EB022B" w:rsidRDefault="00EF6514" w:rsidP="00EF6514">
      <w:pPr>
        <w:jc w:val="center"/>
        <w:rPr>
          <w:szCs w:val="22"/>
        </w:rPr>
      </w:pPr>
      <w:r w:rsidRPr="00EB022B">
        <w:rPr>
          <w:szCs w:val="22"/>
        </w:rPr>
        <w:t>Carl Washington</w:t>
      </w:r>
    </w:p>
    <w:p w:rsidR="00EF6514" w:rsidRPr="00EB022B" w:rsidRDefault="00EF6514" w:rsidP="00EF6514">
      <w:pPr>
        <w:jc w:val="center"/>
        <w:rPr>
          <w:b/>
          <w:u w:val="single"/>
        </w:rPr>
      </w:pPr>
    </w:p>
    <w:p w:rsidR="00EF6514" w:rsidRDefault="00EF6514" w:rsidP="00EF6514">
      <w:pPr>
        <w:jc w:val="center"/>
        <w:rPr>
          <w:b/>
          <w:u w:val="single"/>
        </w:rPr>
      </w:pPr>
      <w:r w:rsidRPr="00164843">
        <w:rPr>
          <w:b/>
          <w:u w:val="single"/>
        </w:rPr>
        <w:t>HEAD COACH</w:t>
      </w:r>
    </w:p>
    <w:p w:rsidR="00EF6514" w:rsidRPr="00EB022B" w:rsidRDefault="00EF6514" w:rsidP="00EF6514">
      <w:pPr>
        <w:jc w:val="center"/>
        <w:rPr>
          <w:szCs w:val="22"/>
        </w:rPr>
      </w:pPr>
      <w:r w:rsidRPr="00EB022B">
        <w:rPr>
          <w:szCs w:val="22"/>
        </w:rPr>
        <w:t>Caleb Gaither</w:t>
      </w:r>
    </w:p>
    <w:p w:rsidR="00EF6514" w:rsidRPr="008E04C2" w:rsidRDefault="00EF6514" w:rsidP="00EF6514">
      <w:pPr>
        <w:jc w:val="center"/>
      </w:pPr>
    </w:p>
    <w:p w:rsidR="00EF6514" w:rsidRDefault="00EF6514" w:rsidP="00EF6514">
      <w:pPr>
        <w:jc w:val="center"/>
        <w:rPr>
          <w:b/>
          <w:bCs/>
          <w:u w:val="single"/>
        </w:rPr>
      </w:pPr>
      <w:r>
        <w:rPr>
          <w:b/>
          <w:bCs/>
          <w:u w:val="single"/>
        </w:rPr>
        <w:t>ASSISTANT COACHES</w:t>
      </w:r>
    </w:p>
    <w:p w:rsidR="00EF6514" w:rsidRDefault="00EF6514" w:rsidP="00EF6514">
      <w:pPr>
        <w:jc w:val="center"/>
        <w:rPr>
          <w:szCs w:val="22"/>
        </w:rPr>
      </w:pPr>
      <w:r w:rsidRPr="00EB022B">
        <w:rPr>
          <w:szCs w:val="22"/>
        </w:rPr>
        <w:t>Marquis Wallace, Owen Giese, Tymere Zimmerman,</w:t>
      </w:r>
    </w:p>
    <w:p w:rsidR="00EF6514" w:rsidRPr="00EB022B" w:rsidRDefault="00EF6514" w:rsidP="00EF6514">
      <w:pPr>
        <w:jc w:val="center"/>
        <w:rPr>
          <w:szCs w:val="22"/>
        </w:rPr>
      </w:pPr>
      <w:r w:rsidRPr="00EB022B">
        <w:rPr>
          <w:szCs w:val="22"/>
        </w:rPr>
        <w:t>Michael Mitchell</w:t>
      </w:r>
      <w:r>
        <w:rPr>
          <w:szCs w:val="22"/>
        </w:rPr>
        <w:t xml:space="preserve"> &amp;</w:t>
      </w:r>
      <w:r w:rsidRPr="00EB022B">
        <w:rPr>
          <w:szCs w:val="22"/>
        </w:rPr>
        <w:t xml:space="preserve"> Kyle Gaither</w:t>
      </w:r>
    </w:p>
    <w:p w:rsidR="00EF6514" w:rsidRDefault="00EF6514" w:rsidP="00EF6514">
      <w:pPr>
        <w:jc w:val="center"/>
        <w:rPr>
          <w:bCs/>
        </w:rPr>
      </w:pPr>
    </w:p>
    <w:p w:rsidR="00EF6514" w:rsidRDefault="00EF6514" w:rsidP="00EF6514">
      <w:pPr>
        <w:jc w:val="center"/>
        <w:rPr>
          <w:b/>
          <w:bCs/>
          <w:u w:val="single"/>
        </w:rPr>
      </w:pPr>
      <w:r>
        <w:rPr>
          <w:b/>
          <w:bCs/>
          <w:u w:val="single"/>
        </w:rPr>
        <w:t>PRINCIPAL</w:t>
      </w:r>
    </w:p>
    <w:p w:rsidR="00EF6514" w:rsidRDefault="00EF6514" w:rsidP="00EF6514">
      <w:pPr>
        <w:jc w:val="center"/>
      </w:pPr>
      <w:r>
        <w:t>Rose Pelzer</w:t>
      </w:r>
    </w:p>
    <w:p w:rsidR="00EF6514" w:rsidRDefault="00EF6514" w:rsidP="00EF6514">
      <w:pPr>
        <w:jc w:val="center"/>
      </w:pPr>
    </w:p>
    <w:p w:rsidR="00EF6514" w:rsidRPr="00C751CF" w:rsidRDefault="00EF6514" w:rsidP="00C751CF">
      <w:pPr>
        <w:pStyle w:val="Heading1"/>
        <w:keepNext w:val="0"/>
        <w:widowControl w:val="0"/>
        <w:spacing w:before="0" w:after="0"/>
        <w:jc w:val="center"/>
        <w:rPr>
          <w:rFonts w:ascii="Times New Roman" w:hAnsi="Times New Roman" w:cs="Times New Roman"/>
          <w:sz w:val="22"/>
          <w:szCs w:val="22"/>
          <w:u w:val="single"/>
        </w:rPr>
      </w:pPr>
      <w:r w:rsidRPr="00C751CF">
        <w:rPr>
          <w:rFonts w:ascii="Times New Roman" w:hAnsi="Times New Roman" w:cs="Times New Roman"/>
          <w:sz w:val="22"/>
          <w:szCs w:val="22"/>
          <w:u w:val="single"/>
        </w:rPr>
        <w:t>TEAM MASCOT</w:t>
      </w:r>
    </w:p>
    <w:p w:rsidR="00EF6514" w:rsidRDefault="00EF6514" w:rsidP="00EF6514">
      <w:pPr>
        <w:jc w:val="center"/>
      </w:pPr>
      <w:r>
        <w:t>Diamond Hornet</w:t>
      </w:r>
    </w:p>
    <w:p w:rsidR="00C751CF" w:rsidRDefault="00C751CF">
      <w:pPr>
        <w:ind w:left="0" w:firstLine="0"/>
        <w:jc w:val="left"/>
      </w:pPr>
      <w:r>
        <w:br w:type="page"/>
      </w:r>
    </w:p>
    <w:p w:rsidR="00EF6514" w:rsidRDefault="00EF6514" w:rsidP="00EF6514">
      <w:pPr>
        <w:jc w:val="center"/>
        <w:rPr>
          <w:b/>
        </w:rPr>
      </w:pPr>
      <w:r>
        <w:rPr>
          <w:b/>
        </w:rPr>
        <w:lastRenderedPageBreak/>
        <w:t>WINTHROP UNIVERSITY “EAGLES”</w:t>
      </w:r>
    </w:p>
    <w:p w:rsidR="00EF6514" w:rsidRDefault="00EF6514" w:rsidP="00EF6514">
      <w:pPr>
        <w:jc w:val="center"/>
        <w:rPr>
          <w:b/>
        </w:rPr>
      </w:pPr>
      <w:r>
        <w:rPr>
          <w:b/>
        </w:rPr>
        <w:t>MEN’S BASKETBALL TEAM</w:t>
      </w:r>
    </w:p>
    <w:p w:rsidR="00EF6514" w:rsidRPr="006432EC" w:rsidRDefault="00EF6514" w:rsidP="00EF6514">
      <w:pPr>
        <w:pStyle w:val="HTMLPreformatted"/>
        <w:jc w:val="center"/>
        <w:rPr>
          <w:rFonts w:ascii="Times New Roman" w:hAnsi="Times New Roman" w:cs="Times New Roman"/>
          <w:b/>
          <w:sz w:val="22"/>
          <w:szCs w:val="22"/>
        </w:rPr>
      </w:pPr>
      <w:r w:rsidRPr="006432EC">
        <w:rPr>
          <w:rFonts w:ascii="Times New Roman" w:hAnsi="Times New Roman" w:cs="Times New Roman"/>
          <w:b/>
          <w:sz w:val="22"/>
          <w:szCs w:val="22"/>
        </w:rPr>
        <w:t>2017 BIG SOUTH TITLE</w:t>
      </w:r>
      <w:r>
        <w:rPr>
          <w:rFonts w:ascii="Times New Roman" w:hAnsi="Times New Roman" w:cs="Times New Roman"/>
          <w:b/>
          <w:sz w:val="22"/>
          <w:szCs w:val="22"/>
        </w:rPr>
        <w:t xml:space="preserve"> CHAMPIONS</w:t>
      </w:r>
    </w:p>
    <w:p w:rsidR="00EF6514" w:rsidRDefault="00EF6514" w:rsidP="00EF6514">
      <w:pPr>
        <w:jc w:val="center"/>
      </w:pPr>
    </w:p>
    <w:p w:rsidR="00EF6514" w:rsidRPr="00141956" w:rsidRDefault="00E25E42" w:rsidP="00EF6514">
      <w:pPr>
        <w:jc w:val="center"/>
        <w:rPr>
          <w:szCs w:val="22"/>
        </w:rPr>
      </w:pPr>
      <w:hyperlink r:id="rId18" w:history="1">
        <w:r w:rsidR="00EF6514" w:rsidRPr="00141956">
          <w:rPr>
            <w:szCs w:val="22"/>
          </w:rPr>
          <w:t>Anders Broman</w:t>
        </w:r>
      </w:hyperlink>
    </w:p>
    <w:p w:rsidR="00EF6514" w:rsidRPr="00141956" w:rsidRDefault="00E25E42" w:rsidP="00EF6514">
      <w:pPr>
        <w:jc w:val="center"/>
        <w:rPr>
          <w:szCs w:val="22"/>
        </w:rPr>
      </w:pPr>
      <w:hyperlink r:id="rId19" w:history="1">
        <w:r w:rsidR="00EF6514" w:rsidRPr="00141956">
          <w:rPr>
            <w:szCs w:val="22"/>
          </w:rPr>
          <w:t>Bjorn Broman</w:t>
        </w:r>
      </w:hyperlink>
    </w:p>
    <w:p w:rsidR="00EF6514" w:rsidRPr="00141956" w:rsidRDefault="00E25E42" w:rsidP="00EF6514">
      <w:pPr>
        <w:jc w:val="center"/>
        <w:rPr>
          <w:szCs w:val="22"/>
        </w:rPr>
      </w:pPr>
      <w:hyperlink r:id="rId20" w:history="1">
        <w:r w:rsidR="00EF6514" w:rsidRPr="00141956">
          <w:rPr>
            <w:szCs w:val="22"/>
          </w:rPr>
          <w:t>Kellen Blake</w:t>
        </w:r>
      </w:hyperlink>
    </w:p>
    <w:p w:rsidR="00EF6514" w:rsidRPr="00141956" w:rsidRDefault="00E25E42" w:rsidP="00EF6514">
      <w:pPr>
        <w:jc w:val="center"/>
        <w:rPr>
          <w:szCs w:val="22"/>
        </w:rPr>
      </w:pPr>
      <w:hyperlink r:id="rId21" w:history="1">
        <w:r w:rsidR="00EF6514" w:rsidRPr="00141956">
          <w:rPr>
            <w:szCs w:val="22"/>
          </w:rPr>
          <w:t>Xavier Cooks</w:t>
        </w:r>
      </w:hyperlink>
    </w:p>
    <w:p w:rsidR="00EF6514" w:rsidRPr="00141956" w:rsidRDefault="00E25E42" w:rsidP="00EF6514">
      <w:pPr>
        <w:jc w:val="center"/>
        <w:rPr>
          <w:szCs w:val="22"/>
        </w:rPr>
      </w:pPr>
      <w:hyperlink r:id="rId22" w:history="1">
        <w:r w:rsidR="00EF6514" w:rsidRPr="00141956">
          <w:rPr>
            <w:szCs w:val="22"/>
          </w:rPr>
          <w:t>Joshua Davenport</w:t>
        </w:r>
      </w:hyperlink>
    </w:p>
    <w:p w:rsidR="00EF6514" w:rsidRPr="00141956" w:rsidRDefault="00E25E42" w:rsidP="00EF6514">
      <w:pPr>
        <w:jc w:val="center"/>
        <w:rPr>
          <w:szCs w:val="22"/>
        </w:rPr>
      </w:pPr>
      <w:hyperlink r:id="rId23" w:history="1">
        <w:r w:rsidR="00EF6514" w:rsidRPr="00141956">
          <w:rPr>
            <w:szCs w:val="22"/>
          </w:rPr>
          <w:t>Josh Ferguson</w:t>
        </w:r>
      </w:hyperlink>
    </w:p>
    <w:p w:rsidR="00EF6514" w:rsidRPr="00141956" w:rsidRDefault="00E25E42" w:rsidP="00EF6514">
      <w:pPr>
        <w:jc w:val="center"/>
        <w:rPr>
          <w:szCs w:val="22"/>
        </w:rPr>
      </w:pPr>
      <w:hyperlink r:id="rId24" w:history="1">
        <w:r w:rsidR="00EF6514" w:rsidRPr="00141956">
          <w:rPr>
            <w:szCs w:val="22"/>
          </w:rPr>
          <w:t>Patrick Fisher</w:t>
        </w:r>
      </w:hyperlink>
    </w:p>
    <w:p w:rsidR="00EF6514" w:rsidRPr="00141956" w:rsidRDefault="00E25E42" w:rsidP="00EF6514">
      <w:pPr>
        <w:jc w:val="center"/>
        <w:rPr>
          <w:szCs w:val="22"/>
        </w:rPr>
      </w:pPr>
      <w:hyperlink r:id="rId25" w:history="1">
        <w:r w:rsidR="00EF6514" w:rsidRPr="00141956">
          <w:rPr>
            <w:szCs w:val="22"/>
          </w:rPr>
          <w:t>Mitch Hill</w:t>
        </w:r>
      </w:hyperlink>
    </w:p>
    <w:p w:rsidR="00EF6514" w:rsidRPr="00141956" w:rsidRDefault="00E25E42" w:rsidP="00EF6514">
      <w:pPr>
        <w:jc w:val="center"/>
        <w:rPr>
          <w:szCs w:val="22"/>
        </w:rPr>
      </w:pPr>
      <w:hyperlink r:id="rId26" w:history="1">
        <w:r w:rsidR="00EF6514" w:rsidRPr="00141956">
          <w:rPr>
            <w:szCs w:val="22"/>
          </w:rPr>
          <w:t>Keon Johnson</w:t>
        </w:r>
      </w:hyperlink>
    </w:p>
    <w:p w:rsidR="00EF6514" w:rsidRPr="00C751CF" w:rsidRDefault="00E25E42" w:rsidP="00EF6514">
      <w:pPr>
        <w:jc w:val="center"/>
      </w:pPr>
      <w:hyperlink r:id="rId27" w:history="1">
        <w:r w:rsidR="00EF6514" w:rsidRPr="00C751CF">
          <w:rPr>
            <w:rStyle w:val="Hyperlink"/>
            <w:color w:val="auto"/>
            <w:u w:val="none"/>
          </w:rPr>
          <w:t>Duby Okeke</w:t>
        </w:r>
      </w:hyperlink>
    </w:p>
    <w:p w:rsidR="00EF6514" w:rsidRPr="00141956" w:rsidRDefault="00E25E42" w:rsidP="00EF6514">
      <w:pPr>
        <w:jc w:val="center"/>
        <w:rPr>
          <w:szCs w:val="22"/>
        </w:rPr>
      </w:pPr>
      <w:hyperlink r:id="rId28" w:history="1">
        <w:r w:rsidR="00EF6514" w:rsidRPr="00141956">
          <w:rPr>
            <w:szCs w:val="22"/>
          </w:rPr>
          <w:t>Roderick Perkins</w:t>
        </w:r>
      </w:hyperlink>
    </w:p>
    <w:p w:rsidR="00EF6514" w:rsidRPr="00141956" w:rsidRDefault="00E25E42" w:rsidP="00EF6514">
      <w:pPr>
        <w:jc w:val="center"/>
        <w:rPr>
          <w:szCs w:val="22"/>
        </w:rPr>
      </w:pPr>
      <w:hyperlink r:id="rId29" w:history="1">
        <w:r w:rsidR="00EF6514" w:rsidRPr="00141956">
          <w:rPr>
            <w:szCs w:val="22"/>
          </w:rPr>
          <w:t>Adam Pickett</w:t>
        </w:r>
      </w:hyperlink>
    </w:p>
    <w:p w:rsidR="00EF6514" w:rsidRPr="00141956" w:rsidRDefault="00E25E42" w:rsidP="00EF6514">
      <w:pPr>
        <w:jc w:val="center"/>
        <w:rPr>
          <w:szCs w:val="22"/>
        </w:rPr>
      </w:pPr>
      <w:hyperlink r:id="rId30" w:history="1">
        <w:r w:rsidR="00EF6514" w:rsidRPr="00141956">
          <w:rPr>
            <w:szCs w:val="22"/>
          </w:rPr>
          <w:t>Freddy Poole</w:t>
        </w:r>
      </w:hyperlink>
    </w:p>
    <w:p w:rsidR="00EF6514" w:rsidRPr="00141956" w:rsidRDefault="00E25E42" w:rsidP="00EF6514">
      <w:pPr>
        <w:jc w:val="center"/>
        <w:rPr>
          <w:szCs w:val="22"/>
        </w:rPr>
      </w:pPr>
      <w:hyperlink r:id="rId31" w:history="1">
        <w:r w:rsidR="00EF6514" w:rsidRPr="00141956">
          <w:rPr>
            <w:szCs w:val="22"/>
          </w:rPr>
          <w:t>Tevin Prescott</w:t>
        </w:r>
      </w:hyperlink>
    </w:p>
    <w:p w:rsidR="00EF6514" w:rsidRPr="00141956" w:rsidRDefault="00E25E42" w:rsidP="00EF6514">
      <w:pPr>
        <w:jc w:val="center"/>
        <w:rPr>
          <w:szCs w:val="22"/>
        </w:rPr>
      </w:pPr>
      <w:hyperlink r:id="rId32" w:history="1">
        <w:r w:rsidR="00EF6514" w:rsidRPr="00141956">
          <w:rPr>
            <w:szCs w:val="22"/>
          </w:rPr>
          <w:t>Hunter Sadlon</w:t>
        </w:r>
      </w:hyperlink>
    </w:p>
    <w:p w:rsidR="00EF6514" w:rsidRPr="00141956" w:rsidRDefault="00E25E42" w:rsidP="00EF6514">
      <w:pPr>
        <w:jc w:val="center"/>
        <w:rPr>
          <w:szCs w:val="22"/>
        </w:rPr>
      </w:pPr>
      <w:hyperlink r:id="rId33" w:history="1">
        <w:r w:rsidR="00EF6514" w:rsidRPr="00141956">
          <w:rPr>
            <w:szCs w:val="22"/>
          </w:rPr>
          <w:t>Raivis Scerbinskis</w:t>
        </w:r>
      </w:hyperlink>
    </w:p>
    <w:p w:rsidR="00EF6514" w:rsidRDefault="00EF6514" w:rsidP="00EF6514">
      <w:pPr>
        <w:jc w:val="center"/>
      </w:pPr>
    </w:p>
    <w:p w:rsidR="00EF6514" w:rsidRDefault="00EF6514" w:rsidP="00EF6514">
      <w:pPr>
        <w:jc w:val="center"/>
        <w:rPr>
          <w:b/>
          <w:u w:val="single"/>
        </w:rPr>
      </w:pPr>
      <w:r w:rsidRPr="00164843">
        <w:rPr>
          <w:b/>
          <w:u w:val="single"/>
        </w:rPr>
        <w:t>HEAD COACH</w:t>
      </w:r>
    </w:p>
    <w:p w:rsidR="00EF6514" w:rsidRDefault="00EF6514" w:rsidP="00EF6514">
      <w:pPr>
        <w:jc w:val="center"/>
      </w:pPr>
      <w:r>
        <w:t>Pat Kelsey</w:t>
      </w:r>
    </w:p>
    <w:p w:rsidR="00EF6514" w:rsidRPr="008E04C2" w:rsidRDefault="00EF6514" w:rsidP="00EF6514">
      <w:pPr>
        <w:jc w:val="center"/>
      </w:pPr>
    </w:p>
    <w:p w:rsidR="00EF6514" w:rsidRDefault="00EF6514" w:rsidP="00EF6514">
      <w:pPr>
        <w:jc w:val="center"/>
        <w:rPr>
          <w:b/>
          <w:bCs/>
          <w:u w:val="single"/>
        </w:rPr>
      </w:pPr>
      <w:r>
        <w:rPr>
          <w:b/>
          <w:bCs/>
          <w:u w:val="single"/>
        </w:rPr>
        <w:t>ASSOCIATE HEAD COACH</w:t>
      </w:r>
    </w:p>
    <w:p w:rsidR="00EF6514" w:rsidRPr="006432EC" w:rsidRDefault="00EF6514" w:rsidP="00EF6514">
      <w:pPr>
        <w:jc w:val="center"/>
        <w:rPr>
          <w:bCs/>
        </w:rPr>
      </w:pPr>
      <w:r>
        <w:rPr>
          <w:bCs/>
        </w:rPr>
        <w:t>Mark Prosser</w:t>
      </w:r>
    </w:p>
    <w:p w:rsidR="00EF6514" w:rsidRDefault="00EF6514" w:rsidP="00EF6514">
      <w:pPr>
        <w:jc w:val="center"/>
        <w:rPr>
          <w:b/>
          <w:bCs/>
          <w:u w:val="single"/>
        </w:rPr>
      </w:pPr>
    </w:p>
    <w:p w:rsidR="00EF6514" w:rsidRDefault="00EF6514" w:rsidP="00EF6514">
      <w:pPr>
        <w:jc w:val="center"/>
        <w:rPr>
          <w:b/>
          <w:bCs/>
          <w:u w:val="single"/>
        </w:rPr>
      </w:pPr>
      <w:r>
        <w:rPr>
          <w:b/>
          <w:bCs/>
          <w:u w:val="single"/>
        </w:rPr>
        <w:t>ASSISTANT COACHES</w:t>
      </w:r>
    </w:p>
    <w:p w:rsidR="00EF6514" w:rsidRPr="006432EC" w:rsidRDefault="00EF6514" w:rsidP="00EF6514">
      <w:pPr>
        <w:jc w:val="center"/>
        <w:rPr>
          <w:bCs/>
        </w:rPr>
      </w:pPr>
      <w:r w:rsidRPr="006432EC">
        <w:rPr>
          <w:bCs/>
        </w:rPr>
        <w:t>Marty McGillan &amp; Brian Kloman</w:t>
      </w:r>
    </w:p>
    <w:p w:rsidR="00EF6514" w:rsidRPr="006432EC" w:rsidRDefault="00EF6514" w:rsidP="00EF6514">
      <w:pPr>
        <w:jc w:val="center"/>
        <w:rPr>
          <w:bCs/>
        </w:rPr>
      </w:pPr>
    </w:p>
    <w:p w:rsidR="00EF6514" w:rsidRDefault="00EF6514" w:rsidP="00EF6514">
      <w:pPr>
        <w:jc w:val="center"/>
        <w:rPr>
          <w:b/>
          <w:bCs/>
          <w:u w:val="single"/>
        </w:rPr>
      </w:pPr>
      <w:r>
        <w:rPr>
          <w:b/>
          <w:bCs/>
          <w:u w:val="single"/>
        </w:rPr>
        <w:t>ATHLETIC DIRECTOR</w:t>
      </w:r>
    </w:p>
    <w:p w:rsidR="00EF6514" w:rsidRPr="00C751CF" w:rsidRDefault="00E25E42" w:rsidP="00EF6514">
      <w:pPr>
        <w:jc w:val="center"/>
        <w:rPr>
          <w:bCs/>
        </w:rPr>
      </w:pPr>
      <w:hyperlink r:id="rId34" w:history="1">
        <w:r w:rsidR="00EF6514" w:rsidRPr="00C751CF">
          <w:rPr>
            <w:rStyle w:val="Hyperlink"/>
            <w:color w:val="auto"/>
            <w:u w:val="none"/>
          </w:rPr>
          <w:t>Ken Halpin, Ph.D.</w:t>
        </w:r>
      </w:hyperlink>
    </w:p>
    <w:p w:rsidR="00EF6514" w:rsidRPr="008E04C2" w:rsidRDefault="00EF6514" w:rsidP="00EF6514">
      <w:pPr>
        <w:jc w:val="center"/>
        <w:rPr>
          <w:bCs/>
        </w:rPr>
      </w:pPr>
    </w:p>
    <w:p w:rsidR="00EF6514" w:rsidRDefault="00EF6514" w:rsidP="00EF6514">
      <w:pPr>
        <w:jc w:val="center"/>
        <w:rPr>
          <w:b/>
          <w:bCs/>
          <w:u w:val="single"/>
        </w:rPr>
      </w:pPr>
      <w:r>
        <w:rPr>
          <w:b/>
          <w:bCs/>
          <w:u w:val="single"/>
        </w:rPr>
        <w:t>PRESIDENT</w:t>
      </w:r>
    </w:p>
    <w:p w:rsidR="00EF6514" w:rsidRPr="006432EC" w:rsidRDefault="00EF6514" w:rsidP="00EF6514">
      <w:pPr>
        <w:ind w:left="0" w:firstLine="0"/>
        <w:jc w:val="center"/>
        <w:outlineLvl w:val="1"/>
        <w:rPr>
          <w:bCs/>
          <w:szCs w:val="22"/>
        </w:rPr>
      </w:pPr>
      <w:r w:rsidRPr="006432EC">
        <w:rPr>
          <w:bCs/>
          <w:szCs w:val="22"/>
        </w:rPr>
        <w:t>Dr. Daniel F. Mahony</w:t>
      </w:r>
    </w:p>
    <w:p w:rsidR="00EF6514" w:rsidRPr="006432EC" w:rsidRDefault="00EF6514" w:rsidP="00EF6514">
      <w:pPr>
        <w:jc w:val="center"/>
        <w:rPr>
          <w:szCs w:val="22"/>
        </w:rPr>
      </w:pPr>
    </w:p>
    <w:p w:rsidR="00EF6514" w:rsidRPr="00C751CF" w:rsidRDefault="00EF6514" w:rsidP="00C751CF">
      <w:pPr>
        <w:pStyle w:val="Heading1"/>
        <w:keepNext w:val="0"/>
        <w:widowControl w:val="0"/>
        <w:spacing w:before="0" w:after="0"/>
        <w:jc w:val="center"/>
        <w:rPr>
          <w:rFonts w:ascii="Times New Roman" w:hAnsi="Times New Roman" w:cs="Times New Roman"/>
          <w:sz w:val="22"/>
          <w:szCs w:val="22"/>
          <w:u w:val="single"/>
        </w:rPr>
      </w:pPr>
      <w:r w:rsidRPr="00C751CF">
        <w:rPr>
          <w:rFonts w:ascii="Times New Roman" w:hAnsi="Times New Roman" w:cs="Times New Roman"/>
          <w:sz w:val="22"/>
          <w:szCs w:val="22"/>
          <w:u w:val="single"/>
        </w:rPr>
        <w:t>TEAM MASCOT</w:t>
      </w:r>
    </w:p>
    <w:p w:rsidR="00EF6514" w:rsidRDefault="00EF6514" w:rsidP="00EF6514">
      <w:pPr>
        <w:jc w:val="center"/>
      </w:pPr>
      <w:r>
        <w:t>Eagle</w:t>
      </w:r>
    </w:p>
    <w:p w:rsidR="00EF6514" w:rsidRDefault="00EF6514" w:rsidP="00EF6514">
      <w:pPr>
        <w:jc w:val="center"/>
      </w:pPr>
    </w:p>
    <w:p w:rsidR="00EF6514" w:rsidRPr="00EF6514" w:rsidRDefault="00EF6514" w:rsidP="00EF6514">
      <w:pPr>
        <w:pStyle w:val="ActionText"/>
        <w:jc w:val="center"/>
        <w:rPr>
          <w:b/>
        </w:rPr>
      </w:pPr>
      <w:r w:rsidRPr="00EF6514">
        <w:rPr>
          <w:b/>
        </w:rPr>
        <w:br w:type="page"/>
        <w:t>INVITATIONS</w:t>
      </w:r>
    </w:p>
    <w:p w:rsidR="00EF6514" w:rsidRDefault="00EF6514" w:rsidP="00EF6514">
      <w:pPr>
        <w:pStyle w:val="ActionText"/>
        <w:jc w:val="center"/>
      </w:pPr>
    </w:p>
    <w:p w:rsidR="00EF6514" w:rsidRDefault="00EF6514" w:rsidP="00EF6514">
      <w:pPr>
        <w:pStyle w:val="ActionText"/>
        <w:ind w:left="0" w:firstLine="0"/>
        <w:jc w:val="center"/>
        <w:rPr>
          <w:b/>
        </w:rPr>
      </w:pPr>
      <w:r>
        <w:rPr>
          <w:b/>
        </w:rPr>
        <w:t>Wednesday, May 3, 2017, 12:00-2:00 p.m.</w:t>
      </w:r>
    </w:p>
    <w:p w:rsidR="00EF6514" w:rsidRDefault="00EF6514" w:rsidP="00EF6514">
      <w:pPr>
        <w:pStyle w:val="ActionText"/>
        <w:ind w:left="0" w:firstLine="0"/>
      </w:pPr>
      <w:r>
        <w:t>Members of the House and staff, luncheon, State House Grounds, by the Palmetto Conservation Foundation.</w:t>
      </w:r>
    </w:p>
    <w:p w:rsidR="00EF6514" w:rsidRDefault="00EF6514" w:rsidP="00EF6514">
      <w:pPr>
        <w:pStyle w:val="ActionText"/>
        <w:keepNext w:val="0"/>
        <w:ind w:left="0" w:firstLine="0"/>
        <w:jc w:val="center"/>
      </w:pPr>
      <w:r>
        <w:t>(Accepted--April 25, 2017)</w:t>
      </w:r>
    </w:p>
    <w:p w:rsidR="00EF6514" w:rsidRDefault="00EF6514" w:rsidP="00EF6514">
      <w:pPr>
        <w:pStyle w:val="ActionText"/>
        <w:keepNext w:val="0"/>
        <w:ind w:left="0" w:firstLine="0"/>
        <w:jc w:val="center"/>
      </w:pPr>
    </w:p>
    <w:p w:rsidR="00EF6514" w:rsidRDefault="00EF6514" w:rsidP="00EF6514">
      <w:pPr>
        <w:pStyle w:val="ActionText"/>
        <w:ind w:left="0" w:firstLine="0"/>
        <w:jc w:val="center"/>
        <w:rPr>
          <w:b/>
        </w:rPr>
      </w:pPr>
      <w:r>
        <w:rPr>
          <w:b/>
        </w:rPr>
        <w:t>Wednesday, May 3, 2017, 6:00-7:00 p.m.</w:t>
      </w:r>
    </w:p>
    <w:p w:rsidR="00EF6514" w:rsidRDefault="00EF6514" w:rsidP="00EF6514">
      <w:pPr>
        <w:pStyle w:val="ActionText"/>
        <w:ind w:left="0" w:firstLine="0"/>
      </w:pPr>
      <w:r>
        <w:t>Members of the House and staff, reception, Columbia Metropolitan Convention Center, by the SC Future Minds.</w:t>
      </w:r>
    </w:p>
    <w:p w:rsidR="00EF6514" w:rsidRDefault="00EF6514" w:rsidP="00EF6514">
      <w:pPr>
        <w:pStyle w:val="ActionText"/>
        <w:keepNext w:val="0"/>
        <w:ind w:left="0" w:firstLine="0"/>
        <w:jc w:val="center"/>
      </w:pPr>
      <w:r>
        <w:t>(Accepted--April 25, 2017)</w:t>
      </w:r>
    </w:p>
    <w:p w:rsidR="00EF6514" w:rsidRDefault="00EF6514" w:rsidP="00EF6514">
      <w:pPr>
        <w:pStyle w:val="ActionText"/>
        <w:keepNext w:val="0"/>
        <w:ind w:left="0" w:firstLine="0"/>
        <w:jc w:val="center"/>
      </w:pPr>
    </w:p>
    <w:p w:rsidR="00EF6514" w:rsidRDefault="00EF6514" w:rsidP="00EF6514">
      <w:pPr>
        <w:pStyle w:val="ActionText"/>
        <w:ind w:left="0" w:firstLine="0"/>
        <w:jc w:val="center"/>
        <w:rPr>
          <w:b/>
        </w:rPr>
      </w:pPr>
      <w:r>
        <w:rPr>
          <w:b/>
        </w:rPr>
        <w:t>Wednesday, May 3, 2017, 7:00-9:00 p.m.</w:t>
      </w:r>
    </w:p>
    <w:p w:rsidR="00EF6514" w:rsidRDefault="00EF6514" w:rsidP="00EF6514">
      <w:pPr>
        <w:pStyle w:val="ActionText"/>
        <w:ind w:left="0" w:firstLine="0"/>
      </w:pPr>
      <w:r>
        <w:t>Members of the House and staff, reception, 1208 Washington Place, by the SC Association for Justice.</w:t>
      </w:r>
    </w:p>
    <w:p w:rsidR="00EF6514" w:rsidRDefault="00EF6514" w:rsidP="00EF6514">
      <w:pPr>
        <w:pStyle w:val="ActionText"/>
        <w:keepNext w:val="0"/>
        <w:ind w:left="0" w:firstLine="0"/>
        <w:jc w:val="center"/>
      </w:pPr>
      <w:r>
        <w:t>(Accepted--April 25, 2017)</w:t>
      </w:r>
    </w:p>
    <w:p w:rsidR="00EF6514" w:rsidRDefault="00EF6514" w:rsidP="00EF6514">
      <w:pPr>
        <w:pStyle w:val="ActionText"/>
        <w:keepNext w:val="0"/>
        <w:ind w:left="0" w:firstLine="0"/>
        <w:jc w:val="center"/>
      </w:pPr>
    </w:p>
    <w:p w:rsidR="00EF6514" w:rsidRDefault="00EE2FA9" w:rsidP="00EF6514">
      <w:pPr>
        <w:pStyle w:val="ActionText"/>
        <w:ind w:left="0" w:firstLine="0"/>
        <w:jc w:val="center"/>
        <w:rPr>
          <w:b/>
        </w:rPr>
      </w:pPr>
      <w:r>
        <w:rPr>
          <w:b/>
        </w:rPr>
        <w:t>Thursday, May 11</w:t>
      </w:r>
      <w:r w:rsidR="00EF6514">
        <w:rPr>
          <w:b/>
        </w:rPr>
        <w:t>, 2017, 8:00-10:00 a.m.</w:t>
      </w:r>
    </w:p>
    <w:p w:rsidR="00EF6514" w:rsidRDefault="00EF6514" w:rsidP="00EF6514">
      <w:pPr>
        <w:pStyle w:val="ActionText"/>
        <w:ind w:left="0" w:firstLine="0"/>
      </w:pPr>
      <w:r>
        <w:t>Members of the House and staff, breakfast, State House Grounds, by the American Petroleum Institute of SC.</w:t>
      </w:r>
    </w:p>
    <w:p w:rsidR="00EF6514" w:rsidRDefault="00EF6514" w:rsidP="00EF6514">
      <w:pPr>
        <w:pStyle w:val="ActionText"/>
        <w:keepNext w:val="0"/>
        <w:ind w:left="0" w:firstLine="0"/>
        <w:jc w:val="center"/>
      </w:pPr>
      <w:r>
        <w:t>(Accepted--April 25, 2017)</w:t>
      </w:r>
    </w:p>
    <w:p w:rsidR="00EF6514" w:rsidRDefault="00EF6514" w:rsidP="00EF6514">
      <w:pPr>
        <w:pStyle w:val="ActionText"/>
        <w:keepNext w:val="0"/>
        <w:ind w:left="0" w:firstLine="0"/>
        <w:jc w:val="center"/>
      </w:pPr>
    </w:p>
    <w:p w:rsidR="00EF6514" w:rsidRDefault="00EF6514" w:rsidP="00EF6514">
      <w:pPr>
        <w:pStyle w:val="ActionText"/>
        <w:ind w:left="0" w:firstLine="0"/>
        <w:jc w:val="center"/>
        <w:rPr>
          <w:b/>
        </w:rPr>
      </w:pPr>
      <w:r>
        <w:rPr>
          <w:b/>
        </w:rPr>
        <w:t>HOUSE ASSEMBLIES</w:t>
      </w:r>
    </w:p>
    <w:p w:rsidR="00EF6514" w:rsidRDefault="00EF6514" w:rsidP="00EF6514">
      <w:pPr>
        <w:pStyle w:val="ActionText"/>
        <w:ind w:left="0" w:firstLine="0"/>
        <w:jc w:val="center"/>
        <w:rPr>
          <w:b/>
        </w:rPr>
      </w:pPr>
    </w:p>
    <w:p w:rsidR="00EF6514" w:rsidRDefault="00EF6514" w:rsidP="00EF6514">
      <w:pPr>
        <w:pStyle w:val="ActionText"/>
        <w:ind w:left="0" w:firstLine="0"/>
        <w:jc w:val="center"/>
        <w:rPr>
          <w:b/>
        </w:rPr>
      </w:pPr>
      <w:r>
        <w:rPr>
          <w:b/>
        </w:rPr>
        <w:t>Wednesday, May 3, 2017</w:t>
      </w:r>
    </w:p>
    <w:p w:rsidR="00EF6514" w:rsidRDefault="00EF6514" w:rsidP="00EF6514">
      <w:pPr>
        <w:pStyle w:val="ActionText"/>
        <w:ind w:left="0" w:firstLine="0"/>
      </w:pPr>
      <w:r>
        <w:t>To recognize the Winthrop University Men</w:t>
      </w:r>
      <w:r w:rsidR="00C751CF">
        <w:t>’</w:t>
      </w:r>
      <w:r>
        <w:t>s Basketball Team, coaches and other school officials.</w:t>
      </w:r>
    </w:p>
    <w:p w:rsidR="00EF6514" w:rsidRDefault="00EF6514" w:rsidP="00EF6514">
      <w:pPr>
        <w:pStyle w:val="ActionText"/>
        <w:keepNext w:val="0"/>
        <w:ind w:left="0" w:firstLine="0"/>
        <w:jc w:val="center"/>
      </w:pPr>
      <w:r>
        <w:t>(Under H.3951--Adopted--March 9, 2017)</w:t>
      </w:r>
    </w:p>
    <w:p w:rsidR="00EF6514" w:rsidRDefault="00EF6514" w:rsidP="00EF6514">
      <w:pPr>
        <w:pStyle w:val="ActionText"/>
        <w:keepNext w:val="0"/>
        <w:ind w:left="0" w:firstLine="0"/>
        <w:jc w:val="center"/>
      </w:pPr>
    </w:p>
    <w:p w:rsidR="00EF6514" w:rsidRDefault="00EF6514" w:rsidP="00EF6514">
      <w:pPr>
        <w:pStyle w:val="ActionText"/>
        <w:ind w:left="0" w:firstLine="0"/>
        <w:jc w:val="center"/>
        <w:rPr>
          <w:b/>
        </w:rPr>
      </w:pPr>
      <w:r>
        <w:rPr>
          <w:b/>
        </w:rPr>
        <w:t>Wednesday, May 3, 2017</w:t>
      </w:r>
    </w:p>
    <w:p w:rsidR="00EF6514" w:rsidRDefault="00EF6514" w:rsidP="00EF6514">
      <w:pPr>
        <w:pStyle w:val="ActionText"/>
        <w:ind w:left="0" w:firstLine="0"/>
      </w:pPr>
      <w:r>
        <w:t>To recognize the Lower Richland Boys Basketball Team, coaches and other school officials.</w:t>
      </w:r>
    </w:p>
    <w:p w:rsidR="00EF6514" w:rsidRDefault="00EF6514" w:rsidP="00EF6514">
      <w:pPr>
        <w:pStyle w:val="ActionText"/>
        <w:keepNext w:val="0"/>
        <w:ind w:left="0" w:firstLine="0"/>
        <w:jc w:val="center"/>
      </w:pPr>
      <w:r>
        <w:t>(Under H.4098--Adopted--April 6, 2017)</w:t>
      </w:r>
    </w:p>
    <w:p w:rsidR="00EF6514" w:rsidRDefault="00EF6514" w:rsidP="00EF6514">
      <w:pPr>
        <w:pStyle w:val="ActionText"/>
        <w:keepNext w:val="0"/>
        <w:ind w:left="0" w:firstLine="0"/>
        <w:jc w:val="center"/>
      </w:pPr>
    </w:p>
    <w:p w:rsidR="00EF6514" w:rsidRDefault="00EF6514" w:rsidP="00EF6514">
      <w:pPr>
        <w:pStyle w:val="ActionText"/>
        <w:ind w:left="0" w:firstLine="0"/>
        <w:jc w:val="center"/>
        <w:rPr>
          <w:b/>
        </w:rPr>
      </w:pPr>
      <w:r>
        <w:rPr>
          <w:b/>
        </w:rPr>
        <w:t>Thursday, May 4, 2017</w:t>
      </w:r>
    </w:p>
    <w:p w:rsidR="00EF6514" w:rsidRDefault="00EF6514" w:rsidP="00EF6514">
      <w:pPr>
        <w:pStyle w:val="ActionText"/>
        <w:ind w:left="0" w:firstLine="0"/>
      </w:pPr>
      <w:r>
        <w:t>To recognize the South Carolina District Teachers of the Year.</w:t>
      </w:r>
    </w:p>
    <w:p w:rsidR="00EF6514" w:rsidRDefault="00EF6514" w:rsidP="00EF6514">
      <w:pPr>
        <w:pStyle w:val="ActionText"/>
        <w:keepNext w:val="0"/>
        <w:ind w:left="0" w:firstLine="0"/>
        <w:jc w:val="center"/>
      </w:pPr>
      <w:r>
        <w:t>(Under H.3654--Adopted--February 2, 2017)</w:t>
      </w:r>
    </w:p>
    <w:p w:rsidR="00EE2FA9" w:rsidRDefault="00EE2FA9" w:rsidP="00EF6514">
      <w:pPr>
        <w:pStyle w:val="ActionText"/>
        <w:ind w:left="0" w:firstLine="0"/>
        <w:jc w:val="center"/>
        <w:rPr>
          <w:b/>
        </w:rPr>
      </w:pPr>
    </w:p>
    <w:p w:rsidR="00EF6514" w:rsidRDefault="00EF6514" w:rsidP="00EF6514">
      <w:pPr>
        <w:pStyle w:val="ActionText"/>
        <w:ind w:left="0" w:firstLine="0"/>
        <w:jc w:val="center"/>
        <w:rPr>
          <w:b/>
        </w:rPr>
      </w:pPr>
      <w:r>
        <w:rPr>
          <w:b/>
        </w:rPr>
        <w:t>Thursday, May 4, 2017</w:t>
      </w:r>
    </w:p>
    <w:p w:rsidR="00EF6514" w:rsidRDefault="00EF6514" w:rsidP="00EF6514">
      <w:pPr>
        <w:pStyle w:val="ActionText"/>
        <w:ind w:left="0" w:firstLine="0"/>
      </w:pPr>
      <w:r>
        <w:t>To recognize the Northwood Academy Girls Varsity Basketball Team, coaches and other school officials.</w:t>
      </w:r>
    </w:p>
    <w:p w:rsidR="00EF6514" w:rsidRDefault="00EF6514" w:rsidP="00EF6514">
      <w:pPr>
        <w:pStyle w:val="ActionText"/>
        <w:keepNext w:val="0"/>
        <w:ind w:left="0" w:firstLine="0"/>
        <w:jc w:val="center"/>
      </w:pPr>
      <w:r>
        <w:t>(Under H.3993--Adopted--March 15, 2017)</w:t>
      </w:r>
    </w:p>
    <w:p w:rsidR="00EF6514" w:rsidRDefault="00EF6514" w:rsidP="00EF6514">
      <w:pPr>
        <w:pStyle w:val="ActionText"/>
        <w:ind w:left="0" w:firstLine="0"/>
        <w:jc w:val="center"/>
        <w:rPr>
          <w:b/>
        </w:rPr>
      </w:pPr>
      <w:r>
        <w:rPr>
          <w:b/>
        </w:rPr>
        <w:t>SPECIAL INTRODUCTIONS/ RECOGNITIONS/ANNOUNCEMENTS</w:t>
      </w:r>
    </w:p>
    <w:p w:rsidR="00EF6514" w:rsidRDefault="00EF6514" w:rsidP="00EF6514">
      <w:pPr>
        <w:pStyle w:val="ActionText"/>
        <w:ind w:left="0" w:firstLine="0"/>
        <w:jc w:val="center"/>
        <w:rPr>
          <w:b/>
        </w:rPr>
      </w:pPr>
    </w:p>
    <w:p w:rsidR="00EF6514" w:rsidRDefault="00EF6514" w:rsidP="00EF6514">
      <w:pPr>
        <w:pStyle w:val="ActionText"/>
        <w:ind w:left="0" w:firstLine="0"/>
        <w:jc w:val="center"/>
        <w:rPr>
          <w:b/>
        </w:rPr>
      </w:pPr>
      <w:r>
        <w:rPr>
          <w:b/>
        </w:rPr>
        <w:t>THIRD READING STATEWIDE UNCONTESTED BILLS</w:t>
      </w:r>
    </w:p>
    <w:p w:rsidR="00EF6514" w:rsidRDefault="00EF6514" w:rsidP="00EF6514">
      <w:pPr>
        <w:pStyle w:val="ActionText"/>
        <w:ind w:left="0" w:firstLine="0"/>
        <w:jc w:val="center"/>
        <w:rPr>
          <w:b/>
        </w:rPr>
      </w:pPr>
    </w:p>
    <w:p w:rsidR="00EF6514" w:rsidRPr="00EF6514" w:rsidRDefault="00EF6514" w:rsidP="00EF6514">
      <w:pPr>
        <w:pStyle w:val="ActionText"/>
      </w:pPr>
      <w:r w:rsidRPr="00EF6514">
        <w:rPr>
          <w:b/>
        </w:rPr>
        <w:t>S. 289--</w:t>
      </w:r>
      <w:r w:rsidRPr="00EF6514">
        <w:t xml:space="preserve">Senators Shealy, Rankin, McElveen, Sheheen, Hutto and McLeod: </w:t>
      </w:r>
      <w:r w:rsidRPr="00EF6514">
        <w:rPr>
          <w:b/>
        </w:rPr>
        <w:t>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EF6514" w:rsidRDefault="00EF6514" w:rsidP="00EF6514">
      <w:pPr>
        <w:pStyle w:val="ActionText"/>
        <w:ind w:left="648" w:firstLine="0"/>
      </w:pPr>
      <w:r>
        <w:t>(Judiciary Com.--April 04, 2017)</w:t>
      </w:r>
    </w:p>
    <w:p w:rsidR="00EF6514" w:rsidRDefault="00EF6514" w:rsidP="00EF6514">
      <w:pPr>
        <w:pStyle w:val="ActionText"/>
        <w:ind w:left="648" w:firstLine="0"/>
      </w:pPr>
      <w:r>
        <w:t>(Fav. With Amdt.--April 26, 2017)</w:t>
      </w:r>
    </w:p>
    <w:p w:rsidR="00EF6514" w:rsidRPr="00EF6514" w:rsidRDefault="00EF6514" w:rsidP="00EF6514">
      <w:pPr>
        <w:pStyle w:val="ActionText"/>
        <w:keepNext w:val="0"/>
        <w:ind w:left="648" w:firstLine="0"/>
      </w:pPr>
      <w:r w:rsidRPr="00EF6514">
        <w:t>(Amended and read second time--May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107--</w:t>
      </w:r>
      <w:r w:rsidRPr="00EF6514">
        <w:t xml:space="preserve">Senators Campsen, Hutto, Massey, Hembree and Fanning: </w:t>
      </w:r>
      <w:r w:rsidRPr="00EF6514">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EF6514" w:rsidRDefault="00EF6514" w:rsidP="00EF6514">
      <w:pPr>
        <w:pStyle w:val="ActionText"/>
        <w:ind w:left="648" w:firstLine="0"/>
      </w:pPr>
      <w:r>
        <w:t>(Judiciary Com.--February 28, 2017)</w:t>
      </w:r>
    </w:p>
    <w:p w:rsidR="00EF6514" w:rsidRDefault="00EF6514" w:rsidP="00EF6514">
      <w:pPr>
        <w:pStyle w:val="ActionText"/>
        <w:ind w:left="648" w:firstLine="0"/>
      </w:pPr>
      <w:r>
        <w:t>(Fav. With Amdt.--April 26, 2017)</w:t>
      </w:r>
    </w:p>
    <w:p w:rsidR="00EF6514" w:rsidRPr="00EF6514" w:rsidRDefault="00EF6514" w:rsidP="00EF6514">
      <w:pPr>
        <w:pStyle w:val="ActionText"/>
        <w:keepNext w:val="0"/>
        <w:ind w:left="648" w:firstLine="0"/>
      </w:pPr>
      <w:r w:rsidRPr="00EF6514">
        <w:t>(Amended and read second time--May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213--</w:t>
      </w:r>
      <w:r w:rsidRPr="00EF6514">
        <w:t xml:space="preserve">Senators Peeler, Alexander and Scott: </w:t>
      </w:r>
      <w:r w:rsidRPr="00EF6514">
        <w:rPr>
          <w:b/>
        </w:rPr>
        <w:t>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EF6514" w:rsidRDefault="00EF6514" w:rsidP="00EF6514">
      <w:pPr>
        <w:pStyle w:val="ActionText"/>
        <w:ind w:left="648" w:firstLine="0"/>
      </w:pPr>
      <w:r>
        <w:t>(Judiciary Com.--March 07, 2017)</w:t>
      </w:r>
    </w:p>
    <w:p w:rsidR="00EF6514" w:rsidRDefault="00EF6514" w:rsidP="00EF6514">
      <w:pPr>
        <w:pStyle w:val="ActionText"/>
        <w:ind w:left="648" w:firstLine="0"/>
      </w:pPr>
      <w:r>
        <w:t>(Favorable--April 26, 2017)</w:t>
      </w:r>
    </w:p>
    <w:p w:rsidR="00EF6514" w:rsidRPr="00EF6514" w:rsidRDefault="00EF6514" w:rsidP="00EF6514">
      <w:pPr>
        <w:pStyle w:val="ActionText"/>
        <w:keepNext w:val="0"/>
        <w:ind w:left="648" w:firstLine="0"/>
      </w:pPr>
      <w:r w:rsidRPr="00EF6514">
        <w:t>(Read second time--May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3883--</w:t>
      </w:r>
      <w:r w:rsidRPr="00EF6514">
        <w:t xml:space="preserve">Reps. Sandifer and Pope: </w:t>
      </w:r>
      <w:r w:rsidRPr="00EF6514">
        <w:rPr>
          <w:b/>
        </w:rPr>
        <w:t>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EF6514" w:rsidRDefault="00EF6514" w:rsidP="00EF6514">
      <w:pPr>
        <w:pStyle w:val="ActionText"/>
        <w:ind w:left="648" w:firstLine="0"/>
      </w:pPr>
      <w:r>
        <w:t>(Judiciary Com.--March 02, 2017)</w:t>
      </w:r>
    </w:p>
    <w:p w:rsidR="00EF6514" w:rsidRDefault="00EF6514" w:rsidP="00EF6514">
      <w:pPr>
        <w:pStyle w:val="ActionText"/>
        <w:ind w:left="648" w:firstLine="0"/>
      </w:pPr>
      <w:r>
        <w:t>(Fav. With Amdt.--April 26, 2017)</w:t>
      </w:r>
    </w:p>
    <w:p w:rsidR="00EF6514" w:rsidRPr="00EF6514" w:rsidRDefault="00EF6514" w:rsidP="00EF6514">
      <w:pPr>
        <w:pStyle w:val="ActionText"/>
        <w:keepNext w:val="0"/>
        <w:ind w:left="648" w:firstLine="0"/>
      </w:pPr>
      <w:r w:rsidRPr="00EF6514">
        <w:t>(Amended and read second time--May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359--</w:t>
      </w:r>
      <w:r w:rsidRPr="00EF6514">
        <w:t xml:space="preserve">Senator Cromer: </w:t>
      </w:r>
      <w:r w:rsidRPr="00EF6514">
        <w:rPr>
          <w:b/>
        </w:rPr>
        <w:t>A BILL TO AMEND SECTION 39-5-325, CODE OF LAWS OF SOUTH CAROLINA, 1976, RELATING TO UNFAIR TRADE PRACTICES FOR MOTOR FUEL RETAILERS, SO AS TO REMOVE REFERENCES TO THE DEPARTMENT OF CONSUMER AFFAIRS.</w:t>
      </w:r>
    </w:p>
    <w:p w:rsidR="00EF6514" w:rsidRDefault="00EF6514" w:rsidP="00EF6514">
      <w:pPr>
        <w:pStyle w:val="ActionText"/>
        <w:ind w:left="648" w:firstLine="0"/>
      </w:pPr>
      <w:r>
        <w:t>(Judiciary Com.--March 22, 2017)</w:t>
      </w:r>
    </w:p>
    <w:p w:rsidR="00EF6514" w:rsidRDefault="00EF6514" w:rsidP="00EF6514">
      <w:pPr>
        <w:pStyle w:val="ActionText"/>
        <w:ind w:left="648" w:firstLine="0"/>
      </w:pPr>
      <w:r>
        <w:t>(Fav. With Amdt.--April 26, 2017)</w:t>
      </w:r>
    </w:p>
    <w:p w:rsidR="00EF6514" w:rsidRPr="00EF6514" w:rsidRDefault="00EF6514" w:rsidP="00EF6514">
      <w:pPr>
        <w:pStyle w:val="ActionText"/>
        <w:keepNext w:val="0"/>
        <w:ind w:left="648" w:firstLine="0"/>
      </w:pPr>
      <w:r w:rsidRPr="00EF6514">
        <w:t>(Amended and read second time--May 02, 2017)</w:t>
      </w:r>
    </w:p>
    <w:p w:rsidR="00EF6514" w:rsidRDefault="00EF6514" w:rsidP="00EF6514">
      <w:pPr>
        <w:pStyle w:val="ActionText"/>
        <w:keepNext w:val="0"/>
        <w:ind w:left="0" w:firstLine="0"/>
      </w:pPr>
    </w:p>
    <w:p w:rsidR="00EF6514" w:rsidRDefault="00EF6514" w:rsidP="00EF6514">
      <w:pPr>
        <w:pStyle w:val="ActionText"/>
        <w:ind w:left="0" w:firstLine="0"/>
        <w:jc w:val="center"/>
        <w:rPr>
          <w:b/>
        </w:rPr>
      </w:pPr>
      <w:r>
        <w:rPr>
          <w:b/>
        </w:rPr>
        <w:t>SECOND READING STATEWIDE UNCONTESTED BILLS</w:t>
      </w:r>
    </w:p>
    <w:p w:rsidR="00EF6514" w:rsidRDefault="00EF6514" w:rsidP="00EF6514">
      <w:pPr>
        <w:pStyle w:val="ActionText"/>
        <w:ind w:left="0" w:firstLine="0"/>
        <w:jc w:val="center"/>
        <w:rPr>
          <w:b/>
        </w:rPr>
      </w:pPr>
    </w:p>
    <w:p w:rsidR="00EF6514" w:rsidRPr="00EF6514" w:rsidRDefault="00EF6514" w:rsidP="00EF6514">
      <w:pPr>
        <w:pStyle w:val="ActionText"/>
      </w:pPr>
      <w:r w:rsidRPr="00EF6514">
        <w:rPr>
          <w:b/>
        </w:rPr>
        <w:t>S. 173--</w:t>
      </w:r>
      <w:r w:rsidRPr="00EF6514">
        <w:t xml:space="preserve">Senators Sheheen, Turner and Timmons: </w:t>
      </w:r>
      <w:r w:rsidRPr="00EF6514">
        <w:rPr>
          <w:b/>
        </w:rPr>
        <w:t>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EF6514" w:rsidRDefault="00EF6514" w:rsidP="00EF6514">
      <w:pPr>
        <w:pStyle w:val="ActionText"/>
        <w:ind w:left="648" w:firstLine="0"/>
      </w:pPr>
      <w:r>
        <w:t>(Judiciary Com.--March 22, 2017)</w:t>
      </w:r>
    </w:p>
    <w:p w:rsidR="00EF6514" w:rsidRDefault="00EF6514" w:rsidP="00EF6514">
      <w:pPr>
        <w:pStyle w:val="ActionText"/>
        <w:ind w:left="648" w:firstLine="0"/>
      </w:pPr>
      <w:r>
        <w:t>(Favorable--April 26, 2017)</w:t>
      </w:r>
    </w:p>
    <w:p w:rsidR="00EF6514" w:rsidRPr="00EF6514" w:rsidRDefault="00EF6514" w:rsidP="00EF6514">
      <w:pPr>
        <w:pStyle w:val="ActionText"/>
        <w:keepNext w:val="0"/>
        <w:ind w:left="648" w:firstLine="0"/>
      </w:pPr>
      <w:r w:rsidRPr="00EF6514">
        <w:t>(Debate adjourned until Wed., May 03, 2017--May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234--</w:t>
      </w:r>
      <w:r w:rsidRPr="00EF6514">
        <w:t xml:space="preserve">Senator Massey: </w:t>
      </w:r>
      <w:r w:rsidRPr="00EF6514">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EF6514" w:rsidRDefault="00EF6514" w:rsidP="00EF6514">
      <w:pPr>
        <w:pStyle w:val="ActionText"/>
        <w:ind w:left="648" w:firstLine="0"/>
      </w:pPr>
      <w:r>
        <w:t>(Judiciary Com.--February 15, 2017)</w:t>
      </w:r>
    </w:p>
    <w:p w:rsidR="00EF6514" w:rsidRDefault="00EF6514" w:rsidP="00EF6514">
      <w:pPr>
        <w:pStyle w:val="ActionText"/>
        <w:ind w:left="648" w:firstLine="0"/>
      </w:pPr>
      <w:r>
        <w:t>(Favorable--April 26, 2017)</w:t>
      </w:r>
    </w:p>
    <w:p w:rsidR="00EF6514" w:rsidRPr="00EF6514" w:rsidRDefault="00EF6514" w:rsidP="00EF6514">
      <w:pPr>
        <w:pStyle w:val="ActionText"/>
        <w:keepNext w:val="0"/>
        <w:ind w:left="648" w:firstLine="0"/>
      </w:pPr>
      <w:r w:rsidRPr="00EF6514">
        <w:t>(Debate adjourned until Wed., May 03, 2017--May 02, 2017)</w:t>
      </w:r>
    </w:p>
    <w:p w:rsidR="00EF6514" w:rsidRDefault="00EF6514" w:rsidP="00EF6514">
      <w:pPr>
        <w:pStyle w:val="ActionText"/>
        <w:keepNext w:val="0"/>
        <w:ind w:left="0" w:firstLine="0"/>
      </w:pPr>
    </w:p>
    <w:p w:rsidR="00EF6514" w:rsidRPr="00EF6514" w:rsidRDefault="00EF6514" w:rsidP="00EF6514">
      <w:pPr>
        <w:pStyle w:val="ActionText"/>
        <w:keepNext w:val="0"/>
      </w:pPr>
      <w:r w:rsidRPr="00EF6514">
        <w:rPr>
          <w:b/>
        </w:rPr>
        <w:t>H. 4036--</w:t>
      </w:r>
      <w:r w:rsidRPr="00EF6514">
        <w:t>(Debate adjourned until Tue., Jan. 09, 2018--May 02, 2017)</w:t>
      </w:r>
    </w:p>
    <w:p w:rsidR="00EF6514" w:rsidRDefault="00EF6514" w:rsidP="00EF6514">
      <w:pPr>
        <w:pStyle w:val="ActionText"/>
        <w:keepNext w:val="0"/>
        <w:ind w:left="0"/>
      </w:pPr>
    </w:p>
    <w:p w:rsidR="00EF6514" w:rsidRPr="00EF6514" w:rsidRDefault="00EF6514" w:rsidP="00EF6514">
      <w:pPr>
        <w:pStyle w:val="ActionText"/>
      </w:pPr>
      <w:r w:rsidRPr="00EF6514">
        <w:rPr>
          <w:b/>
        </w:rPr>
        <w:t>S. 570--</w:t>
      </w:r>
      <w:r w:rsidRPr="00EF6514">
        <w:t xml:space="preserve">Senator Massey: </w:t>
      </w:r>
      <w:r w:rsidRPr="00EF6514">
        <w:rPr>
          <w:b/>
        </w:rPr>
        <w:t>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EF6514" w:rsidRDefault="00EF6514" w:rsidP="00EF6514">
      <w:pPr>
        <w:pStyle w:val="ActionText"/>
        <w:ind w:left="648" w:firstLine="0"/>
      </w:pPr>
      <w:r>
        <w:t>(Agri., Natl. Res. and Environ. Affrs. Com.--April 18, 2017)</w:t>
      </w:r>
    </w:p>
    <w:p w:rsidR="00EF6514" w:rsidRPr="00EF6514" w:rsidRDefault="00EF6514" w:rsidP="00EF6514">
      <w:pPr>
        <w:pStyle w:val="ActionText"/>
        <w:keepNext w:val="0"/>
        <w:ind w:left="648" w:firstLine="0"/>
      </w:pPr>
      <w:r w:rsidRPr="00EF6514">
        <w:t>(Favorable--April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465--</w:t>
      </w:r>
      <w:r w:rsidRPr="00EF6514">
        <w:t xml:space="preserve">Senator Campsen: </w:t>
      </w:r>
      <w:r w:rsidRPr="00EF6514">
        <w:rPr>
          <w:b/>
        </w:rPr>
        <w:t>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EF6514" w:rsidRDefault="00EF6514" w:rsidP="00EF6514">
      <w:pPr>
        <w:pStyle w:val="ActionText"/>
        <w:ind w:left="648" w:firstLine="0"/>
      </w:pPr>
      <w:r>
        <w:t>(Agri., Natl. Res. and Environ. Affrs. Com.--March 13, 2017)</w:t>
      </w:r>
    </w:p>
    <w:p w:rsidR="00EF6514" w:rsidRPr="00EF6514" w:rsidRDefault="00EF6514" w:rsidP="00EF6514">
      <w:pPr>
        <w:pStyle w:val="ActionText"/>
        <w:keepNext w:val="0"/>
        <w:ind w:left="648" w:firstLine="0"/>
      </w:pPr>
      <w:r w:rsidRPr="00EF6514">
        <w:t>(Favorable--April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443--</w:t>
      </w:r>
      <w:r w:rsidRPr="00EF6514">
        <w:t xml:space="preserve">Senators Campsen, Young, McElveen, Williams and Corbin: </w:t>
      </w:r>
      <w:r w:rsidRPr="00EF6514">
        <w:rPr>
          <w:b/>
        </w:rPr>
        <w:t>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EF6514" w:rsidRDefault="00EF6514" w:rsidP="00EF6514">
      <w:pPr>
        <w:pStyle w:val="ActionText"/>
        <w:ind w:left="648" w:firstLine="0"/>
      </w:pPr>
      <w:r>
        <w:t>(Agri., Natl. Res. and Environ. Affrs. Com.--March 09, 2017)</w:t>
      </w:r>
    </w:p>
    <w:p w:rsidR="00EF6514" w:rsidRPr="00EF6514" w:rsidRDefault="00EF6514" w:rsidP="00EF6514">
      <w:pPr>
        <w:pStyle w:val="ActionText"/>
        <w:keepNext w:val="0"/>
        <w:ind w:left="648" w:firstLine="0"/>
      </w:pPr>
      <w:r w:rsidRPr="00EF6514">
        <w:t>(Fav. With Amdt.--April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367--</w:t>
      </w:r>
      <w:r w:rsidRPr="00EF6514">
        <w:t xml:space="preserve">Senator Alexander: </w:t>
      </w:r>
      <w:r w:rsidRPr="00EF6514">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EF6514" w:rsidRDefault="00EF6514" w:rsidP="00EF6514">
      <w:pPr>
        <w:pStyle w:val="ActionText"/>
        <w:ind w:left="648" w:firstLine="0"/>
      </w:pPr>
      <w:r>
        <w:t>(Agri., Natl. Res. and Environ. Affrs. Com.--April 18, 2017)</w:t>
      </w:r>
    </w:p>
    <w:p w:rsidR="00EF6514" w:rsidRPr="00EF6514" w:rsidRDefault="00EF6514" w:rsidP="00EF6514">
      <w:pPr>
        <w:pStyle w:val="ActionText"/>
        <w:keepNext w:val="0"/>
        <w:ind w:left="648" w:firstLine="0"/>
      </w:pPr>
      <w:r w:rsidRPr="00EF6514">
        <w:t>(Favorable--April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4204--</w:t>
      </w:r>
      <w:r w:rsidRPr="00EF6514">
        <w:t xml:space="preserve">Reps. Parks, Pitts and McCravy: </w:t>
      </w:r>
      <w:r w:rsidRPr="00EF6514">
        <w:rPr>
          <w:b/>
        </w:rPr>
        <w:t>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EF6514" w:rsidRPr="00EF6514" w:rsidRDefault="00EF6514" w:rsidP="00EF6514">
      <w:pPr>
        <w:pStyle w:val="ActionText"/>
        <w:keepNext w:val="0"/>
        <w:ind w:left="648" w:firstLine="0"/>
      </w:pPr>
      <w:r w:rsidRPr="00EF6514">
        <w:t>(Without reference--April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4205--</w:t>
      </w:r>
      <w:r w:rsidRPr="00EF6514">
        <w:t xml:space="preserve">Reps. Kirby and Atkinson: </w:t>
      </w:r>
      <w:r w:rsidRPr="00EF6514">
        <w:rPr>
          <w:b/>
        </w:rPr>
        <w:t>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EF6514" w:rsidRDefault="00EF6514" w:rsidP="00EF6514">
      <w:pPr>
        <w:pStyle w:val="ActionText"/>
        <w:keepNext w:val="0"/>
        <w:ind w:left="648" w:firstLine="0"/>
      </w:pPr>
      <w:r w:rsidRPr="00EF6514">
        <w:t>(Without reference--April 27, 2017)</w:t>
      </w:r>
    </w:p>
    <w:p w:rsidR="00EE2FA9" w:rsidRPr="00EF6514" w:rsidRDefault="00EE2FA9" w:rsidP="00EF6514">
      <w:pPr>
        <w:pStyle w:val="ActionText"/>
        <w:keepNext w:val="0"/>
        <w:ind w:left="648" w:firstLine="0"/>
      </w:pPr>
    </w:p>
    <w:p w:rsidR="00EF6514" w:rsidRPr="00EF6514" w:rsidRDefault="00EF6514" w:rsidP="00EF6514">
      <w:pPr>
        <w:pStyle w:val="ActionText"/>
      </w:pPr>
      <w:r w:rsidRPr="00EF6514">
        <w:rPr>
          <w:b/>
        </w:rPr>
        <w:t>S. 462--</w:t>
      </w:r>
      <w:r w:rsidRPr="00EF6514">
        <w:t xml:space="preserve">Senator Hembree: </w:t>
      </w:r>
      <w:r w:rsidRPr="00EF6514">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EF6514" w:rsidRDefault="00EF6514" w:rsidP="00EF6514">
      <w:pPr>
        <w:pStyle w:val="ActionText"/>
        <w:ind w:left="648" w:firstLine="0"/>
      </w:pPr>
      <w:r>
        <w:t>(Educ. &amp; Pub. Wks. Com.--April 04, 2017)</w:t>
      </w:r>
    </w:p>
    <w:p w:rsidR="00EF6514" w:rsidRPr="00EF6514" w:rsidRDefault="00EF6514" w:rsidP="00EF6514">
      <w:pPr>
        <w:pStyle w:val="ActionText"/>
        <w:keepNext w:val="0"/>
        <w:ind w:left="648" w:firstLine="0"/>
      </w:pPr>
      <w:r w:rsidRPr="00EF6514">
        <w:t>(Recalled--April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444--</w:t>
      </w:r>
      <w:r w:rsidRPr="00EF6514">
        <w:t xml:space="preserve">Senator Grooms: </w:t>
      </w:r>
      <w:r w:rsidRPr="00EF6514">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EF6514" w:rsidRDefault="00EF6514" w:rsidP="00EF6514">
      <w:pPr>
        <w:pStyle w:val="ActionText"/>
        <w:ind w:left="648" w:firstLine="0"/>
      </w:pPr>
      <w:r>
        <w:t>(Educ. &amp; Pub. Wks. Com.--March 30, 2017)</w:t>
      </w:r>
    </w:p>
    <w:p w:rsidR="00EF6514" w:rsidRPr="00EF6514" w:rsidRDefault="00EF6514" w:rsidP="00EF6514">
      <w:pPr>
        <w:pStyle w:val="ActionText"/>
        <w:keepNext w:val="0"/>
        <w:ind w:left="648" w:firstLine="0"/>
      </w:pPr>
      <w:r w:rsidRPr="00EF6514">
        <w:t>(Recalled--April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463--</w:t>
      </w:r>
      <w:r w:rsidRPr="00EF6514">
        <w:t xml:space="preserve">Senators Cromer and Gambrell: </w:t>
      </w:r>
      <w:r w:rsidRPr="00EF6514">
        <w:rPr>
          <w:b/>
        </w:rPr>
        <w:t>A BILL TO AMEND SECTION 38-1-20, AS AMENDED, CODE OF LAWS OF SOUTH CAROLINA, 1976, RELATING TO DEFINITIONS USED IN TITLE 38, SO AS TO INCLUDE CERTAIN FORMS OF DISABILITY INSURANCE IN THE DEFINITION FOR THE TERM "SURPLUS LINES INSURANCE".</w:t>
      </w:r>
    </w:p>
    <w:p w:rsidR="00EF6514" w:rsidRDefault="00EF6514" w:rsidP="00EF6514">
      <w:pPr>
        <w:pStyle w:val="ActionText"/>
        <w:ind w:left="648" w:firstLine="0"/>
      </w:pPr>
      <w:r>
        <w:t>(Labor, Com. &amp; Ind. Com.--March 21, 2017)</w:t>
      </w:r>
    </w:p>
    <w:p w:rsidR="00EF6514" w:rsidRPr="00EF6514" w:rsidRDefault="00EF6514" w:rsidP="00EF6514">
      <w:pPr>
        <w:pStyle w:val="ActionText"/>
        <w:keepNext w:val="0"/>
        <w:ind w:left="648" w:firstLine="0"/>
      </w:pPr>
      <w:r w:rsidRPr="00EF6514">
        <w:t>(Recalled--April 27,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254--</w:t>
      </w:r>
      <w:r w:rsidRPr="00EF6514">
        <w:t xml:space="preserve">Senator Cromer: </w:t>
      </w:r>
      <w:r w:rsidRPr="00EF6514">
        <w:rPr>
          <w:b/>
        </w:rPr>
        <w:t>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EF6514" w:rsidRDefault="00EF6514" w:rsidP="00EF6514">
      <w:pPr>
        <w:pStyle w:val="ActionText"/>
        <w:ind w:left="648" w:firstLine="0"/>
      </w:pPr>
      <w:r>
        <w:t>(Labor, Com. &amp; Ind. Com.--March 13, 2017)</w:t>
      </w:r>
    </w:p>
    <w:p w:rsidR="00EF6514" w:rsidRPr="00EF6514" w:rsidRDefault="00EF6514" w:rsidP="00EF6514">
      <w:pPr>
        <w:pStyle w:val="ActionText"/>
        <w:keepNext w:val="0"/>
        <w:ind w:left="648" w:firstLine="0"/>
      </w:pPr>
      <w:r w:rsidRPr="00EF6514">
        <w:t>(Fav. With Amdt.--May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315--</w:t>
      </w:r>
      <w:r w:rsidRPr="00EF6514">
        <w:t xml:space="preserve">Senator Cromer: </w:t>
      </w:r>
      <w:r w:rsidRPr="00EF6514">
        <w:rPr>
          <w:b/>
        </w:rPr>
        <w:t>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EF6514" w:rsidRDefault="00EF6514" w:rsidP="00EF6514">
      <w:pPr>
        <w:pStyle w:val="ActionText"/>
        <w:ind w:left="648" w:firstLine="0"/>
      </w:pPr>
      <w:r>
        <w:t>(Labor, Com. &amp; Ind. Com.--March 07, 2017)</w:t>
      </w:r>
    </w:p>
    <w:p w:rsidR="00EF6514" w:rsidRPr="00EF6514" w:rsidRDefault="00EF6514" w:rsidP="00EF6514">
      <w:pPr>
        <w:pStyle w:val="ActionText"/>
        <w:keepNext w:val="0"/>
        <w:ind w:left="648" w:firstLine="0"/>
      </w:pPr>
      <w:r w:rsidRPr="00EF6514">
        <w:t>(Favorable--May 02, 2017)</w:t>
      </w:r>
    </w:p>
    <w:p w:rsidR="00EF6514" w:rsidRPr="00EF6514" w:rsidRDefault="00EF6514" w:rsidP="00EF6514">
      <w:pPr>
        <w:pStyle w:val="ActionText"/>
      </w:pPr>
      <w:r w:rsidRPr="00EF6514">
        <w:rPr>
          <w:b/>
        </w:rPr>
        <w:t>S. 9--</w:t>
      </w:r>
      <w:r w:rsidRPr="00EF6514">
        <w:t xml:space="preserve">Senators Hutto and Rankin: </w:t>
      </w:r>
      <w:r w:rsidRPr="00EF6514">
        <w:rPr>
          <w:b/>
        </w:rPr>
        <w:t>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EF6514" w:rsidRDefault="00EF6514" w:rsidP="00EF6514">
      <w:pPr>
        <w:pStyle w:val="ActionText"/>
        <w:ind w:left="648" w:firstLine="0"/>
      </w:pPr>
      <w:r>
        <w:t>(Labor, Com. &amp; Ind. Com.--March 30, 2017)</w:t>
      </w:r>
    </w:p>
    <w:p w:rsidR="00EF6514" w:rsidRPr="00EF6514" w:rsidRDefault="00EF6514" w:rsidP="00EF6514">
      <w:pPr>
        <w:pStyle w:val="ActionText"/>
        <w:keepNext w:val="0"/>
        <w:ind w:left="648" w:firstLine="0"/>
      </w:pPr>
      <w:r w:rsidRPr="00EF6514">
        <w:t>(Fav. With Amdt.--May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279--</w:t>
      </w:r>
      <w:r w:rsidRPr="00EF6514">
        <w:t xml:space="preserve">Senator Alexander: </w:t>
      </w:r>
      <w:r w:rsidRPr="00EF6514">
        <w:rPr>
          <w:b/>
        </w:rPr>
        <w:t>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EF6514" w:rsidRDefault="00EF6514" w:rsidP="00EF6514">
      <w:pPr>
        <w:pStyle w:val="ActionText"/>
        <w:ind w:left="648" w:firstLine="0"/>
      </w:pPr>
      <w:r>
        <w:t>(Labor, Com. &amp; Ind. Com.--March 09, 2017)</w:t>
      </w:r>
    </w:p>
    <w:p w:rsidR="00EF6514" w:rsidRPr="00EF6514" w:rsidRDefault="00EF6514" w:rsidP="00EF6514">
      <w:pPr>
        <w:pStyle w:val="ActionText"/>
        <w:keepNext w:val="0"/>
        <w:ind w:left="648" w:firstLine="0"/>
      </w:pPr>
      <w:r w:rsidRPr="00EF6514">
        <w:t>(Favorable--May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366--</w:t>
      </w:r>
      <w:r w:rsidRPr="00EF6514">
        <w:t xml:space="preserve">Senator Cromer: </w:t>
      </w:r>
      <w:r w:rsidRPr="00EF6514">
        <w:rPr>
          <w:b/>
        </w:rPr>
        <w:t>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EF6514" w:rsidRDefault="00EF6514" w:rsidP="00EF6514">
      <w:pPr>
        <w:pStyle w:val="ActionText"/>
        <w:ind w:left="648" w:firstLine="0"/>
      </w:pPr>
      <w:r>
        <w:t>(Labor, Com. &amp; Ind. Com.--March 07, 2017)</w:t>
      </w:r>
    </w:p>
    <w:p w:rsidR="00EF6514" w:rsidRPr="00EF6514" w:rsidRDefault="00EF6514" w:rsidP="00EF6514">
      <w:pPr>
        <w:pStyle w:val="ActionText"/>
        <w:keepNext w:val="0"/>
        <w:ind w:left="648" w:firstLine="0"/>
      </w:pPr>
      <w:r w:rsidRPr="00EF6514">
        <w:t>(Favorable--May 02,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321--</w:t>
      </w:r>
      <w:r w:rsidRPr="00EF6514">
        <w:t xml:space="preserve">Senator Verdin: </w:t>
      </w:r>
      <w:r w:rsidRPr="00EF6514">
        <w:rPr>
          <w:b/>
        </w:rPr>
        <w:t>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EF6514" w:rsidRDefault="00EF6514" w:rsidP="00EF6514">
      <w:pPr>
        <w:pStyle w:val="ActionText"/>
        <w:ind w:left="648" w:firstLine="0"/>
      </w:pPr>
      <w:r>
        <w:t>(Labor, Com. &amp; Ind. Com.--March 13, 2017)</w:t>
      </w:r>
    </w:p>
    <w:p w:rsidR="00EF6514" w:rsidRPr="00EF6514" w:rsidRDefault="00EF6514" w:rsidP="00EF6514">
      <w:pPr>
        <w:pStyle w:val="ActionText"/>
        <w:keepNext w:val="0"/>
        <w:ind w:left="648" w:firstLine="0"/>
      </w:pPr>
      <w:r w:rsidRPr="00EF6514">
        <w:t>(Favorable--May 02, 2017)</w:t>
      </w:r>
    </w:p>
    <w:p w:rsidR="00EF6514" w:rsidRDefault="00EF6514" w:rsidP="00EF6514">
      <w:pPr>
        <w:pStyle w:val="ActionText"/>
        <w:keepNext w:val="0"/>
        <w:ind w:left="0" w:firstLine="0"/>
      </w:pPr>
    </w:p>
    <w:p w:rsidR="00EF6514" w:rsidRDefault="00EF6514" w:rsidP="00EF6514">
      <w:pPr>
        <w:pStyle w:val="ActionText"/>
        <w:ind w:left="0" w:firstLine="0"/>
        <w:jc w:val="center"/>
        <w:rPr>
          <w:b/>
        </w:rPr>
      </w:pPr>
      <w:r>
        <w:rPr>
          <w:b/>
        </w:rPr>
        <w:t>WITHDRAWAL OF OBJECTIONS/REQUEST FOR DEBATE</w:t>
      </w:r>
    </w:p>
    <w:p w:rsidR="00EF6514" w:rsidRDefault="00EF6514" w:rsidP="00EF6514">
      <w:pPr>
        <w:pStyle w:val="ActionText"/>
        <w:ind w:left="0" w:firstLine="0"/>
        <w:jc w:val="center"/>
        <w:rPr>
          <w:b/>
        </w:rPr>
      </w:pPr>
    </w:p>
    <w:p w:rsidR="00EF6514" w:rsidRDefault="00EF6514" w:rsidP="00EF6514">
      <w:pPr>
        <w:pStyle w:val="ActionText"/>
        <w:ind w:left="0" w:firstLine="0"/>
        <w:jc w:val="center"/>
        <w:rPr>
          <w:b/>
        </w:rPr>
      </w:pPr>
      <w:r>
        <w:rPr>
          <w:b/>
        </w:rPr>
        <w:t>UNANIMOUS CONSENT REQUESTS</w:t>
      </w:r>
    </w:p>
    <w:p w:rsidR="00EF6514" w:rsidRDefault="00EF6514" w:rsidP="00EF6514">
      <w:pPr>
        <w:pStyle w:val="ActionText"/>
        <w:ind w:left="0" w:firstLine="0"/>
        <w:jc w:val="center"/>
        <w:rPr>
          <w:b/>
        </w:rPr>
      </w:pPr>
    </w:p>
    <w:p w:rsidR="00EF6514" w:rsidRDefault="00EF6514" w:rsidP="00EF6514">
      <w:pPr>
        <w:pStyle w:val="ActionText"/>
        <w:ind w:left="0" w:firstLine="0"/>
        <w:jc w:val="center"/>
        <w:rPr>
          <w:b/>
        </w:rPr>
      </w:pPr>
      <w:r>
        <w:rPr>
          <w:b/>
        </w:rPr>
        <w:t>VETO ON:</w:t>
      </w:r>
    </w:p>
    <w:p w:rsidR="00EF6514" w:rsidRDefault="00EF6514" w:rsidP="00EF6514">
      <w:pPr>
        <w:pStyle w:val="ActionText"/>
        <w:ind w:left="0" w:firstLine="0"/>
        <w:jc w:val="center"/>
        <w:rPr>
          <w:b/>
        </w:rPr>
      </w:pPr>
    </w:p>
    <w:p w:rsidR="00EF6514" w:rsidRPr="00EF6514" w:rsidRDefault="00EF6514" w:rsidP="00EF6514">
      <w:pPr>
        <w:pStyle w:val="ActionText"/>
        <w:keepNext w:val="0"/>
      </w:pPr>
      <w:r w:rsidRPr="00EF6514">
        <w:rPr>
          <w:b/>
        </w:rPr>
        <w:t>H. 3462--</w:t>
      </w:r>
      <w:r w:rsidRPr="00EF6514">
        <w:t>(Debate adjourned until Tue., Jan. 8, 2019--March 22, 2017)</w:t>
      </w:r>
    </w:p>
    <w:p w:rsidR="00EF6514" w:rsidRDefault="00EF6514" w:rsidP="00EF6514">
      <w:pPr>
        <w:pStyle w:val="ActionText"/>
        <w:keepNext w:val="0"/>
        <w:ind w:left="0"/>
      </w:pPr>
    </w:p>
    <w:p w:rsidR="00EF6514" w:rsidRDefault="00EF6514" w:rsidP="00EF6514">
      <w:pPr>
        <w:pStyle w:val="ActionText"/>
        <w:ind w:left="0"/>
        <w:jc w:val="center"/>
        <w:rPr>
          <w:b/>
        </w:rPr>
      </w:pPr>
      <w:r>
        <w:rPr>
          <w:b/>
        </w:rPr>
        <w:t>SENATE AMENDMENTS ON</w:t>
      </w:r>
    </w:p>
    <w:p w:rsidR="00EF6514" w:rsidRDefault="00EF6514" w:rsidP="00EF6514">
      <w:pPr>
        <w:pStyle w:val="ActionText"/>
        <w:ind w:left="0"/>
        <w:jc w:val="center"/>
        <w:rPr>
          <w:b/>
        </w:rPr>
      </w:pPr>
    </w:p>
    <w:p w:rsidR="005F33B0" w:rsidRPr="005F33B0" w:rsidRDefault="00EF6514" w:rsidP="00ED0383">
      <w:pPr>
        <w:tabs>
          <w:tab w:val="left" w:pos="90"/>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EF6514">
        <w:rPr>
          <w:b/>
        </w:rPr>
        <w:t>H. 3516--</w:t>
      </w:r>
      <w:r w:rsidR="005F33B0" w:rsidRPr="0028231A">
        <w:t>H. 3516</w:t>
      </w:r>
      <w:r w:rsidR="005F33B0" w:rsidRPr="0028231A">
        <w:fldChar w:fldCharType="begin"/>
      </w:r>
      <w:r w:rsidR="005F33B0" w:rsidRPr="0028231A">
        <w:instrText xml:space="preserve"> XE "H. 3516" \b </w:instrText>
      </w:r>
      <w:r w:rsidR="005F33B0" w:rsidRPr="0028231A">
        <w:fldChar w:fldCharType="end"/>
      </w:r>
      <w:r w:rsidR="005F33B0" w:rsidRPr="0028231A">
        <w:t xml:space="preserve"> -- </w:t>
      </w:r>
      <w:r w:rsidR="005F33B0">
        <w:t>Reps. Simrill, Lucas, White, G.M. Smith, Pope, Stringer, W. Newton, Bales, Clary, Cole, Delleney, Herbkersman, Hixon, Sandifer, Douglas, Knight, Erickson, Henegan, Ridgeway, Williams, Jefferson, Ott, Govan, Henderson, V.S. Moss, Martin, Spires, Funderburk, D.C. Moss, Brown, Whipper, Cobb</w:t>
      </w:r>
      <w:r w:rsidR="005F33B0">
        <w:noBreakHyphen/>
        <w:t>Hunter, Felder, Bernstein, J.E. Smith, Clemmons, Clyburn, Daning, Cogswell, Davis, B. Newton, Anthony, Crosby, S. Rivers, Thigpen, Hosey, Murphy, Hardee, Weeks, King, Sottile and Anderson</w:t>
      </w:r>
      <w:r w:rsidR="005F33B0" w:rsidRPr="0028231A">
        <w:t xml:space="preserve">:  </w:t>
      </w:r>
      <w:r w:rsidR="005F33B0" w:rsidRPr="005F33B0">
        <w:rPr>
          <w:b/>
          <w:szCs w:val="30"/>
        </w:rPr>
        <w:t xml:space="preserve">A BILL </w:t>
      </w:r>
      <w:r w:rsidR="005F33B0" w:rsidRPr="005F33B0">
        <w:rPr>
          <w:b/>
          <w:color w:val="000000" w:themeColor="text1"/>
          <w:u w:color="000000" w:themeColor="text1"/>
        </w:rPr>
        <w:t>TO AMEND SECTION 12</w:t>
      </w:r>
      <w:r w:rsidR="005F33B0" w:rsidRPr="005F33B0">
        <w:rPr>
          <w:b/>
          <w:color w:val="000000" w:themeColor="text1"/>
          <w:u w:color="000000" w:themeColor="text1"/>
        </w:rPr>
        <w:noBreakHyphen/>
        <w:t>28</w:t>
      </w:r>
      <w:r w:rsidR="005F33B0" w:rsidRPr="005F33B0">
        <w:rPr>
          <w:b/>
          <w:color w:val="000000" w:themeColor="text1"/>
          <w:u w:color="000000" w:themeColor="text1"/>
        </w:rPr>
        <w:noBreakHyphen/>
        <w:t>310, CODE OF LAWS OF SOUTH CAROLINA, 1976, RELATING TO THE MOTOR FUEL USER FEE, SO AS TO PHASE IN AN INCREASE OF TEN CENTS ON THE FEE OVER FIVE YEARS; TO AMEND SECTIONS 56</w:t>
      </w:r>
      <w:r w:rsidR="005F33B0" w:rsidRPr="005F33B0">
        <w:rPr>
          <w:b/>
          <w:color w:val="000000" w:themeColor="text1"/>
          <w:u w:color="000000" w:themeColor="text1"/>
        </w:rPr>
        <w:noBreakHyphen/>
        <w:t>11</w:t>
      </w:r>
      <w:r w:rsidR="005F33B0" w:rsidRPr="005F33B0">
        <w:rPr>
          <w:b/>
          <w:color w:val="000000" w:themeColor="text1"/>
          <w:u w:color="000000" w:themeColor="text1"/>
        </w:rPr>
        <w:noBreakHyphen/>
        <w:t>410 AND 56</w:t>
      </w:r>
      <w:r w:rsidR="005F33B0" w:rsidRPr="005F33B0">
        <w:rPr>
          <w:b/>
          <w:color w:val="000000" w:themeColor="text1"/>
          <w:u w:color="000000" w:themeColor="text1"/>
        </w:rPr>
        <w:noBreakHyphen/>
        <w:t>11</w:t>
      </w:r>
      <w:r w:rsidR="005F33B0" w:rsidRPr="005F33B0">
        <w:rPr>
          <w:b/>
          <w:color w:val="000000" w:themeColor="text1"/>
          <w:u w:color="000000" w:themeColor="text1"/>
        </w:rPr>
        <w:noBreakHyphen/>
        <w:t>450, BOTH RELATING TO THE ROAD TAX, SO AS TO INCREASE THE ROAD TAX IN THE SAME MANNER AS THE MOTOR FUEL USER FEE; TO AMEND SECTION 56</w:t>
      </w:r>
      <w:r w:rsidR="005F33B0" w:rsidRPr="005F33B0">
        <w:rPr>
          <w:b/>
          <w:color w:val="000000" w:themeColor="text1"/>
          <w:u w:color="000000" w:themeColor="text1"/>
        </w:rPr>
        <w:noBreakHyphen/>
        <w:t>3</w:t>
      </w:r>
      <w:r w:rsidR="005F33B0" w:rsidRPr="005F33B0">
        <w:rPr>
          <w:b/>
          <w:color w:val="000000" w:themeColor="text1"/>
          <w:u w:color="000000" w:themeColor="text1"/>
        </w:rPr>
        <w:noBreakHyphen/>
        <w:t>620, AS AMENDED, RELATING TO THE BIENNIAL REGISTRATION OF A MOTOR VEHICLE, SO AS TO INCREASE THE FEE FOR THE REGISTRATION; BY ADDING SECTION 56</w:t>
      </w:r>
      <w:r w:rsidR="005F33B0" w:rsidRPr="005F33B0">
        <w:rPr>
          <w:b/>
          <w:color w:val="000000" w:themeColor="text1"/>
          <w:u w:color="000000" w:themeColor="text1"/>
        </w:rPr>
        <w:noBreakHyphen/>
        <w:t>3</w:t>
      </w:r>
      <w:r w:rsidR="005F33B0" w:rsidRPr="005F33B0">
        <w:rPr>
          <w:b/>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005F33B0" w:rsidRPr="005F33B0">
        <w:rPr>
          <w:b/>
          <w:color w:val="000000" w:themeColor="text1"/>
          <w:u w:color="000000" w:themeColor="text1"/>
        </w:rPr>
        <w:noBreakHyphen/>
        <w:t>3</w:t>
      </w:r>
      <w:r w:rsidR="005F33B0" w:rsidRPr="005F33B0">
        <w:rPr>
          <w:b/>
          <w:color w:val="000000" w:themeColor="text1"/>
          <w:u w:color="000000" w:themeColor="text1"/>
        </w:rPr>
        <w:noBreakHyphen/>
        <w:t>645 SO AS TO IMPOSE A ROAD USE FEE ON CERTAIN MOTOR VEHICLES THAT OPERATE ON FUEL THAT IS NOT SUBJECT TO THE MOTOR FUEL USER FEE; TO AMEND SECTION 12</w:t>
      </w:r>
      <w:r w:rsidR="005F33B0" w:rsidRPr="005F33B0">
        <w:rPr>
          <w:b/>
          <w:color w:val="000000" w:themeColor="text1"/>
          <w:u w:color="000000" w:themeColor="text1"/>
        </w:rPr>
        <w:noBreakHyphen/>
        <w:t>36</w:t>
      </w:r>
      <w:r w:rsidR="005F33B0" w:rsidRPr="005F33B0">
        <w:rPr>
          <w:b/>
          <w:color w:val="000000" w:themeColor="text1"/>
          <w:u w:color="000000" w:themeColor="text1"/>
        </w:rPr>
        <w:noBreakHyphen/>
        <w:t>2110, RELATING TO THE MAXIMUM SALES TAX, SO AS TO INCREASE THE MAXIMUM TAX ON CERTAIN ITEMS; TO AMEND SECTION 12</w:t>
      </w:r>
      <w:r w:rsidR="005F33B0" w:rsidRPr="005F33B0">
        <w:rPr>
          <w:b/>
          <w:color w:val="000000" w:themeColor="text1"/>
          <w:u w:color="000000" w:themeColor="text1"/>
        </w:rPr>
        <w:noBreakHyphen/>
        <w:t>36</w:t>
      </w:r>
      <w:r w:rsidR="005F33B0" w:rsidRPr="005F33B0">
        <w:rPr>
          <w:b/>
          <w:color w:val="000000" w:themeColor="text1"/>
          <w:u w:color="000000" w:themeColor="text1"/>
        </w:rPr>
        <w:noBreakHyphen/>
        <w:t>2120, AS AMENDED, RELATING TO EXEMPTIONS FROM THE STATE SALES TAX, SO AS TO EXEMPT ANY ITEM SUBJECT TO THE INFRASTRUCTURE MAINTENANCE FEE; TO AMEND SECTION 12</w:t>
      </w:r>
      <w:r w:rsidR="005F33B0" w:rsidRPr="005F33B0">
        <w:rPr>
          <w:b/>
          <w:color w:val="000000" w:themeColor="text1"/>
          <w:u w:color="000000" w:themeColor="text1"/>
        </w:rPr>
        <w:noBreakHyphen/>
        <w:t>36</w:t>
      </w:r>
      <w:r w:rsidR="005F33B0" w:rsidRPr="005F33B0">
        <w:rPr>
          <w:b/>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EF6514" w:rsidRPr="00EF6514" w:rsidRDefault="00EF6514" w:rsidP="00ED0383">
      <w:pPr>
        <w:pStyle w:val="ActionText"/>
        <w:keepNext w:val="0"/>
        <w:ind w:left="630" w:firstLine="0"/>
      </w:pPr>
      <w:r w:rsidRPr="00EF6514">
        <w:t>(Pending question: Shall the House concur in the Senate Amendments--May 2, 2017)</w:t>
      </w:r>
    </w:p>
    <w:p w:rsidR="00EF6514" w:rsidRDefault="00EF6514" w:rsidP="00EF6514">
      <w:pPr>
        <w:pStyle w:val="ActionText"/>
        <w:keepNext w:val="0"/>
        <w:ind w:left="0"/>
      </w:pPr>
    </w:p>
    <w:p w:rsidR="00EF6514" w:rsidRDefault="00EF6514" w:rsidP="00EF6514">
      <w:pPr>
        <w:pStyle w:val="ActionText"/>
        <w:ind w:left="0"/>
        <w:jc w:val="center"/>
        <w:rPr>
          <w:b/>
        </w:rPr>
      </w:pPr>
      <w:r>
        <w:rPr>
          <w:b/>
        </w:rPr>
        <w:t>CONCURRENT RESOLUTION</w:t>
      </w:r>
    </w:p>
    <w:p w:rsidR="00EF6514" w:rsidRDefault="00EF6514" w:rsidP="00EF6514">
      <w:pPr>
        <w:pStyle w:val="ActionText"/>
        <w:ind w:left="0"/>
        <w:jc w:val="center"/>
        <w:rPr>
          <w:b/>
        </w:rPr>
      </w:pPr>
    </w:p>
    <w:p w:rsidR="00EF6514" w:rsidRPr="00EF6514" w:rsidRDefault="00EF6514" w:rsidP="00EF6514">
      <w:pPr>
        <w:pStyle w:val="ActionText"/>
      </w:pPr>
      <w:r w:rsidRPr="00EF6514">
        <w:rPr>
          <w:b/>
        </w:rPr>
        <w:t>H. 3401--</w:t>
      </w:r>
      <w:r w:rsidRPr="00EF6514">
        <w:t xml:space="preserve">Rep. Clemmons: </w:t>
      </w:r>
      <w:r w:rsidRPr="00EF6514">
        <w:rPr>
          <w:b/>
        </w:rPr>
        <w:t>A CONCURRENT RESOLUTION TO MEMORIALIZE THE UNITED STATES CONGRESS AND URGE THEM TO PROPOSE THE REGULATION FREEDOM AMENDMENT TO THE UNITED STATES CONSTITUTION.</w:t>
      </w:r>
    </w:p>
    <w:p w:rsidR="00EF6514" w:rsidRDefault="00EF6514" w:rsidP="00EF6514">
      <w:pPr>
        <w:pStyle w:val="ActionText"/>
        <w:ind w:left="648" w:firstLine="0"/>
      </w:pPr>
      <w:r>
        <w:t>(Invitations and Memorial Resolutions--January 11, 2017)</w:t>
      </w:r>
    </w:p>
    <w:p w:rsidR="00EF6514" w:rsidRDefault="00EF6514" w:rsidP="00EF6514">
      <w:pPr>
        <w:pStyle w:val="ActionText"/>
        <w:ind w:left="648" w:firstLine="0"/>
      </w:pPr>
      <w:r>
        <w:t>(Favorable--February 21, 2017)</w:t>
      </w:r>
    </w:p>
    <w:p w:rsidR="00EF6514" w:rsidRDefault="00EF6514" w:rsidP="00EF6514">
      <w:pPr>
        <w:pStyle w:val="ActionText"/>
        <w:ind w:left="648" w:firstLine="0"/>
      </w:pPr>
      <w:r>
        <w:t>(Amended--February 22, 2017)</w:t>
      </w:r>
    </w:p>
    <w:p w:rsidR="00EF6514" w:rsidRDefault="00EF6514" w:rsidP="00EF6514">
      <w:pPr>
        <w:pStyle w:val="ActionText"/>
        <w:keepNext w:val="0"/>
        <w:ind w:left="648" w:firstLine="0"/>
      </w:pPr>
      <w:r w:rsidRPr="00EF6514">
        <w:t>(Debate adjourned until Thu., Apr. 27, 2017--April 26, 2017)</w:t>
      </w:r>
    </w:p>
    <w:p w:rsidR="00ED0383" w:rsidRPr="00EF6514" w:rsidRDefault="00ED0383" w:rsidP="00EF6514">
      <w:pPr>
        <w:pStyle w:val="ActionText"/>
        <w:keepNext w:val="0"/>
        <w:ind w:left="648" w:firstLine="0"/>
      </w:pPr>
    </w:p>
    <w:p w:rsidR="00EF6514" w:rsidRDefault="00EF6514" w:rsidP="00EF6514">
      <w:pPr>
        <w:pStyle w:val="ActionText"/>
        <w:ind w:left="0" w:firstLine="0"/>
        <w:jc w:val="center"/>
        <w:rPr>
          <w:b/>
        </w:rPr>
      </w:pPr>
      <w:r>
        <w:rPr>
          <w:b/>
        </w:rPr>
        <w:t>MOTION PERIOD</w:t>
      </w:r>
    </w:p>
    <w:p w:rsidR="00EF6514" w:rsidRDefault="00EF6514" w:rsidP="00EF6514">
      <w:pPr>
        <w:pStyle w:val="ActionText"/>
        <w:ind w:left="0" w:firstLine="0"/>
        <w:jc w:val="center"/>
        <w:rPr>
          <w:b/>
        </w:rPr>
      </w:pPr>
    </w:p>
    <w:p w:rsidR="00EF6514" w:rsidRDefault="00EF6514" w:rsidP="00EF6514">
      <w:pPr>
        <w:pStyle w:val="ActionText"/>
        <w:ind w:left="0" w:firstLine="0"/>
        <w:jc w:val="center"/>
        <w:rPr>
          <w:b/>
        </w:rPr>
      </w:pPr>
      <w:r>
        <w:rPr>
          <w:b/>
        </w:rPr>
        <w:t>SECOND READING STATEWIDE CONTESTED BILLS</w:t>
      </w:r>
    </w:p>
    <w:p w:rsidR="00EF6514" w:rsidRDefault="00EF6514" w:rsidP="00EF6514">
      <w:pPr>
        <w:pStyle w:val="ActionText"/>
        <w:ind w:left="0" w:firstLine="0"/>
        <w:jc w:val="center"/>
        <w:rPr>
          <w:b/>
        </w:rPr>
      </w:pPr>
    </w:p>
    <w:p w:rsidR="00EF6514" w:rsidRPr="00EF6514" w:rsidRDefault="00EF6514" w:rsidP="00EF6514">
      <w:pPr>
        <w:pStyle w:val="ActionText"/>
        <w:keepNext w:val="0"/>
      </w:pPr>
      <w:r w:rsidRPr="00EF6514">
        <w:rPr>
          <w:b/>
        </w:rPr>
        <w:t>H. 3529--</w:t>
      </w:r>
      <w:r w:rsidRPr="00EF6514">
        <w:t>(Continued--March 07, 2017)</w:t>
      </w:r>
    </w:p>
    <w:p w:rsidR="00EF6514" w:rsidRDefault="00EF6514" w:rsidP="00EF6514">
      <w:pPr>
        <w:pStyle w:val="ActionText"/>
        <w:keepNext w:val="0"/>
        <w:ind w:left="0"/>
      </w:pPr>
    </w:p>
    <w:p w:rsidR="00EF6514" w:rsidRPr="00EF6514" w:rsidRDefault="00EF6514" w:rsidP="00EF6514">
      <w:pPr>
        <w:pStyle w:val="ActionText"/>
      </w:pPr>
      <w:r w:rsidRPr="00EF6514">
        <w:rPr>
          <w:b/>
        </w:rPr>
        <w:t>H. 3240--</w:t>
      </w:r>
      <w:r w:rsidRPr="00EF6514">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EF6514">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EF6514" w:rsidRDefault="00EF6514" w:rsidP="00EF6514">
      <w:pPr>
        <w:pStyle w:val="ActionText"/>
        <w:ind w:left="648" w:firstLine="0"/>
      </w:pPr>
      <w:r>
        <w:t>(Prefiled--Thursday, December 15, 2016)</w:t>
      </w:r>
    </w:p>
    <w:p w:rsidR="00EF6514" w:rsidRDefault="00EF6514" w:rsidP="00EF6514">
      <w:pPr>
        <w:pStyle w:val="ActionText"/>
        <w:ind w:left="648" w:firstLine="0"/>
      </w:pPr>
      <w:r>
        <w:t>(Judiciary Com.--January 10, 2017)</w:t>
      </w:r>
    </w:p>
    <w:p w:rsidR="00EF6514" w:rsidRDefault="00EF6514" w:rsidP="00EF6514">
      <w:pPr>
        <w:pStyle w:val="ActionText"/>
        <w:ind w:left="648" w:firstLine="0"/>
      </w:pPr>
      <w:r>
        <w:t>(Fav. With Amdt.--February 15, 2017)</w:t>
      </w:r>
    </w:p>
    <w:p w:rsidR="00EF6514" w:rsidRDefault="00EF6514" w:rsidP="00EF6514">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EF6514" w:rsidRPr="00EF6514" w:rsidRDefault="00EF6514" w:rsidP="00EF6514">
      <w:pPr>
        <w:pStyle w:val="ActionText"/>
        <w:keepNext w:val="0"/>
        <w:ind w:left="648" w:firstLine="0"/>
      </w:pPr>
      <w:r w:rsidRPr="00EF6514">
        <w:t>(Debate adjourned until Thu., Apr. 27, 2017--April 26,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3565--</w:t>
      </w:r>
      <w:r w:rsidRPr="00EF6514">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EF6514">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EF6514" w:rsidRDefault="00EF6514" w:rsidP="00EF6514">
      <w:pPr>
        <w:pStyle w:val="ActionText"/>
        <w:ind w:left="648" w:firstLine="0"/>
      </w:pPr>
      <w:r>
        <w:t>(Judiciary Com.--January 24, 2017)</w:t>
      </w:r>
    </w:p>
    <w:p w:rsidR="00EF6514" w:rsidRDefault="00EF6514" w:rsidP="00EF6514">
      <w:pPr>
        <w:pStyle w:val="ActionText"/>
        <w:ind w:left="648" w:firstLine="0"/>
      </w:pPr>
      <w:r>
        <w:t>(Fav. With Amdt.--February 15, 2017)</w:t>
      </w:r>
    </w:p>
    <w:p w:rsidR="00EF6514" w:rsidRDefault="00EF6514" w:rsidP="00EF6514">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EF6514" w:rsidRPr="00EF6514" w:rsidRDefault="00EF6514" w:rsidP="00EF6514">
      <w:pPr>
        <w:pStyle w:val="ActionText"/>
        <w:keepNext w:val="0"/>
        <w:ind w:left="648" w:firstLine="0"/>
      </w:pPr>
      <w:r w:rsidRPr="00EF6514">
        <w:t>(Debate adjourned until Thu., Apr. 27, 2017--April 26,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3019--</w:t>
      </w:r>
      <w:r w:rsidRPr="00EF6514">
        <w:t xml:space="preserve">Reps. Rutherford and Robinson-Simpson: </w:t>
      </w:r>
      <w:r w:rsidRPr="00EF6514">
        <w:rPr>
          <w:b/>
        </w:rPr>
        <w:t>A BILL TO AMEND SECTION 17-5-130, AS AMENDED, CODE OF LAWS OF SOUTH CAROLINA, 1976, RELATING TO CORONER QUALIFICATIONS, SO AS TO PROVIDE THAT A PERSON WHO IS ELECTED AS CORONER AND COMPLETES NECESSARY TRAINING IS QUALIFIED TO SERVE AS CORONER.</w:t>
      </w:r>
    </w:p>
    <w:p w:rsidR="00EF6514" w:rsidRDefault="00EF6514" w:rsidP="00EF6514">
      <w:pPr>
        <w:pStyle w:val="ActionText"/>
        <w:ind w:left="648" w:firstLine="0"/>
      </w:pPr>
      <w:r>
        <w:t>(Prefiled--Thursday, December 15, 2016)</w:t>
      </w:r>
    </w:p>
    <w:p w:rsidR="00EF6514" w:rsidRDefault="00EF6514" w:rsidP="00EF6514">
      <w:pPr>
        <w:pStyle w:val="ActionText"/>
        <w:ind w:left="648" w:firstLine="0"/>
      </w:pPr>
      <w:r>
        <w:t>(Judiciary Com.--January 10, 2017)</w:t>
      </w:r>
    </w:p>
    <w:p w:rsidR="00EF6514" w:rsidRDefault="00EF6514" w:rsidP="00EF6514">
      <w:pPr>
        <w:pStyle w:val="ActionText"/>
        <w:ind w:left="648" w:firstLine="0"/>
      </w:pPr>
      <w:r>
        <w:t>(Fav. With Amdt.--March 22, 2017)</w:t>
      </w:r>
    </w:p>
    <w:p w:rsidR="00EF6514" w:rsidRDefault="00EF6514" w:rsidP="00EF6514">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EF6514" w:rsidRDefault="00EF6514" w:rsidP="00EF6514">
      <w:pPr>
        <w:pStyle w:val="ActionText"/>
        <w:keepNext w:val="0"/>
        <w:ind w:left="648" w:firstLine="0"/>
      </w:pPr>
      <w:r w:rsidRPr="00EF6514">
        <w:t>(Debate adjourned until Thu., Apr. 27, 2017--April 26, 2017)</w:t>
      </w:r>
    </w:p>
    <w:p w:rsidR="00EE2FA9" w:rsidRPr="00EF6514" w:rsidRDefault="00EE2FA9" w:rsidP="00EF6514">
      <w:pPr>
        <w:pStyle w:val="ActionText"/>
        <w:keepNext w:val="0"/>
        <w:ind w:left="648" w:firstLine="0"/>
      </w:pPr>
    </w:p>
    <w:p w:rsidR="00EF6514" w:rsidRPr="00EF6514" w:rsidRDefault="00EF6514" w:rsidP="00EF6514">
      <w:pPr>
        <w:pStyle w:val="ActionText"/>
      </w:pPr>
      <w:r w:rsidRPr="00EF6514">
        <w:rPr>
          <w:b/>
        </w:rPr>
        <w:t>H. 3064--</w:t>
      </w:r>
      <w:r w:rsidRPr="00EF6514">
        <w:t xml:space="preserve">Reps. Rutherford and Gilliard: </w:t>
      </w:r>
      <w:r w:rsidRPr="00EF6514">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EF6514" w:rsidRDefault="00EF6514" w:rsidP="00EF6514">
      <w:pPr>
        <w:pStyle w:val="ActionText"/>
        <w:ind w:left="648" w:firstLine="0"/>
      </w:pPr>
      <w:r>
        <w:t>(Prefiled--Thursday, December 15, 2016)</w:t>
      </w:r>
    </w:p>
    <w:p w:rsidR="00EF6514" w:rsidRDefault="00EF6514" w:rsidP="00EF6514">
      <w:pPr>
        <w:pStyle w:val="ActionText"/>
        <w:ind w:left="648" w:firstLine="0"/>
      </w:pPr>
      <w:r>
        <w:t>(Med., Mil., Pub. &amp; Mun. Affrs. Com.--January 10, 2017)</w:t>
      </w:r>
    </w:p>
    <w:p w:rsidR="00EF6514" w:rsidRDefault="00EF6514" w:rsidP="00EF6514">
      <w:pPr>
        <w:pStyle w:val="ActionText"/>
        <w:ind w:left="648" w:firstLine="0"/>
      </w:pPr>
      <w:r>
        <w:t>(Fav. With Amdt.--March 22, 2017)</w:t>
      </w:r>
    </w:p>
    <w:p w:rsidR="00EF6514" w:rsidRDefault="00EF6514" w:rsidP="00EF6514">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EF6514" w:rsidRPr="00EF6514" w:rsidRDefault="00EF6514" w:rsidP="00EF6514">
      <w:pPr>
        <w:pStyle w:val="ActionText"/>
        <w:keepNext w:val="0"/>
        <w:ind w:left="648" w:firstLine="0"/>
      </w:pPr>
      <w:r w:rsidRPr="00EF6514">
        <w:t>(Debate adjourned until Thu., Apr. 27, 2017--April 26,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H. 3722--</w:t>
      </w:r>
      <w:r w:rsidRPr="00EF6514">
        <w:t xml:space="preserve">Ways and Means Committee: </w:t>
      </w:r>
      <w:r w:rsidRPr="00EF6514">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w:t>
      </w:r>
      <w:r w:rsidR="00ED0383">
        <w:rPr>
          <w:b/>
        </w:rPr>
        <w:br/>
      </w:r>
      <w:r w:rsidRPr="00EF6514">
        <w:rPr>
          <w:b/>
        </w:rPr>
        <w:t>LAWS OF SOUTH CAROLINA, 1976, DO NOT APPLY TO THE PROVISIONS OF THIS ACT.</w:t>
      </w:r>
    </w:p>
    <w:p w:rsidR="00EF6514" w:rsidRDefault="00EF6514" w:rsidP="00EF6514">
      <w:pPr>
        <w:pStyle w:val="ActionText"/>
        <w:ind w:left="648" w:firstLine="0"/>
      </w:pPr>
      <w:r>
        <w:t>(Without Reference--March 29, 2017)</w:t>
      </w:r>
    </w:p>
    <w:p w:rsidR="00EF6514" w:rsidRPr="00EF6514" w:rsidRDefault="00EF6514" w:rsidP="00EF6514">
      <w:pPr>
        <w:pStyle w:val="ActionText"/>
        <w:keepNext w:val="0"/>
        <w:ind w:left="648" w:firstLine="0"/>
      </w:pPr>
      <w:r w:rsidRPr="00EF6514">
        <w:t>(Requests for debate by Reps. Anderson, Anthony, Bales, Bedingfield, Cobb-Hunter, Crosby, Davis, Dillard, Douglas, Gilliard, Govan, Hill, Hiott, Hosey, Jefferson, King, Loftis, Mack, Robinson-Simpson, G.M. Smith, G.R. Smith, Toole, Weeks, West, White and Williams--April 19, 2017)</w:t>
      </w:r>
    </w:p>
    <w:p w:rsidR="00EF6514" w:rsidRDefault="00EF6514" w:rsidP="00EF6514">
      <w:pPr>
        <w:pStyle w:val="ActionText"/>
        <w:keepNext w:val="0"/>
        <w:ind w:left="0" w:firstLine="0"/>
      </w:pPr>
    </w:p>
    <w:p w:rsidR="00EF6514" w:rsidRPr="00EF6514" w:rsidRDefault="00EF6514" w:rsidP="00EF6514">
      <w:pPr>
        <w:pStyle w:val="ActionText"/>
      </w:pPr>
      <w:r w:rsidRPr="00EF6514">
        <w:rPr>
          <w:b/>
        </w:rPr>
        <w:t>S. 334--</w:t>
      </w:r>
      <w:r w:rsidRPr="00EF6514">
        <w:t xml:space="preserve">Senators Senn and Kimpson: </w:t>
      </w:r>
      <w:r w:rsidRPr="00EF6514">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EF6514" w:rsidRDefault="00EF6514" w:rsidP="00EF6514">
      <w:pPr>
        <w:pStyle w:val="ActionText"/>
        <w:ind w:left="648" w:firstLine="0"/>
      </w:pPr>
      <w:r>
        <w:t>(Judiciary Com.--April 04, 2017)</w:t>
      </w:r>
    </w:p>
    <w:p w:rsidR="00EF6514" w:rsidRDefault="00EF6514" w:rsidP="00EF6514">
      <w:pPr>
        <w:pStyle w:val="ActionText"/>
        <w:ind w:left="648" w:firstLine="0"/>
      </w:pPr>
      <w:r>
        <w:t>(Fav. With Amdt.--April 26, 2017)</w:t>
      </w:r>
    </w:p>
    <w:p w:rsidR="00EF6514" w:rsidRPr="00EF6514" w:rsidRDefault="00EF6514" w:rsidP="00EF6514">
      <w:pPr>
        <w:pStyle w:val="ActionText"/>
        <w:keepNext w:val="0"/>
        <w:ind w:left="648" w:firstLine="0"/>
      </w:pPr>
      <w:r w:rsidRPr="00EF6514">
        <w:t>(Requests for debate by Reps. Bannister, Bedingfield, Bennett, Blackwell, Clary, Cole, Crosby, Delleney, Forrester, Hiott, Kirby, Magnuson, McCoy, Pope, G.R. Smith, Toole, West and Willis--April 27, 2017)</w:t>
      </w:r>
    </w:p>
    <w:p w:rsidR="00EF6514" w:rsidRDefault="00EF6514" w:rsidP="00EF6514">
      <w:pPr>
        <w:pStyle w:val="ActionText"/>
        <w:keepNext w:val="0"/>
        <w:ind w:left="0" w:firstLine="0"/>
      </w:pPr>
    </w:p>
    <w:p w:rsidR="00EE2FA9" w:rsidRDefault="00EF6514" w:rsidP="00ED0383">
      <w:pPr>
        <w:pStyle w:val="ActionText"/>
        <w:keepNext w:val="0"/>
        <w:rPr>
          <w:b/>
        </w:rPr>
      </w:pPr>
      <w:r w:rsidRPr="00EF6514">
        <w:rPr>
          <w:b/>
        </w:rPr>
        <w:t>H. 3929--</w:t>
      </w:r>
      <w:r w:rsidRPr="00EF6514">
        <w:t xml:space="preserve">Reps. Hiott, Pitts, Kirby, Forrest, Yow, Sandifer, Atkinson, Hayes, Hixon and V. S. Moss: </w:t>
      </w:r>
      <w:r w:rsidRPr="00EF6514">
        <w:rPr>
          <w:b/>
        </w:rPr>
        <w:t>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w:t>
      </w:r>
      <w:r w:rsidR="00EE2FA9">
        <w:rPr>
          <w:b/>
        </w:rPr>
        <w:br/>
      </w:r>
    </w:p>
    <w:p w:rsidR="00EE2FA9" w:rsidRDefault="00EE2FA9" w:rsidP="00ED0383">
      <w:pPr>
        <w:pStyle w:val="ActionText"/>
        <w:keepNext w:val="0"/>
        <w:rPr>
          <w:b/>
        </w:rPr>
      </w:pPr>
      <w:r>
        <w:rPr>
          <w:b/>
        </w:rPr>
        <w:tab/>
      </w:r>
    </w:p>
    <w:p w:rsidR="00EE2FA9" w:rsidRDefault="00EE2FA9" w:rsidP="00EE2FA9">
      <w:r>
        <w:br w:type="page"/>
      </w:r>
    </w:p>
    <w:p w:rsidR="00EF6514" w:rsidRPr="00EF6514" w:rsidRDefault="00EE2FA9" w:rsidP="00ED0383">
      <w:pPr>
        <w:pStyle w:val="ActionText"/>
        <w:keepNext w:val="0"/>
      </w:pPr>
      <w:r>
        <w:rPr>
          <w:b/>
        </w:rPr>
        <w:tab/>
      </w:r>
      <w:r w:rsidR="00EF6514" w:rsidRPr="00EF6514">
        <w:rPr>
          <w:b/>
        </w:rPr>
        <w:t>ADJOINING PROPERTY OWNERS, AND TO ALLOW DHEC TO REQUIRE CERTAIN BUFFERS.</w:t>
      </w:r>
    </w:p>
    <w:p w:rsidR="00EF6514" w:rsidRDefault="00EF6514" w:rsidP="00EF6514">
      <w:pPr>
        <w:pStyle w:val="ActionText"/>
        <w:ind w:left="648" w:firstLine="0"/>
      </w:pPr>
      <w:r>
        <w:t>(Agri., Natl. Res. and Environ. Affrs. Com.--March 07, 2017)</w:t>
      </w:r>
    </w:p>
    <w:p w:rsidR="00EF6514" w:rsidRDefault="00EF6514" w:rsidP="00EF6514">
      <w:pPr>
        <w:pStyle w:val="ActionText"/>
        <w:ind w:left="648" w:firstLine="0"/>
      </w:pPr>
      <w:r>
        <w:t>(Fav. With Amdt.--April 27, 2017)</w:t>
      </w:r>
    </w:p>
    <w:p w:rsidR="00EF6514" w:rsidRDefault="00EF6514" w:rsidP="00EF6514">
      <w:pPr>
        <w:pStyle w:val="ActionText"/>
        <w:keepNext w:val="0"/>
        <w:ind w:left="648" w:firstLine="0"/>
      </w:pPr>
      <w:r w:rsidRPr="00EF6514">
        <w:t>(Requests for debate by Reps. Anderson, Ballentine, Brown, Burns, Chumley, Clary, Cobb-Hunter, Cogswell, Davis, Elliott, Erickson, Forrester, Fry, Hardee, Hart, Hewitt, Hill, Hiott, Hixon, Huggins, Jefferson, King, Kirby, Martin, Murphy, B. Newton, W. Newton, Norrell, G.R. Smith, J.E. Smith, Spires, Toole, Weeks, West, Wheeler and Williams--May 02, 2017)</w:t>
      </w:r>
    </w:p>
    <w:p w:rsidR="00EF6514" w:rsidRDefault="00EF6514" w:rsidP="00EF6514">
      <w:pPr>
        <w:pStyle w:val="ActionText"/>
        <w:keepNext w:val="0"/>
        <w:ind w:left="648" w:firstLine="0"/>
      </w:pPr>
    </w:p>
    <w:p w:rsidR="003F6D00" w:rsidRDefault="003F6D00" w:rsidP="00EF6514">
      <w:pPr>
        <w:pStyle w:val="ActionText"/>
        <w:keepNext w:val="0"/>
        <w:ind w:left="648" w:firstLine="0"/>
      </w:pPr>
    </w:p>
    <w:p w:rsidR="003F6D00" w:rsidRDefault="003F6D00" w:rsidP="00EF6514">
      <w:pPr>
        <w:pStyle w:val="ActionText"/>
        <w:keepNext w:val="0"/>
        <w:ind w:left="648" w:firstLine="0"/>
        <w:sectPr w:rsidR="003F6D00" w:rsidSect="00EE2FA9">
          <w:pgSz w:w="12240" w:h="15840" w:code="1"/>
          <w:pgMar w:top="1008" w:right="4694" w:bottom="3499" w:left="1224" w:header="1008" w:footer="3499" w:gutter="0"/>
          <w:cols w:space="720"/>
          <w:docGrid w:linePitch="360"/>
        </w:sectPr>
      </w:pPr>
    </w:p>
    <w:p w:rsidR="003F6D00" w:rsidRDefault="003F6D00" w:rsidP="003F6D00">
      <w:pPr>
        <w:pStyle w:val="ActionText"/>
        <w:keepNext w:val="0"/>
        <w:ind w:left="648" w:firstLine="0"/>
        <w:jc w:val="center"/>
        <w:rPr>
          <w:b/>
        </w:rPr>
      </w:pPr>
      <w:r w:rsidRPr="003F6D00">
        <w:rPr>
          <w:b/>
        </w:rPr>
        <w:t>HOUSE CALENDAR INDEX</w:t>
      </w:r>
    </w:p>
    <w:p w:rsidR="003F6D00" w:rsidRDefault="003F6D00" w:rsidP="003F6D00">
      <w:pPr>
        <w:pStyle w:val="ActionText"/>
        <w:keepNext w:val="0"/>
        <w:ind w:left="648" w:firstLine="0"/>
        <w:rPr>
          <w:b/>
        </w:rPr>
      </w:pPr>
    </w:p>
    <w:p w:rsidR="003F6D00" w:rsidRDefault="003F6D00" w:rsidP="003F6D00">
      <w:pPr>
        <w:pStyle w:val="ActionText"/>
        <w:keepNext w:val="0"/>
        <w:ind w:left="648" w:firstLine="0"/>
        <w:rPr>
          <w:b/>
        </w:rPr>
        <w:sectPr w:rsidR="003F6D00" w:rsidSect="00EE2FA9">
          <w:pgSz w:w="12240" w:h="15840" w:code="1"/>
          <w:pgMar w:top="1008" w:right="4694" w:bottom="3499" w:left="1224" w:header="1008" w:footer="3499" w:gutter="0"/>
          <w:cols w:space="720"/>
          <w:docGrid w:linePitch="360"/>
        </w:sectPr>
      </w:pPr>
    </w:p>
    <w:p w:rsidR="003F6D00" w:rsidRPr="003F6D00" w:rsidRDefault="003F6D00" w:rsidP="003F6D00">
      <w:pPr>
        <w:pStyle w:val="ActionText"/>
        <w:keepNext w:val="0"/>
        <w:tabs>
          <w:tab w:val="right" w:leader="dot" w:pos="2520"/>
        </w:tabs>
        <w:ind w:left="648" w:firstLine="0"/>
      </w:pPr>
      <w:bookmarkStart w:id="1" w:name="index_start"/>
      <w:bookmarkEnd w:id="1"/>
      <w:r w:rsidRPr="003F6D00">
        <w:t>H. 3019</w:t>
      </w:r>
      <w:r w:rsidRPr="003F6D00">
        <w:tab/>
        <w:t>27</w:t>
      </w:r>
    </w:p>
    <w:p w:rsidR="003F6D00" w:rsidRPr="003F6D00" w:rsidRDefault="003F6D00" w:rsidP="003F6D00">
      <w:pPr>
        <w:pStyle w:val="ActionText"/>
        <w:keepNext w:val="0"/>
        <w:tabs>
          <w:tab w:val="right" w:leader="dot" w:pos="2520"/>
        </w:tabs>
        <w:ind w:left="648" w:firstLine="0"/>
      </w:pPr>
      <w:r w:rsidRPr="003F6D00">
        <w:t>H. 3064</w:t>
      </w:r>
      <w:r w:rsidRPr="003F6D00">
        <w:tab/>
        <w:t>27</w:t>
      </w:r>
    </w:p>
    <w:p w:rsidR="003F6D00" w:rsidRPr="003F6D00" w:rsidRDefault="003F6D00" w:rsidP="003F6D00">
      <w:pPr>
        <w:pStyle w:val="ActionText"/>
        <w:keepNext w:val="0"/>
        <w:tabs>
          <w:tab w:val="right" w:leader="dot" w:pos="2520"/>
        </w:tabs>
        <w:ind w:left="648" w:firstLine="0"/>
      </w:pPr>
      <w:r w:rsidRPr="003F6D00">
        <w:t>H. 3240</w:t>
      </w:r>
      <w:r w:rsidRPr="003F6D00">
        <w:tab/>
        <w:t>26</w:t>
      </w:r>
    </w:p>
    <w:p w:rsidR="003F6D00" w:rsidRPr="003F6D00" w:rsidRDefault="003F6D00" w:rsidP="003F6D00">
      <w:pPr>
        <w:pStyle w:val="ActionText"/>
        <w:keepNext w:val="0"/>
        <w:tabs>
          <w:tab w:val="right" w:leader="dot" w:pos="2520"/>
        </w:tabs>
        <w:ind w:left="648" w:firstLine="0"/>
      </w:pPr>
      <w:r w:rsidRPr="003F6D00">
        <w:t>H. 3401</w:t>
      </w:r>
      <w:r w:rsidRPr="003F6D00">
        <w:tab/>
        <w:t>25</w:t>
      </w:r>
    </w:p>
    <w:p w:rsidR="003F6D00" w:rsidRPr="003F6D00" w:rsidRDefault="003F6D00" w:rsidP="003F6D00">
      <w:pPr>
        <w:pStyle w:val="ActionText"/>
        <w:keepNext w:val="0"/>
        <w:tabs>
          <w:tab w:val="right" w:leader="dot" w:pos="2520"/>
        </w:tabs>
        <w:ind w:left="648" w:firstLine="0"/>
      </w:pPr>
      <w:r w:rsidRPr="003F6D00">
        <w:t>H. 3462</w:t>
      </w:r>
      <w:r w:rsidRPr="003F6D00">
        <w:tab/>
        <w:t>24</w:t>
      </w:r>
    </w:p>
    <w:p w:rsidR="003F6D00" w:rsidRPr="003F6D00" w:rsidRDefault="003F6D00" w:rsidP="003F6D00">
      <w:pPr>
        <w:pStyle w:val="ActionText"/>
        <w:keepNext w:val="0"/>
        <w:tabs>
          <w:tab w:val="right" w:leader="dot" w:pos="2520"/>
        </w:tabs>
        <w:ind w:left="648" w:firstLine="0"/>
      </w:pPr>
      <w:r w:rsidRPr="003F6D00">
        <w:t>H. 3516</w:t>
      </w:r>
      <w:r w:rsidRPr="003F6D00">
        <w:tab/>
        <w:t>24</w:t>
      </w:r>
    </w:p>
    <w:p w:rsidR="003F6D00" w:rsidRPr="003F6D00" w:rsidRDefault="003F6D00" w:rsidP="003F6D00">
      <w:pPr>
        <w:pStyle w:val="ActionText"/>
        <w:keepNext w:val="0"/>
        <w:tabs>
          <w:tab w:val="right" w:leader="dot" w:pos="2520"/>
        </w:tabs>
        <w:ind w:left="648" w:firstLine="0"/>
      </w:pPr>
      <w:r w:rsidRPr="003F6D00">
        <w:t>H. 3529</w:t>
      </w:r>
      <w:r w:rsidRPr="003F6D00">
        <w:tab/>
        <w:t>26</w:t>
      </w:r>
    </w:p>
    <w:p w:rsidR="003F6D00" w:rsidRPr="003F6D00" w:rsidRDefault="003F6D00" w:rsidP="003F6D00">
      <w:pPr>
        <w:pStyle w:val="ActionText"/>
        <w:keepNext w:val="0"/>
        <w:tabs>
          <w:tab w:val="right" w:leader="dot" w:pos="2520"/>
        </w:tabs>
        <w:ind w:left="648" w:firstLine="0"/>
      </w:pPr>
      <w:r w:rsidRPr="003F6D00">
        <w:t>H. 3565</w:t>
      </w:r>
      <w:r w:rsidRPr="003F6D00">
        <w:tab/>
        <w:t>26</w:t>
      </w:r>
    </w:p>
    <w:p w:rsidR="003F6D00" w:rsidRPr="003F6D00" w:rsidRDefault="003F6D00" w:rsidP="003F6D00">
      <w:pPr>
        <w:pStyle w:val="ActionText"/>
        <w:keepNext w:val="0"/>
        <w:tabs>
          <w:tab w:val="right" w:leader="dot" w:pos="2520"/>
        </w:tabs>
        <w:ind w:left="648" w:firstLine="0"/>
      </w:pPr>
      <w:r w:rsidRPr="003F6D00">
        <w:t>H. 3722</w:t>
      </w:r>
      <w:r w:rsidRPr="003F6D00">
        <w:tab/>
        <w:t>28</w:t>
      </w:r>
    </w:p>
    <w:p w:rsidR="003F6D00" w:rsidRPr="003F6D00" w:rsidRDefault="003F6D00" w:rsidP="003F6D00">
      <w:pPr>
        <w:pStyle w:val="ActionText"/>
        <w:keepNext w:val="0"/>
        <w:tabs>
          <w:tab w:val="right" w:leader="dot" w:pos="2520"/>
        </w:tabs>
        <w:ind w:left="648" w:firstLine="0"/>
      </w:pPr>
      <w:r w:rsidRPr="003F6D00">
        <w:t>H. 3883</w:t>
      </w:r>
      <w:r w:rsidRPr="003F6D00">
        <w:tab/>
        <w:t>11</w:t>
      </w:r>
    </w:p>
    <w:p w:rsidR="003F6D00" w:rsidRPr="003F6D00" w:rsidRDefault="003F6D00" w:rsidP="003F6D00">
      <w:pPr>
        <w:pStyle w:val="ActionText"/>
        <w:keepNext w:val="0"/>
        <w:tabs>
          <w:tab w:val="right" w:leader="dot" w:pos="2520"/>
        </w:tabs>
        <w:ind w:left="648" w:firstLine="0"/>
      </w:pPr>
      <w:r w:rsidRPr="003F6D00">
        <w:t>H. 3929</w:t>
      </w:r>
      <w:r w:rsidRPr="003F6D00">
        <w:tab/>
        <w:t>29</w:t>
      </w:r>
    </w:p>
    <w:p w:rsidR="003F6D00" w:rsidRPr="003F6D00" w:rsidRDefault="003F6D00" w:rsidP="003F6D00">
      <w:pPr>
        <w:pStyle w:val="ActionText"/>
        <w:keepNext w:val="0"/>
        <w:tabs>
          <w:tab w:val="right" w:leader="dot" w:pos="2520"/>
        </w:tabs>
        <w:ind w:left="648" w:firstLine="0"/>
      </w:pPr>
      <w:r w:rsidRPr="003F6D00">
        <w:t>H. 4036</w:t>
      </w:r>
      <w:r w:rsidRPr="003F6D00">
        <w:tab/>
        <w:t>13</w:t>
      </w:r>
    </w:p>
    <w:p w:rsidR="003F6D00" w:rsidRPr="003F6D00" w:rsidRDefault="003F6D00" w:rsidP="003F6D00">
      <w:pPr>
        <w:pStyle w:val="ActionText"/>
        <w:keepNext w:val="0"/>
        <w:tabs>
          <w:tab w:val="right" w:leader="dot" w:pos="2520"/>
        </w:tabs>
        <w:ind w:left="648" w:firstLine="0"/>
      </w:pPr>
      <w:r w:rsidRPr="003F6D00">
        <w:t>H. 4204</w:t>
      </w:r>
      <w:r w:rsidRPr="003F6D00">
        <w:tab/>
        <w:t>17</w:t>
      </w:r>
    </w:p>
    <w:p w:rsidR="003F6D00" w:rsidRPr="003F6D00" w:rsidRDefault="003F6D00" w:rsidP="003F6D00">
      <w:pPr>
        <w:pStyle w:val="ActionText"/>
        <w:keepNext w:val="0"/>
        <w:tabs>
          <w:tab w:val="right" w:leader="dot" w:pos="2520"/>
        </w:tabs>
        <w:ind w:left="648" w:firstLine="0"/>
      </w:pPr>
      <w:r w:rsidRPr="003F6D00">
        <w:t>H. 4205</w:t>
      </w:r>
      <w:r w:rsidRPr="003F6D00">
        <w:tab/>
        <w:t>17</w:t>
      </w:r>
    </w:p>
    <w:p w:rsidR="003F6D00" w:rsidRPr="003F6D00" w:rsidRDefault="003F6D00" w:rsidP="003F6D00">
      <w:pPr>
        <w:pStyle w:val="ActionText"/>
        <w:keepNext w:val="0"/>
        <w:tabs>
          <w:tab w:val="right" w:leader="dot" w:pos="2520"/>
        </w:tabs>
        <w:ind w:left="648" w:firstLine="0"/>
      </w:pPr>
    </w:p>
    <w:p w:rsidR="003F6D00" w:rsidRPr="003F6D00" w:rsidRDefault="003F6D00" w:rsidP="003F6D00">
      <w:pPr>
        <w:pStyle w:val="ActionText"/>
        <w:keepNext w:val="0"/>
        <w:tabs>
          <w:tab w:val="right" w:leader="dot" w:pos="2520"/>
        </w:tabs>
        <w:ind w:left="648" w:firstLine="0"/>
      </w:pPr>
      <w:r w:rsidRPr="003F6D00">
        <w:t>S. 9</w:t>
      </w:r>
      <w:r w:rsidRPr="003F6D00">
        <w:tab/>
        <w:t>21</w:t>
      </w:r>
    </w:p>
    <w:p w:rsidR="003F6D00" w:rsidRPr="003F6D00" w:rsidRDefault="003F6D00" w:rsidP="003F6D00">
      <w:pPr>
        <w:pStyle w:val="ActionText"/>
        <w:keepNext w:val="0"/>
        <w:tabs>
          <w:tab w:val="right" w:leader="dot" w:pos="2520"/>
        </w:tabs>
        <w:ind w:left="648" w:firstLine="0"/>
      </w:pPr>
      <w:r w:rsidRPr="003F6D00">
        <w:t>S. 107</w:t>
      </w:r>
      <w:r w:rsidRPr="003F6D00">
        <w:tab/>
        <w:t>9</w:t>
      </w:r>
    </w:p>
    <w:p w:rsidR="003F6D00" w:rsidRPr="003F6D00" w:rsidRDefault="003F6D00" w:rsidP="003F6D00">
      <w:pPr>
        <w:pStyle w:val="ActionText"/>
        <w:keepNext w:val="0"/>
        <w:tabs>
          <w:tab w:val="right" w:leader="dot" w:pos="2520"/>
        </w:tabs>
        <w:ind w:left="648" w:firstLine="0"/>
      </w:pPr>
      <w:r w:rsidRPr="003F6D00">
        <w:t>S. 173</w:t>
      </w:r>
      <w:r w:rsidRPr="003F6D00">
        <w:tab/>
        <w:t>12</w:t>
      </w:r>
    </w:p>
    <w:p w:rsidR="003F6D00" w:rsidRPr="003F6D00" w:rsidRDefault="003F6D00" w:rsidP="003F6D00">
      <w:pPr>
        <w:pStyle w:val="ActionText"/>
        <w:keepNext w:val="0"/>
        <w:tabs>
          <w:tab w:val="right" w:leader="dot" w:pos="2520"/>
        </w:tabs>
        <w:ind w:left="648" w:firstLine="0"/>
      </w:pPr>
      <w:r>
        <w:br w:type="column"/>
      </w:r>
      <w:r w:rsidRPr="003F6D00">
        <w:t>S. 213</w:t>
      </w:r>
      <w:r w:rsidRPr="003F6D00">
        <w:tab/>
        <w:t>11</w:t>
      </w:r>
    </w:p>
    <w:p w:rsidR="003F6D00" w:rsidRPr="003F6D00" w:rsidRDefault="003F6D00" w:rsidP="003F6D00">
      <w:pPr>
        <w:pStyle w:val="ActionText"/>
        <w:keepNext w:val="0"/>
        <w:tabs>
          <w:tab w:val="right" w:leader="dot" w:pos="2520"/>
        </w:tabs>
        <w:ind w:left="648" w:firstLine="0"/>
      </w:pPr>
      <w:r w:rsidRPr="003F6D00">
        <w:t>S. 234</w:t>
      </w:r>
      <w:r w:rsidRPr="003F6D00">
        <w:tab/>
        <w:t>13</w:t>
      </w:r>
    </w:p>
    <w:p w:rsidR="003F6D00" w:rsidRPr="003F6D00" w:rsidRDefault="003F6D00" w:rsidP="003F6D00">
      <w:pPr>
        <w:pStyle w:val="ActionText"/>
        <w:keepNext w:val="0"/>
        <w:tabs>
          <w:tab w:val="right" w:leader="dot" w:pos="2520"/>
        </w:tabs>
        <w:ind w:left="648" w:firstLine="0"/>
      </w:pPr>
      <w:r w:rsidRPr="003F6D00">
        <w:t>S. 254</w:t>
      </w:r>
      <w:r w:rsidRPr="003F6D00">
        <w:tab/>
        <w:t>19</w:t>
      </w:r>
    </w:p>
    <w:p w:rsidR="003F6D00" w:rsidRPr="003F6D00" w:rsidRDefault="003F6D00" w:rsidP="003F6D00">
      <w:pPr>
        <w:pStyle w:val="ActionText"/>
        <w:keepNext w:val="0"/>
        <w:tabs>
          <w:tab w:val="right" w:leader="dot" w:pos="2520"/>
        </w:tabs>
        <w:ind w:left="648" w:firstLine="0"/>
      </w:pPr>
      <w:r w:rsidRPr="003F6D00">
        <w:t>S. 279</w:t>
      </w:r>
      <w:r w:rsidRPr="003F6D00">
        <w:tab/>
        <w:t>21</w:t>
      </w:r>
    </w:p>
    <w:p w:rsidR="003F6D00" w:rsidRPr="003F6D00" w:rsidRDefault="003F6D00" w:rsidP="003F6D00">
      <w:pPr>
        <w:pStyle w:val="ActionText"/>
        <w:keepNext w:val="0"/>
        <w:tabs>
          <w:tab w:val="right" w:leader="dot" w:pos="2520"/>
        </w:tabs>
        <w:ind w:left="648" w:firstLine="0"/>
      </w:pPr>
      <w:r w:rsidRPr="003F6D00">
        <w:t>S. 289</w:t>
      </w:r>
      <w:r w:rsidRPr="003F6D00">
        <w:tab/>
        <w:t>6</w:t>
      </w:r>
    </w:p>
    <w:p w:rsidR="003F6D00" w:rsidRPr="003F6D00" w:rsidRDefault="003F6D00" w:rsidP="003F6D00">
      <w:pPr>
        <w:pStyle w:val="ActionText"/>
        <w:keepNext w:val="0"/>
        <w:tabs>
          <w:tab w:val="right" w:leader="dot" w:pos="2520"/>
        </w:tabs>
        <w:ind w:left="648" w:firstLine="0"/>
      </w:pPr>
      <w:r w:rsidRPr="003F6D00">
        <w:t>S. 315</w:t>
      </w:r>
      <w:r w:rsidRPr="003F6D00">
        <w:tab/>
        <w:t>20</w:t>
      </w:r>
    </w:p>
    <w:p w:rsidR="003F6D00" w:rsidRPr="003F6D00" w:rsidRDefault="003F6D00" w:rsidP="003F6D00">
      <w:pPr>
        <w:pStyle w:val="ActionText"/>
        <w:keepNext w:val="0"/>
        <w:tabs>
          <w:tab w:val="right" w:leader="dot" w:pos="2520"/>
        </w:tabs>
        <w:ind w:left="648" w:firstLine="0"/>
      </w:pPr>
      <w:r w:rsidRPr="003F6D00">
        <w:t>S. 321</w:t>
      </w:r>
      <w:r w:rsidRPr="003F6D00">
        <w:tab/>
        <w:t>23</w:t>
      </w:r>
    </w:p>
    <w:p w:rsidR="003F6D00" w:rsidRPr="003F6D00" w:rsidRDefault="003F6D00" w:rsidP="003F6D00">
      <w:pPr>
        <w:pStyle w:val="ActionText"/>
        <w:keepNext w:val="0"/>
        <w:tabs>
          <w:tab w:val="right" w:leader="dot" w:pos="2520"/>
        </w:tabs>
        <w:ind w:left="648" w:firstLine="0"/>
      </w:pPr>
      <w:r w:rsidRPr="003F6D00">
        <w:t>S. 334</w:t>
      </w:r>
      <w:r w:rsidRPr="003F6D00">
        <w:tab/>
        <w:t>28</w:t>
      </w:r>
    </w:p>
    <w:p w:rsidR="003F6D00" w:rsidRPr="003F6D00" w:rsidRDefault="003F6D00" w:rsidP="003F6D00">
      <w:pPr>
        <w:pStyle w:val="ActionText"/>
        <w:keepNext w:val="0"/>
        <w:tabs>
          <w:tab w:val="right" w:leader="dot" w:pos="2520"/>
        </w:tabs>
        <w:ind w:left="648" w:firstLine="0"/>
      </w:pPr>
      <w:r w:rsidRPr="003F6D00">
        <w:t>S. 359</w:t>
      </w:r>
      <w:r w:rsidRPr="003F6D00">
        <w:tab/>
        <w:t>12</w:t>
      </w:r>
    </w:p>
    <w:p w:rsidR="003F6D00" w:rsidRPr="003F6D00" w:rsidRDefault="003F6D00" w:rsidP="003F6D00">
      <w:pPr>
        <w:pStyle w:val="ActionText"/>
        <w:keepNext w:val="0"/>
        <w:tabs>
          <w:tab w:val="right" w:leader="dot" w:pos="2520"/>
        </w:tabs>
        <w:ind w:left="648" w:firstLine="0"/>
      </w:pPr>
      <w:r w:rsidRPr="003F6D00">
        <w:t>S. 366</w:t>
      </w:r>
      <w:r w:rsidRPr="003F6D00">
        <w:tab/>
        <w:t>21</w:t>
      </w:r>
    </w:p>
    <w:p w:rsidR="003F6D00" w:rsidRPr="003F6D00" w:rsidRDefault="003F6D00" w:rsidP="003F6D00">
      <w:pPr>
        <w:pStyle w:val="ActionText"/>
        <w:keepNext w:val="0"/>
        <w:tabs>
          <w:tab w:val="right" w:leader="dot" w:pos="2520"/>
        </w:tabs>
        <w:ind w:left="648" w:firstLine="0"/>
      </w:pPr>
      <w:r w:rsidRPr="003F6D00">
        <w:t>S. 367</w:t>
      </w:r>
      <w:r w:rsidRPr="003F6D00">
        <w:tab/>
        <w:t>16</w:t>
      </w:r>
    </w:p>
    <w:p w:rsidR="003F6D00" w:rsidRPr="003F6D00" w:rsidRDefault="003F6D00" w:rsidP="003F6D00">
      <w:pPr>
        <w:pStyle w:val="ActionText"/>
        <w:keepNext w:val="0"/>
        <w:tabs>
          <w:tab w:val="right" w:leader="dot" w:pos="2520"/>
        </w:tabs>
        <w:ind w:left="648" w:firstLine="0"/>
      </w:pPr>
      <w:r w:rsidRPr="003F6D00">
        <w:t>S. 443</w:t>
      </w:r>
      <w:r w:rsidRPr="003F6D00">
        <w:tab/>
        <w:t>15</w:t>
      </w:r>
    </w:p>
    <w:p w:rsidR="003F6D00" w:rsidRPr="003F6D00" w:rsidRDefault="003F6D00" w:rsidP="003F6D00">
      <w:pPr>
        <w:pStyle w:val="ActionText"/>
        <w:keepNext w:val="0"/>
        <w:tabs>
          <w:tab w:val="right" w:leader="dot" w:pos="2520"/>
        </w:tabs>
        <w:ind w:left="648" w:firstLine="0"/>
      </w:pPr>
      <w:r w:rsidRPr="003F6D00">
        <w:t>S. 444</w:t>
      </w:r>
      <w:r w:rsidRPr="003F6D00">
        <w:tab/>
        <w:t>18</w:t>
      </w:r>
    </w:p>
    <w:p w:rsidR="003F6D00" w:rsidRPr="003F6D00" w:rsidRDefault="003F6D00" w:rsidP="003F6D00">
      <w:pPr>
        <w:pStyle w:val="ActionText"/>
        <w:keepNext w:val="0"/>
        <w:tabs>
          <w:tab w:val="right" w:leader="dot" w:pos="2520"/>
        </w:tabs>
        <w:ind w:left="648" w:firstLine="0"/>
      </w:pPr>
      <w:r w:rsidRPr="003F6D00">
        <w:t>S. 462</w:t>
      </w:r>
      <w:r w:rsidRPr="003F6D00">
        <w:tab/>
        <w:t>17</w:t>
      </w:r>
    </w:p>
    <w:p w:rsidR="003F6D00" w:rsidRPr="003F6D00" w:rsidRDefault="003F6D00" w:rsidP="003F6D00">
      <w:pPr>
        <w:pStyle w:val="ActionText"/>
        <w:keepNext w:val="0"/>
        <w:tabs>
          <w:tab w:val="right" w:leader="dot" w:pos="2520"/>
        </w:tabs>
        <w:ind w:left="648" w:firstLine="0"/>
      </w:pPr>
      <w:r w:rsidRPr="003F6D00">
        <w:t>S. 463</w:t>
      </w:r>
      <w:r w:rsidRPr="003F6D00">
        <w:tab/>
        <w:t>19</w:t>
      </w:r>
    </w:p>
    <w:p w:rsidR="003F6D00" w:rsidRPr="003F6D00" w:rsidRDefault="003F6D00" w:rsidP="003F6D00">
      <w:pPr>
        <w:pStyle w:val="ActionText"/>
        <w:keepNext w:val="0"/>
        <w:tabs>
          <w:tab w:val="right" w:leader="dot" w:pos="2520"/>
        </w:tabs>
        <w:ind w:left="648" w:firstLine="0"/>
      </w:pPr>
      <w:r w:rsidRPr="003F6D00">
        <w:t>S. 465</w:t>
      </w:r>
      <w:r w:rsidRPr="003F6D00">
        <w:tab/>
        <w:t>14</w:t>
      </w:r>
    </w:p>
    <w:p w:rsidR="003F6D00" w:rsidRDefault="003F6D00" w:rsidP="003F6D00">
      <w:pPr>
        <w:pStyle w:val="ActionText"/>
        <w:keepNext w:val="0"/>
        <w:tabs>
          <w:tab w:val="right" w:leader="dot" w:pos="2520"/>
        </w:tabs>
        <w:ind w:left="648" w:firstLine="0"/>
      </w:pPr>
      <w:r w:rsidRPr="003F6D00">
        <w:t>S. 570</w:t>
      </w:r>
      <w:r w:rsidRPr="003F6D00">
        <w:tab/>
        <w:t>13</w:t>
      </w:r>
    </w:p>
    <w:p w:rsidR="003F6D00" w:rsidRDefault="003F6D00" w:rsidP="003F6D00">
      <w:pPr>
        <w:pStyle w:val="ActionText"/>
        <w:keepNext w:val="0"/>
        <w:tabs>
          <w:tab w:val="right" w:leader="dot" w:pos="2520"/>
        </w:tabs>
        <w:ind w:left="648" w:firstLine="0"/>
        <w:sectPr w:rsidR="003F6D00" w:rsidSect="003F6D00">
          <w:type w:val="continuous"/>
          <w:pgSz w:w="12240" w:h="15840" w:code="1"/>
          <w:pgMar w:top="1008" w:right="4694" w:bottom="3499" w:left="1224" w:header="1008" w:footer="3499" w:gutter="0"/>
          <w:cols w:num="2" w:space="720"/>
          <w:docGrid w:linePitch="360"/>
        </w:sectPr>
      </w:pPr>
    </w:p>
    <w:p w:rsidR="003F6D00" w:rsidRPr="003F6D00" w:rsidRDefault="003F6D00" w:rsidP="003F6D00">
      <w:pPr>
        <w:pStyle w:val="ActionText"/>
        <w:keepNext w:val="0"/>
        <w:tabs>
          <w:tab w:val="right" w:leader="dot" w:pos="2520"/>
        </w:tabs>
        <w:ind w:left="648" w:firstLine="0"/>
      </w:pPr>
    </w:p>
    <w:sectPr w:rsidR="003F6D00" w:rsidRPr="003F6D00" w:rsidSect="003F6D0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B0" w:rsidRDefault="005F33B0">
      <w:r>
        <w:separator/>
      </w:r>
    </w:p>
  </w:endnote>
  <w:endnote w:type="continuationSeparator" w:id="0">
    <w:p w:rsidR="005F33B0" w:rsidRDefault="005F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33B0" w:rsidRDefault="005F3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25E42">
      <w:rPr>
        <w:rStyle w:val="PageNumber"/>
        <w:noProof/>
      </w:rPr>
      <w:t>3</w:t>
    </w:r>
    <w:r>
      <w:rPr>
        <w:rStyle w:val="PageNumber"/>
      </w:rPr>
      <w:fldChar w:fldCharType="end"/>
    </w:r>
  </w:p>
  <w:p w:rsidR="005F33B0" w:rsidRDefault="005F33B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B0" w:rsidRDefault="005F33B0">
      <w:r>
        <w:separator/>
      </w:r>
    </w:p>
  </w:footnote>
  <w:footnote w:type="continuationSeparator" w:id="0">
    <w:p w:rsidR="005F33B0" w:rsidRDefault="005F3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0" w:rsidRDefault="005F3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14"/>
    <w:rsid w:val="003F6D00"/>
    <w:rsid w:val="005F33B0"/>
    <w:rsid w:val="00C00482"/>
    <w:rsid w:val="00C751CF"/>
    <w:rsid w:val="00E25E42"/>
    <w:rsid w:val="00ED0383"/>
    <w:rsid w:val="00EE2FA9"/>
    <w:rsid w:val="00EF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FE2C0-506F-47C5-B0CA-7F71389E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F651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F6514"/>
    <w:pPr>
      <w:keepNext/>
      <w:ind w:left="0" w:firstLine="0"/>
      <w:outlineLvl w:val="2"/>
    </w:pPr>
    <w:rPr>
      <w:b/>
      <w:sz w:val="20"/>
    </w:rPr>
  </w:style>
  <w:style w:type="paragraph" w:styleId="Heading4">
    <w:name w:val="heading 4"/>
    <w:basedOn w:val="Normal"/>
    <w:next w:val="Normal"/>
    <w:link w:val="Heading4Char"/>
    <w:qFormat/>
    <w:rsid w:val="00EF6514"/>
    <w:pPr>
      <w:keepNext/>
      <w:tabs>
        <w:tab w:val="center" w:pos="3168"/>
      </w:tabs>
      <w:ind w:left="0" w:firstLine="0"/>
      <w:outlineLvl w:val="3"/>
    </w:pPr>
    <w:rPr>
      <w:b/>
      <w:snapToGrid w:val="0"/>
    </w:rPr>
  </w:style>
  <w:style w:type="paragraph" w:styleId="Heading6">
    <w:name w:val="heading 6"/>
    <w:basedOn w:val="Normal"/>
    <w:next w:val="Normal"/>
    <w:link w:val="Heading6Char"/>
    <w:qFormat/>
    <w:rsid w:val="00EF651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F6514"/>
    <w:rPr>
      <w:b/>
    </w:rPr>
  </w:style>
  <w:style w:type="character" w:customStyle="1" w:styleId="Heading4Char">
    <w:name w:val="Heading 4 Char"/>
    <w:basedOn w:val="DefaultParagraphFont"/>
    <w:link w:val="Heading4"/>
    <w:rsid w:val="00EF6514"/>
    <w:rPr>
      <w:b/>
      <w:snapToGrid w:val="0"/>
      <w:sz w:val="22"/>
    </w:rPr>
  </w:style>
  <w:style w:type="character" w:customStyle="1" w:styleId="Heading6Char">
    <w:name w:val="Heading 6 Char"/>
    <w:basedOn w:val="DefaultParagraphFont"/>
    <w:link w:val="Heading6"/>
    <w:rsid w:val="00EF6514"/>
    <w:rPr>
      <w:b/>
      <w:snapToGrid w:val="0"/>
      <w:sz w:val="26"/>
    </w:rPr>
  </w:style>
  <w:style w:type="character" w:customStyle="1" w:styleId="Heading1Char">
    <w:name w:val="Heading 1 Char"/>
    <w:basedOn w:val="DefaultParagraphFont"/>
    <w:link w:val="Heading1"/>
    <w:rsid w:val="00EF6514"/>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F6514"/>
    <w:rPr>
      <w:sz w:val="22"/>
    </w:rPr>
  </w:style>
  <w:style w:type="character" w:customStyle="1" w:styleId="FooterChar">
    <w:name w:val="Footer Char"/>
    <w:link w:val="Footer"/>
    <w:semiHidden/>
    <w:rsid w:val="00EF6514"/>
    <w:rPr>
      <w:sz w:val="22"/>
    </w:rPr>
  </w:style>
  <w:style w:type="paragraph" w:styleId="HTMLPreformatted">
    <w:name w:val="HTML Preformatted"/>
    <w:basedOn w:val="Normal"/>
    <w:link w:val="HTMLPreformattedChar"/>
    <w:uiPriority w:val="99"/>
    <w:semiHidden/>
    <w:unhideWhenUsed/>
    <w:rsid w:val="00EF6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F6514"/>
    <w:rPr>
      <w:rFonts w:ascii="Courier New" w:hAnsi="Courier New" w:cs="Courier New"/>
    </w:rPr>
  </w:style>
  <w:style w:type="character" w:styleId="Hyperlink">
    <w:name w:val="Hyperlink"/>
    <w:uiPriority w:val="99"/>
    <w:semiHidden/>
    <w:unhideWhenUsed/>
    <w:rsid w:val="00EF6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winthropeagles.com/roster.aspx?rp_id=4130&amp;path=mbball" TargetMode="External"/><Relationship Id="rId26" Type="http://schemas.openxmlformats.org/officeDocument/2006/relationships/hyperlink" Target="http://winthropeagles.com/roster.aspx?rp_id=4135&amp;path=mbball" TargetMode="External"/><Relationship Id="rId3" Type="http://schemas.openxmlformats.org/officeDocument/2006/relationships/webSettings" Target="webSettings.xml"/><Relationship Id="rId21" Type="http://schemas.openxmlformats.org/officeDocument/2006/relationships/hyperlink" Target="http://winthropeagles.com/roster.aspx?rp_id=4132&amp;path=mbball" TargetMode="External"/><Relationship Id="rId34" Type="http://schemas.openxmlformats.org/officeDocument/2006/relationships/hyperlink" Target="http://winthropeagles.com/staff.aspx?staff=347" TargetMode="Externa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inthropeagles.com/roster.aspx?rp_id=4134&amp;path=mbball" TargetMode="External"/><Relationship Id="rId33" Type="http://schemas.openxmlformats.org/officeDocument/2006/relationships/hyperlink" Target="http://winthropeagles.com/roster.aspx?rp_id=4312&amp;path=mbball" TargetMode="Externa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winthropeagles.com/roster.aspx?rp_id=4129&amp;path=mbball" TargetMode="External"/><Relationship Id="rId29" Type="http://schemas.openxmlformats.org/officeDocument/2006/relationships/hyperlink" Target="http://winthropeagles.com/roster.aspx?rp_id=4138&amp;path=mbbal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WINTHROP.JPG" TargetMode="External"/><Relationship Id="rId24" Type="http://schemas.openxmlformats.org/officeDocument/2006/relationships/hyperlink" Target="http://winthropeagles.com/roster.aspx?rp_id=4144&amp;path=mbball" TargetMode="External"/><Relationship Id="rId32" Type="http://schemas.openxmlformats.org/officeDocument/2006/relationships/hyperlink" Target="http://winthropeagles.com/roster.aspx?rp_id=4141&amp;path=mbball" TargetMode="Externa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winthropeagles.com/roster.aspx?rp_id=4143&amp;path=mbball" TargetMode="External"/><Relationship Id="rId28" Type="http://schemas.openxmlformats.org/officeDocument/2006/relationships/hyperlink" Target="http://winthropeagles.com/roster.aspx?rp_id=4137&amp;path=mbball"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inthropeagles.com/roster.aspx?rp_id=4131&amp;path=mbball" TargetMode="External"/><Relationship Id="rId31" Type="http://schemas.openxmlformats.org/officeDocument/2006/relationships/hyperlink" Target="http://winthropeagles.com/roster.aspx?rp_id=4140&amp;path=mbball" TargetMode="External"/><Relationship Id="rId4" Type="http://schemas.openxmlformats.org/officeDocument/2006/relationships/footnotes" Target="footnotes.xml"/><Relationship Id="rId9" Type="http://schemas.openxmlformats.org/officeDocument/2006/relationships/image" Target="file:///L:\H-CHAMB\TEAMGIFS\Lower%20Richland%20diamond%20hornets.jpg" TargetMode="External"/><Relationship Id="rId14" Type="http://schemas.openxmlformats.org/officeDocument/2006/relationships/footer" Target="footer1.xml"/><Relationship Id="rId22" Type="http://schemas.openxmlformats.org/officeDocument/2006/relationships/hyperlink" Target="http://winthropeagles.com/roster.aspx?rp_id=4133&amp;path=mbball" TargetMode="External"/><Relationship Id="rId27" Type="http://schemas.openxmlformats.org/officeDocument/2006/relationships/hyperlink" Target="http://winthropeagles.com/roster.aspx?rp_id=4136&amp;path=mbball" TargetMode="External"/><Relationship Id="rId30" Type="http://schemas.openxmlformats.org/officeDocument/2006/relationships/hyperlink" Target="http://winthropeagles.com/roster.aspx?rp_id=4139&amp;path=mbbal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EF42ED28.dotm</Template>
  <TotalTime>0</TotalTime>
  <Pages>4</Pages>
  <Words>6922</Words>
  <Characters>38925</Characters>
  <Application>Microsoft Office Word</Application>
  <DocSecurity>0</DocSecurity>
  <Lines>1192</Lines>
  <Paragraphs>255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5/3/2017 - South Carolina Legislature Online</dc:title>
  <dc:subject/>
  <dc:creator>%USERNAME%</dc:creator>
  <cp:keywords/>
  <cp:lastModifiedBy>Olivia Faile</cp:lastModifiedBy>
  <cp:revision>3</cp:revision>
  <dcterms:created xsi:type="dcterms:W3CDTF">2017-05-02T18:40:00Z</dcterms:created>
  <dcterms:modified xsi:type="dcterms:W3CDTF">2017-05-02T18:42:00Z</dcterms:modified>
</cp:coreProperties>
</file>