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BE" w:rsidRDefault="00B00FBE">
      <w:pPr>
        <w:pStyle w:val="Heading6"/>
        <w:jc w:val="center"/>
        <w:rPr>
          <w:sz w:val="22"/>
        </w:rPr>
      </w:pPr>
      <w:bookmarkStart w:id="0" w:name="_GoBack"/>
      <w:bookmarkEnd w:id="0"/>
      <w:r>
        <w:rPr>
          <w:sz w:val="22"/>
        </w:rPr>
        <w:t>HOUSE TO MEET AT 10:00 A.M.</w:t>
      </w:r>
    </w:p>
    <w:p w:rsidR="00B00FBE" w:rsidRDefault="00B00FBE">
      <w:pPr>
        <w:tabs>
          <w:tab w:val="right" w:pos="6336"/>
        </w:tabs>
        <w:ind w:left="0" w:firstLine="0"/>
        <w:jc w:val="center"/>
      </w:pPr>
    </w:p>
    <w:p w:rsidR="00B00FBE" w:rsidRDefault="00B00FBE">
      <w:pPr>
        <w:tabs>
          <w:tab w:val="right" w:pos="6336"/>
        </w:tabs>
        <w:ind w:left="0" w:firstLine="0"/>
        <w:jc w:val="right"/>
        <w:rPr>
          <w:b/>
        </w:rPr>
      </w:pPr>
      <w:r>
        <w:rPr>
          <w:b/>
        </w:rPr>
        <w:t>NO. 65</w:t>
      </w:r>
    </w:p>
    <w:p w:rsidR="00B00FBE" w:rsidRDefault="00B00FBE">
      <w:pPr>
        <w:tabs>
          <w:tab w:val="center" w:pos="3168"/>
        </w:tabs>
        <w:ind w:left="0" w:firstLine="0"/>
        <w:jc w:val="center"/>
      </w:pPr>
      <w:r>
        <w:rPr>
          <w:b/>
        </w:rPr>
        <w:t>CALENDAR</w:t>
      </w:r>
    </w:p>
    <w:p w:rsidR="00B00FBE" w:rsidRDefault="00B00FBE">
      <w:pPr>
        <w:ind w:left="0" w:firstLine="0"/>
        <w:jc w:val="center"/>
      </w:pPr>
    </w:p>
    <w:p w:rsidR="00B00FBE" w:rsidRDefault="00B00FBE">
      <w:pPr>
        <w:tabs>
          <w:tab w:val="center" w:pos="3168"/>
        </w:tabs>
        <w:ind w:left="0" w:firstLine="0"/>
        <w:jc w:val="center"/>
        <w:rPr>
          <w:b/>
        </w:rPr>
      </w:pPr>
      <w:r>
        <w:rPr>
          <w:b/>
        </w:rPr>
        <w:t>OF THE</w:t>
      </w:r>
    </w:p>
    <w:p w:rsidR="00B00FBE" w:rsidRDefault="00B00FBE">
      <w:pPr>
        <w:ind w:left="0" w:firstLine="0"/>
        <w:jc w:val="center"/>
      </w:pPr>
    </w:p>
    <w:p w:rsidR="00B00FBE" w:rsidRDefault="00B00FBE">
      <w:pPr>
        <w:tabs>
          <w:tab w:val="center" w:pos="3168"/>
        </w:tabs>
        <w:ind w:left="0" w:firstLine="0"/>
        <w:jc w:val="center"/>
      </w:pPr>
      <w:r>
        <w:rPr>
          <w:b/>
        </w:rPr>
        <w:t>HOUSE OF REPRESENTATIVES</w:t>
      </w:r>
    </w:p>
    <w:p w:rsidR="00B00FBE" w:rsidRDefault="00B00FBE">
      <w:pPr>
        <w:ind w:left="0" w:firstLine="0"/>
        <w:jc w:val="center"/>
      </w:pPr>
    </w:p>
    <w:p w:rsidR="00B00FBE" w:rsidRDefault="00B00FBE">
      <w:pPr>
        <w:pStyle w:val="Heading4"/>
        <w:jc w:val="center"/>
        <w:rPr>
          <w:snapToGrid/>
        </w:rPr>
      </w:pPr>
      <w:r>
        <w:rPr>
          <w:snapToGrid/>
        </w:rPr>
        <w:t>OF THE</w:t>
      </w:r>
    </w:p>
    <w:p w:rsidR="00B00FBE" w:rsidRDefault="00B00FBE">
      <w:pPr>
        <w:ind w:left="0" w:firstLine="0"/>
        <w:jc w:val="center"/>
      </w:pPr>
    </w:p>
    <w:p w:rsidR="00B00FBE" w:rsidRDefault="00B00FBE">
      <w:pPr>
        <w:tabs>
          <w:tab w:val="center" w:pos="3168"/>
        </w:tabs>
        <w:ind w:left="0" w:firstLine="0"/>
        <w:jc w:val="center"/>
        <w:rPr>
          <w:b/>
        </w:rPr>
      </w:pPr>
      <w:r>
        <w:rPr>
          <w:b/>
        </w:rPr>
        <w:t>STATE OF SOUTH CAROLINA</w:t>
      </w:r>
    </w:p>
    <w:p w:rsidR="00B00FBE" w:rsidRDefault="00B00FBE">
      <w:pPr>
        <w:ind w:left="0" w:firstLine="0"/>
        <w:jc w:val="center"/>
        <w:rPr>
          <w:b/>
        </w:rPr>
      </w:pPr>
    </w:p>
    <w:p w:rsidR="00B00FBE" w:rsidRDefault="00B00FBE">
      <w:pPr>
        <w:ind w:left="0" w:firstLine="0"/>
        <w:jc w:val="center"/>
        <w:rPr>
          <w:b/>
        </w:rPr>
      </w:pPr>
    </w:p>
    <w:p w:rsidR="00B00FBE" w:rsidRDefault="00B00FB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00FBE" w:rsidRDefault="00B00FBE">
      <w:pPr>
        <w:ind w:left="0" w:firstLine="0"/>
        <w:jc w:val="center"/>
        <w:rPr>
          <w:b/>
        </w:rPr>
      </w:pPr>
    </w:p>
    <w:p w:rsidR="00B00FBE" w:rsidRDefault="00B00FBE">
      <w:pPr>
        <w:pStyle w:val="Heading3"/>
        <w:jc w:val="center"/>
      </w:pPr>
      <w:r>
        <w:t>REGULAR SESSION BEGINNING TUESDAY, JANUARY 10, 2017</w:t>
      </w:r>
    </w:p>
    <w:p w:rsidR="00B00FBE" w:rsidRDefault="00B00FBE">
      <w:pPr>
        <w:ind w:left="0" w:firstLine="0"/>
        <w:jc w:val="center"/>
        <w:rPr>
          <w:b/>
        </w:rPr>
      </w:pPr>
    </w:p>
    <w:p w:rsidR="00B00FBE" w:rsidRDefault="00B00FBE">
      <w:pPr>
        <w:ind w:left="0" w:firstLine="0"/>
        <w:jc w:val="center"/>
        <w:rPr>
          <w:b/>
        </w:rPr>
      </w:pPr>
    </w:p>
    <w:p w:rsidR="00B00FBE" w:rsidRPr="00364BB8" w:rsidRDefault="00B00FBE">
      <w:pPr>
        <w:ind w:left="0" w:firstLine="0"/>
        <w:jc w:val="center"/>
        <w:rPr>
          <w:b/>
        </w:rPr>
      </w:pPr>
      <w:r w:rsidRPr="00364BB8">
        <w:rPr>
          <w:b/>
        </w:rPr>
        <w:t>THURSDAY, MAY 11, 2017</w:t>
      </w:r>
    </w:p>
    <w:p w:rsidR="00B00FBE" w:rsidRDefault="00B00FBE">
      <w:pPr>
        <w:ind w:left="0" w:firstLine="0"/>
        <w:jc w:val="center"/>
        <w:rPr>
          <w:b/>
        </w:rPr>
      </w:pPr>
    </w:p>
    <w:p w:rsidR="00B00FBE" w:rsidRDefault="00B00FBE">
      <w:pPr>
        <w:pStyle w:val="ActionText"/>
        <w:sectPr w:rsidR="00B00FB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00FBE" w:rsidRDefault="00B00FBE">
      <w:pPr>
        <w:pStyle w:val="ActionText"/>
        <w:sectPr w:rsidR="00B00FBE">
          <w:pgSz w:w="12240" w:h="15840" w:code="1"/>
          <w:pgMar w:top="1008" w:right="4694" w:bottom="3499" w:left="1224" w:header="1008" w:footer="3499" w:gutter="0"/>
          <w:cols w:space="720"/>
          <w:titlePg/>
        </w:sectPr>
      </w:pPr>
    </w:p>
    <w:p w:rsidR="00B00FBE" w:rsidRDefault="00B00FBE" w:rsidP="00B00FBE">
      <w:pPr>
        <w:pStyle w:val="ActionText"/>
        <w:jc w:val="center"/>
        <w:rPr>
          <w:b/>
        </w:rPr>
      </w:pPr>
      <w:r>
        <w:rPr>
          <w:b/>
        </w:rPr>
        <w:lastRenderedPageBreak/>
        <w:t>INVITATION</w:t>
      </w:r>
    </w:p>
    <w:p w:rsidR="00B00FBE" w:rsidRDefault="00B00FBE" w:rsidP="00B00FBE">
      <w:pPr>
        <w:pStyle w:val="ActionText"/>
        <w:jc w:val="center"/>
        <w:rPr>
          <w:b/>
        </w:rPr>
      </w:pPr>
    </w:p>
    <w:p w:rsidR="00B00FBE" w:rsidRDefault="00B00FBE" w:rsidP="00B00FBE">
      <w:pPr>
        <w:pStyle w:val="ActionText"/>
        <w:jc w:val="center"/>
        <w:rPr>
          <w:b/>
        </w:rPr>
      </w:pPr>
      <w:r>
        <w:rPr>
          <w:b/>
        </w:rPr>
        <w:t>Thursday, May 11, 2017, 8:00-10:00 a.m.</w:t>
      </w:r>
    </w:p>
    <w:p w:rsidR="00B00FBE" w:rsidRDefault="00B00FBE" w:rsidP="00B00FBE">
      <w:pPr>
        <w:pStyle w:val="ActionText"/>
        <w:ind w:left="0" w:firstLine="0"/>
      </w:pPr>
      <w:r>
        <w:t>Members of the House and staff, breakfast, State House Grounds, by the American Petroleum Institute of SC.</w:t>
      </w:r>
    </w:p>
    <w:p w:rsidR="00B00FBE" w:rsidRDefault="00B00FBE" w:rsidP="00B00FBE">
      <w:pPr>
        <w:pStyle w:val="ActionText"/>
        <w:keepNext w:val="0"/>
        <w:ind w:left="0" w:firstLine="0"/>
        <w:jc w:val="center"/>
      </w:pPr>
      <w:r>
        <w:t>(Accepted--April 25, 2017)</w:t>
      </w:r>
    </w:p>
    <w:p w:rsidR="00B00FBE" w:rsidRDefault="00B00FBE" w:rsidP="00B00FBE">
      <w:pPr>
        <w:pStyle w:val="ActionText"/>
        <w:keepNext w:val="0"/>
        <w:ind w:left="0" w:firstLine="0"/>
        <w:jc w:val="center"/>
      </w:pPr>
    </w:p>
    <w:p w:rsidR="00B00FBE" w:rsidRDefault="00B00FBE" w:rsidP="00B00FBE">
      <w:pPr>
        <w:pStyle w:val="ActionText"/>
        <w:ind w:left="0" w:firstLine="0"/>
        <w:jc w:val="center"/>
        <w:rPr>
          <w:b/>
        </w:rPr>
      </w:pPr>
      <w:r>
        <w:rPr>
          <w:b/>
        </w:rPr>
        <w:t>SECOND READING LOCAL UNCONTESTED BILL</w:t>
      </w:r>
    </w:p>
    <w:p w:rsidR="00B00FBE" w:rsidRDefault="00B00FBE" w:rsidP="00B00FBE">
      <w:pPr>
        <w:pStyle w:val="ActionText"/>
        <w:ind w:left="0" w:firstLine="0"/>
        <w:jc w:val="center"/>
        <w:rPr>
          <w:b/>
        </w:rPr>
      </w:pPr>
    </w:p>
    <w:p w:rsidR="00B00FBE" w:rsidRPr="00B00FBE" w:rsidRDefault="00B00FBE" w:rsidP="00B00FBE">
      <w:pPr>
        <w:pStyle w:val="ActionText"/>
      </w:pPr>
      <w:r w:rsidRPr="00B00FBE">
        <w:rPr>
          <w:b/>
        </w:rPr>
        <w:t>S. 662--</w:t>
      </w:r>
      <w:r w:rsidRPr="00B00FBE">
        <w:t xml:space="preserve">Senators J. Matthews and Hutto: </w:t>
      </w:r>
      <w:r w:rsidRPr="00B00FBE">
        <w:rPr>
          <w:b/>
        </w:rPr>
        <w:t>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B00FBE" w:rsidRDefault="00B00FBE" w:rsidP="00B00FBE">
      <w:pPr>
        <w:pStyle w:val="ActionText"/>
        <w:ind w:left="648" w:firstLine="0"/>
      </w:pPr>
      <w:r>
        <w:t>(Orangeburg Delegation Com.--May 03, 2017)</w:t>
      </w:r>
    </w:p>
    <w:p w:rsidR="00B00FBE" w:rsidRPr="00B00FBE" w:rsidRDefault="00B00FBE" w:rsidP="00B00FBE">
      <w:pPr>
        <w:pStyle w:val="ActionText"/>
        <w:keepNext w:val="0"/>
        <w:ind w:left="648" w:firstLine="0"/>
      </w:pPr>
      <w:r w:rsidRPr="00B00FBE">
        <w:t>(Recalled--May 10, 2017)</w:t>
      </w:r>
    </w:p>
    <w:p w:rsidR="00B00FBE" w:rsidRDefault="00B00FBE" w:rsidP="00B00FBE">
      <w:pPr>
        <w:pStyle w:val="ActionText"/>
        <w:keepNext w:val="0"/>
        <w:ind w:left="0" w:firstLine="0"/>
      </w:pPr>
    </w:p>
    <w:p w:rsidR="00B00FBE" w:rsidRDefault="00B00FBE" w:rsidP="00B00FBE">
      <w:pPr>
        <w:pStyle w:val="ActionText"/>
        <w:ind w:left="0" w:firstLine="0"/>
        <w:jc w:val="center"/>
        <w:rPr>
          <w:b/>
        </w:rPr>
      </w:pPr>
      <w:r>
        <w:rPr>
          <w:b/>
        </w:rPr>
        <w:t>SPECIAL INTRODUCTIONS/ RECOGNITIONS/ANNOUNCEMENTS</w:t>
      </w:r>
    </w:p>
    <w:p w:rsidR="00B00FBE" w:rsidRDefault="00B00FBE" w:rsidP="00B00FBE">
      <w:pPr>
        <w:pStyle w:val="ActionText"/>
        <w:ind w:left="0" w:firstLine="0"/>
        <w:jc w:val="center"/>
        <w:rPr>
          <w:b/>
        </w:rPr>
      </w:pPr>
    </w:p>
    <w:p w:rsidR="00B00FBE" w:rsidRDefault="00B00FBE" w:rsidP="00B00FBE">
      <w:pPr>
        <w:pStyle w:val="ActionText"/>
        <w:ind w:left="0" w:firstLine="0"/>
        <w:jc w:val="center"/>
        <w:rPr>
          <w:b/>
        </w:rPr>
      </w:pPr>
      <w:r>
        <w:rPr>
          <w:b/>
        </w:rPr>
        <w:t>THIRD READING STATEWIDE UNCONTESTED BILLS</w:t>
      </w:r>
    </w:p>
    <w:p w:rsidR="00B00FBE" w:rsidRDefault="00B00FBE" w:rsidP="00B00FBE">
      <w:pPr>
        <w:pStyle w:val="ActionText"/>
        <w:ind w:left="0" w:firstLine="0"/>
        <w:jc w:val="center"/>
        <w:rPr>
          <w:b/>
        </w:rPr>
      </w:pPr>
    </w:p>
    <w:p w:rsidR="00B00FBE" w:rsidRPr="00B00FBE" w:rsidRDefault="00B00FBE" w:rsidP="00B00FBE">
      <w:pPr>
        <w:pStyle w:val="ActionText"/>
      </w:pPr>
      <w:r w:rsidRPr="00B00FBE">
        <w:rPr>
          <w:b/>
        </w:rPr>
        <w:t>S. 448--</w:t>
      </w:r>
      <w:r w:rsidRPr="00B00FBE">
        <w:t xml:space="preserve">Senators Young, Shealy, Johnson, Climer, Talley and McElveen: </w:t>
      </w:r>
      <w:r w:rsidRPr="00B00FBE">
        <w:rPr>
          <w:b/>
        </w:rPr>
        <w:t xml:space="preserve">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w:t>
      </w:r>
      <w:r w:rsidRPr="00B00FBE">
        <w:rPr>
          <w:b/>
        </w:rPr>
        <w:lastRenderedPageBreak/>
        <w:t>INFORMATION ABOUT CHILD FATALITIES OR NEAR FATALITIES.</w:t>
      </w:r>
    </w:p>
    <w:p w:rsidR="00B00FBE" w:rsidRDefault="00B00FBE" w:rsidP="00B00FBE">
      <w:pPr>
        <w:pStyle w:val="ActionText"/>
        <w:ind w:left="648" w:firstLine="0"/>
      </w:pPr>
      <w:r>
        <w:t>(Judiciary Com.--April 18, 2017)</w:t>
      </w:r>
    </w:p>
    <w:p w:rsidR="00B00FBE" w:rsidRDefault="00B00FBE" w:rsidP="00B00FBE">
      <w:pPr>
        <w:pStyle w:val="ActionText"/>
        <w:ind w:left="648" w:firstLine="0"/>
      </w:pPr>
      <w:r>
        <w:t>(Favorable--May 03, 2017)</w:t>
      </w:r>
    </w:p>
    <w:p w:rsidR="00B00FBE" w:rsidRDefault="00B00FBE" w:rsidP="00B00FBE">
      <w:pPr>
        <w:pStyle w:val="ActionText"/>
        <w:ind w:left="648" w:firstLine="0"/>
      </w:pPr>
      <w:r>
        <w:t>(Amended and read second time--May 09, 2017)</w:t>
      </w:r>
    </w:p>
    <w:p w:rsidR="00B00FBE" w:rsidRDefault="00B00FBE" w:rsidP="00B00FBE">
      <w:pPr>
        <w:pStyle w:val="ActionText"/>
        <w:ind w:left="648" w:firstLine="0"/>
      </w:pPr>
      <w:r>
        <w:t>(Reconsidered--May 10, 2017)</w:t>
      </w:r>
    </w:p>
    <w:p w:rsidR="00B00FBE" w:rsidRPr="00B00FBE" w:rsidRDefault="00B00FBE" w:rsidP="00B00FBE">
      <w:pPr>
        <w:pStyle w:val="ActionText"/>
        <w:keepNext w:val="0"/>
        <w:ind w:left="648" w:firstLine="0"/>
      </w:pPr>
      <w:r w:rsidRPr="00B00FBE">
        <w:t>(Amended and read second time--May 10, 2017)</w:t>
      </w:r>
    </w:p>
    <w:p w:rsidR="00B00FBE" w:rsidRDefault="00B00FBE" w:rsidP="00B00FBE">
      <w:pPr>
        <w:pStyle w:val="ActionText"/>
        <w:keepNext w:val="0"/>
        <w:ind w:left="0" w:firstLine="0"/>
      </w:pPr>
    </w:p>
    <w:p w:rsidR="00B00FBE" w:rsidRPr="00B00FBE" w:rsidRDefault="00B00FBE" w:rsidP="00B00FBE">
      <w:pPr>
        <w:pStyle w:val="ActionText"/>
      </w:pPr>
      <w:r w:rsidRPr="00B00FBE">
        <w:rPr>
          <w:b/>
        </w:rPr>
        <w:t>S. 651--</w:t>
      </w:r>
      <w:r w:rsidRPr="00B00FBE">
        <w:t xml:space="preserve">Senators Grooms, Bennett, Campbell, J. Matthews and Sabb: </w:t>
      </w:r>
      <w:r w:rsidRPr="00B00FBE">
        <w:rPr>
          <w:b/>
        </w:rPr>
        <w:t>A BILL TO AMEND SECTION 7-7-120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B00FBE" w:rsidRDefault="00B00FBE" w:rsidP="00B00FBE">
      <w:pPr>
        <w:pStyle w:val="ActionText"/>
        <w:ind w:left="648" w:firstLine="0"/>
      </w:pPr>
      <w:r>
        <w:t>(Without reference--May 09, 2017)</w:t>
      </w:r>
    </w:p>
    <w:p w:rsidR="00B00FBE" w:rsidRPr="00B00FBE" w:rsidRDefault="00B00FBE" w:rsidP="00B00FBE">
      <w:pPr>
        <w:pStyle w:val="ActionText"/>
        <w:keepNext w:val="0"/>
        <w:ind w:left="648" w:firstLine="0"/>
      </w:pPr>
      <w:r w:rsidRPr="00B00FBE">
        <w:t>(Read second time--May 10, 2017)</w:t>
      </w:r>
    </w:p>
    <w:p w:rsidR="00B00FBE" w:rsidRDefault="00B00FBE" w:rsidP="00B00FBE">
      <w:pPr>
        <w:pStyle w:val="ActionText"/>
        <w:keepNext w:val="0"/>
        <w:ind w:left="0" w:firstLine="0"/>
      </w:pPr>
    </w:p>
    <w:p w:rsidR="00B00FBE" w:rsidRDefault="00B00FBE" w:rsidP="00B00FBE">
      <w:pPr>
        <w:pStyle w:val="ActionText"/>
        <w:ind w:left="0" w:firstLine="0"/>
        <w:jc w:val="center"/>
        <w:rPr>
          <w:b/>
        </w:rPr>
      </w:pPr>
      <w:r>
        <w:rPr>
          <w:b/>
        </w:rPr>
        <w:t>SECOND READING STATEWIDE UNCONTESTED BILLS</w:t>
      </w:r>
    </w:p>
    <w:p w:rsidR="00B00FBE" w:rsidRDefault="00B00FBE" w:rsidP="00B00FBE">
      <w:pPr>
        <w:pStyle w:val="ActionText"/>
        <w:ind w:left="0" w:firstLine="0"/>
        <w:jc w:val="center"/>
        <w:rPr>
          <w:b/>
        </w:rPr>
      </w:pPr>
    </w:p>
    <w:p w:rsidR="00B00FBE" w:rsidRPr="00B00FBE" w:rsidRDefault="00B00FBE" w:rsidP="00B00FBE">
      <w:pPr>
        <w:pStyle w:val="ActionText"/>
        <w:keepNext w:val="0"/>
      </w:pPr>
      <w:r w:rsidRPr="00B00FBE">
        <w:rPr>
          <w:b/>
        </w:rPr>
        <w:t>H. 4036--</w:t>
      </w:r>
      <w:r w:rsidRPr="00B00FBE">
        <w:t>(Debate adjourned until Tue., Jan. 09, 2018--May 02, 2017)</w:t>
      </w:r>
    </w:p>
    <w:p w:rsidR="00B00FBE" w:rsidRDefault="00B00FBE" w:rsidP="00B00FBE">
      <w:pPr>
        <w:pStyle w:val="ActionText"/>
        <w:keepNext w:val="0"/>
        <w:ind w:left="0"/>
      </w:pPr>
    </w:p>
    <w:p w:rsidR="00B00FBE" w:rsidRPr="00B00FBE" w:rsidRDefault="00B00FBE" w:rsidP="00B00FBE">
      <w:pPr>
        <w:pStyle w:val="ActionText"/>
      </w:pPr>
      <w:r w:rsidRPr="00B00FBE">
        <w:rPr>
          <w:b/>
        </w:rPr>
        <w:t>S. 680--</w:t>
      </w:r>
      <w:r w:rsidRPr="00B00FBE">
        <w:t xml:space="preserve">Senator Leatherman: </w:t>
      </w:r>
      <w:r w:rsidRPr="00B00FBE">
        <w:rPr>
          <w:b/>
        </w:rPr>
        <w:t>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B00FBE" w:rsidRPr="00B00FBE" w:rsidRDefault="00B00FBE" w:rsidP="00B00FBE">
      <w:pPr>
        <w:pStyle w:val="ActionText"/>
        <w:keepNext w:val="0"/>
        <w:ind w:left="648" w:firstLine="0"/>
      </w:pPr>
      <w:r w:rsidRPr="00B00FBE">
        <w:t>(Without reference--May 10, 2017)</w:t>
      </w:r>
    </w:p>
    <w:p w:rsidR="00B00FBE" w:rsidRDefault="00B00FBE" w:rsidP="00B00FBE">
      <w:pPr>
        <w:pStyle w:val="ActionText"/>
        <w:keepNext w:val="0"/>
        <w:ind w:left="0" w:firstLine="0"/>
      </w:pPr>
    </w:p>
    <w:p w:rsidR="00B00FBE" w:rsidRPr="00B00FBE" w:rsidRDefault="00B00FBE" w:rsidP="00B00FBE">
      <w:pPr>
        <w:pStyle w:val="ActionText"/>
      </w:pPr>
      <w:r w:rsidRPr="00B00FBE">
        <w:rPr>
          <w:b/>
        </w:rPr>
        <w:t>S. 456--</w:t>
      </w:r>
      <w:r w:rsidRPr="00B00FBE">
        <w:t xml:space="preserve">Senators Grooms and Shealy: </w:t>
      </w:r>
      <w:r w:rsidRPr="00B00FBE">
        <w:rPr>
          <w:b/>
        </w:rPr>
        <w:t xml:space="preserve">A BILL TO AMEND SECTION 56-1-50 OF THE 1976 CODE, RELATING TO BEGINNER'S PERMITS, TO PROVIDE THAT A PERSON WHO HOLDS A MOTORCYCLE BEGINNER'S PERMIT WHO HAS FAILED THE MOTORCYCLE DRIVER'S LICENSE TEST THREE OR MORE TIMES MUST SUCCESSFULLY COMPLETE A SOUTH CAROLINA TECHNICAL COLLEGE </w:t>
      </w:r>
      <w:r w:rsidRPr="00B00FBE">
        <w:rPr>
          <w:b/>
        </w:rPr>
        <w:lastRenderedPageBreak/>
        <w:t>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B00FBE" w:rsidRDefault="00B00FBE" w:rsidP="00B00FBE">
      <w:pPr>
        <w:pStyle w:val="ActionText"/>
        <w:ind w:left="648" w:firstLine="0"/>
      </w:pPr>
      <w:r>
        <w:t>(Educ. &amp; Pub. Wks. Com.--March 13, 2017)</w:t>
      </w:r>
    </w:p>
    <w:p w:rsidR="00B00FBE" w:rsidRPr="00B00FBE" w:rsidRDefault="00B00FBE" w:rsidP="00B00FBE">
      <w:pPr>
        <w:pStyle w:val="ActionText"/>
        <w:keepNext w:val="0"/>
        <w:ind w:left="648" w:firstLine="0"/>
      </w:pPr>
      <w:r w:rsidRPr="00B00FBE">
        <w:t>(Recalled--May 10, 2017)</w:t>
      </w:r>
    </w:p>
    <w:p w:rsidR="00B00FBE" w:rsidRDefault="00B00FBE" w:rsidP="00B00FBE">
      <w:pPr>
        <w:pStyle w:val="ActionText"/>
        <w:keepNext w:val="0"/>
        <w:ind w:left="0" w:firstLine="0"/>
      </w:pPr>
    </w:p>
    <w:p w:rsidR="00B00FBE" w:rsidRDefault="00B00FBE" w:rsidP="00B00FBE">
      <w:pPr>
        <w:pStyle w:val="ActionText"/>
        <w:ind w:left="0" w:firstLine="0"/>
        <w:jc w:val="center"/>
        <w:rPr>
          <w:b/>
        </w:rPr>
      </w:pPr>
      <w:r>
        <w:rPr>
          <w:b/>
        </w:rPr>
        <w:t>WITHDRAWAL OF OBJECTIONS/REQUEST FOR DEBATE</w:t>
      </w:r>
    </w:p>
    <w:p w:rsidR="00B00FBE" w:rsidRDefault="00B00FBE" w:rsidP="00B00FBE">
      <w:pPr>
        <w:pStyle w:val="ActionText"/>
        <w:ind w:left="0" w:firstLine="0"/>
        <w:jc w:val="center"/>
        <w:rPr>
          <w:b/>
        </w:rPr>
      </w:pPr>
    </w:p>
    <w:p w:rsidR="00B00FBE" w:rsidRDefault="00B00FBE" w:rsidP="00B00FBE">
      <w:pPr>
        <w:pStyle w:val="ActionText"/>
        <w:ind w:left="0" w:firstLine="0"/>
        <w:jc w:val="center"/>
        <w:rPr>
          <w:b/>
        </w:rPr>
      </w:pPr>
      <w:r>
        <w:rPr>
          <w:b/>
        </w:rPr>
        <w:t>UNANIMOUS CONSENT REQUESTS</w:t>
      </w:r>
    </w:p>
    <w:p w:rsidR="00B00FBE" w:rsidRDefault="00B00FBE" w:rsidP="00B00FBE">
      <w:pPr>
        <w:pStyle w:val="ActionText"/>
        <w:ind w:left="0" w:firstLine="0"/>
        <w:jc w:val="center"/>
        <w:rPr>
          <w:b/>
        </w:rPr>
      </w:pPr>
    </w:p>
    <w:p w:rsidR="00B00FBE" w:rsidRDefault="00B00FBE" w:rsidP="00B00FBE">
      <w:pPr>
        <w:pStyle w:val="ActionText"/>
        <w:ind w:left="0" w:firstLine="0"/>
        <w:jc w:val="center"/>
        <w:rPr>
          <w:b/>
        </w:rPr>
      </w:pPr>
      <w:r>
        <w:rPr>
          <w:b/>
        </w:rPr>
        <w:t>VETO ON:</w:t>
      </w:r>
    </w:p>
    <w:p w:rsidR="00B00FBE" w:rsidRDefault="00B00FBE" w:rsidP="00B00FBE">
      <w:pPr>
        <w:pStyle w:val="ActionText"/>
        <w:ind w:left="0" w:firstLine="0"/>
        <w:jc w:val="center"/>
        <w:rPr>
          <w:b/>
        </w:rPr>
      </w:pPr>
    </w:p>
    <w:p w:rsidR="00B00FBE" w:rsidRPr="00B00FBE" w:rsidRDefault="00B00FBE" w:rsidP="00B00FBE">
      <w:pPr>
        <w:pStyle w:val="ActionText"/>
        <w:ind w:firstLine="0"/>
      </w:pPr>
      <w:r w:rsidRPr="00B00FBE">
        <w:rPr>
          <w:b/>
        </w:rPr>
        <w:t>H. 3462--</w:t>
      </w:r>
      <w:r w:rsidRPr="00B00FBE">
        <w:t>(Debate adjourned until Tue., Jan. 8, 2019--March 22, 2017)</w:t>
      </w:r>
    </w:p>
    <w:p w:rsidR="00B00FBE" w:rsidRDefault="00B00FBE" w:rsidP="00B00FBE">
      <w:pPr>
        <w:pStyle w:val="ActionText"/>
        <w:keepNext w:val="0"/>
        <w:ind w:left="0"/>
      </w:pPr>
    </w:p>
    <w:p w:rsidR="00B00FBE" w:rsidRDefault="00B00FBE" w:rsidP="00B00FBE">
      <w:pPr>
        <w:pStyle w:val="ActionText"/>
        <w:keepNext w:val="0"/>
        <w:ind w:left="0"/>
        <w:jc w:val="center"/>
        <w:rPr>
          <w:b/>
        </w:rPr>
      </w:pPr>
      <w:r>
        <w:rPr>
          <w:b/>
        </w:rPr>
        <w:t>THIRD READING STATEWIDE CONTESTED BILLS</w:t>
      </w:r>
    </w:p>
    <w:p w:rsidR="00B00FBE" w:rsidRDefault="00B00FBE" w:rsidP="00B00FBE">
      <w:pPr>
        <w:pStyle w:val="ActionText"/>
        <w:keepNext w:val="0"/>
        <w:ind w:left="0"/>
        <w:jc w:val="center"/>
        <w:rPr>
          <w:b/>
        </w:rPr>
      </w:pPr>
    </w:p>
    <w:p w:rsidR="005E0797" w:rsidRDefault="00B00FBE" w:rsidP="00B00FBE">
      <w:pPr>
        <w:pStyle w:val="ActionText"/>
        <w:keepNext w:val="0"/>
        <w:rPr>
          <w:b/>
        </w:rPr>
      </w:pPr>
      <w:r w:rsidRPr="00B00FBE">
        <w:rPr>
          <w:b/>
        </w:rPr>
        <w:t>S. 116--</w:t>
      </w:r>
      <w:r w:rsidRPr="00B00FBE">
        <w:t xml:space="preserve">Senators Rankin and Malloy: </w:t>
      </w:r>
      <w:r w:rsidRPr="00B00FBE">
        <w:rPr>
          <w:b/>
        </w:rPr>
        <w:t>A BILL TO AMEND THE CODE OF LAWS OF SOUTH CAROLINA, 1976, BY ADDING SECTION 61-2-145, SO AS TO REQUIRE THAT A PERSON PERMITTED OR LICENSED TO SELL BEER, WINE, OR ALCOHOLIC LIQUORS FOR ON-PREMISES CONSUMPTION SHALL MAINTAIN LIABILITY INSURANCE WITH COVERAGE OF AT LEAST ONE</w:t>
      </w:r>
      <w:r>
        <w:rPr>
          <w:b/>
        </w:rPr>
        <w:br/>
      </w:r>
    </w:p>
    <w:p w:rsidR="00B00FBE" w:rsidRPr="00B00FBE" w:rsidRDefault="005E0797" w:rsidP="00B00FBE">
      <w:pPr>
        <w:pStyle w:val="ActionText"/>
        <w:keepNext w:val="0"/>
      </w:pPr>
      <w:r>
        <w:rPr>
          <w:b/>
        </w:rPr>
        <w:br w:type="column"/>
      </w:r>
      <w:r w:rsidR="00B00FBE">
        <w:rPr>
          <w:b/>
        </w:rPr>
        <w:lastRenderedPageBreak/>
        <w:tab/>
      </w:r>
      <w:r w:rsidR="00B00FBE" w:rsidRPr="00B00FBE">
        <w:rPr>
          <w:b/>
        </w:rPr>
        <w:t>MILLION DOLLARS DURING THE PERIOD OF THE PERMIT OR LICENSE.</w:t>
      </w:r>
    </w:p>
    <w:p w:rsidR="00B00FBE" w:rsidRDefault="00B00FBE" w:rsidP="00B00FBE">
      <w:pPr>
        <w:pStyle w:val="ActionText"/>
        <w:ind w:left="648" w:firstLine="0"/>
      </w:pPr>
      <w:r>
        <w:t>(Judiciary Com.--March 22, 2017)</w:t>
      </w:r>
    </w:p>
    <w:p w:rsidR="00B00FBE" w:rsidRDefault="00B00FBE" w:rsidP="00B00FBE">
      <w:pPr>
        <w:pStyle w:val="ActionText"/>
        <w:ind w:left="648" w:firstLine="0"/>
      </w:pPr>
      <w:r>
        <w:t>(Fav. With Amdt.--May 03, 2017)</w:t>
      </w:r>
    </w:p>
    <w:p w:rsidR="00B00FBE" w:rsidRDefault="00B00FBE" w:rsidP="00B00FBE">
      <w:pPr>
        <w:pStyle w:val="ActionText"/>
        <w:ind w:left="648" w:firstLine="0"/>
      </w:pPr>
      <w:r>
        <w:t>(Requests for debate by Reps. Anderson, Bannister, Chumley, Clary, Crawford, Crosby, Douglas, Hamilton, Hart, Hill, Hiott, King, Loftis, Long, Magnuson, McEachern, McKnight, D.C. Moss, Ott, Pitts, G.R. Smith, Thayer, Thigpen and West--May 09, 2017)</w:t>
      </w:r>
    </w:p>
    <w:p w:rsidR="00B00FBE" w:rsidRPr="00B00FBE" w:rsidRDefault="00B00FBE" w:rsidP="00B00FBE">
      <w:pPr>
        <w:pStyle w:val="ActionText"/>
        <w:keepNext w:val="0"/>
        <w:ind w:left="648" w:firstLine="0"/>
      </w:pPr>
      <w:r w:rsidRPr="00B00FBE">
        <w:t>(Read second time--May 10, 2017)</w:t>
      </w:r>
    </w:p>
    <w:p w:rsidR="00B00FBE" w:rsidRDefault="00B00FBE" w:rsidP="00B00FBE">
      <w:pPr>
        <w:pStyle w:val="ActionText"/>
        <w:keepNext w:val="0"/>
        <w:ind w:left="0" w:firstLine="0"/>
      </w:pPr>
    </w:p>
    <w:p w:rsidR="00B00FBE" w:rsidRPr="00B00FBE" w:rsidRDefault="00B00FBE" w:rsidP="00B00FBE">
      <w:pPr>
        <w:pStyle w:val="ActionText"/>
        <w:keepNext w:val="0"/>
      </w:pPr>
      <w:r w:rsidRPr="00B00FBE">
        <w:rPr>
          <w:b/>
        </w:rPr>
        <w:t>S. 271--</w:t>
      </w:r>
      <w:r w:rsidRPr="00B00FBE">
        <w:t xml:space="preserve">Senator Allen: </w:t>
      </w:r>
      <w:r w:rsidRPr="00B00FBE">
        <w:rPr>
          <w:b/>
        </w:rPr>
        <w:t>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B00FBE" w:rsidRDefault="00B00FBE" w:rsidP="00B00FBE">
      <w:pPr>
        <w:pStyle w:val="ActionText"/>
        <w:ind w:left="648" w:firstLine="0"/>
      </w:pPr>
      <w:r>
        <w:t>(Judiciary Com.--March 28, 2017)</w:t>
      </w:r>
    </w:p>
    <w:p w:rsidR="00B00FBE" w:rsidRDefault="00B00FBE" w:rsidP="00B00FBE">
      <w:pPr>
        <w:pStyle w:val="ActionText"/>
        <w:ind w:left="648" w:firstLine="0"/>
      </w:pPr>
      <w:r>
        <w:t>(Favorable--May 03, 2017)</w:t>
      </w:r>
    </w:p>
    <w:p w:rsidR="00B00FBE" w:rsidRDefault="00B00FBE" w:rsidP="00B00FBE">
      <w:pPr>
        <w:pStyle w:val="ActionText"/>
        <w:ind w:left="648" w:firstLine="0"/>
      </w:pPr>
      <w:r>
        <w:t>(Requests for debate by Reps. Tallon, Pope, Hixon, Taylor, Blackwell, Felder, Magnuson, Martin, Cole, Allison, Chumley, Daning, Arrington, Collins, Bennett, Elliott, Atkinson, Ryhal, Forrest, Atwater, Ott, Cobb-Hunter, Ballentine, Huggins, Bannister, Whitmire, Ridgeway, Douglas, Caskey, Finlay, Henegan, Govan and Hewitt --May 09, 2017)</w:t>
      </w:r>
    </w:p>
    <w:p w:rsidR="00B00FBE" w:rsidRPr="00B00FBE" w:rsidRDefault="00B00FBE" w:rsidP="00B00FBE">
      <w:pPr>
        <w:pStyle w:val="ActionText"/>
        <w:keepNext w:val="0"/>
        <w:ind w:left="648" w:firstLine="0"/>
      </w:pPr>
      <w:r w:rsidRPr="00B00FBE">
        <w:t>(Read second time--May 10, 2017)</w:t>
      </w:r>
    </w:p>
    <w:p w:rsidR="00B00FBE" w:rsidRDefault="00B00FBE" w:rsidP="00B00FBE">
      <w:pPr>
        <w:pStyle w:val="ActionText"/>
        <w:keepNext w:val="0"/>
        <w:ind w:left="0" w:firstLine="0"/>
      </w:pPr>
    </w:p>
    <w:p w:rsidR="00B00FBE" w:rsidRDefault="00B00FBE" w:rsidP="00B00FBE">
      <w:pPr>
        <w:pStyle w:val="ActionText"/>
        <w:ind w:left="0" w:firstLine="0"/>
        <w:jc w:val="center"/>
        <w:rPr>
          <w:b/>
        </w:rPr>
      </w:pPr>
      <w:r>
        <w:rPr>
          <w:b/>
        </w:rPr>
        <w:t>CONCURRENT RESOLUTIONS</w:t>
      </w:r>
    </w:p>
    <w:p w:rsidR="00B00FBE" w:rsidRDefault="00B00FBE" w:rsidP="00B00FBE">
      <w:pPr>
        <w:pStyle w:val="ActionText"/>
        <w:ind w:left="0" w:firstLine="0"/>
        <w:jc w:val="center"/>
        <w:rPr>
          <w:b/>
        </w:rPr>
      </w:pPr>
    </w:p>
    <w:p w:rsidR="00B00FBE" w:rsidRPr="00B00FBE" w:rsidRDefault="00B00FBE" w:rsidP="00B00FBE">
      <w:pPr>
        <w:pStyle w:val="ActionText"/>
      </w:pPr>
      <w:r w:rsidRPr="00B00FBE">
        <w:rPr>
          <w:b/>
        </w:rPr>
        <w:t>S. 682--</w:t>
      </w:r>
      <w:r w:rsidRPr="00B00FBE">
        <w:t xml:space="preserve">Senator Leatherman: </w:t>
      </w:r>
      <w:r w:rsidRPr="00B00FBE">
        <w:rPr>
          <w:b/>
        </w:rPr>
        <w:t>A CONCURRENT RESOLUTION TO REQUEST THE DEPARTMENT OF TRANSPORTATION NAME THE BRIDGE ON U.S. HIGHWAY 76 OVER JEFFERIES CREEK "JOHN 'JACK' MOULTON ROBINSON, JR. BRIDGE" AND TO ERECT APPROPRIATE MARKERS OR SIGNS AT THIS LOCATION CONTAINING THE DESIGNATION.</w:t>
      </w:r>
    </w:p>
    <w:p w:rsidR="00B00FBE" w:rsidRDefault="00B00FBE" w:rsidP="00B00FBE">
      <w:pPr>
        <w:pStyle w:val="ActionText"/>
        <w:ind w:left="648" w:firstLine="0"/>
      </w:pPr>
      <w:r>
        <w:t>(Invitations and Memorial Resolutions--May 09, 2017)</w:t>
      </w:r>
    </w:p>
    <w:p w:rsidR="00B00FBE" w:rsidRPr="00B00FBE" w:rsidRDefault="00B00FBE" w:rsidP="00B00FBE">
      <w:pPr>
        <w:pStyle w:val="ActionText"/>
        <w:keepNext w:val="0"/>
        <w:ind w:left="648" w:firstLine="0"/>
      </w:pPr>
      <w:r w:rsidRPr="00B00FBE">
        <w:t>(Favorable--May 10, 2017)</w:t>
      </w:r>
    </w:p>
    <w:p w:rsidR="00B00FBE" w:rsidRDefault="00B00FBE" w:rsidP="00B00FBE">
      <w:pPr>
        <w:pStyle w:val="ActionText"/>
        <w:keepNext w:val="0"/>
        <w:ind w:left="0" w:firstLine="0"/>
      </w:pPr>
    </w:p>
    <w:p w:rsidR="00B00FBE" w:rsidRPr="00B00FBE" w:rsidRDefault="00B00FBE" w:rsidP="00B00FBE">
      <w:pPr>
        <w:pStyle w:val="ActionText"/>
      </w:pPr>
      <w:r w:rsidRPr="00B00FBE">
        <w:rPr>
          <w:b/>
        </w:rPr>
        <w:t>S. 683--</w:t>
      </w:r>
      <w:r w:rsidRPr="00B00FBE">
        <w:t xml:space="preserve">Senator Leatherman: </w:t>
      </w:r>
      <w:r w:rsidRPr="00B00FBE">
        <w:rPr>
          <w:b/>
        </w:rPr>
        <w:t>A CONCURRENT RESOLUTION TO REQUEST THE DEPARTMENT OF TRANSPORTATION NAME THE BRIDGE ON OLD RIVER ROAD THAT CROSSES BARFIELD MILL CREEK IN FLORENCE COUNTY "WILLIAM CLYDE GRAHAM BRIDGE" AND TO ERECT APPROPRIATE MARKERS OR SIGNS AT THIS LOCATION CONTAINING THE DESIGNATION.</w:t>
      </w:r>
    </w:p>
    <w:p w:rsidR="00B00FBE" w:rsidRDefault="00B00FBE" w:rsidP="00B00FBE">
      <w:pPr>
        <w:pStyle w:val="ActionText"/>
        <w:ind w:left="648" w:firstLine="0"/>
      </w:pPr>
      <w:r>
        <w:t>(Invitations and Memorial Resolutions--May 09, 2017)</w:t>
      </w:r>
    </w:p>
    <w:p w:rsidR="00B00FBE" w:rsidRPr="00B00FBE" w:rsidRDefault="00B00FBE" w:rsidP="00B00FBE">
      <w:pPr>
        <w:pStyle w:val="ActionText"/>
        <w:keepNext w:val="0"/>
        <w:ind w:left="648" w:firstLine="0"/>
      </w:pPr>
      <w:r w:rsidRPr="00B00FBE">
        <w:t>(Favorable--May 10, 2017)</w:t>
      </w:r>
    </w:p>
    <w:p w:rsidR="00B00FBE" w:rsidRDefault="00B00FBE" w:rsidP="00B00FBE">
      <w:pPr>
        <w:pStyle w:val="ActionText"/>
        <w:keepNext w:val="0"/>
        <w:ind w:left="0" w:firstLine="0"/>
      </w:pPr>
    </w:p>
    <w:p w:rsidR="00B00FBE" w:rsidRDefault="00B00FBE" w:rsidP="00B00FBE">
      <w:pPr>
        <w:pStyle w:val="ActionText"/>
        <w:ind w:left="0" w:firstLine="0"/>
        <w:jc w:val="center"/>
        <w:rPr>
          <w:b/>
        </w:rPr>
      </w:pPr>
      <w:r>
        <w:rPr>
          <w:b/>
        </w:rPr>
        <w:t>MOTION PERIOD</w:t>
      </w:r>
    </w:p>
    <w:p w:rsidR="00B00FBE" w:rsidRDefault="00B00FBE" w:rsidP="00B00FBE">
      <w:pPr>
        <w:pStyle w:val="ActionText"/>
        <w:ind w:left="0" w:firstLine="0"/>
        <w:jc w:val="center"/>
        <w:rPr>
          <w:b/>
        </w:rPr>
      </w:pPr>
    </w:p>
    <w:p w:rsidR="00B00FBE" w:rsidRDefault="00B00FBE" w:rsidP="00B00FBE">
      <w:pPr>
        <w:pStyle w:val="ActionText"/>
        <w:ind w:left="0" w:firstLine="0"/>
        <w:jc w:val="center"/>
        <w:rPr>
          <w:b/>
        </w:rPr>
      </w:pPr>
      <w:r>
        <w:rPr>
          <w:b/>
        </w:rPr>
        <w:t>SECOND READING STATEWIDE CONTESTED BILLS</w:t>
      </w:r>
    </w:p>
    <w:p w:rsidR="00B00FBE" w:rsidRDefault="00B00FBE" w:rsidP="00B00FBE">
      <w:pPr>
        <w:pStyle w:val="ActionText"/>
        <w:ind w:left="0" w:firstLine="0"/>
        <w:jc w:val="center"/>
        <w:rPr>
          <w:b/>
        </w:rPr>
      </w:pPr>
    </w:p>
    <w:p w:rsidR="00B00FBE" w:rsidRPr="00B00FBE" w:rsidRDefault="00B00FBE" w:rsidP="00B00FBE">
      <w:pPr>
        <w:pStyle w:val="ActionText"/>
        <w:keepNext w:val="0"/>
      </w:pPr>
      <w:r w:rsidRPr="00B00FBE">
        <w:rPr>
          <w:b/>
        </w:rPr>
        <w:t>H. 3529--</w:t>
      </w:r>
      <w:r w:rsidRPr="00B00FBE">
        <w:t>(Continued--March 07, 2017)</w:t>
      </w:r>
    </w:p>
    <w:p w:rsidR="00B00FBE" w:rsidRDefault="00B00FBE" w:rsidP="00B00FBE">
      <w:pPr>
        <w:pStyle w:val="ActionText"/>
        <w:keepNext w:val="0"/>
        <w:ind w:left="0"/>
      </w:pPr>
    </w:p>
    <w:p w:rsidR="00B00FBE" w:rsidRDefault="00B00FBE" w:rsidP="00B00FBE">
      <w:pPr>
        <w:pStyle w:val="ActionText"/>
        <w:rPr>
          <w:b/>
        </w:rPr>
      </w:pPr>
      <w:r w:rsidRPr="00B00FBE">
        <w:rPr>
          <w:b/>
        </w:rPr>
        <w:t>H. 3565--</w:t>
      </w:r>
      <w:r w:rsidRPr="00B00FBE">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B00FBE">
        <w:rPr>
          <w:b/>
        </w:rPr>
        <w:t xml:space="preserve">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w:t>
      </w:r>
      <w:r>
        <w:rPr>
          <w:b/>
        </w:rPr>
        <w:br/>
      </w:r>
    </w:p>
    <w:p w:rsidR="00B00FBE" w:rsidRPr="00B00FBE" w:rsidRDefault="00B00FBE" w:rsidP="00B00FBE">
      <w:pPr>
        <w:pStyle w:val="ActionText"/>
        <w:keepNext w:val="0"/>
      </w:pPr>
      <w:r>
        <w:rPr>
          <w:b/>
        </w:rPr>
        <w:br w:type="column"/>
      </w:r>
      <w:r>
        <w:rPr>
          <w:b/>
        </w:rPr>
        <w:tab/>
      </w:r>
      <w:r w:rsidRPr="00B00FBE">
        <w:rPr>
          <w:b/>
        </w:rPr>
        <w:t>CIRCUMSTANCES UNDER WHICH THE AUTOMATIC STAY MAY BE LIFTED.</w:t>
      </w:r>
    </w:p>
    <w:p w:rsidR="00B00FBE" w:rsidRDefault="00B00FBE" w:rsidP="00B00FBE">
      <w:pPr>
        <w:pStyle w:val="ActionText"/>
        <w:keepNext w:val="0"/>
        <w:ind w:left="648" w:firstLine="0"/>
      </w:pPr>
      <w:r>
        <w:t>(Judiciary Com.--January 24, 2017)</w:t>
      </w:r>
    </w:p>
    <w:p w:rsidR="00B00FBE" w:rsidRDefault="00B00FBE" w:rsidP="00B00FBE">
      <w:pPr>
        <w:pStyle w:val="ActionText"/>
        <w:keepNext w:val="0"/>
        <w:ind w:left="648" w:firstLine="0"/>
      </w:pPr>
      <w:r>
        <w:t>(Fav. With Amdt.--February 15, 2017)</w:t>
      </w:r>
    </w:p>
    <w:p w:rsidR="00B00FBE" w:rsidRDefault="00B00FBE" w:rsidP="00B00FBE">
      <w:pPr>
        <w:pStyle w:val="ActionText"/>
        <w:keepNext w:val="0"/>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B00FBE" w:rsidRPr="00B00FBE" w:rsidRDefault="00B00FBE" w:rsidP="00B00FBE">
      <w:pPr>
        <w:pStyle w:val="ActionText"/>
        <w:keepNext w:val="0"/>
        <w:ind w:left="648" w:firstLine="0"/>
      </w:pPr>
      <w:r>
        <w:t>(Debate adjourned until Thu.</w:t>
      </w:r>
      <w:r w:rsidRPr="00B00FBE">
        <w:t>, May 1</w:t>
      </w:r>
      <w:r>
        <w:t>1</w:t>
      </w:r>
      <w:r w:rsidRPr="00B00FBE">
        <w:t xml:space="preserve">, 2017--May </w:t>
      </w:r>
      <w:r>
        <w:t>1</w:t>
      </w:r>
      <w:r w:rsidRPr="00B00FBE">
        <w:t>0, 2017)</w:t>
      </w:r>
    </w:p>
    <w:p w:rsidR="00B00FBE" w:rsidRDefault="00B00FBE" w:rsidP="00B00FBE">
      <w:pPr>
        <w:pStyle w:val="ActionText"/>
        <w:keepNext w:val="0"/>
        <w:ind w:left="0" w:firstLine="0"/>
      </w:pPr>
    </w:p>
    <w:p w:rsidR="00B00FBE" w:rsidRPr="00B00FBE" w:rsidRDefault="00B00FBE" w:rsidP="00B00FBE">
      <w:pPr>
        <w:pStyle w:val="ActionText"/>
      </w:pPr>
      <w:r w:rsidRPr="00B00FBE">
        <w:rPr>
          <w:b/>
        </w:rPr>
        <w:t>H. 3064--</w:t>
      </w:r>
      <w:r w:rsidRPr="00B00FBE">
        <w:t xml:space="preserve">Reps. Rutherford and Gilliard: </w:t>
      </w:r>
      <w:r w:rsidRPr="00B00FBE">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B00FBE" w:rsidRDefault="00B00FBE" w:rsidP="00B00FBE">
      <w:pPr>
        <w:pStyle w:val="ActionText"/>
        <w:ind w:left="648" w:firstLine="0"/>
      </w:pPr>
      <w:r>
        <w:t>(Prefiled--Thursday, December 15, 2016)</w:t>
      </w:r>
    </w:p>
    <w:p w:rsidR="00B00FBE" w:rsidRDefault="00B00FBE" w:rsidP="00B00FBE">
      <w:pPr>
        <w:pStyle w:val="ActionText"/>
        <w:ind w:left="648" w:firstLine="0"/>
      </w:pPr>
      <w:r>
        <w:t>(Med., Mil., Pub. &amp; Mun. Affrs. Com.--January 10, 2017)</w:t>
      </w:r>
    </w:p>
    <w:p w:rsidR="00B00FBE" w:rsidRDefault="00B00FBE" w:rsidP="00B00FBE">
      <w:pPr>
        <w:pStyle w:val="ActionText"/>
        <w:ind w:left="648" w:firstLine="0"/>
      </w:pPr>
      <w:r>
        <w:t>(Fav. With Amdt.--March 22, 2017)</w:t>
      </w:r>
    </w:p>
    <w:p w:rsidR="00B00FBE" w:rsidRDefault="00B00FBE" w:rsidP="00B00FBE">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B00FBE" w:rsidRPr="00B00FBE" w:rsidRDefault="00B00FBE" w:rsidP="00B00FBE">
      <w:pPr>
        <w:pStyle w:val="ActionText"/>
        <w:keepNext w:val="0"/>
        <w:ind w:left="648" w:firstLine="0"/>
      </w:pPr>
      <w:r>
        <w:t>(Debate adjourned until Thu.</w:t>
      </w:r>
      <w:r w:rsidRPr="00B00FBE">
        <w:t>, May 1</w:t>
      </w:r>
      <w:r>
        <w:t>1</w:t>
      </w:r>
      <w:r w:rsidRPr="00B00FBE">
        <w:t xml:space="preserve">, 2017--May </w:t>
      </w:r>
      <w:r>
        <w:t>1</w:t>
      </w:r>
      <w:r w:rsidRPr="00B00FBE">
        <w:t>0, 2017)</w:t>
      </w:r>
    </w:p>
    <w:p w:rsidR="00B00FBE" w:rsidRDefault="00B00FBE" w:rsidP="00B00FBE">
      <w:pPr>
        <w:pStyle w:val="ActionText"/>
        <w:keepNext w:val="0"/>
        <w:ind w:left="0" w:firstLine="0"/>
      </w:pPr>
    </w:p>
    <w:p w:rsidR="00B00FBE" w:rsidRPr="00B00FBE" w:rsidRDefault="00B00FBE" w:rsidP="00B00FBE">
      <w:pPr>
        <w:pStyle w:val="ActionText"/>
        <w:keepNext w:val="0"/>
      </w:pPr>
      <w:r w:rsidRPr="00B00FBE">
        <w:rPr>
          <w:b/>
        </w:rPr>
        <w:t>H. 3722--</w:t>
      </w:r>
      <w:r w:rsidRPr="00B00FBE">
        <w:t>(Debate adjourned until Tue., Jan. 09, 2018--May 10, 2017)</w:t>
      </w:r>
    </w:p>
    <w:p w:rsidR="00B00FBE" w:rsidRPr="00B00FBE" w:rsidRDefault="00B00FBE" w:rsidP="00B00FBE">
      <w:pPr>
        <w:pStyle w:val="ActionText"/>
      </w:pPr>
      <w:r>
        <w:rPr>
          <w:b/>
        </w:rPr>
        <w:br w:type="column"/>
      </w:r>
      <w:r w:rsidRPr="00B00FBE">
        <w:rPr>
          <w:b/>
        </w:rPr>
        <w:t>S. 367--</w:t>
      </w:r>
      <w:r w:rsidRPr="00B00FBE">
        <w:t xml:space="preserve">Senator Alexander: </w:t>
      </w:r>
      <w:r w:rsidRPr="00B00FBE">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B00FBE" w:rsidRDefault="00B00FBE" w:rsidP="00B00FBE">
      <w:pPr>
        <w:pStyle w:val="ActionText"/>
        <w:ind w:left="648" w:firstLine="0"/>
      </w:pPr>
      <w:r>
        <w:t>(Agri., Natl. Res. and Environ. Affrs. Com.--April 18, 2017)</w:t>
      </w:r>
    </w:p>
    <w:p w:rsidR="00B00FBE" w:rsidRDefault="00B00FBE" w:rsidP="00B00FBE">
      <w:pPr>
        <w:pStyle w:val="ActionText"/>
        <w:ind w:left="648" w:firstLine="0"/>
      </w:pPr>
      <w:r>
        <w:t>(Favorable--April 27, 2017)</w:t>
      </w:r>
    </w:p>
    <w:p w:rsidR="00B00FBE" w:rsidRDefault="00B00FBE" w:rsidP="00B00FBE">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B00FBE" w:rsidRDefault="00B00FBE" w:rsidP="00B00FBE">
      <w:pPr>
        <w:pStyle w:val="ActionText"/>
        <w:keepNext w:val="0"/>
        <w:ind w:left="648" w:firstLine="0"/>
      </w:pPr>
      <w:r>
        <w:t>(Debate adjourned until Thu.</w:t>
      </w:r>
      <w:r w:rsidRPr="00B00FBE">
        <w:t>, May 1</w:t>
      </w:r>
      <w:r>
        <w:t>1</w:t>
      </w:r>
      <w:r w:rsidRPr="00B00FBE">
        <w:t xml:space="preserve">, 2017--May </w:t>
      </w:r>
      <w:r>
        <w:t>1</w:t>
      </w:r>
      <w:r w:rsidRPr="00B00FBE">
        <w:t>0, 2017)</w:t>
      </w:r>
    </w:p>
    <w:p w:rsidR="00B00FBE" w:rsidRDefault="00B00FBE" w:rsidP="00B00FBE">
      <w:pPr>
        <w:pStyle w:val="ActionText"/>
        <w:keepNext w:val="0"/>
        <w:ind w:left="648" w:firstLine="0"/>
      </w:pPr>
    </w:p>
    <w:p w:rsidR="00B00FBE" w:rsidRDefault="00B00FBE" w:rsidP="00B00FBE">
      <w:pPr>
        <w:pStyle w:val="ActionText"/>
        <w:keepNext w:val="0"/>
        <w:ind w:left="0" w:firstLine="0"/>
      </w:pPr>
    </w:p>
    <w:p w:rsidR="00767C22" w:rsidRDefault="00767C22" w:rsidP="00B00FBE">
      <w:pPr>
        <w:pStyle w:val="ActionText"/>
        <w:keepNext w:val="0"/>
        <w:ind w:left="0" w:firstLine="0"/>
      </w:pPr>
    </w:p>
    <w:p w:rsidR="00767C22" w:rsidRDefault="00767C22" w:rsidP="00B00FBE">
      <w:pPr>
        <w:pStyle w:val="ActionText"/>
        <w:keepNext w:val="0"/>
        <w:ind w:left="0" w:firstLine="0"/>
        <w:sectPr w:rsidR="00767C22" w:rsidSect="00B00FBE">
          <w:headerReference w:type="default" r:id="rId14"/>
          <w:pgSz w:w="12240" w:h="15840" w:code="1"/>
          <w:pgMar w:top="1008" w:right="4694" w:bottom="3499" w:left="1224" w:header="1008" w:footer="3499" w:gutter="0"/>
          <w:pgNumType w:start="1"/>
          <w:cols w:space="720"/>
        </w:sectPr>
      </w:pPr>
    </w:p>
    <w:p w:rsidR="00767C22" w:rsidRDefault="00767C22" w:rsidP="00767C22">
      <w:pPr>
        <w:pStyle w:val="ActionText"/>
        <w:keepNext w:val="0"/>
        <w:ind w:left="0" w:firstLine="0"/>
        <w:jc w:val="center"/>
        <w:rPr>
          <w:b/>
        </w:rPr>
      </w:pPr>
      <w:r w:rsidRPr="00767C22">
        <w:rPr>
          <w:b/>
        </w:rPr>
        <w:t>HOUSE CALENDAR INDEX</w:t>
      </w:r>
    </w:p>
    <w:p w:rsidR="00767C22" w:rsidRDefault="00767C22" w:rsidP="00767C22">
      <w:pPr>
        <w:pStyle w:val="ActionText"/>
        <w:keepNext w:val="0"/>
        <w:ind w:left="0" w:firstLine="0"/>
        <w:rPr>
          <w:b/>
        </w:rPr>
      </w:pPr>
    </w:p>
    <w:p w:rsidR="00767C22" w:rsidRDefault="00767C22" w:rsidP="00767C22">
      <w:pPr>
        <w:pStyle w:val="ActionText"/>
        <w:keepNext w:val="0"/>
        <w:ind w:left="0" w:firstLine="0"/>
        <w:rPr>
          <w:b/>
        </w:rPr>
        <w:sectPr w:rsidR="00767C22" w:rsidSect="00767C22">
          <w:pgSz w:w="12240" w:h="15840" w:code="1"/>
          <w:pgMar w:top="1008" w:right="4694" w:bottom="3499" w:left="1224" w:header="1008" w:footer="3499" w:gutter="0"/>
          <w:cols w:space="720"/>
        </w:sectPr>
      </w:pPr>
    </w:p>
    <w:p w:rsidR="00767C22" w:rsidRPr="00767C22" w:rsidRDefault="00767C22" w:rsidP="00767C22">
      <w:pPr>
        <w:pStyle w:val="ActionText"/>
        <w:keepNext w:val="0"/>
        <w:tabs>
          <w:tab w:val="right" w:leader="dot" w:pos="2520"/>
        </w:tabs>
        <w:ind w:left="0" w:firstLine="0"/>
      </w:pPr>
      <w:bookmarkStart w:id="1" w:name="index_start"/>
      <w:bookmarkEnd w:id="1"/>
      <w:r w:rsidRPr="00767C22">
        <w:t>H. 3064</w:t>
      </w:r>
      <w:r w:rsidRPr="00767C22">
        <w:tab/>
        <w:t>6</w:t>
      </w:r>
    </w:p>
    <w:p w:rsidR="00767C22" w:rsidRPr="00767C22" w:rsidRDefault="00767C22" w:rsidP="00767C22">
      <w:pPr>
        <w:pStyle w:val="ActionText"/>
        <w:keepNext w:val="0"/>
        <w:tabs>
          <w:tab w:val="right" w:leader="dot" w:pos="2520"/>
        </w:tabs>
        <w:ind w:left="0" w:firstLine="0"/>
      </w:pPr>
      <w:r w:rsidRPr="00767C22">
        <w:t>H. 3462</w:t>
      </w:r>
      <w:r w:rsidRPr="00767C22">
        <w:tab/>
        <w:t>3</w:t>
      </w:r>
    </w:p>
    <w:p w:rsidR="00767C22" w:rsidRPr="00767C22" w:rsidRDefault="00767C22" w:rsidP="00767C22">
      <w:pPr>
        <w:pStyle w:val="ActionText"/>
        <w:keepNext w:val="0"/>
        <w:tabs>
          <w:tab w:val="right" w:leader="dot" w:pos="2520"/>
        </w:tabs>
        <w:ind w:left="0" w:firstLine="0"/>
      </w:pPr>
      <w:r w:rsidRPr="00767C22">
        <w:t>H. 3529</w:t>
      </w:r>
      <w:r w:rsidRPr="00767C22">
        <w:tab/>
        <w:t>5</w:t>
      </w:r>
    </w:p>
    <w:p w:rsidR="00767C22" w:rsidRPr="00767C22" w:rsidRDefault="00767C22" w:rsidP="00767C22">
      <w:pPr>
        <w:pStyle w:val="ActionText"/>
        <w:keepNext w:val="0"/>
        <w:tabs>
          <w:tab w:val="right" w:leader="dot" w:pos="2520"/>
        </w:tabs>
        <w:ind w:left="0" w:firstLine="0"/>
      </w:pPr>
      <w:r w:rsidRPr="00767C22">
        <w:t>H. 3565</w:t>
      </w:r>
      <w:r w:rsidRPr="00767C22">
        <w:tab/>
        <w:t>5</w:t>
      </w:r>
    </w:p>
    <w:p w:rsidR="00767C22" w:rsidRPr="00767C22" w:rsidRDefault="00767C22" w:rsidP="00767C22">
      <w:pPr>
        <w:pStyle w:val="ActionText"/>
        <w:keepNext w:val="0"/>
        <w:tabs>
          <w:tab w:val="right" w:leader="dot" w:pos="2520"/>
        </w:tabs>
        <w:ind w:left="0" w:firstLine="0"/>
      </w:pPr>
      <w:r w:rsidRPr="00767C22">
        <w:t>H. 3722</w:t>
      </w:r>
      <w:r w:rsidRPr="00767C22">
        <w:tab/>
        <w:t>6</w:t>
      </w:r>
    </w:p>
    <w:p w:rsidR="00767C22" w:rsidRPr="00767C22" w:rsidRDefault="00767C22" w:rsidP="00767C22">
      <w:pPr>
        <w:pStyle w:val="ActionText"/>
        <w:keepNext w:val="0"/>
        <w:tabs>
          <w:tab w:val="right" w:leader="dot" w:pos="2520"/>
        </w:tabs>
        <w:ind w:left="0" w:firstLine="0"/>
      </w:pPr>
      <w:r w:rsidRPr="00767C22">
        <w:t>H. 4036</w:t>
      </w:r>
      <w:r w:rsidRPr="00767C22">
        <w:tab/>
        <w:t>2</w:t>
      </w:r>
    </w:p>
    <w:p w:rsidR="00767C22" w:rsidRPr="00767C22" w:rsidRDefault="00767C22" w:rsidP="00767C22">
      <w:pPr>
        <w:pStyle w:val="ActionText"/>
        <w:keepNext w:val="0"/>
        <w:tabs>
          <w:tab w:val="right" w:leader="dot" w:pos="2520"/>
        </w:tabs>
        <w:ind w:left="0" w:firstLine="0"/>
      </w:pPr>
    </w:p>
    <w:p w:rsidR="00767C22" w:rsidRPr="00767C22" w:rsidRDefault="00767C22" w:rsidP="00767C22">
      <w:pPr>
        <w:pStyle w:val="ActionText"/>
        <w:keepNext w:val="0"/>
        <w:tabs>
          <w:tab w:val="right" w:leader="dot" w:pos="2520"/>
        </w:tabs>
        <w:ind w:left="0" w:firstLine="0"/>
      </w:pPr>
      <w:r w:rsidRPr="00767C22">
        <w:t>S. 116</w:t>
      </w:r>
      <w:r w:rsidRPr="00767C22">
        <w:tab/>
        <w:t>3</w:t>
      </w:r>
    </w:p>
    <w:p w:rsidR="00767C22" w:rsidRPr="00767C22" w:rsidRDefault="00767C22" w:rsidP="00767C22">
      <w:pPr>
        <w:pStyle w:val="ActionText"/>
        <w:keepNext w:val="0"/>
        <w:tabs>
          <w:tab w:val="right" w:leader="dot" w:pos="2520"/>
        </w:tabs>
        <w:ind w:left="0" w:firstLine="0"/>
      </w:pPr>
      <w:r>
        <w:br w:type="column"/>
      </w:r>
      <w:r w:rsidRPr="00767C22">
        <w:t>S. 271</w:t>
      </w:r>
      <w:r w:rsidRPr="00767C22">
        <w:tab/>
        <w:t>4</w:t>
      </w:r>
    </w:p>
    <w:p w:rsidR="00767C22" w:rsidRPr="00767C22" w:rsidRDefault="00767C22" w:rsidP="00767C22">
      <w:pPr>
        <w:pStyle w:val="ActionText"/>
        <w:keepNext w:val="0"/>
        <w:tabs>
          <w:tab w:val="right" w:leader="dot" w:pos="2520"/>
        </w:tabs>
        <w:ind w:left="0" w:firstLine="0"/>
      </w:pPr>
      <w:r w:rsidRPr="00767C22">
        <w:t>S. 448</w:t>
      </w:r>
      <w:r w:rsidRPr="00767C22">
        <w:tab/>
        <w:t>1</w:t>
      </w:r>
    </w:p>
    <w:p w:rsidR="00767C22" w:rsidRPr="00767C22" w:rsidRDefault="00767C22" w:rsidP="00767C22">
      <w:pPr>
        <w:pStyle w:val="ActionText"/>
        <w:keepNext w:val="0"/>
        <w:tabs>
          <w:tab w:val="right" w:leader="dot" w:pos="2520"/>
        </w:tabs>
        <w:ind w:left="0" w:firstLine="0"/>
      </w:pPr>
      <w:r w:rsidRPr="00767C22">
        <w:t>S. 456</w:t>
      </w:r>
      <w:r w:rsidRPr="00767C22">
        <w:tab/>
        <w:t>2</w:t>
      </w:r>
    </w:p>
    <w:p w:rsidR="00767C22" w:rsidRPr="00767C22" w:rsidRDefault="00767C22" w:rsidP="00767C22">
      <w:pPr>
        <w:pStyle w:val="ActionText"/>
        <w:keepNext w:val="0"/>
        <w:tabs>
          <w:tab w:val="right" w:leader="dot" w:pos="2520"/>
        </w:tabs>
        <w:ind w:left="0" w:firstLine="0"/>
      </w:pPr>
      <w:r w:rsidRPr="00767C22">
        <w:t>S. 651</w:t>
      </w:r>
      <w:r w:rsidRPr="00767C22">
        <w:tab/>
        <w:t>2</w:t>
      </w:r>
    </w:p>
    <w:p w:rsidR="00767C22" w:rsidRPr="00767C22" w:rsidRDefault="00767C22" w:rsidP="00767C22">
      <w:pPr>
        <w:pStyle w:val="ActionText"/>
        <w:keepNext w:val="0"/>
        <w:tabs>
          <w:tab w:val="right" w:leader="dot" w:pos="2520"/>
        </w:tabs>
        <w:ind w:left="0" w:firstLine="0"/>
      </w:pPr>
      <w:r w:rsidRPr="00767C22">
        <w:t>S. 662</w:t>
      </w:r>
      <w:r w:rsidRPr="00767C22">
        <w:tab/>
        <w:t>1</w:t>
      </w:r>
    </w:p>
    <w:p w:rsidR="00767C22" w:rsidRPr="00767C22" w:rsidRDefault="00767C22" w:rsidP="00767C22">
      <w:pPr>
        <w:pStyle w:val="ActionText"/>
        <w:keepNext w:val="0"/>
        <w:tabs>
          <w:tab w:val="right" w:leader="dot" w:pos="2520"/>
        </w:tabs>
        <w:ind w:left="0" w:firstLine="0"/>
      </w:pPr>
      <w:r w:rsidRPr="00767C22">
        <w:t>S. 680</w:t>
      </w:r>
      <w:r w:rsidRPr="00767C22">
        <w:tab/>
        <w:t>2</w:t>
      </w:r>
    </w:p>
    <w:p w:rsidR="00767C22" w:rsidRPr="00767C22" w:rsidRDefault="00767C22" w:rsidP="00767C22">
      <w:pPr>
        <w:pStyle w:val="ActionText"/>
        <w:keepNext w:val="0"/>
        <w:tabs>
          <w:tab w:val="right" w:leader="dot" w:pos="2520"/>
        </w:tabs>
        <w:ind w:left="0" w:firstLine="0"/>
      </w:pPr>
      <w:r w:rsidRPr="00767C22">
        <w:t>S. 682</w:t>
      </w:r>
      <w:r w:rsidRPr="00767C22">
        <w:tab/>
        <w:t>4</w:t>
      </w:r>
    </w:p>
    <w:p w:rsidR="00767C22" w:rsidRDefault="00767C22" w:rsidP="00767C22">
      <w:pPr>
        <w:pStyle w:val="ActionText"/>
        <w:keepNext w:val="0"/>
        <w:tabs>
          <w:tab w:val="right" w:leader="dot" w:pos="2520"/>
        </w:tabs>
        <w:ind w:left="0" w:firstLine="0"/>
      </w:pPr>
      <w:r w:rsidRPr="00767C22">
        <w:t>S. 683</w:t>
      </w:r>
      <w:r w:rsidRPr="00767C22">
        <w:tab/>
        <w:t>5</w:t>
      </w:r>
    </w:p>
    <w:p w:rsidR="00767C22" w:rsidRDefault="00767C22" w:rsidP="00767C22">
      <w:pPr>
        <w:pStyle w:val="ActionText"/>
        <w:keepNext w:val="0"/>
        <w:tabs>
          <w:tab w:val="right" w:leader="dot" w:pos="2520"/>
        </w:tabs>
        <w:ind w:left="0" w:firstLine="0"/>
        <w:sectPr w:rsidR="00767C22" w:rsidSect="00767C22">
          <w:type w:val="continuous"/>
          <w:pgSz w:w="12240" w:h="15840" w:code="1"/>
          <w:pgMar w:top="1008" w:right="4694" w:bottom="3499" w:left="1224" w:header="1008" w:footer="3499" w:gutter="0"/>
          <w:cols w:num="2" w:space="720"/>
        </w:sectPr>
      </w:pPr>
    </w:p>
    <w:p w:rsidR="00767C22" w:rsidRPr="00767C22" w:rsidRDefault="00767C22" w:rsidP="00767C22">
      <w:pPr>
        <w:pStyle w:val="ActionText"/>
        <w:keepNext w:val="0"/>
        <w:tabs>
          <w:tab w:val="right" w:leader="dot" w:pos="2520"/>
        </w:tabs>
        <w:ind w:left="0" w:firstLine="0"/>
      </w:pPr>
    </w:p>
    <w:sectPr w:rsidR="00767C22" w:rsidRPr="00767C22" w:rsidSect="00767C2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FBE" w:rsidRDefault="00B00FBE">
      <w:r>
        <w:separator/>
      </w:r>
    </w:p>
  </w:endnote>
  <w:endnote w:type="continuationSeparator" w:id="0">
    <w:p w:rsidR="00B00FBE" w:rsidRDefault="00B0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BB" w:rsidRDefault="00767C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24BB" w:rsidRDefault="00682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BB" w:rsidRDefault="00767C2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96B0A">
      <w:rPr>
        <w:rStyle w:val="PageNumber"/>
        <w:noProof/>
      </w:rPr>
      <w:t>3</w:t>
    </w:r>
    <w:r>
      <w:rPr>
        <w:rStyle w:val="PageNumber"/>
      </w:rPr>
      <w:fldChar w:fldCharType="end"/>
    </w:r>
  </w:p>
  <w:p w:rsidR="006824BB" w:rsidRDefault="00767C22">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BB" w:rsidRDefault="00682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FBE" w:rsidRDefault="00B00FBE">
      <w:r>
        <w:separator/>
      </w:r>
    </w:p>
  </w:footnote>
  <w:footnote w:type="continuationSeparator" w:id="0">
    <w:p w:rsidR="00B00FBE" w:rsidRDefault="00B00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BB" w:rsidRDefault="00682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BB" w:rsidRDefault="00682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4BB" w:rsidRDefault="006824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FBE" w:rsidRDefault="00B00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BE"/>
    <w:rsid w:val="005E0797"/>
    <w:rsid w:val="006824BB"/>
    <w:rsid w:val="00696B0A"/>
    <w:rsid w:val="00767C22"/>
    <w:rsid w:val="00B0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872503-B31D-4035-8EA1-066D2CDA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00FBE"/>
    <w:pPr>
      <w:keepNext/>
      <w:ind w:left="0" w:firstLine="0"/>
      <w:outlineLvl w:val="2"/>
    </w:pPr>
    <w:rPr>
      <w:b/>
      <w:sz w:val="20"/>
    </w:rPr>
  </w:style>
  <w:style w:type="paragraph" w:styleId="Heading4">
    <w:name w:val="heading 4"/>
    <w:basedOn w:val="Normal"/>
    <w:next w:val="Normal"/>
    <w:link w:val="Heading4Char"/>
    <w:qFormat/>
    <w:rsid w:val="00B00FBE"/>
    <w:pPr>
      <w:keepNext/>
      <w:tabs>
        <w:tab w:val="center" w:pos="3168"/>
      </w:tabs>
      <w:ind w:left="0" w:firstLine="0"/>
      <w:outlineLvl w:val="3"/>
    </w:pPr>
    <w:rPr>
      <w:b/>
      <w:snapToGrid w:val="0"/>
    </w:rPr>
  </w:style>
  <w:style w:type="paragraph" w:styleId="Heading6">
    <w:name w:val="heading 6"/>
    <w:basedOn w:val="Normal"/>
    <w:next w:val="Normal"/>
    <w:link w:val="Heading6Char"/>
    <w:qFormat/>
    <w:rsid w:val="00B00FB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00FBE"/>
    <w:rPr>
      <w:b/>
    </w:rPr>
  </w:style>
  <w:style w:type="character" w:customStyle="1" w:styleId="Heading4Char">
    <w:name w:val="Heading 4 Char"/>
    <w:basedOn w:val="DefaultParagraphFont"/>
    <w:link w:val="Heading4"/>
    <w:rsid w:val="00B00FBE"/>
    <w:rPr>
      <w:b/>
      <w:snapToGrid w:val="0"/>
      <w:sz w:val="22"/>
    </w:rPr>
  </w:style>
  <w:style w:type="character" w:customStyle="1" w:styleId="Heading6Char">
    <w:name w:val="Heading 6 Char"/>
    <w:basedOn w:val="DefaultParagraphFont"/>
    <w:link w:val="Heading6"/>
    <w:rsid w:val="00B00FBE"/>
    <w:rPr>
      <w:b/>
      <w:snapToGrid w:val="0"/>
      <w:sz w:val="26"/>
    </w:rPr>
  </w:style>
  <w:style w:type="paragraph" w:styleId="BalloonText">
    <w:name w:val="Balloon Text"/>
    <w:basedOn w:val="Normal"/>
    <w:link w:val="BalloonTextChar"/>
    <w:uiPriority w:val="99"/>
    <w:semiHidden/>
    <w:unhideWhenUsed/>
    <w:rsid w:val="00767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A1973FD3.dotm</Template>
  <TotalTime>0</TotalTime>
  <Pages>6</Pages>
  <Words>1639</Words>
  <Characters>9001</Characters>
  <Application>Microsoft Office Word</Application>
  <DocSecurity>0</DocSecurity>
  <Lines>313</Lines>
  <Paragraphs>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5/11/2017 - South Carolina Legislature Online</dc:title>
  <dc:subject/>
  <dc:creator>%USERNAME%</dc:creator>
  <cp:keywords/>
  <cp:lastModifiedBy>Olivia Faile</cp:lastModifiedBy>
  <cp:revision>3</cp:revision>
  <cp:lastPrinted>2017-05-10T22:11:00Z</cp:lastPrinted>
  <dcterms:created xsi:type="dcterms:W3CDTF">2017-05-10T22:12:00Z</dcterms:created>
  <dcterms:modified xsi:type="dcterms:W3CDTF">2017-05-10T22:14:00Z</dcterms:modified>
</cp:coreProperties>
</file>