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930" w:rsidRDefault="009A244C">
      <w:pPr>
        <w:pStyle w:val="Heading6"/>
        <w:jc w:val="center"/>
        <w:rPr>
          <w:sz w:val="22"/>
        </w:rPr>
      </w:pPr>
      <w:bookmarkStart w:id="0" w:name="_GoBack"/>
      <w:bookmarkEnd w:id="0"/>
      <w:r>
        <w:rPr>
          <w:sz w:val="22"/>
        </w:rPr>
        <w:t>HOUSE TO MEET AT 10:00 A.M.</w:t>
      </w:r>
    </w:p>
    <w:p w:rsidR="00697930" w:rsidRDefault="00697930">
      <w:pPr>
        <w:tabs>
          <w:tab w:val="right" w:pos="6336"/>
        </w:tabs>
        <w:ind w:left="0" w:firstLine="0"/>
        <w:jc w:val="center"/>
      </w:pPr>
    </w:p>
    <w:p w:rsidR="00697930" w:rsidRDefault="00697930">
      <w:pPr>
        <w:tabs>
          <w:tab w:val="right" w:pos="6336"/>
        </w:tabs>
        <w:ind w:left="0" w:firstLine="0"/>
        <w:jc w:val="right"/>
        <w:rPr>
          <w:b/>
        </w:rPr>
      </w:pPr>
      <w:r>
        <w:rPr>
          <w:b/>
        </w:rPr>
        <w:t>NO. 13</w:t>
      </w:r>
    </w:p>
    <w:p w:rsidR="00697930" w:rsidRDefault="00697930">
      <w:pPr>
        <w:tabs>
          <w:tab w:val="center" w:pos="3168"/>
        </w:tabs>
        <w:ind w:left="0" w:firstLine="0"/>
        <w:jc w:val="center"/>
      </w:pPr>
      <w:r>
        <w:rPr>
          <w:b/>
        </w:rPr>
        <w:t>CALENDAR</w:t>
      </w:r>
    </w:p>
    <w:p w:rsidR="00697930" w:rsidRDefault="00697930">
      <w:pPr>
        <w:ind w:left="0" w:firstLine="0"/>
        <w:jc w:val="center"/>
      </w:pPr>
    </w:p>
    <w:p w:rsidR="00697930" w:rsidRDefault="00697930">
      <w:pPr>
        <w:tabs>
          <w:tab w:val="center" w:pos="3168"/>
        </w:tabs>
        <w:ind w:left="0" w:firstLine="0"/>
        <w:jc w:val="center"/>
        <w:rPr>
          <w:b/>
        </w:rPr>
      </w:pPr>
      <w:r>
        <w:rPr>
          <w:b/>
        </w:rPr>
        <w:t>OF THE</w:t>
      </w:r>
    </w:p>
    <w:p w:rsidR="00697930" w:rsidRDefault="00697930">
      <w:pPr>
        <w:ind w:left="0" w:firstLine="0"/>
        <w:jc w:val="center"/>
      </w:pPr>
    </w:p>
    <w:p w:rsidR="00697930" w:rsidRDefault="00697930">
      <w:pPr>
        <w:tabs>
          <w:tab w:val="center" w:pos="3168"/>
        </w:tabs>
        <w:ind w:left="0" w:firstLine="0"/>
        <w:jc w:val="center"/>
      </w:pPr>
      <w:r>
        <w:rPr>
          <w:b/>
        </w:rPr>
        <w:t>HOUSE OF REPRESENTATIVES</w:t>
      </w:r>
    </w:p>
    <w:p w:rsidR="00697930" w:rsidRDefault="00697930">
      <w:pPr>
        <w:ind w:left="0" w:firstLine="0"/>
        <w:jc w:val="center"/>
      </w:pPr>
    </w:p>
    <w:p w:rsidR="00697930" w:rsidRDefault="00697930">
      <w:pPr>
        <w:pStyle w:val="Heading4"/>
        <w:jc w:val="center"/>
        <w:rPr>
          <w:snapToGrid/>
        </w:rPr>
      </w:pPr>
      <w:r>
        <w:rPr>
          <w:snapToGrid/>
        </w:rPr>
        <w:t>OF THE</w:t>
      </w:r>
    </w:p>
    <w:p w:rsidR="00697930" w:rsidRDefault="00697930">
      <w:pPr>
        <w:ind w:left="0" w:firstLine="0"/>
        <w:jc w:val="center"/>
      </w:pPr>
    </w:p>
    <w:p w:rsidR="00697930" w:rsidRDefault="00697930">
      <w:pPr>
        <w:tabs>
          <w:tab w:val="center" w:pos="3168"/>
        </w:tabs>
        <w:ind w:left="0" w:firstLine="0"/>
        <w:jc w:val="center"/>
        <w:rPr>
          <w:b/>
        </w:rPr>
      </w:pPr>
      <w:r>
        <w:rPr>
          <w:b/>
        </w:rPr>
        <w:t>STATE OF SOUTH CAROLINA</w:t>
      </w:r>
    </w:p>
    <w:p w:rsidR="00697930" w:rsidRDefault="00697930">
      <w:pPr>
        <w:ind w:left="0" w:firstLine="0"/>
        <w:jc w:val="center"/>
        <w:rPr>
          <w:b/>
        </w:rPr>
      </w:pPr>
    </w:p>
    <w:p w:rsidR="00697930" w:rsidRDefault="00697930">
      <w:pPr>
        <w:ind w:left="0" w:firstLine="0"/>
        <w:jc w:val="center"/>
        <w:rPr>
          <w:b/>
        </w:rPr>
      </w:pPr>
    </w:p>
    <w:p w:rsidR="00697930" w:rsidRDefault="00697930">
      <w:pPr>
        <w:ind w:left="0" w:firstLine="0"/>
        <w:jc w:val="center"/>
        <w:rPr>
          <w:b/>
        </w:rPr>
      </w:pPr>
      <w:r>
        <w:rPr>
          <w:b/>
          <w:noProof/>
        </w:rPr>
        <w:drawing>
          <wp:inline distT="0" distB="0" distL="0" distR="0">
            <wp:extent cx="1828800" cy="1828800"/>
            <wp:effectExtent l="0" t="0" r="0" b="0"/>
            <wp:docPr id="2" name="Picture 2"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97930" w:rsidRDefault="00697930">
      <w:pPr>
        <w:ind w:left="0" w:firstLine="0"/>
        <w:jc w:val="center"/>
        <w:rPr>
          <w:b/>
        </w:rPr>
      </w:pPr>
    </w:p>
    <w:p w:rsidR="00697930" w:rsidRDefault="00697930">
      <w:pPr>
        <w:pStyle w:val="Heading3"/>
        <w:jc w:val="center"/>
      </w:pPr>
      <w:r>
        <w:t>REGULAR SESSION BEGINNING TUESDAY, JANUARY 10, 2017</w:t>
      </w:r>
    </w:p>
    <w:p w:rsidR="00697930" w:rsidRDefault="00697930">
      <w:pPr>
        <w:ind w:left="0" w:firstLine="0"/>
        <w:jc w:val="center"/>
        <w:rPr>
          <w:b/>
        </w:rPr>
      </w:pPr>
    </w:p>
    <w:p w:rsidR="00697930" w:rsidRDefault="00697930">
      <w:pPr>
        <w:ind w:left="0" w:firstLine="0"/>
        <w:jc w:val="center"/>
        <w:rPr>
          <w:b/>
        </w:rPr>
      </w:pPr>
    </w:p>
    <w:p w:rsidR="00697930" w:rsidRDefault="00697930">
      <w:pPr>
        <w:ind w:left="0" w:firstLine="0"/>
        <w:jc w:val="center"/>
        <w:rPr>
          <w:b/>
        </w:rPr>
      </w:pPr>
      <w:r w:rsidRPr="004C7C14">
        <w:rPr>
          <w:b/>
        </w:rPr>
        <w:t>THURSDAY, FEBRUARY 1, 2018</w:t>
      </w:r>
    </w:p>
    <w:p w:rsidR="009A244C" w:rsidRPr="004C7C14" w:rsidRDefault="009A244C">
      <w:pPr>
        <w:ind w:left="0" w:firstLine="0"/>
        <w:jc w:val="center"/>
        <w:rPr>
          <w:b/>
        </w:rPr>
      </w:pPr>
    </w:p>
    <w:p w:rsidR="00697930" w:rsidRDefault="00697930">
      <w:pPr>
        <w:ind w:left="0" w:firstLine="0"/>
        <w:jc w:val="center"/>
        <w:rPr>
          <w:b/>
        </w:rPr>
      </w:pPr>
      <w:r>
        <w:rPr>
          <w:b/>
          <w:noProof/>
        </w:rPr>
        <w:drawing>
          <wp:inline distT="0" distB="0" distL="0" distR="0">
            <wp:extent cx="1287780" cy="1303020"/>
            <wp:effectExtent l="0" t="0" r="7620" b="0"/>
            <wp:docPr id="1" name="Picture 1" descr="L:\H-CHAMB\TEAMGIFS\Palmetto High Must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Palmetto High Mustang.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299659" cy="1315040"/>
                    </a:xfrm>
                    <a:prstGeom prst="rect">
                      <a:avLst/>
                    </a:prstGeom>
                    <a:noFill/>
                    <a:ln>
                      <a:noFill/>
                    </a:ln>
                  </pic:spPr>
                </pic:pic>
              </a:graphicData>
            </a:graphic>
          </wp:inline>
        </w:drawing>
      </w:r>
    </w:p>
    <w:p w:rsidR="00697930" w:rsidRDefault="00697930">
      <w:pPr>
        <w:pStyle w:val="ActionText"/>
        <w:sectPr w:rsidR="00697930">
          <w:headerReference w:type="even" r:id="rId11"/>
          <w:headerReference w:type="default" r:id="rId12"/>
          <w:footerReference w:type="even" r:id="rId13"/>
          <w:footerReference w:type="default" r:id="rId14"/>
          <w:headerReference w:type="first" r:id="rId15"/>
          <w:footerReference w:type="first" r:id="rId16"/>
          <w:pgSz w:w="12240" w:h="15840" w:code="1"/>
          <w:pgMar w:top="1008" w:right="4694" w:bottom="3499" w:left="1224" w:header="1008" w:footer="3499" w:gutter="0"/>
          <w:cols w:space="720"/>
          <w:titlePg/>
        </w:sectPr>
      </w:pPr>
    </w:p>
    <w:p w:rsidR="00697930" w:rsidRDefault="00697930">
      <w:pPr>
        <w:pStyle w:val="ActionText"/>
        <w:sectPr w:rsidR="00697930">
          <w:pgSz w:w="12240" w:h="15840" w:code="1"/>
          <w:pgMar w:top="1008" w:right="4694" w:bottom="3499" w:left="1224" w:header="1008" w:footer="3499" w:gutter="0"/>
          <w:cols w:space="720"/>
          <w:titlePg/>
        </w:sectPr>
      </w:pPr>
    </w:p>
    <w:p w:rsidR="00697930" w:rsidRDefault="00697930" w:rsidP="00697930">
      <w:pPr>
        <w:jc w:val="center"/>
        <w:rPr>
          <w:b/>
        </w:rPr>
      </w:pPr>
      <w:r>
        <w:rPr>
          <w:b/>
        </w:rPr>
        <w:lastRenderedPageBreak/>
        <w:t>PALMETTO HIGH SCHOOL “LADY MUSTANGS”</w:t>
      </w:r>
    </w:p>
    <w:p w:rsidR="00697930" w:rsidRPr="00146CB9" w:rsidRDefault="00697930" w:rsidP="00697930">
      <w:pPr>
        <w:pStyle w:val="HTMLPreformatted"/>
        <w:jc w:val="center"/>
        <w:rPr>
          <w:rFonts w:ascii="Times New Roman" w:hAnsi="Times New Roman" w:cs="Times New Roman"/>
          <w:b/>
          <w:sz w:val="22"/>
          <w:szCs w:val="22"/>
        </w:rPr>
      </w:pPr>
      <w:r>
        <w:rPr>
          <w:rFonts w:ascii="Times New Roman" w:hAnsi="Times New Roman" w:cs="Times New Roman"/>
          <w:b/>
          <w:sz w:val="22"/>
          <w:szCs w:val="22"/>
        </w:rPr>
        <w:t>COMPETITIVE CHEERLEADING SQUAD</w:t>
      </w:r>
    </w:p>
    <w:p w:rsidR="00697930" w:rsidRDefault="00697930" w:rsidP="00697930">
      <w:pPr>
        <w:pStyle w:val="HTMLPreformatted"/>
        <w:jc w:val="center"/>
        <w:rPr>
          <w:rFonts w:ascii="Times New Roman" w:hAnsi="Times New Roman" w:cs="Times New Roman"/>
          <w:b/>
          <w:sz w:val="22"/>
          <w:szCs w:val="22"/>
        </w:rPr>
      </w:pPr>
      <w:r>
        <w:rPr>
          <w:rFonts w:ascii="Times New Roman" w:hAnsi="Times New Roman" w:cs="Times New Roman"/>
          <w:b/>
          <w:sz w:val="22"/>
          <w:szCs w:val="22"/>
        </w:rPr>
        <w:t xml:space="preserve">2017 CLASS AAA STATE </w:t>
      </w:r>
      <w:r w:rsidRPr="00164843">
        <w:rPr>
          <w:rFonts w:ascii="Times New Roman" w:hAnsi="Times New Roman" w:cs="Times New Roman"/>
          <w:b/>
          <w:sz w:val="22"/>
          <w:szCs w:val="22"/>
        </w:rPr>
        <w:t>CHAMPIONS</w:t>
      </w:r>
    </w:p>
    <w:p w:rsidR="00697930" w:rsidRDefault="00697930" w:rsidP="00697930">
      <w:pPr>
        <w:pStyle w:val="HTMLPreformatted"/>
        <w:jc w:val="center"/>
        <w:rPr>
          <w:rFonts w:ascii="Times New Roman" w:hAnsi="Times New Roman" w:cs="Times New Roman"/>
          <w:b/>
          <w:sz w:val="22"/>
          <w:szCs w:val="22"/>
        </w:rPr>
      </w:pPr>
    </w:p>
    <w:p w:rsidR="00697930" w:rsidRDefault="00697930" w:rsidP="00697930">
      <w:pPr>
        <w:tabs>
          <w:tab w:val="left" w:pos="3690"/>
        </w:tabs>
        <w:ind w:firstLine="0"/>
        <w:sectPr w:rsidR="00697930" w:rsidSect="00697930">
          <w:headerReference w:type="even" r:id="rId17"/>
          <w:headerReference w:type="default" r:id="rId18"/>
          <w:footerReference w:type="even" r:id="rId19"/>
          <w:footerReference w:type="default" r:id="rId20"/>
          <w:headerReference w:type="first" r:id="rId21"/>
          <w:footerReference w:type="first" r:id="rId22"/>
          <w:pgSz w:w="12240" w:h="15840" w:code="1"/>
          <w:pgMar w:top="1008" w:right="4694" w:bottom="3499" w:left="1224" w:header="1008" w:footer="3499" w:gutter="0"/>
          <w:pgNumType w:start="1"/>
          <w:cols w:space="720"/>
          <w:docGrid w:linePitch="360"/>
        </w:sectPr>
      </w:pPr>
    </w:p>
    <w:p w:rsidR="00697930" w:rsidRPr="00213D2C" w:rsidRDefault="00697930" w:rsidP="00697930">
      <w:pPr>
        <w:tabs>
          <w:tab w:val="left" w:pos="3690"/>
        </w:tabs>
        <w:ind w:firstLine="0"/>
      </w:pPr>
      <w:r w:rsidRPr="00213D2C">
        <w:t>Grace Bilbrey  </w:t>
      </w:r>
    </w:p>
    <w:p w:rsidR="00697930" w:rsidRPr="00213D2C" w:rsidRDefault="00697930" w:rsidP="00697930">
      <w:pPr>
        <w:tabs>
          <w:tab w:val="left" w:pos="3690"/>
        </w:tabs>
        <w:ind w:firstLine="0"/>
      </w:pPr>
      <w:r w:rsidRPr="00213D2C">
        <w:t xml:space="preserve">Morgan Brock </w:t>
      </w:r>
    </w:p>
    <w:p w:rsidR="00697930" w:rsidRPr="00213D2C" w:rsidRDefault="00697930" w:rsidP="00697930">
      <w:pPr>
        <w:tabs>
          <w:tab w:val="left" w:pos="3690"/>
        </w:tabs>
        <w:ind w:firstLine="0"/>
      </w:pPr>
      <w:r w:rsidRPr="00213D2C">
        <w:t>Sarah Brock  </w:t>
      </w:r>
    </w:p>
    <w:p w:rsidR="00697930" w:rsidRPr="00213D2C" w:rsidRDefault="00697930" w:rsidP="00697930">
      <w:pPr>
        <w:tabs>
          <w:tab w:val="left" w:pos="3690"/>
        </w:tabs>
        <w:ind w:firstLine="0"/>
      </w:pPr>
      <w:r w:rsidRPr="00213D2C">
        <w:t xml:space="preserve">Jenna Brodeur </w:t>
      </w:r>
    </w:p>
    <w:p w:rsidR="00697930" w:rsidRPr="00213D2C" w:rsidRDefault="00697930" w:rsidP="00697930">
      <w:pPr>
        <w:tabs>
          <w:tab w:val="left" w:pos="3690"/>
        </w:tabs>
        <w:ind w:firstLine="0"/>
      </w:pPr>
      <w:r w:rsidRPr="00213D2C">
        <w:t xml:space="preserve">Brittany Davis </w:t>
      </w:r>
    </w:p>
    <w:p w:rsidR="00697930" w:rsidRPr="00213D2C" w:rsidRDefault="00697930" w:rsidP="00697930">
      <w:pPr>
        <w:tabs>
          <w:tab w:val="left" w:pos="3690"/>
        </w:tabs>
        <w:ind w:firstLine="0"/>
      </w:pPr>
      <w:r w:rsidRPr="00213D2C">
        <w:t xml:space="preserve">Jessica Espinoza </w:t>
      </w:r>
    </w:p>
    <w:p w:rsidR="00697930" w:rsidRPr="00213D2C" w:rsidRDefault="00697930" w:rsidP="00697930">
      <w:pPr>
        <w:tabs>
          <w:tab w:val="left" w:pos="3690"/>
        </w:tabs>
        <w:ind w:firstLine="0"/>
      </w:pPr>
      <w:r w:rsidRPr="00213D2C">
        <w:t xml:space="preserve">Lexi Fricks </w:t>
      </w:r>
    </w:p>
    <w:p w:rsidR="00697930" w:rsidRPr="00213D2C" w:rsidRDefault="00697930" w:rsidP="00697930">
      <w:pPr>
        <w:tabs>
          <w:tab w:val="left" w:pos="3690"/>
        </w:tabs>
        <w:ind w:firstLine="0"/>
      </w:pPr>
      <w:r w:rsidRPr="00213D2C">
        <w:t xml:space="preserve">Ella Froedge </w:t>
      </w:r>
    </w:p>
    <w:p w:rsidR="00697930" w:rsidRPr="00213D2C" w:rsidRDefault="00697930" w:rsidP="00697930">
      <w:pPr>
        <w:tabs>
          <w:tab w:val="left" w:pos="3690"/>
        </w:tabs>
        <w:ind w:firstLine="0"/>
      </w:pPr>
      <w:r w:rsidRPr="00213D2C">
        <w:t xml:space="preserve">Kaitlin Gambrell </w:t>
      </w:r>
    </w:p>
    <w:p w:rsidR="00697930" w:rsidRPr="00213D2C" w:rsidRDefault="00697930" w:rsidP="00697930">
      <w:pPr>
        <w:tabs>
          <w:tab w:val="left" w:pos="3690"/>
        </w:tabs>
        <w:ind w:firstLine="0"/>
      </w:pPr>
      <w:r w:rsidRPr="00213D2C">
        <w:t xml:space="preserve">Nakeltee Goodine </w:t>
      </w:r>
    </w:p>
    <w:p w:rsidR="00697930" w:rsidRPr="00213D2C" w:rsidRDefault="00697930" w:rsidP="00697930">
      <w:pPr>
        <w:tabs>
          <w:tab w:val="left" w:pos="3690"/>
        </w:tabs>
        <w:ind w:firstLine="0"/>
      </w:pPr>
      <w:r w:rsidRPr="00213D2C">
        <w:t xml:space="preserve">Ainsley Greer </w:t>
      </w:r>
    </w:p>
    <w:p w:rsidR="00697930" w:rsidRPr="00213D2C" w:rsidRDefault="00697930" w:rsidP="00697930">
      <w:pPr>
        <w:tabs>
          <w:tab w:val="left" w:pos="3690"/>
        </w:tabs>
        <w:ind w:firstLine="0"/>
      </w:pPr>
      <w:r>
        <w:t xml:space="preserve">Summer Heidelberger </w:t>
      </w:r>
      <w:r w:rsidRPr="00213D2C">
        <w:t xml:space="preserve">Darcy Holcombe </w:t>
      </w:r>
    </w:p>
    <w:p w:rsidR="00697930" w:rsidRPr="00213D2C" w:rsidRDefault="00697930" w:rsidP="00697930">
      <w:pPr>
        <w:tabs>
          <w:tab w:val="left" w:pos="3690"/>
        </w:tabs>
        <w:ind w:firstLine="0"/>
      </w:pPr>
      <w:r w:rsidRPr="00213D2C">
        <w:t xml:space="preserve">Trinity Hollister </w:t>
      </w:r>
    </w:p>
    <w:p w:rsidR="00697930" w:rsidRPr="00213D2C" w:rsidRDefault="00697930" w:rsidP="006429E5">
      <w:pPr>
        <w:tabs>
          <w:tab w:val="left" w:pos="3690"/>
        </w:tabs>
        <w:ind w:left="540" w:firstLine="0"/>
      </w:pPr>
      <w:r w:rsidRPr="00213D2C">
        <w:t xml:space="preserve">Matilyn Jackson </w:t>
      </w:r>
    </w:p>
    <w:p w:rsidR="00697930" w:rsidRPr="00213D2C" w:rsidRDefault="00697930" w:rsidP="006429E5">
      <w:pPr>
        <w:tabs>
          <w:tab w:val="left" w:pos="3690"/>
        </w:tabs>
        <w:ind w:left="540" w:firstLine="0"/>
      </w:pPr>
      <w:r w:rsidRPr="00213D2C">
        <w:t xml:space="preserve">Preslee Lyle </w:t>
      </w:r>
    </w:p>
    <w:p w:rsidR="00697930" w:rsidRPr="00213D2C" w:rsidRDefault="00697930" w:rsidP="006429E5">
      <w:pPr>
        <w:tabs>
          <w:tab w:val="left" w:pos="3690"/>
        </w:tabs>
        <w:ind w:left="540" w:firstLine="0"/>
      </w:pPr>
      <w:r w:rsidRPr="00213D2C">
        <w:t xml:space="preserve">Maggie Magruder </w:t>
      </w:r>
    </w:p>
    <w:p w:rsidR="00697930" w:rsidRPr="006429E5" w:rsidRDefault="00697930" w:rsidP="006429E5">
      <w:pPr>
        <w:tabs>
          <w:tab w:val="left" w:pos="3690"/>
        </w:tabs>
        <w:ind w:left="540" w:firstLine="0"/>
        <w:rPr>
          <w:szCs w:val="22"/>
        </w:rPr>
      </w:pPr>
      <w:r w:rsidRPr="006429E5">
        <w:rPr>
          <w:szCs w:val="22"/>
        </w:rPr>
        <w:t xml:space="preserve">OwenGrace  McCullough </w:t>
      </w:r>
    </w:p>
    <w:p w:rsidR="00697930" w:rsidRPr="00213D2C" w:rsidRDefault="00697930" w:rsidP="006429E5">
      <w:pPr>
        <w:tabs>
          <w:tab w:val="left" w:pos="3690"/>
        </w:tabs>
        <w:ind w:left="540" w:firstLine="0"/>
      </w:pPr>
      <w:r w:rsidRPr="00213D2C">
        <w:t xml:space="preserve">Ashley Owens </w:t>
      </w:r>
    </w:p>
    <w:p w:rsidR="00697930" w:rsidRPr="00213D2C" w:rsidRDefault="00697930" w:rsidP="006429E5">
      <w:pPr>
        <w:tabs>
          <w:tab w:val="left" w:pos="3690"/>
        </w:tabs>
        <w:ind w:left="540" w:firstLine="0"/>
      </w:pPr>
      <w:r w:rsidRPr="00213D2C">
        <w:t xml:space="preserve">Natalee Porter </w:t>
      </w:r>
    </w:p>
    <w:p w:rsidR="00697930" w:rsidRPr="00213D2C" w:rsidRDefault="00697930" w:rsidP="006429E5">
      <w:pPr>
        <w:tabs>
          <w:tab w:val="left" w:pos="3690"/>
        </w:tabs>
        <w:ind w:left="540" w:firstLine="0"/>
      </w:pPr>
      <w:r w:rsidRPr="00213D2C">
        <w:t xml:space="preserve">Spencer Shirley </w:t>
      </w:r>
    </w:p>
    <w:p w:rsidR="00697930" w:rsidRPr="00213D2C" w:rsidRDefault="00697930" w:rsidP="006429E5">
      <w:pPr>
        <w:tabs>
          <w:tab w:val="left" w:pos="3690"/>
        </w:tabs>
        <w:ind w:left="540" w:firstLine="0"/>
      </w:pPr>
      <w:r w:rsidRPr="00213D2C">
        <w:t>Alli Taylor</w:t>
      </w:r>
    </w:p>
    <w:p w:rsidR="00697930" w:rsidRPr="00213D2C" w:rsidRDefault="00697930" w:rsidP="006429E5">
      <w:pPr>
        <w:tabs>
          <w:tab w:val="left" w:pos="3690"/>
        </w:tabs>
        <w:ind w:left="540" w:firstLine="0"/>
      </w:pPr>
      <w:r w:rsidRPr="00213D2C">
        <w:t xml:space="preserve">Jordan Thurman </w:t>
      </w:r>
    </w:p>
    <w:p w:rsidR="00697930" w:rsidRPr="00213D2C" w:rsidRDefault="00697930" w:rsidP="006429E5">
      <w:pPr>
        <w:tabs>
          <w:tab w:val="left" w:pos="3690"/>
        </w:tabs>
        <w:ind w:left="540" w:firstLine="0"/>
      </w:pPr>
      <w:r w:rsidRPr="00213D2C">
        <w:t xml:space="preserve">Erin Vandiver </w:t>
      </w:r>
    </w:p>
    <w:p w:rsidR="00697930" w:rsidRPr="00213D2C" w:rsidRDefault="00697930" w:rsidP="006429E5">
      <w:pPr>
        <w:tabs>
          <w:tab w:val="left" w:pos="3690"/>
        </w:tabs>
        <w:ind w:left="540" w:firstLine="0"/>
      </w:pPr>
      <w:r w:rsidRPr="00213D2C">
        <w:t xml:space="preserve">BB Vandiver </w:t>
      </w:r>
    </w:p>
    <w:p w:rsidR="00697930" w:rsidRPr="00213D2C" w:rsidRDefault="00697930" w:rsidP="006429E5">
      <w:pPr>
        <w:tabs>
          <w:tab w:val="left" w:pos="3690"/>
        </w:tabs>
        <w:ind w:left="540" w:firstLine="0"/>
      </w:pPr>
      <w:r w:rsidRPr="00213D2C">
        <w:t>Selena Vaughn   </w:t>
      </w:r>
    </w:p>
    <w:p w:rsidR="00697930" w:rsidRPr="00213D2C" w:rsidRDefault="00697930" w:rsidP="006429E5">
      <w:pPr>
        <w:tabs>
          <w:tab w:val="left" w:pos="3690"/>
        </w:tabs>
        <w:ind w:left="540" w:firstLine="0"/>
      </w:pPr>
      <w:r w:rsidRPr="00213D2C">
        <w:t xml:space="preserve">Haley Waterman </w:t>
      </w:r>
    </w:p>
    <w:p w:rsidR="00697930" w:rsidRPr="00213D2C" w:rsidRDefault="00697930" w:rsidP="006429E5">
      <w:pPr>
        <w:tabs>
          <w:tab w:val="left" w:pos="3690"/>
        </w:tabs>
        <w:ind w:hanging="180"/>
      </w:pPr>
      <w:r w:rsidRPr="00213D2C">
        <w:t xml:space="preserve">Peyton Winner </w:t>
      </w:r>
    </w:p>
    <w:p w:rsidR="00697930" w:rsidRDefault="00697930" w:rsidP="00697930">
      <w:pPr>
        <w:tabs>
          <w:tab w:val="left" w:pos="3690"/>
        </w:tabs>
        <w:ind w:firstLine="0"/>
        <w:sectPr w:rsidR="00697930" w:rsidSect="009669B5">
          <w:type w:val="continuous"/>
          <w:pgSz w:w="12240" w:h="15840" w:code="1"/>
          <w:pgMar w:top="1008" w:right="4694" w:bottom="3499" w:left="1224" w:header="1008" w:footer="3499" w:gutter="0"/>
          <w:cols w:num="2" w:space="720"/>
          <w:docGrid w:linePitch="360"/>
        </w:sectPr>
      </w:pPr>
    </w:p>
    <w:p w:rsidR="00697930" w:rsidRDefault="00697930" w:rsidP="00697930">
      <w:pPr>
        <w:tabs>
          <w:tab w:val="left" w:pos="2430"/>
          <w:tab w:val="left" w:pos="3690"/>
          <w:tab w:val="left" w:pos="4410"/>
        </w:tabs>
        <w:ind w:firstLine="0"/>
        <w:jc w:val="center"/>
        <w:rPr>
          <w:b/>
          <w:u w:val="single"/>
        </w:rPr>
      </w:pPr>
    </w:p>
    <w:p w:rsidR="009669B5" w:rsidRDefault="009669B5" w:rsidP="00697930">
      <w:pPr>
        <w:tabs>
          <w:tab w:val="left" w:pos="2430"/>
          <w:tab w:val="left" w:pos="3690"/>
          <w:tab w:val="left" w:pos="4410"/>
        </w:tabs>
        <w:ind w:firstLine="0"/>
        <w:jc w:val="center"/>
        <w:rPr>
          <w:b/>
          <w:u w:val="single"/>
        </w:rPr>
      </w:pPr>
    </w:p>
    <w:p w:rsidR="00697930" w:rsidRPr="00164843" w:rsidRDefault="00697930" w:rsidP="00697930">
      <w:pPr>
        <w:jc w:val="center"/>
        <w:rPr>
          <w:b/>
          <w:u w:val="single"/>
        </w:rPr>
      </w:pPr>
      <w:r w:rsidRPr="00164843">
        <w:rPr>
          <w:b/>
          <w:u w:val="single"/>
        </w:rPr>
        <w:t>HEAD COACH</w:t>
      </w:r>
    </w:p>
    <w:p w:rsidR="00697930" w:rsidRDefault="00697930" w:rsidP="00697930">
      <w:pPr>
        <w:jc w:val="center"/>
        <w:rPr>
          <w:bCs/>
        </w:rPr>
      </w:pPr>
      <w:r>
        <w:rPr>
          <w:bCs/>
        </w:rPr>
        <w:t>Carol Brooks</w:t>
      </w:r>
    </w:p>
    <w:p w:rsidR="00697930" w:rsidRPr="00164843" w:rsidRDefault="00697930" w:rsidP="00697930">
      <w:pPr>
        <w:jc w:val="center"/>
        <w:rPr>
          <w:bCs/>
        </w:rPr>
      </w:pPr>
    </w:p>
    <w:p w:rsidR="00697930" w:rsidRDefault="00697930" w:rsidP="00697930">
      <w:pPr>
        <w:jc w:val="center"/>
        <w:rPr>
          <w:b/>
          <w:bCs/>
          <w:u w:val="single"/>
        </w:rPr>
      </w:pPr>
      <w:r>
        <w:rPr>
          <w:b/>
          <w:bCs/>
          <w:u w:val="single"/>
        </w:rPr>
        <w:t>ASSISTANT COACHES</w:t>
      </w:r>
    </w:p>
    <w:p w:rsidR="00697930" w:rsidRDefault="00697930" w:rsidP="00697930">
      <w:pPr>
        <w:jc w:val="center"/>
        <w:rPr>
          <w:bCs/>
        </w:rPr>
      </w:pPr>
      <w:r w:rsidRPr="00213D2C">
        <w:rPr>
          <w:bCs/>
        </w:rPr>
        <w:t>Susan McAbee and Debbie Simmons</w:t>
      </w:r>
    </w:p>
    <w:p w:rsidR="00697930" w:rsidRPr="004E4506" w:rsidRDefault="00697930" w:rsidP="00697930">
      <w:pPr>
        <w:jc w:val="center"/>
        <w:rPr>
          <w:bCs/>
        </w:rPr>
      </w:pPr>
    </w:p>
    <w:p w:rsidR="00697930" w:rsidRDefault="00697930" w:rsidP="00697930">
      <w:pPr>
        <w:jc w:val="center"/>
        <w:rPr>
          <w:b/>
          <w:u w:val="single"/>
        </w:rPr>
      </w:pPr>
      <w:r>
        <w:rPr>
          <w:b/>
          <w:u w:val="single"/>
        </w:rPr>
        <w:t>PRINCIPAL</w:t>
      </w:r>
    </w:p>
    <w:p w:rsidR="00697930" w:rsidRDefault="00697930" w:rsidP="00697930">
      <w:pPr>
        <w:jc w:val="center"/>
        <w:rPr>
          <w:bCs/>
        </w:rPr>
      </w:pPr>
      <w:r>
        <w:rPr>
          <w:bCs/>
        </w:rPr>
        <w:t>Robert A. Roach</w:t>
      </w:r>
    </w:p>
    <w:p w:rsidR="00697930" w:rsidRDefault="00697930" w:rsidP="00697930">
      <w:pPr>
        <w:jc w:val="center"/>
        <w:rPr>
          <w:bCs/>
        </w:rPr>
      </w:pPr>
    </w:p>
    <w:p w:rsidR="009669B5" w:rsidRPr="009669B5" w:rsidRDefault="009669B5" w:rsidP="00697930">
      <w:pPr>
        <w:jc w:val="center"/>
        <w:rPr>
          <w:b/>
          <w:szCs w:val="22"/>
          <w:u w:val="single"/>
        </w:rPr>
      </w:pPr>
      <w:r w:rsidRPr="009669B5">
        <w:rPr>
          <w:b/>
          <w:szCs w:val="22"/>
          <w:u w:val="single"/>
        </w:rPr>
        <w:t>TEAM MASCOT</w:t>
      </w:r>
    </w:p>
    <w:p w:rsidR="009669B5" w:rsidRPr="004E4506" w:rsidRDefault="009669B5" w:rsidP="00697930">
      <w:pPr>
        <w:jc w:val="center"/>
        <w:rPr>
          <w:bCs/>
        </w:rPr>
      </w:pPr>
      <w:r>
        <w:t>Mustang</w:t>
      </w:r>
    </w:p>
    <w:p w:rsidR="00697930" w:rsidRDefault="00697930">
      <w:pPr>
        <w:pStyle w:val="ActionText"/>
      </w:pPr>
    </w:p>
    <w:p w:rsidR="00697930" w:rsidRPr="00697930" w:rsidRDefault="00697930" w:rsidP="00697930">
      <w:pPr>
        <w:pStyle w:val="ActionText"/>
        <w:jc w:val="center"/>
        <w:rPr>
          <w:b/>
        </w:rPr>
      </w:pPr>
      <w:r w:rsidRPr="00697930">
        <w:rPr>
          <w:b/>
        </w:rPr>
        <w:br w:type="page"/>
      </w:r>
      <w:r w:rsidRPr="00697930">
        <w:rPr>
          <w:b/>
        </w:rPr>
        <w:lastRenderedPageBreak/>
        <w:t>INVITATIONS</w:t>
      </w:r>
    </w:p>
    <w:p w:rsidR="00697930" w:rsidRPr="003C41A9" w:rsidRDefault="00697930" w:rsidP="00697930">
      <w:pPr>
        <w:pStyle w:val="ActionText"/>
        <w:jc w:val="center"/>
        <w:rPr>
          <w:sz w:val="16"/>
          <w:szCs w:val="16"/>
        </w:rPr>
      </w:pPr>
    </w:p>
    <w:p w:rsidR="00697930" w:rsidRDefault="00697930" w:rsidP="00697930">
      <w:pPr>
        <w:pStyle w:val="ActionText"/>
        <w:jc w:val="center"/>
        <w:rPr>
          <w:b/>
        </w:rPr>
      </w:pPr>
      <w:r>
        <w:rPr>
          <w:b/>
        </w:rPr>
        <w:t>Thursday, February 1, 2018, 8:00-10:00 a.m.</w:t>
      </w:r>
    </w:p>
    <w:p w:rsidR="00697930" w:rsidRDefault="00697930" w:rsidP="00697930">
      <w:pPr>
        <w:pStyle w:val="ActionText"/>
        <w:ind w:left="0" w:firstLine="0"/>
      </w:pPr>
      <w:r>
        <w:t>Members of the House and staff, breakfast, Room 112, Blatt Bldg., by the SC Commission for the Blind.</w:t>
      </w:r>
    </w:p>
    <w:p w:rsidR="00697930" w:rsidRDefault="00697930" w:rsidP="00697930">
      <w:pPr>
        <w:pStyle w:val="ActionText"/>
        <w:keepNext w:val="0"/>
        <w:ind w:left="0" w:firstLine="0"/>
        <w:jc w:val="center"/>
      </w:pPr>
      <w:r>
        <w:t>(Accepted--January 9, 2018)</w:t>
      </w:r>
    </w:p>
    <w:p w:rsidR="00697930" w:rsidRDefault="00697930" w:rsidP="00697930">
      <w:pPr>
        <w:pStyle w:val="ActionText"/>
        <w:keepNext w:val="0"/>
        <w:ind w:left="0" w:firstLine="0"/>
        <w:jc w:val="center"/>
      </w:pPr>
    </w:p>
    <w:p w:rsidR="00697930" w:rsidRDefault="00697930" w:rsidP="00697930">
      <w:pPr>
        <w:pStyle w:val="ActionText"/>
        <w:ind w:left="0" w:firstLine="0"/>
        <w:jc w:val="center"/>
        <w:rPr>
          <w:b/>
        </w:rPr>
      </w:pPr>
      <w:r>
        <w:rPr>
          <w:b/>
        </w:rPr>
        <w:t>Tuesday, February 6, 2018, 5:30-7:00 p.m.</w:t>
      </w:r>
    </w:p>
    <w:p w:rsidR="00697930" w:rsidRDefault="00697930" w:rsidP="00697930">
      <w:pPr>
        <w:pStyle w:val="ActionText"/>
        <w:ind w:left="0" w:firstLine="0"/>
      </w:pPr>
      <w:r>
        <w:t>Members of the House, reception, Marriott Columbia Hotel, by the Municipal Association of SC.</w:t>
      </w:r>
    </w:p>
    <w:p w:rsidR="00697930" w:rsidRDefault="00697930" w:rsidP="00697930">
      <w:pPr>
        <w:pStyle w:val="ActionText"/>
        <w:keepNext w:val="0"/>
        <w:ind w:left="0" w:firstLine="0"/>
        <w:jc w:val="center"/>
      </w:pPr>
      <w:r>
        <w:t>(Accepted--January 24, 2018)</w:t>
      </w:r>
    </w:p>
    <w:p w:rsidR="00697930" w:rsidRDefault="00697930" w:rsidP="00697930">
      <w:pPr>
        <w:pStyle w:val="ActionText"/>
        <w:keepNext w:val="0"/>
        <w:ind w:left="0" w:firstLine="0"/>
        <w:jc w:val="center"/>
      </w:pPr>
    </w:p>
    <w:p w:rsidR="00697930" w:rsidRDefault="00697930" w:rsidP="00697930">
      <w:pPr>
        <w:pStyle w:val="ActionText"/>
        <w:ind w:left="0" w:firstLine="0"/>
        <w:jc w:val="center"/>
        <w:rPr>
          <w:b/>
        </w:rPr>
      </w:pPr>
      <w:r>
        <w:rPr>
          <w:b/>
        </w:rPr>
        <w:t>Tuesday, February 6, 2018, 7:00-9:00 p.m.</w:t>
      </w:r>
    </w:p>
    <w:p w:rsidR="00697930" w:rsidRDefault="00697930" w:rsidP="00697930">
      <w:pPr>
        <w:pStyle w:val="ActionText"/>
        <w:ind w:left="0" w:firstLine="0"/>
      </w:pPr>
      <w:r>
        <w:t>Members of the House and staff, reception, USC Law School auditorium, by the SC Progressive Network Education Fund.</w:t>
      </w:r>
    </w:p>
    <w:p w:rsidR="00697930" w:rsidRDefault="00697930" w:rsidP="00697930">
      <w:pPr>
        <w:pStyle w:val="ActionText"/>
        <w:keepNext w:val="0"/>
        <w:ind w:left="0" w:firstLine="0"/>
        <w:jc w:val="center"/>
      </w:pPr>
      <w:r>
        <w:t>(Accepted--January 24, 2018)</w:t>
      </w:r>
    </w:p>
    <w:p w:rsidR="00697930" w:rsidRDefault="00697930" w:rsidP="00697930">
      <w:pPr>
        <w:pStyle w:val="ActionText"/>
        <w:keepNext w:val="0"/>
        <w:ind w:left="0" w:firstLine="0"/>
        <w:jc w:val="center"/>
      </w:pPr>
    </w:p>
    <w:p w:rsidR="00697930" w:rsidRDefault="00697930" w:rsidP="00697930">
      <w:pPr>
        <w:pStyle w:val="ActionText"/>
        <w:ind w:left="0" w:firstLine="0"/>
        <w:jc w:val="center"/>
        <w:rPr>
          <w:b/>
        </w:rPr>
      </w:pPr>
      <w:r>
        <w:rPr>
          <w:b/>
        </w:rPr>
        <w:t>Wednesday, February 7, 2018, 8:00-9:30 a.m.</w:t>
      </w:r>
    </w:p>
    <w:p w:rsidR="00697930" w:rsidRDefault="00697930" w:rsidP="00697930">
      <w:pPr>
        <w:pStyle w:val="ActionText"/>
        <w:ind w:left="0" w:firstLine="0"/>
      </w:pPr>
      <w:r>
        <w:t>Members of the House and staff, breakfast, Room 112, Blatt Bldg., by the Coalition for Access to Healthcare.</w:t>
      </w:r>
    </w:p>
    <w:p w:rsidR="00697930" w:rsidRDefault="00697930" w:rsidP="00697930">
      <w:pPr>
        <w:pStyle w:val="ActionText"/>
        <w:keepNext w:val="0"/>
        <w:ind w:left="0" w:firstLine="0"/>
        <w:jc w:val="center"/>
      </w:pPr>
      <w:r>
        <w:t>(Accepted--January 24, 2018)</w:t>
      </w:r>
    </w:p>
    <w:p w:rsidR="00697930" w:rsidRDefault="00697930" w:rsidP="00697930">
      <w:pPr>
        <w:pStyle w:val="ActionText"/>
        <w:keepNext w:val="0"/>
        <w:ind w:left="0" w:firstLine="0"/>
        <w:jc w:val="center"/>
      </w:pPr>
    </w:p>
    <w:p w:rsidR="00697930" w:rsidRDefault="00697930" w:rsidP="00697930">
      <w:pPr>
        <w:pStyle w:val="ActionText"/>
        <w:ind w:left="0" w:firstLine="0"/>
        <w:jc w:val="center"/>
        <w:rPr>
          <w:b/>
        </w:rPr>
      </w:pPr>
      <w:r>
        <w:rPr>
          <w:b/>
        </w:rPr>
        <w:t>Wednesday, February 7, 2018, 12:00-2:00 p.m.</w:t>
      </w:r>
    </w:p>
    <w:p w:rsidR="00697930" w:rsidRDefault="00697930" w:rsidP="00697930">
      <w:pPr>
        <w:pStyle w:val="ActionText"/>
        <w:ind w:left="0" w:firstLine="0"/>
      </w:pPr>
      <w:r>
        <w:t>Members of the House, luncheon, Room 112, Blatt Bldg., by the South Carolina Association for Community Economic Development.</w:t>
      </w:r>
    </w:p>
    <w:p w:rsidR="00697930" w:rsidRDefault="00697930" w:rsidP="00697930">
      <w:pPr>
        <w:pStyle w:val="ActionText"/>
        <w:keepNext w:val="0"/>
        <w:ind w:left="0" w:firstLine="0"/>
        <w:jc w:val="center"/>
      </w:pPr>
      <w:r>
        <w:t>(Accepted--January 24, 2018)</w:t>
      </w:r>
    </w:p>
    <w:p w:rsidR="00697930" w:rsidRDefault="00697930" w:rsidP="00697930">
      <w:pPr>
        <w:pStyle w:val="ActionText"/>
        <w:keepNext w:val="0"/>
        <w:ind w:left="0" w:firstLine="0"/>
        <w:jc w:val="center"/>
      </w:pPr>
    </w:p>
    <w:p w:rsidR="00697930" w:rsidRDefault="00697930" w:rsidP="00697930">
      <w:pPr>
        <w:pStyle w:val="ActionText"/>
        <w:ind w:left="0" w:firstLine="0"/>
        <w:jc w:val="center"/>
        <w:rPr>
          <w:b/>
        </w:rPr>
      </w:pPr>
      <w:r>
        <w:rPr>
          <w:b/>
        </w:rPr>
        <w:t>Wednesday, February 7, 2018, 6:00-8:00 p.m.</w:t>
      </w:r>
    </w:p>
    <w:p w:rsidR="00697930" w:rsidRDefault="00697930" w:rsidP="00697930">
      <w:pPr>
        <w:pStyle w:val="ActionText"/>
        <w:ind w:left="0" w:firstLine="0"/>
      </w:pPr>
      <w:r>
        <w:t>Members of the House and staff, reception, Columbia Museum of Art, by the City of Columbia and the Columbia Museum of Art.</w:t>
      </w:r>
    </w:p>
    <w:p w:rsidR="00697930" w:rsidRDefault="00697930" w:rsidP="00697930">
      <w:pPr>
        <w:pStyle w:val="ActionText"/>
        <w:keepNext w:val="0"/>
        <w:ind w:left="0" w:firstLine="0"/>
        <w:jc w:val="center"/>
      </w:pPr>
      <w:r>
        <w:t>(Accepted--January 24, 2018)</w:t>
      </w:r>
    </w:p>
    <w:p w:rsidR="00697930" w:rsidRDefault="00697930" w:rsidP="00697930">
      <w:pPr>
        <w:pStyle w:val="ActionText"/>
        <w:keepNext w:val="0"/>
        <w:ind w:left="0" w:firstLine="0"/>
        <w:jc w:val="center"/>
      </w:pPr>
    </w:p>
    <w:p w:rsidR="00697930" w:rsidRDefault="00697930" w:rsidP="00697930">
      <w:pPr>
        <w:pStyle w:val="ActionText"/>
        <w:ind w:left="0" w:firstLine="0"/>
        <w:jc w:val="center"/>
        <w:rPr>
          <w:b/>
        </w:rPr>
      </w:pPr>
      <w:r>
        <w:rPr>
          <w:b/>
        </w:rPr>
        <w:t>Thursday, February 8, 2018, 8:00-10:00 a.m.</w:t>
      </w:r>
    </w:p>
    <w:p w:rsidR="00697930" w:rsidRDefault="00697930" w:rsidP="00697930">
      <w:pPr>
        <w:pStyle w:val="ActionText"/>
        <w:ind w:left="0" w:firstLine="0"/>
      </w:pPr>
      <w:r>
        <w:t>Members of the House and staff, breakfast, Room 112, Blatt Bldg., by the SC American Water Works Association Water Utility Council.</w:t>
      </w:r>
    </w:p>
    <w:p w:rsidR="00697930" w:rsidRDefault="00697930" w:rsidP="00697930">
      <w:pPr>
        <w:pStyle w:val="ActionText"/>
        <w:keepNext w:val="0"/>
        <w:ind w:left="0" w:firstLine="0"/>
        <w:jc w:val="center"/>
      </w:pPr>
      <w:r>
        <w:t>(Accepted--January 24, 2018)</w:t>
      </w:r>
    </w:p>
    <w:p w:rsidR="00697930" w:rsidRDefault="00697930" w:rsidP="00697930">
      <w:pPr>
        <w:pStyle w:val="ActionText"/>
        <w:keepNext w:val="0"/>
        <w:ind w:left="0" w:firstLine="0"/>
        <w:jc w:val="center"/>
      </w:pPr>
    </w:p>
    <w:p w:rsidR="00697930" w:rsidRDefault="00697930" w:rsidP="00697930">
      <w:pPr>
        <w:pStyle w:val="ActionText"/>
        <w:ind w:left="0" w:firstLine="0"/>
        <w:jc w:val="center"/>
        <w:rPr>
          <w:b/>
        </w:rPr>
      </w:pPr>
      <w:r>
        <w:rPr>
          <w:b/>
        </w:rPr>
        <w:t>JOINT ASSEMBLY</w:t>
      </w:r>
    </w:p>
    <w:p w:rsidR="00697930" w:rsidRPr="003C41A9" w:rsidRDefault="00697930" w:rsidP="00697930">
      <w:pPr>
        <w:pStyle w:val="ActionText"/>
        <w:ind w:left="0" w:firstLine="0"/>
        <w:jc w:val="center"/>
        <w:rPr>
          <w:b/>
          <w:sz w:val="16"/>
          <w:szCs w:val="16"/>
        </w:rPr>
      </w:pPr>
    </w:p>
    <w:p w:rsidR="00697930" w:rsidRPr="008C41CC" w:rsidRDefault="00697930" w:rsidP="00697930">
      <w:pPr>
        <w:jc w:val="center"/>
        <w:rPr>
          <w:b/>
        </w:rPr>
      </w:pPr>
      <w:r>
        <w:rPr>
          <w:b/>
        </w:rPr>
        <w:t>Wednesday, February 7, 2018, Noon</w:t>
      </w:r>
    </w:p>
    <w:p w:rsidR="00697930" w:rsidRPr="00B546C9" w:rsidRDefault="00697930" w:rsidP="009A244C">
      <w:pPr>
        <w:ind w:left="0" w:firstLine="0"/>
      </w:pPr>
      <w:r w:rsidRPr="00B546C9">
        <w:rPr>
          <w:color w:val="000000"/>
          <w:lang w:val="en"/>
        </w:rPr>
        <w:t>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 DISTRICT, SEAT 4, FOR A TERM WHICH WILL EXPIRE JUNE 30, 2022.</w:t>
      </w:r>
    </w:p>
    <w:p w:rsidR="00697930" w:rsidRPr="00B546C9" w:rsidRDefault="00697930" w:rsidP="00697930">
      <w:pPr>
        <w:jc w:val="center"/>
      </w:pPr>
      <w:r w:rsidRPr="00B546C9">
        <w:t>(Under S.780--Adopted--January 16, 2018)</w:t>
      </w:r>
    </w:p>
    <w:p w:rsidR="00697930" w:rsidRDefault="00697930" w:rsidP="00697930">
      <w:pPr>
        <w:pStyle w:val="ActionText"/>
        <w:keepNext w:val="0"/>
        <w:ind w:left="0" w:firstLine="0"/>
      </w:pPr>
    </w:p>
    <w:p w:rsidR="00697930" w:rsidRDefault="00697930" w:rsidP="00697930">
      <w:pPr>
        <w:pStyle w:val="ActionText"/>
        <w:ind w:left="0" w:firstLine="0"/>
        <w:jc w:val="center"/>
        <w:rPr>
          <w:b/>
        </w:rPr>
      </w:pPr>
      <w:r>
        <w:rPr>
          <w:b/>
        </w:rPr>
        <w:t>HOUSE ASSEMBLIES</w:t>
      </w:r>
    </w:p>
    <w:p w:rsidR="00697930" w:rsidRPr="003C41A9" w:rsidRDefault="00697930" w:rsidP="00697930">
      <w:pPr>
        <w:pStyle w:val="ActionText"/>
        <w:ind w:left="0" w:firstLine="0"/>
        <w:jc w:val="center"/>
        <w:rPr>
          <w:b/>
          <w:sz w:val="16"/>
          <w:szCs w:val="16"/>
        </w:rPr>
      </w:pPr>
    </w:p>
    <w:p w:rsidR="00697930" w:rsidRDefault="00697930" w:rsidP="00697930">
      <w:pPr>
        <w:pStyle w:val="ActionText"/>
        <w:ind w:left="0" w:firstLine="0"/>
        <w:jc w:val="center"/>
        <w:rPr>
          <w:b/>
        </w:rPr>
      </w:pPr>
      <w:r>
        <w:rPr>
          <w:b/>
        </w:rPr>
        <w:t>Thursday, February 1, 2018</w:t>
      </w:r>
    </w:p>
    <w:p w:rsidR="00697930" w:rsidRDefault="00697930" w:rsidP="00697930">
      <w:pPr>
        <w:pStyle w:val="ActionText"/>
        <w:ind w:left="0" w:firstLine="0"/>
      </w:pPr>
      <w:r>
        <w:t>To recognize the Palmetto High School Competitive Cheerleading Squad, coaches and other school officials.</w:t>
      </w:r>
    </w:p>
    <w:p w:rsidR="00697930" w:rsidRDefault="00697930" w:rsidP="00697930">
      <w:pPr>
        <w:pStyle w:val="ActionText"/>
        <w:keepNext w:val="0"/>
        <w:ind w:left="0" w:firstLine="0"/>
        <w:jc w:val="center"/>
      </w:pPr>
      <w:r>
        <w:t>(Under H.4586--Adopted--January 10, 2018)</w:t>
      </w:r>
    </w:p>
    <w:p w:rsidR="00697930" w:rsidRDefault="00697930" w:rsidP="00697930">
      <w:pPr>
        <w:pStyle w:val="ActionText"/>
        <w:keepNext w:val="0"/>
        <w:ind w:left="0" w:firstLine="0"/>
        <w:jc w:val="center"/>
      </w:pPr>
    </w:p>
    <w:p w:rsidR="00697930" w:rsidRDefault="00697930" w:rsidP="00697930">
      <w:pPr>
        <w:pStyle w:val="ActionText"/>
        <w:ind w:left="0" w:firstLine="0"/>
        <w:jc w:val="center"/>
        <w:rPr>
          <w:b/>
        </w:rPr>
      </w:pPr>
      <w:r>
        <w:rPr>
          <w:b/>
        </w:rPr>
        <w:t>Wednesday, February 7, 2018</w:t>
      </w:r>
    </w:p>
    <w:p w:rsidR="00697930" w:rsidRDefault="00697930" w:rsidP="00697930">
      <w:pPr>
        <w:pStyle w:val="ActionText"/>
        <w:ind w:left="0" w:firstLine="0"/>
      </w:pPr>
      <w:r>
        <w:t>To recognize the Hammond School Varsity Football Team, coaches and school officials.</w:t>
      </w:r>
    </w:p>
    <w:p w:rsidR="00697930" w:rsidRDefault="00697930" w:rsidP="00697930">
      <w:pPr>
        <w:pStyle w:val="ActionText"/>
        <w:keepNext w:val="0"/>
        <w:ind w:left="0" w:firstLine="0"/>
        <w:jc w:val="center"/>
      </w:pPr>
      <w:r>
        <w:t>(Under H.4583--Adopted--January 10, 2018)</w:t>
      </w:r>
    </w:p>
    <w:p w:rsidR="00697930" w:rsidRDefault="00697930" w:rsidP="00697930">
      <w:pPr>
        <w:pStyle w:val="ActionText"/>
        <w:keepNext w:val="0"/>
        <w:ind w:left="0" w:firstLine="0"/>
        <w:jc w:val="center"/>
      </w:pPr>
    </w:p>
    <w:p w:rsidR="00697930" w:rsidRDefault="00697930" w:rsidP="00697930">
      <w:pPr>
        <w:pStyle w:val="ActionText"/>
        <w:ind w:left="0" w:firstLine="0"/>
        <w:jc w:val="center"/>
        <w:rPr>
          <w:b/>
        </w:rPr>
      </w:pPr>
      <w:r>
        <w:rPr>
          <w:b/>
        </w:rPr>
        <w:t>Thursday, February 8, 2018</w:t>
      </w:r>
    </w:p>
    <w:p w:rsidR="00697930" w:rsidRDefault="00697930" w:rsidP="00697930">
      <w:pPr>
        <w:pStyle w:val="ActionText"/>
        <w:ind w:left="0" w:firstLine="0"/>
      </w:pPr>
      <w:r>
        <w:t>To recognize the Dorman High School Boys Track and Field Team, coaches, and other school officials.</w:t>
      </w:r>
    </w:p>
    <w:p w:rsidR="00697930" w:rsidRDefault="00697930" w:rsidP="00697930">
      <w:pPr>
        <w:pStyle w:val="ActionText"/>
        <w:keepNext w:val="0"/>
        <w:ind w:left="0" w:firstLine="0"/>
        <w:jc w:val="center"/>
      </w:pPr>
      <w:r>
        <w:t>(Under H.4565--Adopted--January 10, 2018)</w:t>
      </w:r>
    </w:p>
    <w:p w:rsidR="00697930" w:rsidRDefault="00697930" w:rsidP="00697930">
      <w:pPr>
        <w:pStyle w:val="ActionText"/>
        <w:keepNext w:val="0"/>
        <w:ind w:left="0" w:firstLine="0"/>
        <w:jc w:val="center"/>
      </w:pPr>
    </w:p>
    <w:p w:rsidR="00697930" w:rsidRDefault="00697930" w:rsidP="00697930">
      <w:pPr>
        <w:pStyle w:val="ActionText"/>
        <w:ind w:left="0" w:firstLine="0"/>
        <w:jc w:val="center"/>
        <w:rPr>
          <w:b/>
        </w:rPr>
      </w:pPr>
      <w:r>
        <w:rPr>
          <w:b/>
        </w:rPr>
        <w:t>Thursday, February 8, 2018</w:t>
      </w:r>
    </w:p>
    <w:p w:rsidR="00697930" w:rsidRDefault="00697930" w:rsidP="00697930">
      <w:pPr>
        <w:pStyle w:val="ActionText"/>
        <w:ind w:left="0" w:firstLine="0"/>
      </w:pPr>
      <w:r>
        <w:t>To recognize the Dorman High School Boys Cross Country Team, coaches and other school officials.</w:t>
      </w:r>
    </w:p>
    <w:p w:rsidR="00697930" w:rsidRDefault="00697930" w:rsidP="00697930">
      <w:pPr>
        <w:pStyle w:val="ActionText"/>
        <w:keepNext w:val="0"/>
        <w:ind w:left="0" w:firstLine="0"/>
        <w:jc w:val="center"/>
      </w:pPr>
      <w:r>
        <w:t>(Under H.4565--Adopted--January 10, 2018)</w:t>
      </w:r>
    </w:p>
    <w:p w:rsidR="00697930" w:rsidRDefault="00697930" w:rsidP="00697930">
      <w:pPr>
        <w:pStyle w:val="ActionText"/>
        <w:keepNext w:val="0"/>
        <w:ind w:left="0" w:firstLine="0"/>
        <w:jc w:val="center"/>
      </w:pPr>
    </w:p>
    <w:p w:rsidR="00697930" w:rsidRDefault="00697930" w:rsidP="00697930">
      <w:pPr>
        <w:pStyle w:val="ActionText"/>
        <w:ind w:left="0" w:firstLine="0"/>
        <w:jc w:val="center"/>
        <w:rPr>
          <w:b/>
        </w:rPr>
      </w:pPr>
      <w:r>
        <w:rPr>
          <w:b/>
        </w:rPr>
        <w:t>SPECIAL INTRODUCTIONS/ RECOGNITIONS/ANNOUNCEMENTS</w:t>
      </w:r>
    </w:p>
    <w:p w:rsidR="00697930" w:rsidRDefault="00697930" w:rsidP="00697930">
      <w:pPr>
        <w:pStyle w:val="ActionText"/>
        <w:ind w:left="0" w:firstLine="0"/>
        <w:jc w:val="center"/>
        <w:rPr>
          <w:b/>
        </w:rPr>
      </w:pPr>
    </w:p>
    <w:p w:rsidR="00697930" w:rsidRDefault="00697930" w:rsidP="00697930">
      <w:pPr>
        <w:pStyle w:val="ActionText"/>
        <w:ind w:left="0" w:firstLine="0"/>
        <w:jc w:val="center"/>
        <w:rPr>
          <w:b/>
        </w:rPr>
      </w:pPr>
      <w:r>
        <w:rPr>
          <w:b/>
        </w:rPr>
        <w:t>THIRD READING STATEWIDE UNCONTESTED BILL</w:t>
      </w:r>
    </w:p>
    <w:p w:rsidR="00697930" w:rsidRPr="003C41A9" w:rsidRDefault="00697930" w:rsidP="00697930">
      <w:pPr>
        <w:pStyle w:val="ActionText"/>
        <w:ind w:left="0" w:firstLine="0"/>
        <w:jc w:val="center"/>
        <w:rPr>
          <w:b/>
          <w:sz w:val="16"/>
          <w:szCs w:val="16"/>
        </w:rPr>
      </w:pPr>
    </w:p>
    <w:p w:rsidR="00697930" w:rsidRPr="00697930" w:rsidRDefault="00697930" w:rsidP="00697930">
      <w:pPr>
        <w:pStyle w:val="ActionText"/>
      </w:pPr>
      <w:r w:rsidRPr="00697930">
        <w:rPr>
          <w:b/>
        </w:rPr>
        <w:t>H. 4375--</w:t>
      </w:r>
      <w:r w:rsidRPr="00697930">
        <w:t xml:space="preserve">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Henderson and Govan: </w:t>
      </w:r>
      <w:r w:rsidRPr="00697930">
        <w:rPr>
          <w:b/>
        </w:rPr>
        <w:t>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697930" w:rsidRDefault="00697930" w:rsidP="00697930">
      <w:pPr>
        <w:pStyle w:val="ActionText"/>
        <w:ind w:left="648" w:firstLine="0"/>
      </w:pPr>
      <w:r>
        <w:t>(Prefiled--Thursday, November 09, 2017)</w:t>
      </w:r>
    </w:p>
    <w:p w:rsidR="00697930" w:rsidRDefault="00697930" w:rsidP="00697930">
      <w:pPr>
        <w:pStyle w:val="ActionText"/>
        <w:ind w:left="648" w:firstLine="0"/>
      </w:pPr>
      <w:r>
        <w:t>(Judiciary Com.--January 09, 2018)</w:t>
      </w:r>
    </w:p>
    <w:p w:rsidR="00697930" w:rsidRDefault="00697930" w:rsidP="00697930">
      <w:pPr>
        <w:pStyle w:val="ActionText"/>
        <w:ind w:left="648" w:firstLine="0"/>
      </w:pPr>
      <w:r>
        <w:t>(Fav. With Amdt.--January 10, 2018)</w:t>
      </w:r>
    </w:p>
    <w:p w:rsidR="00697930" w:rsidRPr="00697930" w:rsidRDefault="00697930" w:rsidP="00697930">
      <w:pPr>
        <w:pStyle w:val="ActionText"/>
        <w:keepNext w:val="0"/>
        <w:ind w:left="648" w:firstLine="0"/>
      </w:pPr>
      <w:r w:rsidRPr="00697930">
        <w:t>(Amended and read second time--January 31, 2018)</w:t>
      </w:r>
    </w:p>
    <w:p w:rsidR="00697930" w:rsidRDefault="00697930" w:rsidP="00697930">
      <w:pPr>
        <w:pStyle w:val="ActionText"/>
        <w:keepNext w:val="0"/>
        <w:ind w:left="0" w:firstLine="0"/>
      </w:pPr>
    </w:p>
    <w:p w:rsidR="00697930" w:rsidRDefault="00697930" w:rsidP="00697930">
      <w:pPr>
        <w:pStyle w:val="ActionText"/>
        <w:ind w:left="0" w:firstLine="0"/>
        <w:jc w:val="center"/>
        <w:rPr>
          <w:b/>
        </w:rPr>
      </w:pPr>
      <w:r>
        <w:rPr>
          <w:b/>
        </w:rPr>
        <w:t>SECOND READING STATEWIDE UNCONTESTED BILLS</w:t>
      </w:r>
    </w:p>
    <w:p w:rsidR="00697930" w:rsidRDefault="00697930" w:rsidP="00697930">
      <w:pPr>
        <w:pStyle w:val="ActionText"/>
        <w:ind w:left="0" w:firstLine="0"/>
        <w:jc w:val="center"/>
        <w:rPr>
          <w:b/>
        </w:rPr>
      </w:pPr>
    </w:p>
    <w:p w:rsidR="00697930" w:rsidRPr="00697930" w:rsidRDefault="00697930" w:rsidP="00697930">
      <w:pPr>
        <w:pStyle w:val="ActionText"/>
        <w:keepNext w:val="0"/>
      </w:pPr>
      <w:r w:rsidRPr="00697930">
        <w:rPr>
          <w:b/>
        </w:rPr>
        <w:t>H. 4376--</w:t>
      </w:r>
      <w:r w:rsidRPr="00697930">
        <w:t>(Debate adjourned until Tue., Feb. 06, 2018--January 31, 2018)</w:t>
      </w:r>
    </w:p>
    <w:p w:rsidR="00697930" w:rsidRDefault="00697930" w:rsidP="00697930">
      <w:pPr>
        <w:pStyle w:val="ActionText"/>
        <w:keepNext w:val="0"/>
        <w:ind w:left="0"/>
      </w:pPr>
    </w:p>
    <w:p w:rsidR="00697930" w:rsidRPr="00697930" w:rsidRDefault="00697930" w:rsidP="00697930">
      <w:pPr>
        <w:pStyle w:val="ActionText"/>
      </w:pPr>
      <w:r w:rsidRPr="00697930">
        <w:rPr>
          <w:b/>
        </w:rPr>
        <w:t>H. 4380--</w:t>
      </w:r>
      <w:r w:rsidRPr="00697930">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Daning, Govan, Weeks and Henderson: </w:t>
      </w:r>
      <w:r w:rsidRPr="00697930">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697930" w:rsidRDefault="00697930" w:rsidP="00697930">
      <w:pPr>
        <w:pStyle w:val="ActionText"/>
        <w:ind w:left="648" w:firstLine="0"/>
      </w:pPr>
      <w:r>
        <w:t>(Prefiled--Thursday, November 09, 2017)</w:t>
      </w:r>
    </w:p>
    <w:p w:rsidR="00697930" w:rsidRDefault="00697930" w:rsidP="00697930">
      <w:pPr>
        <w:pStyle w:val="ActionText"/>
        <w:ind w:left="648" w:firstLine="0"/>
      </w:pPr>
      <w:r>
        <w:t>(Judiciary Com.--January 09, 2018)</w:t>
      </w:r>
    </w:p>
    <w:p w:rsidR="00697930" w:rsidRDefault="00697930" w:rsidP="00697930">
      <w:pPr>
        <w:pStyle w:val="ActionText"/>
        <w:ind w:left="648" w:firstLine="0"/>
      </w:pPr>
      <w:r>
        <w:t>(Favorable--January 10, 2018)</w:t>
      </w:r>
    </w:p>
    <w:p w:rsidR="00697930" w:rsidRPr="00697930" w:rsidRDefault="00697930" w:rsidP="00697930">
      <w:pPr>
        <w:pStyle w:val="ActionText"/>
        <w:keepNext w:val="0"/>
        <w:ind w:left="648" w:firstLine="0"/>
      </w:pPr>
      <w:r w:rsidRPr="00697930">
        <w:t>(Debate adjourned until Wed., Jan. 31, 2018--January 30, 2018)</w:t>
      </w:r>
    </w:p>
    <w:p w:rsidR="00697930" w:rsidRDefault="00697930" w:rsidP="00697930">
      <w:pPr>
        <w:pStyle w:val="ActionText"/>
        <w:keepNext w:val="0"/>
        <w:ind w:left="0" w:firstLine="0"/>
      </w:pPr>
    </w:p>
    <w:p w:rsidR="00697930" w:rsidRDefault="00697930" w:rsidP="00697930">
      <w:pPr>
        <w:pStyle w:val="ActionText"/>
        <w:ind w:left="0" w:firstLine="0"/>
        <w:jc w:val="center"/>
        <w:rPr>
          <w:b/>
        </w:rPr>
      </w:pPr>
      <w:r>
        <w:rPr>
          <w:b/>
        </w:rPr>
        <w:t>WITHDRAWAL OF OBJECTIONS/REQUEST FOR DEBATE</w:t>
      </w:r>
    </w:p>
    <w:p w:rsidR="00697930" w:rsidRDefault="00697930" w:rsidP="00697930">
      <w:pPr>
        <w:pStyle w:val="ActionText"/>
        <w:ind w:left="0" w:firstLine="0"/>
        <w:jc w:val="center"/>
        <w:rPr>
          <w:b/>
        </w:rPr>
      </w:pPr>
    </w:p>
    <w:p w:rsidR="00697930" w:rsidRDefault="00697930" w:rsidP="00697930">
      <w:pPr>
        <w:pStyle w:val="ActionText"/>
        <w:ind w:left="0" w:firstLine="0"/>
        <w:jc w:val="center"/>
        <w:rPr>
          <w:b/>
        </w:rPr>
      </w:pPr>
      <w:r>
        <w:rPr>
          <w:b/>
        </w:rPr>
        <w:t>UNANIMOUS CONSENT REQUESTS</w:t>
      </w:r>
    </w:p>
    <w:p w:rsidR="00697930" w:rsidRDefault="00697930" w:rsidP="00697930">
      <w:pPr>
        <w:pStyle w:val="ActionText"/>
        <w:ind w:left="0" w:firstLine="0"/>
        <w:jc w:val="center"/>
        <w:rPr>
          <w:b/>
        </w:rPr>
      </w:pPr>
    </w:p>
    <w:p w:rsidR="00697930" w:rsidRDefault="00697930" w:rsidP="00697930">
      <w:pPr>
        <w:pStyle w:val="ActionText"/>
        <w:ind w:left="0" w:firstLine="0"/>
        <w:jc w:val="center"/>
        <w:rPr>
          <w:b/>
        </w:rPr>
      </w:pPr>
      <w:r>
        <w:rPr>
          <w:b/>
        </w:rPr>
        <w:t>VETO ON:</w:t>
      </w:r>
    </w:p>
    <w:p w:rsidR="00697930" w:rsidRDefault="00697930" w:rsidP="00697930">
      <w:pPr>
        <w:pStyle w:val="ActionText"/>
        <w:ind w:left="0" w:firstLine="0"/>
        <w:jc w:val="center"/>
        <w:rPr>
          <w:b/>
        </w:rPr>
      </w:pPr>
    </w:p>
    <w:p w:rsidR="00697930" w:rsidRPr="00697930" w:rsidRDefault="00697930" w:rsidP="00697930">
      <w:pPr>
        <w:pStyle w:val="ActionText"/>
        <w:keepNext w:val="0"/>
      </w:pPr>
      <w:r w:rsidRPr="00697930">
        <w:rPr>
          <w:b/>
        </w:rPr>
        <w:t>H. 3462--</w:t>
      </w:r>
      <w:r w:rsidRPr="00697930">
        <w:t>(Debate adjourned until Tue., Jan. 8, 2019--March 22, 2017)</w:t>
      </w:r>
    </w:p>
    <w:p w:rsidR="00697930" w:rsidRDefault="00697930" w:rsidP="00697930">
      <w:pPr>
        <w:pStyle w:val="ActionText"/>
        <w:keepNext w:val="0"/>
        <w:ind w:left="0"/>
      </w:pPr>
    </w:p>
    <w:p w:rsidR="00697930" w:rsidRDefault="00697930" w:rsidP="00697930">
      <w:pPr>
        <w:pStyle w:val="ActionText"/>
        <w:ind w:left="0"/>
        <w:jc w:val="center"/>
        <w:rPr>
          <w:b/>
        </w:rPr>
      </w:pPr>
      <w:r>
        <w:rPr>
          <w:b/>
        </w:rPr>
        <w:t>CONCURRENT RESOLUTIONS</w:t>
      </w:r>
    </w:p>
    <w:p w:rsidR="00697930" w:rsidRDefault="00697930" w:rsidP="00697930">
      <w:pPr>
        <w:pStyle w:val="ActionText"/>
        <w:ind w:left="0"/>
        <w:jc w:val="center"/>
        <w:rPr>
          <w:b/>
        </w:rPr>
      </w:pPr>
    </w:p>
    <w:p w:rsidR="00697930" w:rsidRPr="00697930" w:rsidRDefault="00697930" w:rsidP="00697930">
      <w:pPr>
        <w:pStyle w:val="ActionText"/>
      </w:pPr>
      <w:r w:rsidRPr="00697930">
        <w:rPr>
          <w:b/>
        </w:rPr>
        <w:t>H. 4210--</w:t>
      </w:r>
      <w:r w:rsidRPr="00697930">
        <w:t xml:space="preserve">Rep. Toole: </w:t>
      </w:r>
      <w:r w:rsidRPr="00697930">
        <w:rPr>
          <w:b/>
        </w:rPr>
        <w:t>A CONCURRENT RESOLUTION TO REQUEST THE DEPARTMENT OF TRANSPORTATION NAME THE INTERSECTION OF THE 12TH STREET EXTENSION (SC-35) AND I-77 IN CAYCE "NOEL K. YOBS INTERSECTION" AND TO ERECT APPROPRIATE MARKERS OR SIGNS AT THIS LOCATION CONTAINING THIS DESIGNATION.</w:t>
      </w:r>
    </w:p>
    <w:p w:rsidR="00697930" w:rsidRDefault="00697930" w:rsidP="00697930">
      <w:pPr>
        <w:pStyle w:val="ActionText"/>
        <w:ind w:left="648" w:firstLine="0"/>
      </w:pPr>
      <w:r>
        <w:t>(Invitations and Memorial Resolutions--May 02, 2017)</w:t>
      </w:r>
    </w:p>
    <w:p w:rsidR="00697930" w:rsidRDefault="00697930" w:rsidP="00697930">
      <w:pPr>
        <w:pStyle w:val="ActionText"/>
        <w:ind w:left="648" w:firstLine="0"/>
      </w:pPr>
      <w:r>
        <w:t>(Favorable--May 11, 2017)</w:t>
      </w:r>
    </w:p>
    <w:p w:rsidR="006429E5" w:rsidRDefault="006429E5" w:rsidP="00697930">
      <w:pPr>
        <w:pStyle w:val="ActionText"/>
        <w:ind w:left="648" w:firstLine="0"/>
      </w:pPr>
      <w:r>
        <w:t>(Recommitted to Inv. and Mem.</w:t>
      </w:r>
      <w:r w:rsidRPr="006429E5">
        <w:t xml:space="preserve"> Resolutions--January 10, 2018)</w:t>
      </w:r>
    </w:p>
    <w:p w:rsidR="00697930" w:rsidRPr="00697930" w:rsidRDefault="00697930" w:rsidP="00697930">
      <w:pPr>
        <w:pStyle w:val="ActionText"/>
        <w:keepNext w:val="0"/>
        <w:ind w:left="648" w:firstLine="0"/>
      </w:pPr>
      <w:r w:rsidRPr="00697930">
        <w:t>(Favorable--January 31, 2018)</w:t>
      </w:r>
    </w:p>
    <w:p w:rsidR="00697930" w:rsidRPr="00697930" w:rsidRDefault="00697930" w:rsidP="00697930">
      <w:pPr>
        <w:pStyle w:val="ActionText"/>
      </w:pPr>
      <w:r w:rsidRPr="00697930">
        <w:rPr>
          <w:b/>
        </w:rPr>
        <w:t>S. 938--</w:t>
      </w:r>
      <w:r w:rsidRPr="00697930">
        <w:t xml:space="preserve">Senators Climer, Gregory, Peeler and Fanning: </w:t>
      </w:r>
      <w:r w:rsidRPr="00697930">
        <w:rPr>
          <w:b/>
        </w:rPr>
        <w:t>A CONCURRENT RESOLUTION TO REQUEST THAT THE DEPARTMENT OF TRANSPORTATION NAME THE PORTION OF CAROWINDS BOULEVARD FROM THE NORTH CAROLINA-SOUTH CAROLINA BORDER TO THE JUNCTION OF CAROWINDS BOULEVARD AND INTERSTATE 77 IN YORK COUNTY, SOUTH CAROLINA "DETECTIVE MIKE DOTY MEMORIAL HIGHWAY" AND ERECT APPROPRIATE MARKERS OR SIGNS AT THE LOCATION CONTAINING THIS DESIGNATION.</w:t>
      </w:r>
    </w:p>
    <w:p w:rsidR="00697930" w:rsidRDefault="00697930" w:rsidP="00697930">
      <w:pPr>
        <w:pStyle w:val="ActionText"/>
        <w:ind w:left="648" w:firstLine="0"/>
      </w:pPr>
      <w:r>
        <w:t>(Invitations and Memorial Resolutions Com.--January 30, 2018)</w:t>
      </w:r>
    </w:p>
    <w:p w:rsidR="00697930" w:rsidRPr="00697930" w:rsidRDefault="00697930" w:rsidP="00697930">
      <w:pPr>
        <w:pStyle w:val="ActionText"/>
        <w:keepNext w:val="0"/>
        <w:ind w:left="648" w:firstLine="0"/>
      </w:pPr>
      <w:r w:rsidRPr="00697930">
        <w:t>(Favorable--January 31, 2018)</w:t>
      </w:r>
    </w:p>
    <w:p w:rsidR="00697930" w:rsidRDefault="00697930" w:rsidP="00697930">
      <w:pPr>
        <w:pStyle w:val="ActionText"/>
        <w:keepNext w:val="0"/>
        <w:ind w:left="0" w:firstLine="0"/>
      </w:pPr>
    </w:p>
    <w:p w:rsidR="00697930" w:rsidRDefault="00697930" w:rsidP="00697930">
      <w:pPr>
        <w:pStyle w:val="ActionText"/>
        <w:ind w:left="0" w:firstLine="0"/>
        <w:jc w:val="center"/>
        <w:rPr>
          <w:b/>
        </w:rPr>
      </w:pPr>
      <w:r>
        <w:rPr>
          <w:b/>
        </w:rPr>
        <w:t>MOTION PERIOD</w:t>
      </w:r>
    </w:p>
    <w:p w:rsidR="00697930" w:rsidRDefault="00697930" w:rsidP="00697930">
      <w:pPr>
        <w:pStyle w:val="ActionText"/>
        <w:ind w:left="0" w:firstLine="0"/>
        <w:jc w:val="center"/>
        <w:rPr>
          <w:b/>
        </w:rPr>
      </w:pPr>
    </w:p>
    <w:p w:rsidR="00697930" w:rsidRDefault="00697930" w:rsidP="00697930">
      <w:pPr>
        <w:pStyle w:val="ActionText"/>
        <w:ind w:left="0" w:firstLine="0"/>
        <w:jc w:val="center"/>
        <w:rPr>
          <w:b/>
        </w:rPr>
      </w:pPr>
      <w:r>
        <w:rPr>
          <w:b/>
        </w:rPr>
        <w:t>SECOND READING STATEWIDE CONTESTED BILLS</w:t>
      </w:r>
    </w:p>
    <w:p w:rsidR="00697930" w:rsidRPr="003C41A9" w:rsidRDefault="00697930" w:rsidP="00697930">
      <w:pPr>
        <w:pStyle w:val="ActionText"/>
        <w:ind w:left="0" w:firstLine="0"/>
        <w:jc w:val="center"/>
        <w:rPr>
          <w:b/>
          <w:sz w:val="16"/>
          <w:szCs w:val="16"/>
        </w:rPr>
      </w:pPr>
    </w:p>
    <w:p w:rsidR="00697930" w:rsidRPr="003C41A9" w:rsidRDefault="00697930" w:rsidP="00697930">
      <w:pPr>
        <w:pStyle w:val="ActionText"/>
        <w:rPr>
          <w:b/>
        </w:rPr>
      </w:pPr>
      <w:r w:rsidRPr="00697930">
        <w:rPr>
          <w:b/>
        </w:rPr>
        <w:t>H. 3529--</w:t>
      </w:r>
      <w:r w:rsidRPr="00697930">
        <w:t xml:space="preserve">Reps. Bedingfield, Sandifer, Hamilton, Forrester, Atwater, Yow, Clemmons, Crawford, Fry, Hill, Lowe, Pitts, Putnam, Anderson, Martin, G. R. Smith, Williams, Hixon, Henderson and McGinnis: </w:t>
      </w:r>
      <w:r w:rsidRPr="00697930">
        <w:rPr>
          <w:b/>
        </w:rPr>
        <w:t>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697930" w:rsidRDefault="00697930" w:rsidP="00697930">
      <w:pPr>
        <w:pStyle w:val="ActionText"/>
        <w:ind w:left="648" w:firstLine="0"/>
      </w:pPr>
      <w:r>
        <w:t>(Labor, Com. &amp; Ind. Com.--January 18, 2017)</w:t>
      </w:r>
    </w:p>
    <w:p w:rsidR="00697930" w:rsidRDefault="00697930" w:rsidP="00697930">
      <w:pPr>
        <w:pStyle w:val="ActionText"/>
        <w:ind w:left="648" w:firstLine="0"/>
      </w:pPr>
      <w:r>
        <w:t>(Fav. With Amdt.--February 02, 2017)</w:t>
      </w:r>
    </w:p>
    <w:p w:rsidR="00697930" w:rsidRDefault="00697930" w:rsidP="00697930">
      <w:pPr>
        <w:pStyle w:val="ActionText"/>
        <w:ind w:left="648" w:firstLine="0"/>
      </w:pPr>
      <w:r>
        <w:t>(Requests for debate by Reps. Arrington, Bedingfield, Bernstein, Bradley, Brown, Burns, Clary, Clemmons, Cobb-Hunter, Cogswell, Crosby, Daning, Dillard, Douglas, Erickson, Finlay, Forrester, Henderson, Henegan, Hiott, Jefferson, Johnson, King, Knight, Mack, Martin, McCoy, McEachern, Mitchell, V.S. Moss, B. Newton, W. Newton, Norrell, Ott, Ridgeway, S. Rivers, Robinson-Simpson, G.R. Smith, Stavrinakis, Toole, Williams and Yow--February 07, 2017)</w:t>
      </w:r>
    </w:p>
    <w:p w:rsidR="00697930" w:rsidRDefault="00697930" w:rsidP="003C41A9">
      <w:pPr>
        <w:pStyle w:val="ActionText"/>
        <w:keepNext w:val="0"/>
        <w:widowControl w:val="0"/>
        <w:ind w:left="648" w:firstLine="0"/>
      </w:pPr>
      <w:r>
        <w:t>(Amended--March 07, 2017)</w:t>
      </w:r>
    </w:p>
    <w:p w:rsidR="00697930" w:rsidRDefault="00697930" w:rsidP="003C41A9">
      <w:pPr>
        <w:pStyle w:val="ActionText"/>
        <w:keepNext w:val="0"/>
        <w:widowControl w:val="0"/>
        <w:ind w:left="648" w:firstLine="0"/>
      </w:pPr>
      <w:r>
        <w:t>(Continued--March 07, 2017)</w:t>
      </w:r>
    </w:p>
    <w:p w:rsidR="00697930" w:rsidRPr="00697930" w:rsidRDefault="00697930" w:rsidP="003C41A9">
      <w:pPr>
        <w:pStyle w:val="ActionText"/>
        <w:keepNext w:val="0"/>
        <w:widowControl w:val="0"/>
        <w:ind w:left="648" w:firstLine="0"/>
      </w:pPr>
      <w:r w:rsidRPr="00697930">
        <w:t>(Debate adjourned until Tue., Jan. 30, 2018--January 25, 2018)</w:t>
      </w:r>
    </w:p>
    <w:p w:rsidR="00697930" w:rsidRPr="00697930" w:rsidRDefault="003C41A9" w:rsidP="00697930">
      <w:pPr>
        <w:pStyle w:val="ActionText"/>
      </w:pPr>
      <w:r>
        <w:rPr>
          <w:b/>
        </w:rPr>
        <w:br w:type="column"/>
      </w:r>
      <w:r w:rsidR="00697930" w:rsidRPr="00697930">
        <w:rPr>
          <w:b/>
        </w:rPr>
        <w:t>H. 3565--</w:t>
      </w:r>
      <w:r w:rsidR="00697930" w:rsidRPr="00697930">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00697930" w:rsidRPr="00697930">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697930" w:rsidRDefault="00697930" w:rsidP="00697930">
      <w:pPr>
        <w:pStyle w:val="ActionText"/>
        <w:ind w:left="648" w:firstLine="0"/>
      </w:pPr>
      <w:r>
        <w:t>(Judiciary Com.--January 24, 2017)</w:t>
      </w:r>
    </w:p>
    <w:p w:rsidR="00697930" w:rsidRDefault="00697930" w:rsidP="00697930">
      <w:pPr>
        <w:pStyle w:val="ActionText"/>
        <w:ind w:left="648" w:firstLine="0"/>
      </w:pPr>
      <w:r>
        <w:t>(Fav. With Amdt.--February 15, 2017)</w:t>
      </w:r>
    </w:p>
    <w:p w:rsidR="00697930" w:rsidRDefault="00697930" w:rsidP="00697930">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697930" w:rsidRPr="00697930" w:rsidRDefault="00697930" w:rsidP="00697930">
      <w:pPr>
        <w:pStyle w:val="ActionText"/>
        <w:keepNext w:val="0"/>
        <w:ind w:left="648" w:firstLine="0"/>
      </w:pPr>
      <w:r w:rsidRPr="00697930">
        <w:t>(Debate adjourned until Tue., Jan. 30, 2018--January 25, 2018)</w:t>
      </w:r>
    </w:p>
    <w:p w:rsidR="003C41A9" w:rsidRDefault="003C41A9" w:rsidP="00697930">
      <w:pPr>
        <w:pStyle w:val="ActionText"/>
        <w:rPr>
          <w:b/>
        </w:rPr>
      </w:pPr>
    </w:p>
    <w:p w:rsidR="00697930" w:rsidRPr="00697930" w:rsidRDefault="00697930" w:rsidP="00697930">
      <w:pPr>
        <w:pStyle w:val="ActionText"/>
      </w:pPr>
      <w:r w:rsidRPr="00697930">
        <w:rPr>
          <w:b/>
        </w:rPr>
        <w:t>H. 3064--</w:t>
      </w:r>
      <w:r w:rsidRPr="00697930">
        <w:t xml:space="preserve">Reps. Rutherford, Gilliard, Williams and Jefferson: </w:t>
      </w:r>
      <w:r w:rsidRPr="00697930">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697930" w:rsidRDefault="00697930" w:rsidP="00697930">
      <w:pPr>
        <w:pStyle w:val="ActionText"/>
        <w:ind w:left="648" w:firstLine="0"/>
      </w:pPr>
      <w:r>
        <w:t>(Prefiled--Thursday, December 15, 2016)</w:t>
      </w:r>
    </w:p>
    <w:p w:rsidR="00697930" w:rsidRDefault="00697930" w:rsidP="00697930">
      <w:pPr>
        <w:pStyle w:val="ActionText"/>
        <w:ind w:left="648" w:firstLine="0"/>
      </w:pPr>
      <w:r>
        <w:t>(Med., Mil., Pub. &amp; Mun. Affrs. Com.--January 10, 2017)</w:t>
      </w:r>
    </w:p>
    <w:p w:rsidR="00697930" w:rsidRDefault="00697930" w:rsidP="00697930">
      <w:pPr>
        <w:pStyle w:val="ActionText"/>
        <w:ind w:left="648" w:firstLine="0"/>
      </w:pPr>
      <w:r>
        <w:t>(Fav. With Amdt.--March 22, 2017)</w:t>
      </w:r>
    </w:p>
    <w:p w:rsidR="00697930" w:rsidRDefault="00697930" w:rsidP="00697930">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697930" w:rsidRPr="00697930" w:rsidRDefault="00697930" w:rsidP="00697930">
      <w:pPr>
        <w:pStyle w:val="ActionText"/>
        <w:keepNext w:val="0"/>
        <w:ind w:left="648" w:firstLine="0"/>
      </w:pPr>
      <w:r w:rsidRPr="00697930">
        <w:t>(Debate adjourned until Tue., Jan. 30, 2018--January 25, 2018)</w:t>
      </w:r>
    </w:p>
    <w:p w:rsidR="00697930" w:rsidRDefault="00697930" w:rsidP="00697930">
      <w:pPr>
        <w:pStyle w:val="ActionText"/>
        <w:keepNext w:val="0"/>
        <w:ind w:left="0" w:firstLine="0"/>
      </w:pPr>
    </w:p>
    <w:p w:rsidR="00697930" w:rsidRPr="003C41A9" w:rsidRDefault="00697930" w:rsidP="00697930">
      <w:pPr>
        <w:pStyle w:val="ActionText"/>
        <w:rPr>
          <w:b/>
        </w:rPr>
      </w:pPr>
      <w:r w:rsidRPr="00697930">
        <w:rPr>
          <w:b/>
        </w:rPr>
        <w:t>H. 3722--</w:t>
      </w:r>
      <w:r w:rsidRPr="00697930">
        <w:t xml:space="preserve">Ways and Means Committee: </w:t>
      </w:r>
      <w:r w:rsidRPr="00697930">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697930" w:rsidRDefault="00697930" w:rsidP="00697930">
      <w:pPr>
        <w:pStyle w:val="ActionText"/>
        <w:ind w:left="648" w:firstLine="0"/>
      </w:pPr>
      <w:r>
        <w:t>(Without Reference--March 29, 2017)</w:t>
      </w:r>
    </w:p>
    <w:p w:rsidR="00697930" w:rsidRDefault="00697930" w:rsidP="00697930">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697930" w:rsidRPr="00697930" w:rsidRDefault="00697930" w:rsidP="00697930">
      <w:pPr>
        <w:pStyle w:val="ActionText"/>
        <w:keepNext w:val="0"/>
        <w:ind w:left="648" w:firstLine="0"/>
      </w:pPr>
      <w:r w:rsidRPr="00697930">
        <w:t>(Debate adjourned until Tue., Jan. 30, 2018--January 25, 2018)</w:t>
      </w:r>
    </w:p>
    <w:p w:rsidR="00697930" w:rsidRDefault="00697930" w:rsidP="00697930">
      <w:pPr>
        <w:pStyle w:val="ActionText"/>
        <w:keepNext w:val="0"/>
        <w:ind w:left="0" w:firstLine="0"/>
      </w:pPr>
    </w:p>
    <w:p w:rsidR="00697930" w:rsidRPr="00697930" w:rsidRDefault="00697930" w:rsidP="00697930">
      <w:pPr>
        <w:pStyle w:val="ActionText"/>
        <w:keepNext w:val="0"/>
      </w:pPr>
      <w:r w:rsidRPr="00697930">
        <w:rPr>
          <w:b/>
        </w:rPr>
        <w:t>S. 367--</w:t>
      </w:r>
      <w:r w:rsidRPr="00697930">
        <w:t>(Debate adjourned until Thu., Feb. 22, 2018--January 10, 2018)</w:t>
      </w:r>
    </w:p>
    <w:p w:rsidR="00697930" w:rsidRDefault="00697930" w:rsidP="00697930">
      <w:pPr>
        <w:pStyle w:val="ActionText"/>
        <w:keepNext w:val="0"/>
        <w:ind w:left="0"/>
      </w:pPr>
    </w:p>
    <w:p w:rsidR="00697930" w:rsidRPr="00697930" w:rsidRDefault="00697930" w:rsidP="006429E5">
      <w:pPr>
        <w:pStyle w:val="ActionText"/>
      </w:pPr>
      <w:r w:rsidRPr="00697930">
        <w:rPr>
          <w:b/>
        </w:rPr>
        <w:t>S. 105--</w:t>
      </w:r>
      <w:r w:rsidRPr="00697930">
        <w:t xml:space="preserve">Senators Rankin, Goldfinch and Verdin: </w:t>
      </w:r>
      <w:r w:rsidRPr="00697930">
        <w:rPr>
          <w:b/>
        </w:rPr>
        <w:t>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SECURITY;AND TO EXEMPT STATE AGENCIES FROM THE REQUIREMENT TO POST A BOND UNDER THIS SECTION.</w:t>
      </w:r>
    </w:p>
    <w:p w:rsidR="00697930" w:rsidRDefault="00697930" w:rsidP="00697930">
      <w:pPr>
        <w:pStyle w:val="ActionText"/>
        <w:ind w:left="648" w:firstLine="0"/>
      </w:pPr>
      <w:r>
        <w:t>(Judiciary Com.--March 13, 2017)</w:t>
      </w:r>
    </w:p>
    <w:p w:rsidR="00697930" w:rsidRDefault="00697930" w:rsidP="00697930">
      <w:pPr>
        <w:pStyle w:val="ActionText"/>
        <w:ind w:left="648" w:firstLine="0"/>
      </w:pPr>
      <w:r>
        <w:t>(Favorable--January 23, 2018)</w:t>
      </w:r>
    </w:p>
    <w:p w:rsidR="00697930" w:rsidRDefault="00697930" w:rsidP="00697930">
      <w:pPr>
        <w:pStyle w:val="ActionText"/>
        <w:ind w:left="648" w:firstLine="0"/>
      </w:pPr>
      <w:r>
        <w:t>(Requests for debate by Reps. Alexander, Anthony, Bannister, Bernstein, Clary, Clemmons, Cobb-Hunter, Crawford, Crosby, Douglas, Duckworth, Erickson, Fry, Funderburk, Gilliard, Hardee, Hewitt, Hill, Hiott, Hixon, Hosey, Mack, McEachern, McGinnis, Murphy, B. Newton, W. Newton, Norrell, Ott, Weeks, West and Wheeler--January 25, 2018)</w:t>
      </w:r>
    </w:p>
    <w:p w:rsidR="00697930" w:rsidRPr="00697930" w:rsidRDefault="00697930" w:rsidP="00697930">
      <w:pPr>
        <w:pStyle w:val="ActionText"/>
        <w:keepNext w:val="0"/>
        <w:ind w:left="648" w:firstLine="0"/>
      </w:pPr>
      <w:r w:rsidRPr="00697930">
        <w:t>(Debate adjourned until Tue., Jan. 30, 2018--January 25, 2018)</w:t>
      </w:r>
    </w:p>
    <w:p w:rsidR="00697930" w:rsidRDefault="00697930" w:rsidP="00697930">
      <w:pPr>
        <w:pStyle w:val="ActionText"/>
        <w:keepNext w:val="0"/>
        <w:ind w:left="0" w:firstLine="0"/>
      </w:pPr>
    </w:p>
    <w:p w:rsidR="00697930" w:rsidRPr="00697930" w:rsidRDefault="00697930" w:rsidP="009A244C">
      <w:pPr>
        <w:pStyle w:val="ActionText"/>
        <w:keepNext w:val="0"/>
      </w:pPr>
      <w:r w:rsidRPr="00697930">
        <w:rPr>
          <w:b/>
        </w:rPr>
        <w:t>H. 4377--</w:t>
      </w:r>
      <w:r w:rsidRPr="00697930">
        <w:t xml:space="preserve">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Weeks and Henderson: </w:t>
      </w:r>
      <w:r w:rsidRPr="00697930">
        <w:rPr>
          <w:b/>
        </w:rPr>
        <w:t>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w:t>
      </w:r>
      <w:r w:rsidR="006429E5">
        <w:rPr>
          <w:b/>
        </w:rPr>
        <w:t xml:space="preserve"> </w:t>
      </w:r>
      <w:r w:rsidRPr="00697930">
        <w:rPr>
          <w:b/>
        </w:rPr>
        <w:t>COMMUNICATE WITH THE PUBLIC SERVICE COMMISSION IN CERTAIN CIRCUMSTANCES.</w:t>
      </w:r>
    </w:p>
    <w:p w:rsidR="00697930" w:rsidRDefault="00697930" w:rsidP="00697930">
      <w:pPr>
        <w:pStyle w:val="ActionText"/>
        <w:ind w:left="648" w:firstLine="0"/>
      </w:pPr>
      <w:r>
        <w:t>(Prefiled--Thursday, November 09, 2017)</w:t>
      </w:r>
    </w:p>
    <w:p w:rsidR="00697930" w:rsidRDefault="00697930" w:rsidP="00697930">
      <w:pPr>
        <w:pStyle w:val="ActionText"/>
        <w:ind w:left="648" w:firstLine="0"/>
      </w:pPr>
      <w:r>
        <w:t>(Judiciary Com.--January 09, 2018)</w:t>
      </w:r>
    </w:p>
    <w:p w:rsidR="00697930" w:rsidRDefault="00697930" w:rsidP="00697930">
      <w:pPr>
        <w:pStyle w:val="ActionText"/>
        <w:ind w:left="648" w:firstLine="0"/>
      </w:pPr>
      <w:r>
        <w:t>(Favorable--January 10, 2018)</w:t>
      </w:r>
    </w:p>
    <w:p w:rsidR="00697930" w:rsidRDefault="00697930" w:rsidP="00697930">
      <w:pPr>
        <w:pStyle w:val="ActionText"/>
        <w:keepNext w:val="0"/>
        <w:ind w:left="648" w:firstLine="0"/>
      </w:pPr>
      <w:r w:rsidRPr="00697930">
        <w:t>(Requests for debate by Reps. Alexander, Anderson, Blackwell, Brown, Caskey, Clary, Crosby, Delleney, Douglas, Felder, Forrest, Govan, Hiott, Hosey, Howard, Jefferson, Kirby, Knight, Magnuson, McCoy, McEachern, D.C. Moss, V.S. Moss, B. Newton, Ott, Ridgeway, Sandifer, G.R. Smith, J.E. Smith, Sottile, Stavrinakis, Stringer, West, Whitmire, Williams and Young--January 31, 2018)</w:t>
      </w:r>
    </w:p>
    <w:p w:rsidR="00697930" w:rsidRDefault="00697930" w:rsidP="00697930">
      <w:pPr>
        <w:pStyle w:val="ActionText"/>
        <w:keepNext w:val="0"/>
        <w:ind w:left="648" w:firstLine="0"/>
      </w:pPr>
    </w:p>
    <w:p w:rsidR="00697930" w:rsidRDefault="00697930" w:rsidP="00697930">
      <w:pPr>
        <w:pStyle w:val="ActionText"/>
        <w:keepNext w:val="0"/>
        <w:ind w:left="0" w:firstLine="0"/>
      </w:pPr>
    </w:p>
    <w:p w:rsidR="00506C5C" w:rsidRDefault="00506C5C" w:rsidP="00697930">
      <w:pPr>
        <w:pStyle w:val="ActionText"/>
        <w:keepNext w:val="0"/>
        <w:ind w:left="0" w:firstLine="0"/>
      </w:pPr>
    </w:p>
    <w:p w:rsidR="00506C5C" w:rsidRDefault="00506C5C" w:rsidP="00697930">
      <w:pPr>
        <w:pStyle w:val="ActionText"/>
        <w:keepNext w:val="0"/>
        <w:ind w:left="0" w:firstLine="0"/>
        <w:sectPr w:rsidR="00506C5C" w:rsidSect="009669B5">
          <w:type w:val="continuous"/>
          <w:pgSz w:w="12240" w:h="15840" w:code="1"/>
          <w:pgMar w:top="1008" w:right="4694" w:bottom="3499" w:left="1224" w:header="1008" w:footer="3499" w:gutter="0"/>
          <w:cols w:space="720"/>
          <w:docGrid w:linePitch="360"/>
        </w:sectPr>
      </w:pPr>
    </w:p>
    <w:p w:rsidR="00506C5C" w:rsidRDefault="00506C5C" w:rsidP="00506C5C">
      <w:pPr>
        <w:pStyle w:val="ActionText"/>
        <w:keepNext w:val="0"/>
        <w:ind w:left="0" w:firstLine="0"/>
        <w:jc w:val="center"/>
        <w:rPr>
          <w:b/>
        </w:rPr>
      </w:pPr>
      <w:r w:rsidRPr="00506C5C">
        <w:rPr>
          <w:b/>
        </w:rPr>
        <w:t>HOUSE CALENDAR INDEX</w:t>
      </w:r>
    </w:p>
    <w:p w:rsidR="00506C5C" w:rsidRDefault="00506C5C" w:rsidP="00506C5C">
      <w:pPr>
        <w:pStyle w:val="ActionText"/>
        <w:keepNext w:val="0"/>
        <w:ind w:left="0" w:firstLine="0"/>
        <w:rPr>
          <w:b/>
        </w:rPr>
      </w:pPr>
    </w:p>
    <w:p w:rsidR="00506C5C" w:rsidRDefault="00506C5C" w:rsidP="00506C5C">
      <w:pPr>
        <w:pStyle w:val="ActionText"/>
        <w:keepNext w:val="0"/>
        <w:ind w:left="0" w:firstLine="0"/>
        <w:rPr>
          <w:b/>
        </w:rPr>
        <w:sectPr w:rsidR="00506C5C" w:rsidSect="00506C5C">
          <w:pgSz w:w="12240" w:h="15840" w:code="1"/>
          <w:pgMar w:top="1008" w:right="4694" w:bottom="3499" w:left="1224" w:header="1008" w:footer="3499" w:gutter="0"/>
          <w:cols w:space="720"/>
          <w:docGrid w:linePitch="360"/>
        </w:sectPr>
      </w:pPr>
    </w:p>
    <w:p w:rsidR="00506C5C" w:rsidRPr="00506C5C" w:rsidRDefault="00506C5C" w:rsidP="00506C5C">
      <w:pPr>
        <w:pStyle w:val="ActionText"/>
        <w:keepNext w:val="0"/>
        <w:tabs>
          <w:tab w:val="right" w:leader="dot" w:pos="2520"/>
        </w:tabs>
        <w:ind w:left="0" w:firstLine="0"/>
      </w:pPr>
      <w:bookmarkStart w:id="1" w:name="index_start"/>
      <w:bookmarkEnd w:id="1"/>
      <w:r w:rsidRPr="00506C5C">
        <w:t>H. 3064</w:t>
      </w:r>
      <w:r w:rsidRPr="00506C5C">
        <w:tab/>
        <w:t>9</w:t>
      </w:r>
    </w:p>
    <w:p w:rsidR="00506C5C" w:rsidRPr="00506C5C" w:rsidRDefault="00506C5C" w:rsidP="00506C5C">
      <w:pPr>
        <w:pStyle w:val="ActionText"/>
        <w:keepNext w:val="0"/>
        <w:tabs>
          <w:tab w:val="right" w:leader="dot" w:pos="2520"/>
        </w:tabs>
        <w:ind w:left="0" w:firstLine="0"/>
      </w:pPr>
      <w:r w:rsidRPr="00506C5C">
        <w:t>H. 3462</w:t>
      </w:r>
      <w:r w:rsidRPr="00506C5C">
        <w:tab/>
        <w:t>7</w:t>
      </w:r>
    </w:p>
    <w:p w:rsidR="00506C5C" w:rsidRPr="00506C5C" w:rsidRDefault="00506C5C" w:rsidP="00506C5C">
      <w:pPr>
        <w:pStyle w:val="ActionText"/>
        <w:keepNext w:val="0"/>
        <w:tabs>
          <w:tab w:val="right" w:leader="dot" w:pos="2520"/>
        </w:tabs>
        <w:ind w:left="0" w:firstLine="0"/>
      </w:pPr>
      <w:r w:rsidRPr="00506C5C">
        <w:t>H. 3529</w:t>
      </w:r>
      <w:r w:rsidRPr="00506C5C">
        <w:tab/>
        <w:t>8</w:t>
      </w:r>
    </w:p>
    <w:p w:rsidR="00506C5C" w:rsidRPr="00506C5C" w:rsidRDefault="00506C5C" w:rsidP="00506C5C">
      <w:pPr>
        <w:pStyle w:val="ActionText"/>
        <w:keepNext w:val="0"/>
        <w:tabs>
          <w:tab w:val="right" w:leader="dot" w:pos="2520"/>
        </w:tabs>
        <w:ind w:left="0" w:firstLine="0"/>
      </w:pPr>
      <w:r w:rsidRPr="00506C5C">
        <w:t>H. 3565</w:t>
      </w:r>
      <w:r w:rsidRPr="00506C5C">
        <w:tab/>
        <w:t>9</w:t>
      </w:r>
    </w:p>
    <w:p w:rsidR="00506C5C" w:rsidRPr="00506C5C" w:rsidRDefault="00506C5C" w:rsidP="00506C5C">
      <w:pPr>
        <w:pStyle w:val="ActionText"/>
        <w:keepNext w:val="0"/>
        <w:tabs>
          <w:tab w:val="right" w:leader="dot" w:pos="2520"/>
        </w:tabs>
        <w:ind w:left="0" w:firstLine="0"/>
      </w:pPr>
      <w:r w:rsidRPr="00506C5C">
        <w:t>H. 3722</w:t>
      </w:r>
      <w:r w:rsidRPr="00506C5C">
        <w:tab/>
        <w:t>10</w:t>
      </w:r>
    </w:p>
    <w:p w:rsidR="00506C5C" w:rsidRPr="00506C5C" w:rsidRDefault="00506C5C" w:rsidP="00506C5C">
      <w:pPr>
        <w:pStyle w:val="ActionText"/>
        <w:keepNext w:val="0"/>
        <w:tabs>
          <w:tab w:val="right" w:leader="dot" w:pos="2520"/>
        </w:tabs>
        <w:ind w:left="0" w:firstLine="0"/>
      </w:pPr>
      <w:r w:rsidRPr="00506C5C">
        <w:t>H. 4210</w:t>
      </w:r>
      <w:r w:rsidRPr="00506C5C">
        <w:tab/>
        <w:t>7</w:t>
      </w:r>
    </w:p>
    <w:p w:rsidR="00506C5C" w:rsidRPr="00506C5C" w:rsidRDefault="00506C5C" w:rsidP="00506C5C">
      <w:pPr>
        <w:pStyle w:val="ActionText"/>
        <w:keepNext w:val="0"/>
        <w:tabs>
          <w:tab w:val="right" w:leader="dot" w:pos="2520"/>
        </w:tabs>
        <w:ind w:left="0" w:firstLine="0"/>
      </w:pPr>
      <w:r w:rsidRPr="00506C5C">
        <w:t>H. 4375</w:t>
      </w:r>
      <w:r w:rsidRPr="00506C5C">
        <w:tab/>
        <w:t>5</w:t>
      </w:r>
    </w:p>
    <w:p w:rsidR="00506C5C" w:rsidRPr="00506C5C" w:rsidRDefault="00506C5C" w:rsidP="00506C5C">
      <w:pPr>
        <w:pStyle w:val="ActionText"/>
        <w:keepNext w:val="0"/>
        <w:tabs>
          <w:tab w:val="right" w:leader="dot" w:pos="2520"/>
        </w:tabs>
        <w:ind w:left="0" w:firstLine="0"/>
      </w:pPr>
      <w:r>
        <w:br w:type="column"/>
      </w:r>
      <w:r w:rsidRPr="00506C5C">
        <w:t>H. 4376</w:t>
      </w:r>
      <w:r w:rsidRPr="00506C5C">
        <w:tab/>
        <w:t>6</w:t>
      </w:r>
    </w:p>
    <w:p w:rsidR="00506C5C" w:rsidRPr="00506C5C" w:rsidRDefault="00506C5C" w:rsidP="00506C5C">
      <w:pPr>
        <w:pStyle w:val="ActionText"/>
        <w:keepNext w:val="0"/>
        <w:tabs>
          <w:tab w:val="right" w:leader="dot" w:pos="2520"/>
        </w:tabs>
        <w:ind w:left="0" w:firstLine="0"/>
      </w:pPr>
      <w:r w:rsidRPr="00506C5C">
        <w:t>H. 4377</w:t>
      </w:r>
      <w:r w:rsidRPr="00506C5C">
        <w:tab/>
        <w:t>11</w:t>
      </w:r>
    </w:p>
    <w:p w:rsidR="00506C5C" w:rsidRPr="00506C5C" w:rsidRDefault="00506C5C" w:rsidP="00506C5C">
      <w:pPr>
        <w:pStyle w:val="ActionText"/>
        <w:keepNext w:val="0"/>
        <w:tabs>
          <w:tab w:val="right" w:leader="dot" w:pos="2520"/>
        </w:tabs>
        <w:ind w:left="0" w:firstLine="0"/>
      </w:pPr>
      <w:r w:rsidRPr="00506C5C">
        <w:t>H. 4380</w:t>
      </w:r>
      <w:r w:rsidRPr="00506C5C">
        <w:tab/>
        <w:t>6</w:t>
      </w:r>
    </w:p>
    <w:p w:rsidR="00506C5C" w:rsidRPr="00506C5C" w:rsidRDefault="00506C5C" w:rsidP="00506C5C">
      <w:pPr>
        <w:pStyle w:val="ActionText"/>
        <w:keepNext w:val="0"/>
        <w:tabs>
          <w:tab w:val="right" w:leader="dot" w:pos="2520"/>
        </w:tabs>
        <w:ind w:left="0" w:firstLine="0"/>
      </w:pPr>
    </w:p>
    <w:p w:rsidR="00506C5C" w:rsidRPr="00506C5C" w:rsidRDefault="00506C5C" w:rsidP="00506C5C">
      <w:pPr>
        <w:pStyle w:val="ActionText"/>
        <w:keepNext w:val="0"/>
        <w:tabs>
          <w:tab w:val="right" w:leader="dot" w:pos="2520"/>
        </w:tabs>
        <w:ind w:left="0" w:firstLine="0"/>
      </w:pPr>
      <w:r w:rsidRPr="00506C5C">
        <w:t>S. 105</w:t>
      </w:r>
      <w:r w:rsidRPr="00506C5C">
        <w:tab/>
        <w:t>10</w:t>
      </w:r>
    </w:p>
    <w:p w:rsidR="00506C5C" w:rsidRPr="00506C5C" w:rsidRDefault="00506C5C" w:rsidP="00506C5C">
      <w:pPr>
        <w:pStyle w:val="ActionText"/>
        <w:keepNext w:val="0"/>
        <w:tabs>
          <w:tab w:val="right" w:leader="dot" w:pos="2520"/>
        </w:tabs>
        <w:ind w:left="0" w:firstLine="0"/>
      </w:pPr>
      <w:r w:rsidRPr="00506C5C">
        <w:t>S. 367</w:t>
      </w:r>
      <w:r w:rsidRPr="00506C5C">
        <w:tab/>
        <w:t>10</w:t>
      </w:r>
    </w:p>
    <w:p w:rsidR="00506C5C" w:rsidRDefault="00506C5C" w:rsidP="00506C5C">
      <w:pPr>
        <w:pStyle w:val="ActionText"/>
        <w:keepNext w:val="0"/>
        <w:tabs>
          <w:tab w:val="right" w:leader="dot" w:pos="2520"/>
        </w:tabs>
        <w:ind w:left="0" w:firstLine="0"/>
      </w:pPr>
      <w:r w:rsidRPr="00506C5C">
        <w:t>S. 938</w:t>
      </w:r>
      <w:r w:rsidRPr="00506C5C">
        <w:tab/>
        <w:t>8</w:t>
      </w:r>
    </w:p>
    <w:p w:rsidR="00506C5C" w:rsidRDefault="00506C5C" w:rsidP="00506C5C">
      <w:pPr>
        <w:pStyle w:val="ActionText"/>
        <w:keepNext w:val="0"/>
        <w:tabs>
          <w:tab w:val="right" w:leader="dot" w:pos="2520"/>
        </w:tabs>
        <w:ind w:left="0" w:firstLine="0"/>
        <w:sectPr w:rsidR="00506C5C" w:rsidSect="00506C5C">
          <w:type w:val="continuous"/>
          <w:pgSz w:w="12240" w:h="15840" w:code="1"/>
          <w:pgMar w:top="1008" w:right="4694" w:bottom="3499" w:left="1224" w:header="1008" w:footer="3499" w:gutter="0"/>
          <w:cols w:num="2" w:space="720"/>
          <w:docGrid w:linePitch="360"/>
        </w:sectPr>
      </w:pPr>
    </w:p>
    <w:p w:rsidR="00506C5C" w:rsidRPr="00506C5C" w:rsidRDefault="00506C5C" w:rsidP="00506C5C">
      <w:pPr>
        <w:pStyle w:val="ActionText"/>
        <w:keepNext w:val="0"/>
        <w:tabs>
          <w:tab w:val="right" w:leader="dot" w:pos="2520"/>
        </w:tabs>
        <w:ind w:left="0" w:firstLine="0"/>
      </w:pPr>
    </w:p>
    <w:sectPr w:rsidR="00506C5C" w:rsidRPr="00506C5C" w:rsidSect="00506C5C">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9E5" w:rsidRDefault="006429E5">
      <w:r>
        <w:separator/>
      </w:r>
    </w:p>
  </w:endnote>
  <w:endnote w:type="continuationSeparator" w:id="0">
    <w:p w:rsidR="006429E5" w:rsidRDefault="00642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9E5" w:rsidRDefault="006429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429E5" w:rsidRDefault="006429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9E5" w:rsidRDefault="006429E5">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429E5" w:rsidRDefault="006429E5">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9E5" w:rsidRDefault="006429E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9E5" w:rsidRDefault="006429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429E5" w:rsidRDefault="006429E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9E5" w:rsidRDefault="006429E5">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677C5">
      <w:rPr>
        <w:rStyle w:val="PageNumber"/>
        <w:noProof/>
      </w:rPr>
      <w:t>1</w:t>
    </w:r>
    <w:r>
      <w:rPr>
        <w:rStyle w:val="PageNumber"/>
      </w:rPr>
      <w:fldChar w:fldCharType="end"/>
    </w:r>
  </w:p>
  <w:p w:rsidR="006429E5" w:rsidRDefault="006429E5">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9E5" w:rsidRDefault="006429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9E5" w:rsidRDefault="006429E5">
      <w:r>
        <w:separator/>
      </w:r>
    </w:p>
  </w:footnote>
  <w:footnote w:type="continuationSeparator" w:id="0">
    <w:p w:rsidR="006429E5" w:rsidRDefault="00642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9E5" w:rsidRDefault="006429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9E5" w:rsidRDefault="006429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9E5" w:rsidRDefault="006429E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9E5" w:rsidRDefault="006429E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9E5" w:rsidRDefault="006429E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9E5" w:rsidRDefault="006429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930"/>
    <w:rsid w:val="00167229"/>
    <w:rsid w:val="003C41A9"/>
    <w:rsid w:val="00506C5C"/>
    <w:rsid w:val="006429E5"/>
    <w:rsid w:val="00697930"/>
    <w:rsid w:val="009669B5"/>
    <w:rsid w:val="009A244C"/>
    <w:rsid w:val="00F67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C31BEC-84C5-4516-8A89-0BD4E486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697930"/>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697930"/>
    <w:pPr>
      <w:keepNext/>
      <w:ind w:left="0" w:firstLine="0"/>
      <w:outlineLvl w:val="2"/>
    </w:pPr>
    <w:rPr>
      <w:b/>
      <w:sz w:val="20"/>
    </w:rPr>
  </w:style>
  <w:style w:type="paragraph" w:styleId="Heading4">
    <w:name w:val="heading 4"/>
    <w:basedOn w:val="Normal"/>
    <w:next w:val="Normal"/>
    <w:link w:val="Heading4Char"/>
    <w:qFormat/>
    <w:rsid w:val="00697930"/>
    <w:pPr>
      <w:keepNext/>
      <w:tabs>
        <w:tab w:val="center" w:pos="3168"/>
      </w:tabs>
      <w:ind w:left="0" w:firstLine="0"/>
      <w:outlineLvl w:val="3"/>
    </w:pPr>
    <w:rPr>
      <w:b/>
      <w:snapToGrid w:val="0"/>
    </w:rPr>
  </w:style>
  <w:style w:type="paragraph" w:styleId="Heading6">
    <w:name w:val="heading 6"/>
    <w:basedOn w:val="Normal"/>
    <w:next w:val="Normal"/>
    <w:link w:val="Heading6Char"/>
    <w:qFormat/>
    <w:rsid w:val="0069793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97930"/>
    <w:rPr>
      <w:b/>
    </w:rPr>
  </w:style>
  <w:style w:type="character" w:customStyle="1" w:styleId="Heading4Char">
    <w:name w:val="Heading 4 Char"/>
    <w:basedOn w:val="DefaultParagraphFont"/>
    <w:link w:val="Heading4"/>
    <w:rsid w:val="00697930"/>
    <w:rPr>
      <w:b/>
      <w:snapToGrid w:val="0"/>
      <w:sz w:val="22"/>
    </w:rPr>
  </w:style>
  <w:style w:type="character" w:customStyle="1" w:styleId="Heading6Char">
    <w:name w:val="Heading 6 Char"/>
    <w:basedOn w:val="DefaultParagraphFont"/>
    <w:link w:val="Heading6"/>
    <w:rsid w:val="00697930"/>
    <w:rPr>
      <w:b/>
      <w:snapToGrid w:val="0"/>
      <w:sz w:val="26"/>
    </w:rPr>
  </w:style>
  <w:style w:type="character" w:customStyle="1" w:styleId="Heading1Char">
    <w:name w:val="Heading 1 Char"/>
    <w:basedOn w:val="DefaultParagraphFont"/>
    <w:link w:val="Heading1"/>
    <w:rsid w:val="00697930"/>
    <w:rPr>
      <w:rFonts w:asciiTheme="majorHAnsi" w:eastAsiaTheme="majorEastAsia" w:hAnsiTheme="majorHAnsi" w:cstheme="majorBidi"/>
      <w:b/>
      <w:bCs/>
      <w:kern w:val="32"/>
      <w:sz w:val="32"/>
      <w:szCs w:val="32"/>
    </w:rPr>
  </w:style>
  <w:style w:type="character" w:customStyle="1" w:styleId="HeaderChar">
    <w:name w:val="Header Char"/>
    <w:link w:val="Header"/>
    <w:semiHidden/>
    <w:rsid w:val="00697930"/>
    <w:rPr>
      <w:sz w:val="22"/>
    </w:rPr>
  </w:style>
  <w:style w:type="character" w:customStyle="1" w:styleId="FooterChar">
    <w:name w:val="Footer Char"/>
    <w:link w:val="Footer"/>
    <w:semiHidden/>
    <w:rsid w:val="00697930"/>
    <w:rPr>
      <w:sz w:val="22"/>
    </w:rPr>
  </w:style>
  <w:style w:type="paragraph" w:styleId="HTMLPreformatted">
    <w:name w:val="HTML Preformatted"/>
    <w:basedOn w:val="Normal"/>
    <w:link w:val="HTMLPreformattedChar"/>
    <w:uiPriority w:val="99"/>
    <w:semiHidden/>
    <w:unhideWhenUsed/>
    <w:rsid w:val="0069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697930"/>
    <w:rPr>
      <w:rFonts w:ascii="Courier New" w:hAnsi="Courier New" w:cs="Courier New"/>
    </w:rPr>
  </w:style>
  <w:style w:type="paragraph" w:styleId="BalloonText">
    <w:name w:val="Balloon Text"/>
    <w:basedOn w:val="Normal"/>
    <w:link w:val="BalloonTextChar"/>
    <w:uiPriority w:val="99"/>
    <w:semiHidden/>
    <w:unhideWhenUsed/>
    <w:rsid w:val="009A2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4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file:///L:\H-CHAMB\TEAMGIFS\Palmetto%20High%20Mustang.jpg"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815EF-6F59-45E9-AAAE-D6F80A283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607ABD1E.dotm</Template>
  <TotalTime>0</TotalTime>
  <Pages>4</Pages>
  <Words>3123</Words>
  <Characters>17061</Characters>
  <Application>Microsoft Office Word</Application>
  <DocSecurity>0</DocSecurity>
  <Lines>540</Lines>
  <Paragraphs>162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2/1/2018 - South Carolina Legislature Online</dc:title>
  <dc:subject/>
  <dc:creator>DJuana Wilson</dc:creator>
  <cp:keywords/>
  <cp:lastModifiedBy>Olivia Faile</cp:lastModifiedBy>
  <cp:revision>3</cp:revision>
  <cp:lastPrinted>2018-01-31T18:46:00Z</cp:lastPrinted>
  <dcterms:created xsi:type="dcterms:W3CDTF">2018-01-31T19:51:00Z</dcterms:created>
  <dcterms:modified xsi:type="dcterms:W3CDTF">2018-01-31T21:35:00Z</dcterms:modified>
</cp:coreProperties>
</file>