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E8" w:rsidRDefault="008C4BC5">
      <w:pPr>
        <w:pStyle w:val="Heading6"/>
        <w:jc w:val="center"/>
        <w:rPr>
          <w:sz w:val="22"/>
        </w:rPr>
      </w:pPr>
      <w:bookmarkStart w:id="0" w:name="_GoBack"/>
      <w:bookmarkEnd w:id="0"/>
      <w:r>
        <w:rPr>
          <w:sz w:val="22"/>
        </w:rPr>
        <w:t>HOUSE TO MEET AT 10:00 A.M.</w:t>
      </w:r>
    </w:p>
    <w:p w:rsidR="00F737E8" w:rsidRDefault="00F737E8">
      <w:pPr>
        <w:tabs>
          <w:tab w:val="right" w:pos="6336"/>
        </w:tabs>
        <w:ind w:left="0" w:firstLine="0"/>
        <w:jc w:val="center"/>
      </w:pPr>
    </w:p>
    <w:p w:rsidR="00F737E8" w:rsidRDefault="00F737E8">
      <w:pPr>
        <w:tabs>
          <w:tab w:val="right" w:pos="6336"/>
        </w:tabs>
        <w:ind w:left="0" w:firstLine="0"/>
        <w:jc w:val="right"/>
        <w:rPr>
          <w:b/>
        </w:rPr>
      </w:pPr>
      <w:r>
        <w:rPr>
          <w:b/>
        </w:rPr>
        <w:t>NO. 18</w:t>
      </w:r>
    </w:p>
    <w:p w:rsidR="00F737E8" w:rsidRDefault="00F737E8">
      <w:pPr>
        <w:tabs>
          <w:tab w:val="center" w:pos="3168"/>
        </w:tabs>
        <w:ind w:left="0" w:firstLine="0"/>
        <w:jc w:val="center"/>
      </w:pPr>
      <w:r>
        <w:rPr>
          <w:b/>
        </w:rPr>
        <w:t>CALENDAR</w:t>
      </w:r>
    </w:p>
    <w:p w:rsidR="00F737E8" w:rsidRDefault="00F737E8">
      <w:pPr>
        <w:ind w:left="0" w:firstLine="0"/>
        <w:jc w:val="center"/>
      </w:pPr>
    </w:p>
    <w:p w:rsidR="00F737E8" w:rsidRDefault="00F737E8">
      <w:pPr>
        <w:tabs>
          <w:tab w:val="center" w:pos="3168"/>
        </w:tabs>
        <w:ind w:left="0" w:firstLine="0"/>
        <w:jc w:val="center"/>
        <w:rPr>
          <w:b/>
        </w:rPr>
      </w:pPr>
      <w:r>
        <w:rPr>
          <w:b/>
        </w:rPr>
        <w:t>OF THE</w:t>
      </w:r>
    </w:p>
    <w:p w:rsidR="00F737E8" w:rsidRDefault="00F737E8">
      <w:pPr>
        <w:ind w:left="0" w:firstLine="0"/>
        <w:jc w:val="center"/>
      </w:pPr>
    </w:p>
    <w:p w:rsidR="00F737E8" w:rsidRDefault="00F737E8">
      <w:pPr>
        <w:tabs>
          <w:tab w:val="center" w:pos="3168"/>
        </w:tabs>
        <w:ind w:left="0" w:firstLine="0"/>
        <w:jc w:val="center"/>
      </w:pPr>
      <w:r>
        <w:rPr>
          <w:b/>
        </w:rPr>
        <w:t>HOUSE OF REPRESENTATIVES</w:t>
      </w:r>
    </w:p>
    <w:p w:rsidR="00F737E8" w:rsidRDefault="00F737E8">
      <w:pPr>
        <w:ind w:left="0" w:firstLine="0"/>
        <w:jc w:val="center"/>
      </w:pPr>
    </w:p>
    <w:p w:rsidR="00F737E8" w:rsidRDefault="00F737E8">
      <w:pPr>
        <w:pStyle w:val="Heading4"/>
        <w:jc w:val="center"/>
        <w:rPr>
          <w:snapToGrid/>
        </w:rPr>
      </w:pPr>
      <w:r>
        <w:rPr>
          <w:snapToGrid/>
        </w:rPr>
        <w:t>OF THE</w:t>
      </w:r>
    </w:p>
    <w:p w:rsidR="00F737E8" w:rsidRDefault="00F737E8">
      <w:pPr>
        <w:ind w:left="0" w:firstLine="0"/>
        <w:jc w:val="center"/>
      </w:pPr>
    </w:p>
    <w:p w:rsidR="00F737E8" w:rsidRDefault="00F737E8">
      <w:pPr>
        <w:tabs>
          <w:tab w:val="center" w:pos="3168"/>
        </w:tabs>
        <w:ind w:left="0" w:firstLine="0"/>
        <w:jc w:val="center"/>
        <w:rPr>
          <w:b/>
        </w:rPr>
      </w:pPr>
      <w:r>
        <w:rPr>
          <w:b/>
        </w:rPr>
        <w:t>STATE OF SOUTH CAROLINA</w:t>
      </w:r>
    </w:p>
    <w:p w:rsidR="00F737E8" w:rsidRDefault="00F737E8">
      <w:pPr>
        <w:ind w:left="0" w:firstLine="0"/>
        <w:jc w:val="center"/>
        <w:rPr>
          <w:b/>
        </w:rPr>
      </w:pPr>
    </w:p>
    <w:p w:rsidR="00F737E8" w:rsidRDefault="00F737E8">
      <w:pPr>
        <w:ind w:left="0" w:firstLine="0"/>
        <w:jc w:val="center"/>
        <w:rPr>
          <w:b/>
        </w:rPr>
      </w:pPr>
    </w:p>
    <w:p w:rsidR="00F737E8" w:rsidRDefault="00F737E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737E8" w:rsidRDefault="00F737E8">
      <w:pPr>
        <w:ind w:left="0" w:firstLine="0"/>
        <w:jc w:val="center"/>
        <w:rPr>
          <w:b/>
        </w:rPr>
      </w:pPr>
    </w:p>
    <w:p w:rsidR="00F737E8" w:rsidRDefault="00F737E8">
      <w:pPr>
        <w:pStyle w:val="Heading3"/>
        <w:jc w:val="center"/>
      </w:pPr>
      <w:r>
        <w:t>REGULAR SESSION BEGINNING TUESDAY, JANUARY 10, 2017</w:t>
      </w:r>
    </w:p>
    <w:p w:rsidR="00F737E8" w:rsidRDefault="00F737E8">
      <w:pPr>
        <w:ind w:left="0" w:firstLine="0"/>
        <w:jc w:val="center"/>
        <w:rPr>
          <w:b/>
        </w:rPr>
      </w:pPr>
    </w:p>
    <w:p w:rsidR="00F737E8" w:rsidRDefault="00F737E8">
      <w:pPr>
        <w:ind w:left="0" w:firstLine="0"/>
        <w:jc w:val="center"/>
        <w:rPr>
          <w:b/>
        </w:rPr>
      </w:pPr>
    </w:p>
    <w:p w:rsidR="00F737E8" w:rsidRPr="004A04EB" w:rsidRDefault="00F737E8">
      <w:pPr>
        <w:ind w:left="0" w:firstLine="0"/>
        <w:jc w:val="center"/>
        <w:rPr>
          <w:b/>
        </w:rPr>
      </w:pPr>
      <w:r w:rsidRPr="004A04EB">
        <w:rPr>
          <w:b/>
        </w:rPr>
        <w:t>FRIDAY, FEBRUARY 9, 2018</w:t>
      </w:r>
    </w:p>
    <w:p w:rsidR="00F737E8" w:rsidRDefault="00F737E8">
      <w:pPr>
        <w:ind w:left="0" w:firstLine="0"/>
        <w:jc w:val="center"/>
        <w:rPr>
          <w:b/>
        </w:rPr>
      </w:pPr>
    </w:p>
    <w:p w:rsidR="00F737E8" w:rsidRDefault="00F737E8">
      <w:pPr>
        <w:pStyle w:val="ActionText"/>
        <w:sectPr w:rsidR="00F737E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737E8" w:rsidRDefault="00F737E8">
      <w:pPr>
        <w:pStyle w:val="ActionText"/>
        <w:sectPr w:rsidR="00F737E8">
          <w:pgSz w:w="12240" w:h="15840" w:code="1"/>
          <w:pgMar w:top="1008" w:right="4694" w:bottom="3499" w:left="1224" w:header="1008" w:footer="3499" w:gutter="0"/>
          <w:cols w:space="720"/>
          <w:titlePg/>
        </w:sectPr>
      </w:pPr>
    </w:p>
    <w:p w:rsidR="00F737E8" w:rsidRPr="00F737E8" w:rsidRDefault="00F737E8" w:rsidP="00F737E8">
      <w:pPr>
        <w:pStyle w:val="ActionText"/>
        <w:jc w:val="center"/>
        <w:rPr>
          <w:b/>
        </w:rPr>
      </w:pPr>
      <w:r w:rsidRPr="00F737E8">
        <w:rPr>
          <w:b/>
        </w:rPr>
        <w:lastRenderedPageBreak/>
        <w:t>INVITATIONS</w:t>
      </w:r>
    </w:p>
    <w:p w:rsidR="00F737E8" w:rsidRDefault="00F737E8" w:rsidP="00F737E8">
      <w:pPr>
        <w:pStyle w:val="ActionText"/>
        <w:jc w:val="center"/>
        <w:rPr>
          <w:b/>
        </w:rPr>
      </w:pPr>
    </w:p>
    <w:p w:rsidR="00F737E8" w:rsidRDefault="00F737E8" w:rsidP="00F737E8">
      <w:pPr>
        <w:pStyle w:val="ActionText"/>
        <w:jc w:val="center"/>
        <w:rPr>
          <w:b/>
        </w:rPr>
      </w:pPr>
      <w:r>
        <w:rPr>
          <w:b/>
        </w:rPr>
        <w:t>Tuesday, February 13, 2018, 6:00-8:00 p.m.</w:t>
      </w:r>
    </w:p>
    <w:p w:rsidR="00F737E8" w:rsidRDefault="00F737E8" w:rsidP="00F737E8">
      <w:pPr>
        <w:pStyle w:val="ActionText"/>
        <w:ind w:left="0" w:firstLine="0"/>
      </w:pPr>
      <w:r>
        <w:t>Members of the House and staff, reception, Columbia Metropolitan Convention Center, by The Electric Cooperatives of South Carolina.</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Tuesday, February 13, 2018, 6:00-8:00 p.m.</w:t>
      </w:r>
    </w:p>
    <w:p w:rsidR="00F737E8" w:rsidRDefault="00F737E8" w:rsidP="00F737E8">
      <w:pPr>
        <w:pStyle w:val="ActionText"/>
        <w:ind w:left="0" w:firstLine="0"/>
      </w:pPr>
      <w:r>
        <w:t>Members of the House and staff, reception, River Rat Brewery on Shop Road, by the South Carolina Brewers Guild.</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14, 2018, 8:00-10:00 a.m.</w:t>
      </w:r>
    </w:p>
    <w:p w:rsidR="00F737E8" w:rsidRDefault="00F737E8" w:rsidP="00F737E8">
      <w:pPr>
        <w:pStyle w:val="ActionText"/>
        <w:ind w:left="0" w:firstLine="0"/>
      </w:pPr>
      <w:r>
        <w:t>Members of the House, breakfast, Room 112, Blatt Bldg., by the Independent Banks of South Carolina.</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14, 2018, 12:00-2:00 p.m.</w:t>
      </w:r>
    </w:p>
    <w:p w:rsidR="00F737E8" w:rsidRDefault="00F737E8" w:rsidP="00F737E8">
      <w:pPr>
        <w:pStyle w:val="ActionText"/>
        <w:ind w:left="0" w:firstLine="0"/>
      </w:pPr>
      <w:r>
        <w:t>Members of the House, luncheon, The Palmetto Club, by the SC Optometric Physicians Association.</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Thursday, February 15, 2018, 8:00-10:00 a.m.</w:t>
      </w:r>
    </w:p>
    <w:p w:rsidR="00F737E8" w:rsidRDefault="00F737E8" w:rsidP="00F737E8">
      <w:pPr>
        <w:pStyle w:val="ActionText"/>
        <w:ind w:left="0" w:firstLine="0"/>
      </w:pPr>
      <w:r>
        <w:t>Members of the House and staff, breakfast, Room 112, Blatt Bldg., by the AARP South Carolina.</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Tuesday, February 20, 2018, 6:00-8:00 p.m.</w:t>
      </w:r>
    </w:p>
    <w:p w:rsidR="00F737E8" w:rsidRDefault="00F737E8" w:rsidP="00F737E8">
      <w:pPr>
        <w:pStyle w:val="ActionText"/>
        <w:ind w:left="0" w:firstLine="0"/>
      </w:pPr>
      <w:r>
        <w:t>Members of the House and staff, reception, the Moore Building, State Fairgrounds, by the South Carolina Department of Natural Resources.</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21, 2018, 8:00-10:00 a.m.</w:t>
      </w:r>
    </w:p>
    <w:p w:rsidR="00F737E8" w:rsidRDefault="00F737E8" w:rsidP="00F737E8">
      <w:pPr>
        <w:pStyle w:val="ActionText"/>
        <w:ind w:left="0" w:firstLine="0"/>
      </w:pPr>
      <w:r>
        <w:t>Members of the House, breakfast, Room 112, Blat Bldg., by the South Carolina Association of Probate Judges.</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21, 2018, 12:00-2:00 p.m.</w:t>
      </w:r>
    </w:p>
    <w:p w:rsidR="00F737E8" w:rsidRDefault="00F737E8" w:rsidP="00F737E8">
      <w:pPr>
        <w:pStyle w:val="ActionText"/>
        <w:ind w:left="0" w:firstLine="0"/>
      </w:pPr>
      <w:r>
        <w:t>Members of the House and staff, luncheon, Room 112, Blatt Bldg., by the United Way Association of South Carolina.</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lastRenderedPageBreak/>
        <w:t>Wednesday, February 21, 2018, 5:00-9:00 p.m.</w:t>
      </w:r>
    </w:p>
    <w:p w:rsidR="00F737E8" w:rsidRDefault="00F737E8" w:rsidP="00F737E8">
      <w:pPr>
        <w:pStyle w:val="ActionText"/>
        <w:ind w:left="0" w:firstLine="0"/>
      </w:pPr>
      <w:r>
        <w:t>Members of the House and staff, reception, the Columbia Metropolitan Convention Center, by the Myrtle Beach Area Chamber of Commerce and the citizens of the Grand Strand.</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21, 2018, 5:30-7:30 p.m.</w:t>
      </w:r>
    </w:p>
    <w:p w:rsidR="00F737E8" w:rsidRDefault="00F737E8" w:rsidP="00F737E8">
      <w:pPr>
        <w:pStyle w:val="ActionText"/>
        <w:ind w:left="0" w:firstLine="0"/>
      </w:pPr>
      <w:r>
        <w:t>Members of the House, reception, The Palmetto Club, by the South Carolina Association of Counties.</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Thursday, February 22, 2018, 8:00-10:00 a.m.</w:t>
      </w:r>
    </w:p>
    <w:p w:rsidR="00F737E8" w:rsidRDefault="00F737E8" w:rsidP="00F737E8">
      <w:pPr>
        <w:pStyle w:val="ActionText"/>
        <w:ind w:left="0" w:firstLine="0"/>
      </w:pPr>
      <w:r>
        <w:t>Members of the House and staff, breakfast, Room 112, Blatt Bldg., by the South Carolina Conservation Coalition.</w:t>
      </w:r>
    </w:p>
    <w:p w:rsidR="00F737E8" w:rsidRDefault="00F737E8" w:rsidP="00F737E8">
      <w:pPr>
        <w:pStyle w:val="ActionText"/>
        <w:keepNext w:val="0"/>
        <w:ind w:left="0" w:firstLine="0"/>
        <w:jc w:val="center"/>
      </w:pPr>
      <w:r>
        <w:t>(Accepted--January 24,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HOUSE ASSEMBLIES</w:t>
      </w:r>
    </w:p>
    <w:p w:rsidR="00F737E8" w:rsidRDefault="00F737E8" w:rsidP="00F737E8">
      <w:pPr>
        <w:pStyle w:val="ActionText"/>
        <w:ind w:left="0" w:firstLine="0"/>
        <w:jc w:val="center"/>
        <w:rPr>
          <w:b/>
        </w:rPr>
      </w:pPr>
    </w:p>
    <w:p w:rsidR="00F737E8" w:rsidRDefault="00F737E8" w:rsidP="00F737E8">
      <w:pPr>
        <w:pStyle w:val="ActionText"/>
        <w:ind w:left="0" w:firstLine="0"/>
        <w:jc w:val="center"/>
        <w:rPr>
          <w:b/>
        </w:rPr>
      </w:pPr>
      <w:r>
        <w:rPr>
          <w:b/>
        </w:rPr>
        <w:t>Wednesday, February 14, 2018</w:t>
      </w:r>
    </w:p>
    <w:p w:rsidR="00F737E8" w:rsidRDefault="00F737E8" w:rsidP="00F737E8">
      <w:pPr>
        <w:pStyle w:val="ActionText"/>
        <w:ind w:left="0" w:firstLine="0"/>
      </w:pPr>
      <w:r>
        <w:t>To recognize Indian Land High School Girls Soccer Team, coaches and other school officials.</w:t>
      </w:r>
    </w:p>
    <w:p w:rsidR="00F737E8" w:rsidRDefault="00F737E8" w:rsidP="00F737E8">
      <w:pPr>
        <w:pStyle w:val="ActionText"/>
        <w:keepNext w:val="0"/>
        <w:ind w:left="0" w:firstLine="0"/>
        <w:jc w:val="center"/>
      </w:pPr>
      <w:r>
        <w:t>(Under H.4532--Adopted--January 9,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21, 2018</w:t>
      </w:r>
    </w:p>
    <w:p w:rsidR="00F737E8" w:rsidRDefault="00F737E8" w:rsidP="00F737E8">
      <w:pPr>
        <w:pStyle w:val="ActionText"/>
        <w:ind w:left="0" w:firstLine="0"/>
      </w:pPr>
      <w:r>
        <w:t>To recognize the Lewisville High School Varsity Baseball Team, coaches and other school officials.</w:t>
      </w:r>
    </w:p>
    <w:p w:rsidR="00F737E8" w:rsidRDefault="00F737E8" w:rsidP="00F737E8">
      <w:pPr>
        <w:pStyle w:val="ActionText"/>
        <w:keepNext w:val="0"/>
        <w:ind w:left="0" w:firstLine="0"/>
        <w:jc w:val="center"/>
      </w:pPr>
      <w:r>
        <w:t>(Under H.4531--Adopted--January 9,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Wednesday, February 21, 2018</w:t>
      </w:r>
    </w:p>
    <w:p w:rsidR="00F737E8" w:rsidRDefault="00F737E8" w:rsidP="00F737E8">
      <w:pPr>
        <w:pStyle w:val="ActionText"/>
        <w:ind w:left="0" w:firstLine="0"/>
      </w:pPr>
      <w:r>
        <w:t>To recognize the Lewisville High School Girls Varsity Volleyball Team, coaches and other school officials.</w:t>
      </w:r>
    </w:p>
    <w:p w:rsidR="00F737E8" w:rsidRDefault="00F737E8" w:rsidP="00F737E8">
      <w:pPr>
        <w:pStyle w:val="ActionText"/>
        <w:keepNext w:val="0"/>
        <w:ind w:left="0" w:firstLine="0"/>
        <w:jc w:val="center"/>
      </w:pPr>
      <w:r>
        <w:t>(Under H.4533--Adopted--January 9, 2018)</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Thursday, February 22, 2018</w:t>
      </w:r>
    </w:p>
    <w:p w:rsidR="00F737E8" w:rsidRDefault="00F737E8" w:rsidP="00F737E8">
      <w:pPr>
        <w:pStyle w:val="ActionText"/>
        <w:ind w:left="0" w:firstLine="0"/>
      </w:pPr>
      <w:r>
        <w:t>To recognize the Chapin High School Marching Band, Band Directors, and other school officials.</w:t>
      </w:r>
    </w:p>
    <w:p w:rsidR="00F737E8" w:rsidRDefault="00F737E8" w:rsidP="00F737E8">
      <w:pPr>
        <w:pStyle w:val="ActionText"/>
        <w:keepNext w:val="0"/>
        <w:ind w:left="0" w:firstLine="0"/>
        <w:jc w:val="center"/>
      </w:pPr>
      <w:r>
        <w:t>(Under H.4539--Adopted--January 9, 2017)</w:t>
      </w:r>
    </w:p>
    <w:p w:rsidR="00F737E8" w:rsidRDefault="00F737E8" w:rsidP="00F737E8">
      <w:pPr>
        <w:pStyle w:val="ActionText"/>
        <w:keepNext w:val="0"/>
        <w:ind w:left="0" w:firstLine="0"/>
        <w:jc w:val="center"/>
      </w:pPr>
    </w:p>
    <w:p w:rsidR="00F737E8" w:rsidRDefault="00F737E8" w:rsidP="00F737E8">
      <w:pPr>
        <w:pStyle w:val="ActionText"/>
        <w:ind w:left="0" w:firstLine="0"/>
        <w:jc w:val="center"/>
        <w:rPr>
          <w:b/>
        </w:rPr>
      </w:pPr>
      <w:r>
        <w:rPr>
          <w:b/>
        </w:rPr>
        <w:t>Thursday, February 22, 2018</w:t>
      </w:r>
    </w:p>
    <w:p w:rsidR="00F737E8" w:rsidRDefault="00F737E8" w:rsidP="00F737E8">
      <w:pPr>
        <w:pStyle w:val="ActionText"/>
        <w:ind w:left="0" w:firstLine="0"/>
      </w:pPr>
      <w:r>
        <w:t>To recognize the Dutch Fork High School Cheerleading Team, coaches and other school officials.</w:t>
      </w:r>
    </w:p>
    <w:p w:rsidR="00F737E8" w:rsidRDefault="00F737E8" w:rsidP="00F737E8">
      <w:pPr>
        <w:pStyle w:val="ActionText"/>
        <w:keepNext w:val="0"/>
        <w:ind w:left="0" w:firstLine="0"/>
        <w:jc w:val="center"/>
      </w:pPr>
      <w:r>
        <w:t>(Under H.4611--Adopted--January 11, 2018)</w:t>
      </w:r>
    </w:p>
    <w:p w:rsidR="00F737E8" w:rsidRDefault="00F737E8" w:rsidP="00F737E8">
      <w:pPr>
        <w:pStyle w:val="ActionText"/>
        <w:ind w:left="0" w:firstLine="0"/>
        <w:jc w:val="center"/>
        <w:rPr>
          <w:b/>
        </w:rPr>
      </w:pPr>
      <w:r>
        <w:rPr>
          <w:b/>
        </w:rPr>
        <w:lastRenderedPageBreak/>
        <w:t>SPECIAL INTRODUCTIONS/ RECOGNITIONS/ANNOUNCEMENTS</w:t>
      </w:r>
    </w:p>
    <w:p w:rsidR="00F737E8" w:rsidRDefault="00F737E8" w:rsidP="00F737E8">
      <w:pPr>
        <w:pStyle w:val="ActionText"/>
        <w:ind w:left="0" w:firstLine="0"/>
        <w:jc w:val="center"/>
        <w:rPr>
          <w:b/>
        </w:rPr>
      </w:pPr>
    </w:p>
    <w:p w:rsidR="00F737E8" w:rsidRDefault="00F737E8" w:rsidP="00F737E8">
      <w:pPr>
        <w:pStyle w:val="ActionText"/>
        <w:ind w:left="0" w:firstLine="0"/>
        <w:jc w:val="center"/>
        <w:rPr>
          <w:b/>
        </w:rPr>
      </w:pPr>
      <w:r>
        <w:rPr>
          <w:b/>
        </w:rPr>
        <w:t>THIRD READING STATEWIDE UNCONTESTED BILLS</w:t>
      </w:r>
    </w:p>
    <w:p w:rsidR="00F737E8" w:rsidRDefault="00F737E8" w:rsidP="00F737E8">
      <w:pPr>
        <w:pStyle w:val="ActionText"/>
        <w:ind w:left="0" w:firstLine="0"/>
        <w:jc w:val="center"/>
        <w:rPr>
          <w:b/>
        </w:rPr>
      </w:pPr>
    </w:p>
    <w:p w:rsidR="00F737E8" w:rsidRPr="00F737E8" w:rsidRDefault="00F737E8" w:rsidP="00F737E8">
      <w:pPr>
        <w:pStyle w:val="ActionText"/>
      </w:pPr>
      <w:r w:rsidRPr="00F737E8">
        <w:rPr>
          <w:b/>
        </w:rPr>
        <w:t>H. 4868--</w:t>
      </w:r>
      <w:r w:rsidRPr="00F737E8">
        <w:t xml:space="preserve">Rep. G. M. Smith: </w:t>
      </w:r>
      <w:r w:rsidRPr="00F737E8">
        <w:rPr>
          <w:b/>
        </w:rPr>
        <w:t>A BILL TO AMEND SECTION 9-4-40, AS AMENDED, CODE OF LAWS OF SOUTH CAROLINA, 1976, RELATING TO THE AUDIT OF THE PUBLIC EMPLOYEE BENEFIT AUTHORITY, SO AS TO CHANGE THE DATE THE AUDIT MUST BE COMPLETED.</w:t>
      </w:r>
    </w:p>
    <w:p w:rsidR="00F737E8" w:rsidRDefault="00F737E8" w:rsidP="00F737E8">
      <w:pPr>
        <w:pStyle w:val="ActionText"/>
        <w:ind w:left="648" w:firstLine="0"/>
      </w:pPr>
      <w:r>
        <w:t>(Without reference--February 07, 2018)</w:t>
      </w:r>
    </w:p>
    <w:p w:rsidR="00F737E8" w:rsidRPr="00F737E8" w:rsidRDefault="00F737E8" w:rsidP="00F737E8">
      <w:pPr>
        <w:pStyle w:val="ActionText"/>
        <w:keepNext w:val="0"/>
        <w:ind w:left="648" w:firstLine="0"/>
      </w:pPr>
      <w:r w:rsidRPr="00F737E8">
        <w:t>(Read second time--February 08,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4869--</w:t>
      </w:r>
      <w:r w:rsidRPr="00F737E8">
        <w:t xml:space="preserve">Rep. G. M. Smith: </w:t>
      </w:r>
      <w:r w:rsidRPr="00F737E8">
        <w:rPr>
          <w:b/>
        </w:rPr>
        <w:t>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F737E8" w:rsidRDefault="00F737E8" w:rsidP="00F737E8">
      <w:pPr>
        <w:pStyle w:val="ActionText"/>
        <w:ind w:left="648" w:firstLine="0"/>
      </w:pPr>
      <w:r>
        <w:t>(Without reference--February 07, 2018)</w:t>
      </w:r>
    </w:p>
    <w:p w:rsidR="00F737E8" w:rsidRPr="00F737E8" w:rsidRDefault="00F737E8" w:rsidP="00F737E8">
      <w:pPr>
        <w:pStyle w:val="ActionText"/>
        <w:keepNext w:val="0"/>
        <w:ind w:left="648" w:firstLine="0"/>
      </w:pPr>
      <w:r w:rsidRPr="00F737E8">
        <w:t>(Read second time--February 08,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4870--</w:t>
      </w:r>
      <w:r w:rsidRPr="00F737E8">
        <w:t xml:space="preserve">Reps. B. Newton, Norrell, Yow and Lucas: </w:t>
      </w:r>
      <w:r w:rsidRPr="00F737E8">
        <w:rPr>
          <w:b/>
        </w:rPr>
        <w:t>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F737E8" w:rsidRDefault="00F737E8" w:rsidP="00F737E8">
      <w:pPr>
        <w:pStyle w:val="ActionText"/>
        <w:ind w:left="648" w:firstLine="0"/>
      </w:pPr>
      <w:r>
        <w:t>(Without reference--February 07, 2018)</w:t>
      </w:r>
    </w:p>
    <w:p w:rsidR="00F737E8" w:rsidRPr="00F737E8" w:rsidRDefault="00F737E8" w:rsidP="00F737E8">
      <w:pPr>
        <w:pStyle w:val="ActionText"/>
        <w:keepNext w:val="0"/>
        <w:ind w:left="648" w:firstLine="0"/>
      </w:pPr>
      <w:r w:rsidRPr="00F737E8">
        <w:t>(Read second time--February 08, 2018)</w:t>
      </w:r>
    </w:p>
    <w:p w:rsidR="00F737E8" w:rsidRDefault="00F737E8" w:rsidP="00F737E8">
      <w:pPr>
        <w:pStyle w:val="ActionText"/>
        <w:keepNext w:val="0"/>
        <w:ind w:left="0" w:firstLine="0"/>
      </w:pPr>
    </w:p>
    <w:p w:rsidR="00F737E8" w:rsidRDefault="00F737E8" w:rsidP="00F737E8">
      <w:pPr>
        <w:pStyle w:val="ActionText"/>
        <w:ind w:left="0" w:firstLine="0"/>
        <w:jc w:val="center"/>
        <w:rPr>
          <w:b/>
        </w:rPr>
      </w:pPr>
      <w:r>
        <w:rPr>
          <w:b/>
        </w:rPr>
        <w:lastRenderedPageBreak/>
        <w:t>SECOND READING STATEWIDE UNCONTESTED BILLS</w:t>
      </w:r>
    </w:p>
    <w:p w:rsidR="00F737E8" w:rsidRDefault="00F737E8" w:rsidP="00F737E8">
      <w:pPr>
        <w:pStyle w:val="ActionText"/>
        <w:ind w:left="0" w:firstLine="0"/>
        <w:jc w:val="center"/>
        <w:rPr>
          <w:b/>
        </w:rPr>
      </w:pPr>
    </w:p>
    <w:p w:rsidR="00F737E8" w:rsidRPr="00F737E8" w:rsidRDefault="00F737E8" w:rsidP="00F737E8">
      <w:pPr>
        <w:pStyle w:val="ActionText"/>
        <w:keepNext w:val="0"/>
      </w:pPr>
      <w:r w:rsidRPr="00F737E8">
        <w:rPr>
          <w:b/>
        </w:rPr>
        <w:t>H. 4795--</w:t>
      </w:r>
      <w:r w:rsidRPr="00F737E8">
        <w:t>(Debate adjourned until Tue., Feb. 20, 2018--February 06, 2018)</w:t>
      </w:r>
    </w:p>
    <w:p w:rsidR="00F737E8" w:rsidRDefault="00F737E8" w:rsidP="00F737E8">
      <w:pPr>
        <w:pStyle w:val="ActionText"/>
        <w:keepNext w:val="0"/>
        <w:ind w:left="0"/>
      </w:pPr>
    </w:p>
    <w:p w:rsidR="00F737E8" w:rsidRPr="00F737E8" w:rsidRDefault="00F737E8" w:rsidP="00F737E8">
      <w:pPr>
        <w:pStyle w:val="ActionText"/>
      </w:pPr>
      <w:r w:rsidRPr="00F737E8">
        <w:rPr>
          <w:b/>
        </w:rPr>
        <w:t>H. 4729--</w:t>
      </w:r>
      <w:r w:rsidRPr="00F737E8">
        <w:t xml:space="preserve">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w:t>
      </w:r>
      <w:r w:rsidRPr="00F737E8">
        <w:rPr>
          <w:b/>
        </w:rPr>
        <w:t>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F737E8" w:rsidRDefault="00F737E8" w:rsidP="00F737E8">
      <w:pPr>
        <w:pStyle w:val="ActionText"/>
        <w:ind w:left="648" w:firstLine="0"/>
      </w:pPr>
      <w:r>
        <w:t>(Judiciary Com.--January 30, 2018)</w:t>
      </w:r>
    </w:p>
    <w:p w:rsidR="00F737E8" w:rsidRDefault="00F737E8" w:rsidP="00F737E8">
      <w:pPr>
        <w:pStyle w:val="ActionText"/>
        <w:ind w:left="648" w:firstLine="0"/>
      </w:pPr>
      <w:r>
        <w:t>(Favorable--February 07, 2018)</w:t>
      </w:r>
    </w:p>
    <w:p w:rsidR="00F737E8" w:rsidRPr="00F737E8" w:rsidRDefault="007D4214" w:rsidP="00F737E8">
      <w:pPr>
        <w:pStyle w:val="ActionText"/>
        <w:keepNext w:val="0"/>
        <w:ind w:left="648" w:firstLine="0"/>
      </w:pPr>
      <w:r>
        <w:t>(Request</w:t>
      </w:r>
      <w:r w:rsidR="00F737E8" w:rsidRPr="00F737E8">
        <w:t xml:space="preserve"> for debate by Rep. Delleney--February 08,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4478--</w:t>
      </w:r>
      <w:r w:rsidRPr="00F737E8">
        <w:t xml:space="preserve">Reps. Tallon, Hixon and W. Newton: </w:t>
      </w:r>
      <w:r w:rsidRPr="00F737E8">
        <w:rPr>
          <w:b/>
        </w:rPr>
        <w:t>A BILL TO AMEND SECTION 23-23-20, AS AMENDED, CODE OF LAWS OF SOUTH CAROLINA, 1976, RELATING TO THE CREATION OF THE SOUTH CAROLINA CRIMINAL JUSTICE ACADEMY, SO AS TO AUTHORIZE ITS DIRECTOR TO DETERMINE THE LOCATION OF A TRAINING FACILITY.</w:t>
      </w:r>
    </w:p>
    <w:p w:rsidR="00F737E8" w:rsidRDefault="00F737E8" w:rsidP="00F737E8">
      <w:pPr>
        <w:pStyle w:val="ActionText"/>
        <w:ind w:left="648" w:firstLine="0"/>
      </w:pPr>
      <w:r>
        <w:t>(Prefiled--Wednesday, December 13, 2017)</w:t>
      </w:r>
    </w:p>
    <w:p w:rsidR="00F737E8" w:rsidRDefault="00F737E8" w:rsidP="00F737E8">
      <w:pPr>
        <w:pStyle w:val="ActionText"/>
        <w:ind w:left="648" w:firstLine="0"/>
      </w:pPr>
      <w:r>
        <w:t>(Judiciary Com.--January 09, 2018)</w:t>
      </w:r>
    </w:p>
    <w:p w:rsidR="00F737E8" w:rsidRPr="00F737E8" w:rsidRDefault="00F737E8" w:rsidP="00F737E8">
      <w:pPr>
        <w:pStyle w:val="ActionText"/>
        <w:keepNext w:val="0"/>
        <w:ind w:left="648" w:firstLine="0"/>
      </w:pPr>
      <w:r w:rsidRPr="00F737E8">
        <w:t>(Favorable--February 07,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3195--</w:t>
      </w:r>
      <w:r w:rsidRPr="00F737E8">
        <w:t xml:space="preserve">Reps. King and Ridgeway: </w:t>
      </w:r>
      <w:r w:rsidRPr="00F737E8">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F737E8" w:rsidRDefault="00F737E8" w:rsidP="00F737E8">
      <w:pPr>
        <w:pStyle w:val="ActionText"/>
        <w:ind w:left="648" w:firstLine="0"/>
      </w:pPr>
      <w:r>
        <w:t>(Prefiled--Thursday, December 15, 2016)</w:t>
      </w:r>
    </w:p>
    <w:p w:rsidR="00F737E8" w:rsidRDefault="00F737E8" w:rsidP="00F737E8">
      <w:pPr>
        <w:pStyle w:val="ActionText"/>
        <w:ind w:left="648" w:firstLine="0"/>
      </w:pPr>
      <w:r>
        <w:t>(Educ. &amp; Pub. Wks. Com.--January 10, 2017)</w:t>
      </w:r>
    </w:p>
    <w:p w:rsidR="00F737E8" w:rsidRPr="00F737E8" w:rsidRDefault="00F737E8" w:rsidP="00F737E8">
      <w:pPr>
        <w:pStyle w:val="ActionText"/>
        <w:keepNext w:val="0"/>
        <w:ind w:left="648" w:firstLine="0"/>
      </w:pPr>
      <w:r w:rsidRPr="00F737E8">
        <w:t>(Recalled--February 08,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4858--</w:t>
      </w:r>
      <w:r w:rsidRPr="00F737E8">
        <w:t xml:space="preserve">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and Henegan: </w:t>
      </w:r>
      <w:r w:rsidRPr="00F737E8">
        <w:rPr>
          <w:b/>
        </w:rPr>
        <w:t>A BILL TO AMEND THE CODE OF LAWS OF SOUTH CAROLINA, 1976, BY ADDING SECTION 53-3-240 SO AS TO DESIGNATE THE TWENTY-FIRST DAY OF OCTOBER OF EACH YEAR AS "DR. RONALD MCNAIR DAY" IN SOUTH CAROLINA.</w:t>
      </w:r>
    </w:p>
    <w:p w:rsidR="00F737E8" w:rsidRDefault="00F737E8" w:rsidP="00F737E8">
      <w:pPr>
        <w:pStyle w:val="ActionText"/>
        <w:ind w:left="648" w:firstLine="0"/>
      </w:pPr>
      <w:r>
        <w:t>(Educ. &amp; Pub. Wks. Com.--February 07, 2018)</w:t>
      </w:r>
    </w:p>
    <w:p w:rsidR="00F737E8" w:rsidRPr="00F737E8" w:rsidRDefault="00F737E8" w:rsidP="00F737E8">
      <w:pPr>
        <w:pStyle w:val="ActionText"/>
        <w:keepNext w:val="0"/>
        <w:ind w:left="648" w:firstLine="0"/>
      </w:pPr>
      <w:r w:rsidRPr="00F737E8">
        <w:t>(Recalled--February 08, 2018)</w:t>
      </w:r>
    </w:p>
    <w:p w:rsidR="00F737E8" w:rsidRDefault="00F737E8" w:rsidP="00F737E8">
      <w:pPr>
        <w:pStyle w:val="ActionText"/>
        <w:keepNext w:val="0"/>
        <w:ind w:left="0" w:firstLine="0"/>
      </w:pPr>
    </w:p>
    <w:p w:rsidR="00F737E8" w:rsidRDefault="00F737E8" w:rsidP="00F737E8">
      <w:pPr>
        <w:pStyle w:val="ActionText"/>
        <w:ind w:left="0" w:firstLine="0"/>
        <w:jc w:val="center"/>
        <w:rPr>
          <w:b/>
        </w:rPr>
      </w:pPr>
      <w:r>
        <w:rPr>
          <w:b/>
        </w:rPr>
        <w:t>WITHDRAWAL OF OBJECTIONS/REQUEST FOR DEBATE</w:t>
      </w:r>
    </w:p>
    <w:p w:rsidR="00F737E8" w:rsidRDefault="00F737E8" w:rsidP="00F737E8">
      <w:pPr>
        <w:pStyle w:val="ActionText"/>
        <w:ind w:left="0" w:firstLine="0"/>
        <w:jc w:val="center"/>
        <w:rPr>
          <w:b/>
        </w:rPr>
      </w:pPr>
    </w:p>
    <w:p w:rsidR="00F737E8" w:rsidRDefault="00F737E8" w:rsidP="00F737E8">
      <w:pPr>
        <w:pStyle w:val="ActionText"/>
        <w:ind w:left="0" w:firstLine="0"/>
        <w:jc w:val="center"/>
        <w:rPr>
          <w:b/>
        </w:rPr>
      </w:pPr>
      <w:r>
        <w:rPr>
          <w:b/>
        </w:rPr>
        <w:t>UNANIMOUS CONSENT REQUESTS</w:t>
      </w:r>
    </w:p>
    <w:p w:rsidR="00F737E8" w:rsidRDefault="00F737E8" w:rsidP="00F737E8">
      <w:pPr>
        <w:pStyle w:val="ActionText"/>
        <w:ind w:left="0" w:firstLine="0"/>
        <w:jc w:val="center"/>
        <w:rPr>
          <w:b/>
        </w:rPr>
      </w:pPr>
    </w:p>
    <w:p w:rsidR="00F737E8" w:rsidRDefault="00F737E8" w:rsidP="00F737E8">
      <w:pPr>
        <w:pStyle w:val="ActionText"/>
        <w:ind w:left="0" w:firstLine="0"/>
        <w:jc w:val="center"/>
        <w:rPr>
          <w:b/>
        </w:rPr>
      </w:pPr>
      <w:r>
        <w:rPr>
          <w:b/>
        </w:rPr>
        <w:t>VETO ON:</w:t>
      </w:r>
    </w:p>
    <w:p w:rsidR="00F737E8" w:rsidRDefault="00F737E8" w:rsidP="00F737E8">
      <w:pPr>
        <w:pStyle w:val="ActionText"/>
        <w:ind w:left="0" w:firstLine="0"/>
        <w:jc w:val="center"/>
        <w:rPr>
          <w:b/>
        </w:rPr>
      </w:pPr>
    </w:p>
    <w:p w:rsidR="00F737E8" w:rsidRPr="00F737E8" w:rsidRDefault="00F737E8" w:rsidP="00F737E8">
      <w:pPr>
        <w:pStyle w:val="ActionText"/>
        <w:keepNext w:val="0"/>
      </w:pPr>
      <w:r w:rsidRPr="00F737E8">
        <w:rPr>
          <w:b/>
        </w:rPr>
        <w:t>H. 3462--</w:t>
      </w:r>
      <w:r w:rsidRPr="00F737E8">
        <w:t>(Debate adjourned until Tue., Jan. 8, 2019--March 22, 2017)</w:t>
      </w:r>
    </w:p>
    <w:p w:rsidR="00F737E8" w:rsidRDefault="00F737E8" w:rsidP="00F737E8">
      <w:pPr>
        <w:pStyle w:val="ActionText"/>
        <w:keepNext w:val="0"/>
        <w:ind w:left="0"/>
      </w:pPr>
    </w:p>
    <w:p w:rsidR="00F737E8" w:rsidRDefault="00F737E8" w:rsidP="00F737E8">
      <w:pPr>
        <w:pStyle w:val="ActionText"/>
        <w:ind w:left="0"/>
        <w:jc w:val="center"/>
        <w:rPr>
          <w:b/>
        </w:rPr>
      </w:pPr>
      <w:r>
        <w:rPr>
          <w:b/>
        </w:rPr>
        <w:t>CONCURRENT RESOLUTION</w:t>
      </w:r>
    </w:p>
    <w:p w:rsidR="00F737E8" w:rsidRDefault="00F737E8" w:rsidP="00F737E8">
      <w:pPr>
        <w:pStyle w:val="ActionText"/>
        <w:ind w:left="0"/>
        <w:jc w:val="center"/>
        <w:rPr>
          <w:b/>
        </w:rPr>
      </w:pPr>
    </w:p>
    <w:p w:rsidR="00F737E8" w:rsidRPr="00F737E8" w:rsidRDefault="00F737E8" w:rsidP="00F737E8">
      <w:pPr>
        <w:pStyle w:val="ActionText"/>
      </w:pPr>
      <w:r w:rsidRPr="00F737E8">
        <w:rPr>
          <w:b/>
        </w:rPr>
        <w:t>H. 4688--</w:t>
      </w:r>
      <w:r w:rsidRPr="00F737E8">
        <w:t xml:space="preserve">Reps. Jefferson, Crosby, Daning, Knight and Brawley: </w:t>
      </w:r>
      <w:r w:rsidRPr="00F737E8">
        <w:rPr>
          <w:b/>
        </w:rPr>
        <w:t>A CONCURRENT RESOLUTION TO RAISE THE AWARENESS OF THE BRADLEY BLAKE FOUNDATION SURROUNDING THE ISSUE OF GUN VIOLENCE AND TO DECLARE THE MONTH OF JUNE 2018 "GUN VIOLENCE AWARENESS MONTH".</w:t>
      </w:r>
    </w:p>
    <w:p w:rsidR="00F737E8" w:rsidRDefault="00F737E8" w:rsidP="00F737E8">
      <w:pPr>
        <w:pStyle w:val="ActionText"/>
        <w:ind w:left="648" w:firstLine="0"/>
      </w:pPr>
      <w:r>
        <w:t>(Invitations and Memorial Resolutions Com.--January 24, 2018)</w:t>
      </w:r>
    </w:p>
    <w:p w:rsidR="00F737E8" w:rsidRDefault="00F737E8" w:rsidP="00F737E8">
      <w:pPr>
        <w:pStyle w:val="ActionText"/>
        <w:ind w:left="648" w:firstLine="0"/>
      </w:pPr>
      <w:r>
        <w:t>(Favorable--February 07, 2018)</w:t>
      </w:r>
    </w:p>
    <w:p w:rsidR="00F737E8" w:rsidRPr="00F737E8" w:rsidRDefault="00F737E8" w:rsidP="00F737E8">
      <w:pPr>
        <w:pStyle w:val="ActionText"/>
        <w:keepNext w:val="0"/>
        <w:ind w:left="648" w:firstLine="0"/>
      </w:pPr>
      <w:r w:rsidRPr="00F737E8">
        <w:t>(Debate adjourned until Tue., Feb. 13, 2018--February 08, 2018)</w:t>
      </w:r>
    </w:p>
    <w:p w:rsidR="00F737E8" w:rsidRDefault="00F737E8" w:rsidP="00F737E8">
      <w:pPr>
        <w:pStyle w:val="ActionText"/>
        <w:keepNext w:val="0"/>
        <w:ind w:left="0" w:firstLine="0"/>
      </w:pPr>
    </w:p>
    <w:p w:rsidR="00F737E8" w:rsidRDefault="00F737E8" w:rsidP="00F737E8">
      <w:pPr>
        <w:pStyle w:val="ActionText"/>
        <w:ind w:left="0" w:firstLine="0"/>
        <w:jc w:val="center"/>
        <w:rPr>
          <w:b/>
        </w:rPr>
      </w:pPr>
      <w:r>
        <w:rPr>
          <w:b/>
        </w:rPr>
        <w:t>MOTION PERIOD</w:t>
      </w:r>
    </w:p>
    <w:p w:rsidR="00F737E8" w:rsidRDefault="00F737E8" w:rsidP="00F737E8">
      <w:pPr>
        <w:pStyle w:val="ActionText"/>
        <w:ind w:left="0" w:firstLine="0"/>
        <w:jc w:val="center"/>
        <w:rPr>
          <w:b/>
        </w:rPr>
      </w:pPr>
    </w:p>
    <w:p w:rsidR="00F737E8" w:rsidRDefault="00F737E8" w:rsidP="00F737E8">
      <w:pPr>
        <w:pStyle w:val="ActionText"/>
        <w:ind w:left="0" w:firstLine="0"/>
        <w:jc w:val="center"/>
        <w:rPr>
          <w:b/>
        </w:rPr>
      </w:pPr>
      <w:r>
        <w:rPr>
          <w:b/>
        </w:rPr>
        <w:t>SECOND READING STATEWIDE CONTESTED BILLS</w:t>
      </w:r>
    </w:p>
    <w:p w:rsidR="00F737E8" w:rsidRDefault="00F737E8" w:rsidP="00F737E8">
      <w:pPr>
        <w:pStyle w:val="ActionText"/>
        <w:ind w:left="0" w:firstLine="0"/>
        <w:jc w:val="center"/>
        <w:rPr>
          <w:b/>
        </w:rPr>
      </w:pPr>
    </w:p>
    <w:p w:rsidR="00F737E8" w:rsidRPr="00F737E8" w:rsidRDefault="00F737E8" w:rsidP="00F737E8">
      <w:pPr>
        <w:pStyle w:val="ActionText"/>
      </w:pPr>
      <w:r w:rsidRPr="00F737E8">
        <w:rPr>
          <w:b/>
        </w:rPr>
        <w:t>H. 3565--</w:t>
      </w:r>
      <w:r w:rsidRPr="00F737E8">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F737E8">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737E8" w:rsidRDefault="00F737E8" w:rsidP="00F737E8">
      <w:pPr>
        <w:pStyle w:val="ActionText"/>
        <w:ind w:left="648" w:firstLine="0"/>
      </w:pPr>
      <w:r>
        <w:t>(Judiciary Com.--January 24, 2017)</w:t>
      </w:r>
    </w:p>
    <w:p w:rsidR="00F737E8" w:rsidRDefault="00F737E8" w:rsidP="00F737E8">
      <w:pPr>
        <w:pStyle w:val="ActionText"/>
        <w:ind w:left="648" w:firstLine="0"/>
      </w:pPr>
      <w:r>
        <w:t>(Fav. With Amdt.--February 15, 2017)</w:t>
      </w:r>
    </w:p>
    <w:p w:rsidR="00F737E8" w:rsidRDefault="00F737E8" w:rsidP="00F737E8">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F737E8" w:rsidRPr="00F737E8" w:rsidRDefault="00F737E8" w:rsidP="00F737E8">
      <w:pPr>
        <w:pStyle w:val="ActionText"/>
        <w:keepNext w:val="0"/>
        <w:ind w:left="648" w:firstLine="0"/>
      </w:pPr>
      <w:r w:rsidRPr="00F737E8">
        <w:t>(Debate adjourned until Tue., Jan. 30, 2018--January 25,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3064--</w:t>
      </w:r>
      <w:r w:rsidRPr="00F737E8">
        <w:t xml:space="preserve">Reps. Rutherford, Gilliard, Williams and Jefferson: </w:t>
      </w:r>
      <w:r w:rsidRPr="00F737E8">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737E8" w:rsidRDefault="00F737E8" w:rsidP="00F737E8">
      <w:pPr>
        <w:pStyle w:val="ActionText"/>
        <w:ind w:left="648" w:firstLine="0"/>
      </w:pPr>
      <w:r>
        <w:t>(Prefiled--Thursday, December 15, 2016)</w:t>
      </w:r>
    </w:p>
    <w:p w:rsidR="00F737E8" w:rsidRDefault="00F737E8" w:rsidP="00F737E8">
      <w:pPr>
        <w:pStyle w:val="ActionText"/>
        <w:ind w:left="648" w:firstLine="0"/>
      </w:pPr>
      <w:r>
        <w:t>(Med., Mil., Pub. &amp; Mun. Affrs. Com.--January 10, 2017)</w:t>
      </w:r>
    </w:p>
    <w:p w:rsidR="00F737E8" w:rsidRDefault="00F737E8" w:rsidP="00F737E8">
      <w:pPr>
        <w:pStyle w:val="ActionText"/>
        <w:ind w:left="648" w:firstLine="0"/>
      </w:pPr>
      <w:r>
        <w:t>(Fav. With Amdt.--March 22, 2017)</w:t>
      </w:r>
    </w:p>
    <w:p w:rsidR="00F737E8" w:rsidRDefault="00F737E8" w:rsidP="00F737E8">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F737E8" w:rsidRPr="00F737E8" w:rsidRDefault="00F737E8" w:rsidP="00F737E8">
      <w:pPr>
        <w:pStyle w:val="ActionText"/>
        <w:keepNext w:val="0"/>
        <w:ind w:left="648" w:firstLine="0"/>
      </w:pPr>
      <w:r w:rsidRPr="00F737E8">
        <w:t>(Debate adjourned until Tue., Jan. 30, 2018--January 25, 2018)</w:t>
      </w:r>
    </w:p>
    <w:p w:rsidR="00F737E8" w:rsidRDefault="00F737E8" w:rsidP="00F737E8">
      <w:pPr>
        <w:pStyle w:val="ActionText"/>
        <w:keepNext w:val="0"/>
        <w:ind w:left="0" w:firstLine="0"/>
      </w:pPr>
    </w:p>
    <w:p w:rsidR="00F737E8" w:rsidRPr="00F737E8" w:rsidRDefault="00F737E8" w:rsidP="008C4BC5">
      <w:pPr>
        <w:pStyle w:val="ActionText"/>
        <w:keepNext w:val="0"/>
      </w:pPr>
      <w:r w:rsidRPr="00F737E8">
        <w:rPr>
          <w:b/>
        </w:rPr>
        <w:t>H. 3722--</w:t>
      </w:r>
      <w:r w:rsidRPr="00F737E8">
        <w:t xml:space="preserve">Ways and Means Committee: </w:t>
      </w:r>
      <w:r w:rsidRPr="00F737E8">
        <w:rPr>
          <w:b/>
        </w:rPr>
        <w:t xml:space="preserve">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w:t>
      </w:r>
      <w:r>
        <w:rPr>
          <w:b/>
        </w:rPr>
        <w:br/>
      </w:r>
      <w:r w:rsidRPr="00F737E8">
        <w:rPr>
          <w:b/>
        </w:rPr>
        <w:t>LAWS OF SOUTH CAROLINA, 1976, DO NOT APPLY TO THE PROVISIONS OF THIS ACT.</w:t>
      </w:r>
    </w:p>
    <w:p w:rsidR="00F737E8" w:rsidRDefault="00F737E8" w:rsidP="00F737E8">
      <w:pPr>
        <w:pStyle w:val="ActionText"/>
        <w:ind w:left="648" w:firstLine="0"/>
      </w:pPr>
      <w:r>
        <w:t>(Without Reference--March 29, 2017)</w:t>
      </w:r>
    </w:p>
    <w:p w:rsidR="00F737E8" w:rsidRDefault="00F737E8" w:rsidP="00F737E8">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F737E8" w:rsidRPr="00F737E8" w:rsidRDefault="00F737E8" w:rsidP="00F737E8">
      <w:pPr>
        <w:pStyle w:val="ActionText"/>
        <w:keepNext w:val="0"/>
        <w:ind w:left="648" w:firstLine="0"/>
      </w:pPr>
      <w:r w:rsidRPr="00F737E8">
        <w:t>(Debate adjourned until Tue., Jan. 30, 2018--January 25, 2018)</w:t>
      </w:r>
    </w:p>
    <w:p w:rsidR="00F737E8" w:rsidRDefault="00F737E8" w:rsidP="00F737E8">
      <w:pPr>
        <w:pStyle w:val="ActionText"/>
        <w:keepNext w:val="0"/>
        <w:ind w:left="0" w:firstLine="0"/>
      </w:pPr>
    </w:p>
    <w:p w:rsidR="00F737E8" w:rsidRPr="00F737E8" w:rsidRDefault="00F737E8" w:rsidP="00F737E8">
      <w:pPr>
        <w:pStyle w:val="ActionText"/>
        <w:keepNext w:val="0"/>
      </w:pPr>
      <w:r w:rsidRPr="00F737E8">
        <w:rPr>
          <w:b/>
        </w:rPr>
        <w:t>S. 367--</w:t>
      </w:r>
      <w:r w:rsidRPr="00F737E8">
        <w:t>(Debate adjourned until Thu., Feb. 22, 2018--January 10, 2018)</w:t>
      </w:r>
    </w:p>
    <w:p w:rsidR="00F737E8" w:rsidRDefault="00F737E8" w:rsidP="00F737E8">
      <w:pPr>
        <w:pStyle w:val="ActionText"/>
        <w:keepNext w:val="0"/>
        <w:ind w:left="0"/>
      </w:pPr>
    </w:p>
    <w:p w:rsidR="00F737E8" w:rsidRPr="00F737E8" w:rsidRDefault="00F737E8" w:rsidP="00F737E8">
      <w:pPr>
        <w:pStyle w:val="ActionText"/>
      </w:pPr>
      <w:r w:rsidRPr="00F737E8">
        <w:rPr>
          <w:b/>
        </w:rPr>
        <w:t>S. 105--</w:t>
      </w:r>
      <w:r w:rsidRPr="00F737E8">
        <w:t xml:space="preserve">Senators Rankin, Goldfinch and Verdin: </w:t>
      </w:r>
      <w:r w:rsidRPr="00F737E8">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F737E8" w:rsidRDefault="00F737E8" w:rsidP="00F737E8">
      <w:pPr>
        <w:pStyle w:val="ActionText"/>
        <w:ind w:left="648" w:firstLine="0"/>
      </w:pPr>
      <w:r>
        <w:t>(Judiciary Com.--March 13, 2017)</w:t>
      </w:r>
    </w:p>
    <w:p w:rsidR="00F737E8" w:rsidRDefault="00F737E8" w:rsidP="00F737E8">
      <w:pPr>
        <w:pStyle w:val="ActionText"/>
        <w:ind w:left="648" w:firstLine="0"/>
      </w:pPr>
      <w:r>
        <w:t>(Favorable--January 23, 2018)</w:t>
      </w:r>
    </w:p>
    <w:p w:rsidR="00F737E8" w:rsidRDefault="00F737E8" w:rsidP="00F737E8">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F737E8" w:rsidRPr="00F737E8" w:rsidRDefault="00F737E8" w:rsidP="00F737E8">
      <w:pPr>
        <w:pStyle w:val="ActionText"/>
        <w:keepNext w:val="0"/>
        <w:ind w:left="648" w:firstLine="0"/>
      </w:pPr>
      <w:r w:rsidRPr="00F737E8">
        <w:t>(Debate adjourned until Tue., Jan. 30, 2018--January 25,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4377--</w:t>
      </w:r>
      <w:r w:rsidRPr="00F737E8">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and Henderson-Myers: </w:t>
      </w:r>
      <w:r w:rsidRPr="00F737E8">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F737E8" w:rsidRDefault="00F737E8" w:rsidP="00F737E8">
      <w:pPr>
        <w:pStyle w:val="ActionText"/>
        <w:ind w:left="648" w:firstLine="0"/>
      </w:pPr>
      <w:r>
        <w:t>(Prefiled--Thursday, November 09, 2017)</w:t>
      </w:r>
    </w:p>
    <w:p w:rsidR="00F737E8" w:rsidRDefault="00F737E8" w:rsidP="00F737E8">
      <w:pPr>
        <w:pStyle w:val="ActionText"/>
        <w:ind w:left="648" w:firstLine="0"/>
      </w:pPr>
      <w:r>
        <w:t>(Judiciary Com.--January 09, 2018)</w:t>
      </w:r>
    </w:p>
    <w:p w:rsidR="00F737E8" w:rsidRDefault="00F737E8" w:rsidP="00F737E8">
      <w:pPr>
        <w:pStyle w:val="ActionText"/>
        <w:ind w:left="648" w:firstLine="0"/>
      </w:pPr>
      <w:r>
        <w:t>(Favorable--January 10, 2018)</w:t>
      </w:r>
    </w:p>
    <w:p w:rsidR="00F737E8" w:rsidRPr="00F737E8" w:rsidRDefault="00F737E8" w:rsidP="00F737E8">
      <w:pPr>
        <w:pStyle w:val="ActionText"/>
        <w:keepNext w:val="0"/>
        <w:ind w:left="648" w:firstLine="0"/>
      </w:pPr>
      <w:r w:rsidRPr="00F737E8">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4380--</w:t>
      </w:r>
      <w:r w:rsidRPr="00F737E8">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Henderson and Henderson-Myers: </w:t>
      </w:r>
      <w:r w:rsidRPr="00F737E8">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F737E8" w:rsidRDefault="00F737E8" w:rsidP="00F737E8">
      <w:pPr>
        <w:pStyle w:val="ActionText"/>
        <w:ind w:left="648" w:firstLine="0"/>
      </w:pPr>
      <w:r>
        <w:t>(Prefiled--Thursday, November 09, 2017)</w:t>
      </w:r>
    </w:p>
    <w:p w:rsidR="00F737E8" w:rsidRDefault="00F737E8" w:rsidP="00F737E8">
      <w:pPr>
        <w:pStyle w:val="ActionText"/>
        <w:ind w:left="648" w:firstLine="0"/>
      </w:pPr>
      <w:r>
        <w:t>(Judiciary Com.--January 09, 2018)</w:t>
      </w:r>
    </w:p>
    <w:p w:rsidR="00F737E8" w:rsidRDefault="00F737E8" w:rsidP="00F737E8">
      <w:pPr>
        <w:pStyle w:val="ActionText"/>
        <w:ind w:left="648" w:firstLine="0"/>
      </w:pPr>
      <w:r>
        <w:t>(Favorable--January 10, 2018)</w:t>
      </w:r>
    </w:p>
    <w:p w:rsidR="00F737E8" w:rsidRPr="00F737E8" w:rsidRDefault="00F737E8" w:rsidP="00F737E8">
      <w:pPr>
        <w:pStyle w:val="ActionText"/>
        <w:keepNext w:val="0"/>
        <w:ind w:left="648" w:firstLine="0"/>
      </w:pPr>
      <w:r w:rsidRPr="00F737E8">
        <w:t>(Requests for debate by Reps. Anderson, Blackwell, Bryant, Caskey, Clary, Davis, Delleney, Hardee, Hart, Herbkersman, Jefferson, McCoy, B. Newton, Ott, Pope and West--February 01, 2018)</w:t>
      </w:r>
    </w:p>
    <w:p w:rsidR="00F737E8" w:rsidRDefault="00F737E8" w:rsidP="00F737E8">
      <w:pPr>
        <w:pStyle w:val="ActionText"/>
        <w:keepNext w:val="0"/>
        <w:ind w:left="0" w:firstLine="0"/>
      </w:pPr>
    </w:p>
    <w:p w:rsidR="00F737E8" w:rsidRPr="00F737E8" w:rsidRDefault="00F737E8" w:rsidP="00F737E8">
      <w:pPr>
        <w:pStyle w:val="ActionText"/>
      </w:pPr>
      <w:r w:rsidRPr="00F737E8">
        <w:rPr>
          <w:b/>
        </w:rPr>
        <w:t>H. 4376--</w:t>
      </w:r>
      <w:r w:rsidRPr="00F737E8">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F737E8">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F737E8" w:rsidRDefault="00F737E8" w:rsidP="00F737E8">
      <w:pPr>
        <w:pStyle w:val="ActionText"/>
        <w:ind w:left="648" w:firstLine="0"/>
      </w:pPr>
      <w:r>
        <w:t>(Prefiled--Thursday, November 09, 2017)</w:t>
      </w:r>
    </w:p>
    <w:p w:rsidR="00F737E8" w:rsidRDefault="00F737E8" w:rsidP="00F737E8">
      <w:pPr>
        <w:pStyle w:val="ActionText"/>
        <w:ind w:left="648" w:firstLine="0"/>
      </w:pPr>
      <w:r>
        <w:t>(Judiciary Com.--January 09, 2018)</w:t>
      </w:r>
    </w:p>
    <w:p w:rsidR="00F737E8" w:rsidRDefault="00F737E8" w:rsidP="00F737E8">
      <w:pPr>
        <w:pStyle w:val="ActionText"/>
        <w:ind w:left="648" w:firstLine="0"/>
      </w:pPr>
      <w:r>
        <w:t>(Favorable--January 10, 2018)</w:t>
      </w:r>
    </w:p>
    <w:p w:rsidR="00F737E8" w:rsidRDefault="00F737E8" w:rsidP="00F737E8">
      <w:pPr>
        <w:pStyle w:val="ActionText"/>
        <w:keepNext w:val="0"/>
        <w:ind w:left="648" w:firstLine="0"/>
      </w:pPr>
      <w:r w:rsidRPr="00F737E8">
        <w:t>(Requests for debate by Reps. Anderson, Blackwell, Brown, Bryant, Clary, Delleney, Elliott, Hart, Hiott, Hixon, Jefferson, Murphy, B. Newton, Ott, Sandifer and Young--February 06, 2018)</w:t>
      </w:r>
    </w:p>
    <w:p w:rsidR="00F737E8" w:rsidRDefault="00F737E8" w:rsidP="00F737E8">
      <w:pPr>
        <w:pStyle w:val="ActionText"/>
        <w:keepNext w:val="0"/>
        <w:ind w:left="648" w:firstLine="0"/>
      </w:pPr>
    </w:p>
    <w:p w:rsidR="00F737E8" w:rsidRDefault="00F737E8" w:rsidP="00F737E8">
      <w:pPr>
        <w:pStyle w:val="ActionText"/>
        <w:keepNext w:val="0"/>
        <w:ind w:left="0" w:firstLine="0"/>
      </w:pPr>
    </w:p>
    <w:p w:rsidR="00655D56" w:rsidRDefault="00655D56" w:rsidP="00F737E8">
      <w:pPr>
        <w:pStyle w:val="ActionText"/>
        <w:keepNext w:val="0"/>
        <w:ind w:left="0" w:firstLine="0"/>
      </w:pPr>
    </w:p>
    <w:p w:rsidR="00655D56" w:rsidRDefault="00655D56" w:rsidP="00F737E8">
      <w:pPr>
        <w:pStyle w:val="ActionText"/>
        <w:keepNext w:val="0"/>
        <w:ind w:left="0" w:firstLine="0"/>
        <w:sectPr w:rsidR="00655D56" w:rsidSect="00F737E8">
          <w:headerReference w:type="default" r:id="rId14"/>
          <w:pgSz w:w="12240" w:h="15840" w:code="1"/>
          <w:pgMar w:top="1008" w:right="4694" w:bottom="3499" w:left="1224" w:header="1008" w:footer="3499" w:gutter="0"/>
          <w:pgNumType w:start="1"/>
          <w:cols w:space="720"/>
        </w:sectPr>
      </w:pPr>
    </w:p>
    <w:p w:rsidR="00655D56" w:rsidRDefault="00655D56" w:rsidP="00655D56">
      <w:pPr>
        <w:pStyle w:val="ActionText"/>
        <w:keepNext w:val="0"/>
        <w:ind w:left="0" w:firstLine="0"/>
        <w:jc w:val="center"/>
        <w:rPr>
          <w:b/>
        </w:rPr>
      </w:pPr>
      <w:r w:rsidRPr="00655D56">
        <w:rPr>
          <w:b/>
        </w:rPr>
        <w:t>HOUSE CALENDAR INDEX</w:t>
      </w:r>
    </w:p>
    <w:p w:rsidR="00655D56" w:rsidRDefault="00655D56" w:rsidP="00655D56">
      <w:pPr>
        <w:pStyle w:val="ActionText"/>
        <w:keepNext w:val="0"/>
        <w:ind w:left="0" w:firstLine="0"/>
        <w:rPr>
          <w:b/>
        </w:rPr>
      </w:pPr>
    </w:p>
    <w:p w:rsidR="00655D56" w:rsidRDefault="00655D56" w:rsidP="00655D56">
      <w:pPr>
        <w:pStyle w:val="ActionText"/>
        <w:keepNext w:val="0"/>
        <w:ind w:left="0" w:firstLine="0"/>
        <w:rPr>
          <w:b/>
        </w:rPr>
        <w:sectPr w:rsidR="00655D56" w:rsidSect="00655D56">
          <w:pgSz w:w="12240" w:h="15840" w:code="1"/>
          <w:pgMar w:top="1008" w:right="4694" w:bottom="3499" w:left="1224" w:header="1008" w:footer="3499" w:gutter="0"/>
          <w:cols w:space="720"/>
        </w:sectPr>
      </w:pPr>
    </w:p>
    <w:p w:rsidR="00655D56" w:rsidRPr="00655D56" w:rsidRDefault="00655D56" w:rsidP="00655D56">
      <w:pPr>
        <w:pStyle w:val="ActionText"/>
        <w:keepNext w:val="0"/>
        <w:tabs>
          <w:tab w:val="right" w:leader="dot" w:pos="2520"/>
        </w:tabs>
        <w:ind w:left="0" w:firstLine="0"/>
      </w:pPr>
      <w:bookmarkStart w:id="1" w:name="index_start"/>
      <w:bookmarkEnd w:id="1"/>
      <w:r w:rsidRPr="00655D56">
        <w:t>H. 3064</w:t>
      </w:r>
      <w:r w:rsidRPr="00655D56">
        <w:tab/>
        <w:t>6</w:t>
      </w:r>
    </w:p>
    <w:p w:rsidR="00655D56" w:rsidRPr="00655D56" w:rsidRDefault="00655D56" w:rsidP="00655D56">
      <w:pPr>
        <w:pStyle w:val="ActionText"/>
        <w:keepNext w:val="0"/>
        <w:tabs>
          <w:tab w:val="right" w:leader="dot" w:pos="2520"/>
        </w:tabs>
        <w:ind w:left="0" w:firstLine="0"/>
      </w:pPr>
      <w:r w:rsidRPr="00655D56">
        <w:t>H. 3195</w:t>
      </w:r>
      <w:r w:rsidRPr="00655D56">
        <w:tab/>
        <w:t>4</w:t>
      </w:r>
    </w:p>
    <w:p w:rsidR="00655D56" w:rsidRPr="00655D56" w:rsidRDefault="00655D56" w:rsidP="00655D56">
      <w:pPr>
        <w:pStyle w:val="ActionText"/>
        <w:keepNext w:val="0"/>
        <w:tabs>
          <w:tab w:val="right" w:leader="dot" w:pos="2520"/>
        </w:tabs>
        <w:ind w:left="0" w:firstLine="0"/>
      </w:pPr>
      <w:r w:rsidRPr="00655D56">
        <w:t>H. 3462</w:t>
      </w:r>
      <w:r w:rsidRPr="00655D56">
        <w:tab/>
        <w:t>5</w:t>
      </w:r>
    </w:p>
    <w:p w:rsidR="00655D56" w:rsidRPr="00655D56" w:rsidRDefault="00655D56" w:rsidP="00655D56">
      <w:pPr>
        <w:pStyle w:val="ActionText"/>
        <w:keepNext w:val="0"/>
        <w:tabs>
          <w:tab w:val="right" w:leader="dot" w:pos="2520"/>
        </w:tabs>
        <w:ind w:left="0" w:firstLine="0"/>
      </w:pPr>
      <w:r w:rsidRPr="00655D56">
        <w:t>H. 3565</w:t>
      </w:r>
      <w:r w:rsidRPr="00655D56">
        <w:tab/>
        <w:t>6</w:t>
      </w:r>
    </w:p>
    <w:p w:rsidR="00655D56" w:rsidRPr="00655D56" w:rsidRDefault="00655D56" w:rsidP="00655D56">
      <w:pPr>
        <w:pStyle w:val="ActionText"/>
        <w:keepNext w:val="0"/>
        <w:tabs>
          <w:tab w:val="right" w:leader="dot" w:pos="2520"/>
        </w:tabs>
        <w:ind w:left="0" w:firstLine="0"/>
      </w:pPr>
      <w:r w:rsidRPr="00655D56">
        <w:t>H. 3722</w:t>
      </w:r>
      <w:r w:rsidRPr="00655D56">
        <w:tab/>
        <w:t>7</w:t>
      </w:r>
    </w:p>
    <w:p w:rsidR="00655D56" w:rsidRPr="00655D56" w:rsidRDefault="00655D56" w:rsidP="00655D56">
      <w:pPr>
        <w:pStyle w:val="ActionText"/>
        <w:keepNext w:val="0"/>
        <w:tabs>
          <w:tab w:val="right" w:leader="dot" w:pos="2520"/>
        </w:tabs>
        <w:ind w:left="0" w:firstLine="0"/>
      </w:pPr>
      <w:r w:rsidRPr="00655D56">
        <w:t>H. 4376</w:t>
      </w:r>
      <w:r w:rsidRPr="00655D56">
        <w:tab/>
        <w:t>10</w:t>
      </w:r>
    </w:p>
    <w:p w:rsidR="00655D56" w:rsidRPr="00655D56" w:rsidRDefault="00655D56" w:rsidP="00655D56">
      <w:pPr>
        <w:pStyle w:val="ActionText"/>
        <w:keepNext w:val="0"/>
        <w:tabs>
          <w:tab w:val="right" w:leader="dot" w:pos="2520"/>
        </w:tabs>
        <w:ind w:left="0" w:firstLine="0"/>
      </w:pPr>
      <w:r w:rsidRPr="00655D56">
        <w:t>H. 4377</w:t>
      </w:r>
      <w:r w:rsidRPr="00655D56">
        <w:tab/>
        <w:t>8</w:t>
      </w:r>
    </w:p>
    <w:p w:rsidR="00655D56" w:rsidRPr="00655D56" w:rsidRDefault="00655D56" w:rsidP="00655D56">
      <w:pPr>
        <w:pStyle w:val="ActionText"/>
        <w:keepNext w:val="0"/>
        <w:tabs>
          <w:tab w:val="right" w:leader="dot" w:pos="2520"/>
        </w:tabs>
        <w:ind w:left="0" w:firstLine="0"/>
      </w:pPr>
      <w:r w:rsidRPr="00655D56">
        <w:t>H. 4380</w:t>
      </w:r>
      <w:r w:rsidRPr="00655D56">
        <w:tab/>
        <w:t>9</w:t>
      </w:r>
    </w:p>
    <w:p w:rsidR="00655D56" w:rsidRPr="00655D56" w:rsidRDefault="00655D56" w:rsidP="00655D56">
      <w:pPr>
        <w:pStyle w:val="ActionText"/>
        <w:keepNext w:val="0"/>
        <w:tabs>
          <w:tab w:val="right" w:leader="dot" w:pos="2520"/>
        </w:tabs>
        <w:ind w:left="0" w:firstLine="0"/>
      </w:pPr>
      <w:r w:rsidRPr="00655D56">
        <w:t>H. 4478</w:t>
      </w:r>
      <w:r w:rsidRPr="00655D56">
        <w:tab/>
        <w:t>4</w:t>
      </w:r>
    </w:p>
    <w:p w:rsidR="00655D56" w:rsidRPr="00655D56" w:rsidRDefault="00655D56" w:rsidP="00655D56">
      <w:pPr>
        <w:pStyle w:val="ActionText"/>
        <w:keepNext w:val="0"/>
        <w:tabs>
          <w:tab w:val="right" w:leader="dot" w:pos="2520"/>
        </w:tabs>
        <w:ind w:left="0" w:firstLine="0"/>
      </w:pPr>
      <w:r w:rsidRPr="00655D56">
        <w:t>H. 4688</w:t>
      </w:r>
      <w:r w:rsidRPr="00655D56">
        <w:tab/>
        <w:t>5</w:t>
      </w:r>
    </w:p>
    <w:p w:rsidR="00655D56" w:rsidRPr="00655D56" w:rsidRDefault="00655D56" w:rsidP="00655D56">
      <w:pPr>
        <w:pStyle w:val="ActionText"/>
        <w:keepNext w:val="0"/>
        <w:tabs>
          <w:tab w:val="right" w:leader="dot" w:pos="2520"/>
        </w:tabs>
        <w:ind w:left="0" w:firstLine="0"/>
      </w:pPr>
      <w:r>
        <w:br w:type="column"/>
      </w:r>
      <w:r w:rsidRPr="00655D56">
        <w:t>H. 4729</w:t>
      </w:r>
      <w:r w:rsidRPr="00655D56">
        <w:tab/>
        <w:t>4</w:t>
      </w:r>
    </w:p>
    <w:p w:rsidR="00655D56" w:rsidRPr="00655D56" w:rsidRDefault="00655D56" w:rsidP="00655D56">
      <w:pPr>
        <w:pStyle w:val="ActionText"/>
        <w:keepNext w:val="0"/>
        <w:tabs>
          <w:tab w:val="right" w:leader="dot" w:pos="2520"/>
        </w:tabs>
        <w:ind w:left="0" w:firstLine="0"/>
      </w:pPr>
      <w:r w:rsidRPr="00655D56">
        <w:t>H. 4795</w:t>
      </w:r>
      <w:r w:rsidRPr="00655D56">
        <w:tab/>
        <w:t>4</w:t>
      </w:r>
    </w:p>
    <w:p w:rsidR="00655D56" w:rsidRPr="00655D56" w:rsidRDefault="00655D56" w:rsidP="00655D56">
      <w:pPr>
        <w:pStyle w:val="ActionText"/>
        <w:keepNext w:val="0"/>
        <w:tabs>
          <w:tab w:val="right" w:leader="dot" w:pos="2520"/>
        </w:tabs>
        <w:ind w:left="0" w:firstLine="0"/>
      </w:pPr>
      <w:r w:rsidRPr="00655D56">
        <w:t>H. 4858</w:t>
      </w:r>
      <w:r w:rsidRPr="00655D56">
        <w:tab/>
        <w:t>5</w:t>
      </w:r>
    </w:p>
    <w:p w:rsidR="00655D56" w:rsidRPr="00655D56" w:rsidRDefault="00655D56" w:rsidP="00655D56">
      <w:pPr>
        <w:pStyle w:val="ActionText"/>
        <w:keepNext w:val="0"/>
        <w:tabs>
          <w:tab w:val="right" w:leader="dot" w:pos="2520"/>
        </w:tabs>
        <w:ind w:left="0" w:firstLine="0"/>
      </w:pPr>
      <w:r w:rsidRPr="00655D56">
        <w:t>H. 4868</w:t>
      </w:r>
      <w:r w:rsidRPr="00655D56">
        <w:tab/>
        <w:t>3</w:t>
      </w:r>
    </w:p>
    <w:p w:rsidR="00655D56" w:rsidRPr="00655D56" w:rsidRDefault="00655D56" w:rsidP="00655D56">
      <w:pPr>
        <w:pStyle w:val="ActionText"/>
        <w:keepNext w:val="0"/>
        <w:tabs>
          <w:tab w:val="right" w:leader="dot" w:pos="2520"/>
        </w:tabs>
        <w:ind w:left="0" w:firstLine="0"/>
      </w:pPr>
      <w:r w:rsidRPr="00655D56">
        <w:t>H. 4869</w:t>
      </w:r>
      <w:r w:rsidRPr="00655D56">
        <w:tab/>
        <w:t>3</w:t>
      </w:r>
    </w:p>
    <w:p w:rsidR="00655D56" w:rsidRPr="00655D56" w:rsidRDefault="00655D56" w:rsidP="00655D56">
      <w:pPr>
        <w:pStyle w:val="ActionText"/>
        <w:keepNext w:val="0"/>
        <w:tabs>
          <w:tab w:val="right" w:leader="dot" w:pos="2520"/>
        </w:tabs>
        <w:ind w:left="0" w:firstLine="0"/>
      </w:pPr>
      <w:r w:rsidRPr="00655D56">
        <w:t>H. 4870</w:t>
      </w:r>
      <w:r w:rsidRPr="00655D56">
        <w:tab/>
        <w:t>3</w:t>
      </w:r>
    </w:p>
    <w:p w:rsidR="00655D56" w:rsidRPr="00655D56" w:rsidRDefault="00655D56" w:rsidP="00655D56">
      <w:pPr>
        <w:pStyle w:val="ActionText"/>
        <w:keepNext w:val="0"/>
        <w:tabs>
          <w:tab w:val="right" w:leader="dot" w:pos="2520"/>
        </w:tabs>
        <w:ind w:left="0" w:firstLine="0"/>
      </w:pPr>
    </w:p>
    <w:p w:rsidR="00655D56" w:rsidRPr="00655D56" w:rsidRDefault="00655D56" w:rsidP="00655D56">
      <w:pPr>
        <w:pStyle w:val="ActionText"/>
        <w:keepNext w:val="0"/>
        <w:tabs>
          <w:tab w:val="right" w:leader="dot" w:pos="2520"/>
        </w:tabs>
        <w:ind w:left="0" w:firstLine="0"/>
      </w:pPr>
      <w:r w:rsidRPr="00655D56">
        <w:t>S. 105</w:t>
      </w:r>
      <w:r w:rsidRPr="00655D56">
        <w:tab/>
        <w:t>8</w:t>
      </w:r>
    </w:p>
    <w:p w:rsidR="00655D56" w:rsidRDefault="00655D56" w:rsidP="00655D56">
      <w:pPr>
        <w:pStyle w:val="ActionText"/>
        <w:keepNext w:val="0"/>
        <w:tabs>
          <w:tab w:val="right" w:leader="dot" w:pos="2520"/>
        </w:tabs>
        <w:ind w:left="0" w:firstLine="0"/>
      </w:pPr>
      <w:r w:rsidRPr="00655D56">
        <w:t>S. 367</w:t>
      </w:r>
      <w:r w:rsidRPr="00655D56">
        <w:tab/>
        <w:t>8</w:t>
      </w:r>
    </w:p>
    <w:p w:rsidR="00655D56" w:rsidRDefault="00655D56" w:rsidP="00655D56">
      <w:pPr>
        <w:pStyle w:val="ActionText"/>
        <w:keepNext w:val="0"/>
        <w:tabs>
          <w:tab w:val="right" w:leader="dot" w:pos="2520"/>
        </w:tabs>
        <w:ind w:left="0" w:firstLine="0"/>
        <w:sectPr w:rsidR="00655D56" w:rsidSect="00655D56">
          <w:type w:val="continuous"/>
          <w:pgSz w:w="12240" w:h="15840" w:code="1"/>
          <w:pgMar w:top="1008" w:right="4694" w:bottom="3499" w:left="1224" w:header="1008" w:footer="3499" w:gutter="0"/>
          <w:cols w:num="2" w:space="720"/>
        </w:sectPr>
      </w:pPr>
    </w:p>
    <w:p w:rsidR="00655D56" w:rsidRPr="00655D56" w:rsidRDefault="00655D56" w:rsidP="00655D56">
      <w:pPr>
        <w:pStyle w:val="ActionText"/>
        <w:keepNext w:val="0"/>
        <w:tabs>
          <w:tab w:val="right" w:leader="dot" w:pos="2520"/>
        </w:tabs>
        <w:ind w:left="0" w:firstLine="0"/>
      </w:pPr>
    </w:p>
    <w:sectPr w:rsidR="00655D56" w:rsidRPr="00655D56" w:rsidSect="00655D5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E8" w:rsidRDefault="00F737E8">
      <w:r>
        <w:separator/>
      </w:r>
    </w:p>
  </w:endnote>
  <w:endnote w:type="continuationSeparator" w:id="0">
    <w:p w:rsidR="00F737E8" w:rsidRDefault="00F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9" w:rsidRDefault="008C4B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58C9" w:rsidRDefault="00685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9" w:rsidRDefault="008C4BC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821A4">
      <w:rPr>
        <w:rStyle w:val="PageNumber"/>
        <w:noProof/>
      </w:rPr>
      <w:t>3</w:t>
    </w:r>
    <w:r>
      <w:rPr>
        <w:rStyle w:val="PageNumber"/>
      </w:rPr>
      <w:fldChar w:fldCharType="end"/>
    </w:r>
  </w:p>
  <w:p w:rsidR="006858C9" w:rsidRDefault="008C4BC5">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9" w:rsidRDefault="00685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E8" w:rsidRDefault="00F737E8">
      <w:r>
        <w:separator/>
      </w:r>
    </w:p>
  </w:footnote>
  <w:footnote w:type="continuationSeparator" w:id="0">
    <w:p w:rsidR="00F737E8" w:rsidRDefault="00F7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9" w:rsidRDefault="00685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9" w:rsidRDefault="00685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C9" w:rsidRDefault="006858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7E8" w:rsidRDefault="00F73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E8"/>
    <w:rsid w:val="003821A4"/>
    <w:rsid w:val="004A18B0"/>
    <w:rsid w:val="00655D56"/>
    <w:rsid w:val="006858C9"/>
    <w:rsid w:val="007D4214"/>
    <w:rsid w:val="008C4BC5"/>
    <w:rsid w:val="00F7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BF9CC-3CC0-4F2E-9E64-EC6A53B9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737E8"/>
    <w:pPr>
      <w:keepNext/>
      <w:ind w:left="0" w:firstLine="0"/>
      <w:outlineLvl w:val="2"/>
    </w:pPr>
    <w:rPr>
      <w:b/>
      <w:sz w:val="20"/>
    </w:rPr>
  </w:style>
  <w:style w:type="paragraph" w:styleId="Heading4">
    <w:name w:val="heading 4"/>
    <w:basedOn w:val="Normal"/>
    <w:next w:val="Normal"/>
    <w:link w:val="Heading4Char"/>
    <w:qFormat/>
    <w:rsid w:val="00F737E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737E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737E8"/>
    <w:rPr>
      <w:b/>
    </w:rPr>
  </w:style>
  <w:style w:type="character" w:customStyle="1" w:styleId="Heading4Char">
    <w:name w:val="Heading 4 Char"/>
    <w:basedOn w:val="DefaultParagraphFont"/>
    <w:link w:val="Heading4"/>
    <w:rsid w:val="00F737E8"/>
    <w:rPr>
      <w:b/>
      <w:snapToGrid w:val="0"/>
      <w:sz w:val="22"/>
    </w:rPr>
  </w:style>
  <w:style w:type="character" w:customStyle="1" w:styleId="Heading6Char">
    <w:name w:val="Heading 6 Char"/>
    <w:basedOn w:val="DefaultParagraphFont"/>
    <w:link w:val="Heading6"/>
    <w:rsid w:val="00F737E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AC914361.dotm</Template>
  <TotalTime>0</TotalTime>
  <Pages>6</Pages>
  <Words>2829</Words>
  <Characters>15903</Characters>
  <Application>Microsoft Office Word</Application>
  <DocSecurity>0</DocSecurity>
  <Lines>491</Lines>
  <Paragraphs>153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2/9/2018 - South Carolina Legislature Online</dc:title>
  <dc:subject/>
  <dc:creator>DJuana Wilson</dc:creator>
  <cp:keywords/>
  <cp:lastModifiedBy>Olivia Faile</cp:lastModifiedBy>
  <cp:revision>3</cp:revision>
  <dcterms:created xsi:type="dcterms:W3CDTF">2018-02-08T18:40:00Z</dcterms:created>
  <dcterms:modified xsi:type="dcterms:W3CDTF">2018-02-08T18:44:00Z</dcterms:modified>
</cp:coreProperties>
</file>