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21A" w:rsidRDefault="0020121A" w:rsidP="0020121A">
      <w:pPr>
        <w:ind w:firstLine="0"/>
        <w:rPr>
          <w:strike/>
        </w:rPr>
      </w:pPr>
      <w:bookmarkStart w:id="0" w:name="_GoBack"/>
      <w:bookmarkEnd w:id="0"/>
    </w:p>
    <w:p w:rsidR="0020121A" w:rsidRDefault="0020121A" w:rsidP="0020121A">
      <w:pPr>
        <w:ind w:firstLine="0"/>
        <w:rPr>
          <w:strike/>
        </w:rPr>
      </w:pPr>
      <w:r>
        <w:rPr>
          <w:strike/>
        </w:rPr>
        <w:t>Indicates Matter Stricken</w:t>
      </w:r>
    </w:p>
    <w:p w:rsidR="0020121A" w:rsidRDefault="0020121A" w:rsidP="0020121A">
      <w:pPr>
        <w:ind w:firstLine="0"/>
        <w:rPr>
          <w:u w:val="single"/>
        </w:rPr>
      </w:pPr>
      <w:r>
        <w:rPr>
          <w:u w:val="single"/>
        </w:rPr>
        <w:t>Indicates New Matter</w:t>
      </w:r>
    </w:p>
    <w:p w:rsidR="0020121A" w:rsidRDefault="0020121A"/>
    <w:p w:rsidR="0020121A" w:rsidRDefault="0020121A">
      <w:r>
        <w:t>The House assembled at 12:25 a.m.</w:t>
      </w:r>
    </w:p>
    <w:p w:rsidR="0020121A" w:rsidRDefault="0020121A">
      <w:r>
        <w:t xml:space="preserve">Deliberations were opened with prayer </w:t>
      </w:r>
      <w:r w:rsidR="00D45959">
        <w:t xml:space="preserve">read </w:t>
      </w:r>
      <w:r>
        <w:t xml:space="preserve">by </w:t>
      </w:r>
      <w:r w:rsidR="00D45959">
        <w:t>Rep. John R. McCravy III,</w:t>
      </w:r>
      <w:r>
        <w:t xml:space="preserve"> as follows:</w:t>
      </w:r>
    </w:p>
    <w:p w:rsidR="0020121A" w:rsidRDefault="0020121A"/>
    <w:p w:rsidR="0020121A" w:rsidRPr="00347876" w:rsidRDefault="0020121A" w:rsidP="0020121A">
      <w:pPr>
        <w:tabs>
          <w:tab w:val="left" w:pos="270"/>
        </w:tabs>
        <w:ind w:firstLine="0"/>
      </w:pPr>
      <w:bookmarkStart w:id="1" w:name="file_start2"/>
      <w:bookmarkEnd w:id="1"/>
      <w:r w:rsidRPr="00347876">
        <w:tab/>
        <w:t>Our thought for today is from Psalm 121:1: “I lift up my eyes to the hills -- from where will my help come?”</w:t>
      </w:r>
    </w:p>
    <w:p w:rsidR="0020121A" w:rsidRDefault="0020121A" w:rsidP="0020121A">
      <w:pPr>
        <w:tabs>
          <w:tab w:val="left" w:pos="270"/>
        </w:tabs>
        <w:ind w:firstLine="0"/>
      </w:pPr>
      <w:r w:rsidRPr="00347876">
        <w:tab/>
        <w:t>Let us pray. Fill us with Your spirit, Lord, so that each thing we do may be filled with love and concern for the people we serve. Bless each of these men and women as they work through the task at hand. Provide them with leadership, courage, and integrity. Renew their strength for this day. Bless those who lead us in Nation and State; our President, our Governor, Speaker, and staff as they strive to do their best. Protect our defenders of freedom. Heal the wounds, those seen and those hidden, of those who suffer and sacrifice for our freedom. Lord, in Your mercy, hear our prayers. Amen.</w:t>
      </w:r>
      <w:r w:rsidR="00D45959">
        <w:t xml:space="preserve"> Written by Rev. Charles E. Seastrunk, Jr.</w:t>
      </w:r>
    </w:p>
    <w:p w:rsidR="0020121A" w:rsidRDefault="0020121A" w:rsidP="0020121A">
      <w:pPr>
        <w:tabs>
          <w:tab w:val="left" w:pos="270"/>
        </w:tabs>
        <w:ind w:firstLine="0"/>
      </w:pPr>
    </w:p>
    <w:p w:rsidR="0020121A" w:rsidRDefault="0020121A" w:rsidP="0020121A">
      <w:r>
        <w:t>Pursuant to Rule 6.3, the House of Representatives was led in the Pledge of Allegiance to the Flag of the United States of America by the SPEAKER.</w:t>
      </w:r>
    </w:p>
    <w:p w:rsidR="0020121A" w:rsidRDefault="0020121A" w:rsidP="0020121A"/>
    <w:p w:rsidR="0020121A" w:rsidRDefault="0020121A" w:rsidP="0020121A">
      <w:r>
        <w:t>After corrections to the Journal of the proceedings of yesterday, the SPEAKER ordered it confirmed.</w:t>
      </w:r>
    </w:p>
    <w:p w:rsidR="0020121A" w:rsidRDefault="0020121A" w:rsidP="0020121A"/>
    <w:p w:rsidR="0020121A" w:rsidRDefault="0020121A" w:rsidP="0020121A">
      <w:pPr>
        <w:keepNext/>
        <w:jc w:val="center"/>
        <w:rPr>
          <w:b/>
        </w:rPr>
      </w:pPr>
      <w:r w:rsidRPr="0020121A">
        <w:rPr>
          <w:b/>
        </w:rPr>
        <w:t>MOTION ADOPTED</w:t>
      </w:r>
    </w:p>
    <w:p w:rsidR="0020121A" w:rsidRDefault="0020121A" w:rsidP="0020121A">
      <w:r>
        <w:t>Rep. CLYBURN moved that when the House adjourns, it adjourn in memory of Betty Butler, which was agreed to.</w:t>
      </w:r>
    </w:p>
    <w:p w:rsidR="0020121A" w:rsidRDefault="0020121A" w:rsidP="0020121A"/>
    <w:p w:rsidR="0020121A" w:rsidRDefault="0020121A" w:rsidP="0020121A">
      <w:pPr>
        <w:keepNext/>
        <w:jc w:val="center"/>
        <w:rPr>
          <w:b/>
        </w:rPr>
      </w:pPr>
      <w:r w:rsidRPr="0020121A">
        <w:rPr>
          <w:b/>
        </w:rPr>
        <w:t>HOUSE RESOLUTION</w:t>
      </w:r>
    </w:p>
    <w:p w:rsidR="0020121A" w:rsidRDefault="0020121A" w:rsidP="0020121A">
      <w:pPr>
        <w:keepNext/>
      </w:pPr>
      <w:r>
        <w:t>The following was introduced:</w:t>
      </w:r>
    </w:p>
    <w:p w:rsidR="0020121A" w:rsidRDefault="0020121A" w:rsidP="0020121A">
      <w:pPr>
        <w:keepNext/>
      </w:pPr>
      <w:bookmarkStart w:id="2" w:name="include_clip_start_8"/>
      <w:bookmarkEnd w:id="2"/>
    </w:p>
    <w:p w:rsidR="0020121A" w:rsidRDefault="0020121A" w:rsidP="0020121A">
      <w:r>
        <w:t xml:space="preserve">H. 3991 -- Reps. Williams,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w:t>
      </w:r>
      <w:r>
        <w:lastRenderedPageBreak/>
        <w:t>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Willis and Yow: A HOUSE RESOLUTION TO CONGRATULATE ANNA NAOMIE MARONE DAVIS OF DARLINGTON COUNTY ON THE OCCASION OF HER ONE HUNDREDTH BIRTHDAY, AND TO WISH HER A JOYOUS BIRTHDAY CELEBRATION AND MANY YEARS OF CONTINUED HEALTH AND HAPPINESS.</w:t>
      </w:r>
    </w:p>
    <w:p w:rsidR="0020121A" w:rsidRDefault="0020121A" w:rsidP="0020121A">
      <w:bookmarkStart w:id="3" w:name="include_clip_end_8"/>
      <w:bookmarkEnd w:id="3"/>
    </w:p>
    <w:p w:rsidR="0020121A" w:rsidRDefault="0020121A" w:rsidP="0020121A">
      <w:r>
        <w:t>The Resolution was adopted.</w:t>
      </w:r>
    </w:p>
    <w:p w:rsidR="0020121A" w:rsidRDefault="0020121A" w:rsidP="0020121A"/>
    <w:p w:rsidR="0020121A" w:rsidRDefault="0020121A" w:rsidP="0020121A">
      <w:pPr>
        <w:keepNext/>
        <w:jc w:val="center"/>
        <w:rPr>
          <w:b/>
        </w:rPr>
      </w:pPr>
      <w:r w:rsidRPr="0020121A">
        <w:rPr>
          <w:b/>
        </w:rPr>
        <w:t>HOUSE RESOLUTION</w:t>
      </w:r>
    </w:p>
    <w:p w:rsidR="0020121A" w:rsidRDefault="0020121A" w:rsidP="0020121A">
      <w:pPr>
        <w:keepNext/>
      </w:pPr>
      <w:r>
        <w:t>The following was introduced:</w:t>
      </w:r>
    </w:p>
    <w:p w:rsidR="0020121A" w:rsidRDefault="0020121A" w:rsidP="0020121A">
      <w:pPr>
        <w:keepNext/>
      </w:pPr>
      <w:bookmarkStart w:id="4" w:name="include_clip_start_11"/>
      <w:bookmarkEnd w:id="4"/>
    </w:p>
    <w:p w:rsidR="0020121A" w:rsidRDefault="0020121A" w:rsidP="0020121A">
      <w:r>
        <w:t>H. 3992 -- Reps. Daning, Alexander, Allison, Anderson, Anthony, Arrington, Atkinson, Atwater, Bales, Ballentine, Bamberg, Bannister, Bedingfield, Bennett, Bernstein, Blackwell, Bowers, Bradley, Brown, Burns, Caskey, Chumley, Clary, Clemmons, Clyburn, Cobb-Hunter, Cogswell, Cole, Collins, Crawford, Crosby,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THE NORTHWOOD ACADEMY GIRLS VARSITY BASKETBALL TEAM, COACHES, AND SCHOOL OFFICIALS FOR AN OUTSTANDING SEASON AND TO CONGRATULATE THEM FOR WINNING THE 2017 SOUTH CAROLINA INDEPENDENT SCHOOL ASSOCIATION CLASS AAA STATE CHAMPIONSHIP TITLE.</w:t>
      </w:r>
    </w:p>
    <w:p w:rsidR="0020121A" w:rsidRDefault="0020121A" w:rsidP="0020121A">
      <w:bookmarkStart w:id="5" w:name="include_clip_end_11"/>
      <w:bookmarkEnd w:id="5"/>
    </w:p>
    <w:p w:rsidR="0020121A" w:rsidRDefault="0020121A" w:rsidP="0020121A">
      <w:r>
        <w:t>The Resolution was adopted.</w:t>
      </w:r>
    </w:p>
    <w:p w:rsidR="0020121A" w:rsidRDefault="0020121A" w:rsidP="0020121A"/>
    <w:p w:rsidR="0020121A" w:rsidRDefault="0020121A" w:rsidP="0020121A">
      <w:pPr>
        <w:keepNext/>
        <w:jc w:val="center"/>
        <w:rPr>
          <w:b/>
        </w:rPr>
      </w:pPr>
      <w:r w:rsidRPr="0020121A">
        <w:rPr>
          <w:b/>
        </w:rPr>
        <w:t>HOUSE RESOLUTION</w:t>
      </w:r>
    </w:p>
    <w:p w:rsidR="0020121A" w:rsidRDefault="0020121A" w:rsidP="0020121A">
      <w:pPr>
        <w:keepNext/>
      </w:pPr>
      <w:r>
        <w:t>The following was introduced:</w:t>
      </w:r>
    </w:p>
    <w:p w:rsidR="0020121A" w:rsidRDefault="0020121A" w:rsidP="0020121A">
      <w:pPr>
        <w:keepNext/>
      </w:pPr>
      <w:bookmarkStart w:id="6" w:name="include_clip_start_14"/>
      <w:bookmarkEnd w:id="6"/>
    </w:p>
    <w:p w:rsidR="0020121A" w:rsidRDefault="0020121A" w:rsidP="0020121A">
      <w:r>
        <w:t>H. 3993 -- Rep. Daning: A HOUSE RESOLUTION TO EXTEND THE PRIVILEGE OF THE FLOOR OF THE SOUTH CAROLINA HOUSE OF REPRESENTATIVES TO THE NORTHWOOD ACADEMY GIRLS VARSITY BASKETBALL TEAM OF BERKELEY COUNTY WITH THE TEAM COACHES AND SCHOOL OFFICIALS, AT A DATE AND TIME TO BE DETERMINED BY THE SPEAKER, FOR THE PURPOSE OF BEING RECOGNIZED AND COMMENDED FOR CAPTURING THE 2017 SOUTH CAROLINA INDEPENDENT SCHOOL ASSOCIATION CLASS AAA STATE CHAMPIONSHIP TITLE.</w:t>
      </w:r>
    </w:p>
    <w:p w:rsidR="0020121A" w:rsidRDefault="0020121A" w:rsidP="0020121A"/>
    <w:p w:rsidR="0020121A" w:rsidRDefault="0020121A" w:rsidP="0020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0121A" w:rsidRDefault="0020121A" w:rsidP="0020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121A" w:rsidRDefault="0020121A" w:rsidP="0020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Northwood Academy girls varsity basketball team of Berkeley County with the team coaches and school officials, at a date and time to be determined by the Speaker, for the purpose of being recognized and commended for capturing the 2017 South Carolina Independent School Association Class AAA State Championship title.</w:t>
      </w:r>
    </w:p>
    <w:p w:rsidR="0020121A" w:rsidRDefault="0020121A" w:rsidP="0020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0121A" w:rsidRDefault="0020121A" w:rsidP="0020121A">
      <w:r>
        <w:t>The Resolution was adopted.</w:t>
      </w:r>
    </w:p>
    <w:p w:rsidR="0020121A" w:rsidRDefault="0020121A" w:rsidP="0020121A"/>
    <w:p w:rsidR="0020121A" w:rsidRDefault="0020121A" w:rsidP="0020121A">
      <w:pPr>
        <w:keepNext/>
        <w:jc w:val="center"/>
        <w:rPr>
          <w:b/>
        </w:rPr>
      </w:pPr>
      <w:r w:rsidRPr="0020121A">
        <w:rPr>
          <w:b/>
        </w:rPr>
        <w:t>HOUSE RESOLUTION</w:t>
      </w:r>
    </w:p>
    <w:p w:rsidR="0020121A" w:rsidRDefault="0020121A" w:rsidP="0020121A">
      <w:pPr>
        <w:keepNext/>
      </w:pPr>
      <w:r>
        <w:t>The following was introduced:</w:t>
      </w:r>
    </w:p>
    <w:p w:rsidR="0020121A" w:rsidRDefault="0020121A" w:rsidP="0020121A">
      <w:pPr>
        <w:keepNext/>
      </w:pPr>
      <w:bookmarkStart w:id="7" w:name="include_clip_start_17"/>
      <w:bookmarkEnd w:id="7"/>
    </w:p>
    <w:p w:rsidR="0020121A" w:rsidRDefault="0020121A" w:rsidP="0020121A">
      <w:r>
        <w:t xml:space="preserve">H. 3994 -- Reps. J. E.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HOUSE RESOLUTION TO RECOGNIZE THE ESSENTIAL VALUE AND IMPORTANCE OF SOUTH CAROLINA NATIVE PLANTS TO THE STATE'S HISTORY, ECONOMY, LANDSCAPE, AND </w:t>
      </w:r>
      <w:r w:rsidR="00185DE5">
        <w:t xml:space="preserve">ENVIRONMENT AND TO DESIGNATE </w:t>
      </w:r>
      <w:r>
        <w:t>OCTOBER 16-20, 2017, THE THIRD WEEK OF OCTOBER, AS "SOUTH CAROLINA NATIVE PLANT WEEK."</w:t>
      </w:r>
    </w:p>
    <w:p w:rsidR="0020121A" w:rsidRDefault="0020121A" w:rsidP="0020121A">
      <w:bookmarkStart w:id="8" w:name="include_clip_end_17"/>
      <w:bookmarkEnd w:id="8"/>
    </w:p>
    <w:p w:rsidR="0020121A" w:rsidRDefault="0020121A" w:rsidP="0020121A">
      <w:r>
        <w:t>The Resolution was adopted.</w:t>
      </w:r>
    </w:p>
    <w:p w:rsidR="0020121A" w:rsidRDefault="0020121A" w:rsidP="0020121A"/>
    <w:p w:rsidR="0020121A" w:rsidRDefault="0020121A" w:rsidP="0020121A">
      <w:pPr>
        <w:keepNext/>
        <w:jc w:val="center"/>
        <w:rPr>
          <w:b/>
        </w:rPr>
      </w:pPr>
      <w:r w:rsidRPr="0020121A">
        <w:rPr>
          <w:b/>
        </w:rPr>
        <w:t>HOUSE RESOLUTION</w:t>
      </w:r>
    </w:p>
    <w:p w:rsidR="0020121A" w:rsidRDefault="0020121A" w:rsidP="0020121A">
      <w:pPr>
        <w:keepNext/>
      </w:pPr>
      <w:r>
        <w:t>The following was introduced:</w:t>
      </w:r>
    </w:p>
    <w:p w:rsidR="0020121A" w:rsidRDefault="0020121A" w:rsidP="0020121A">
      <w:pPr>
        <w:keepNext/>
      </w:pPr>
      <w:bookmarkStart w:id="9" w:name="include_clip_start_20"/>
      <w:bookmarkEnd w:id="9"/>
    </w:p>
    <w:p w:rsidR="0020121A" w:rsidRDefault="0020121A" w:rsidP="0020121A">
      <w:r>
        <w:t>H. 3995 -- Rep. Bowers: A HOUSE RESOLUTION TO CONGRATULATE MRS. WILLIE BESSIE LANGFORD OF JASPER COUNTY ON THE OCCASION OF HER ONE HUNDREDTH BIRTHDAY AND TO WISH HER A JOYOUS BIRTHDAY CELEBRATION AND MUCH HAPPINESS IN THE DAYS AHEAD.</w:t>
      </w:r>
    </w:p>
    <w:p w:rsidR="0020121A" w:rsidRDefault="0020121A" w:rsidP="0020121A">
      <w:bookmarkStart w:id="10" w:name="include_clip_end_20"/>
      <w:bookmarkEnd w:id="10"/>
    </w:p>
    <w:p w:rsidR="0020121A" w:rsidRDefault="0020121A" w:rsidP="0020121A">
      <w:r>
        <w:t>The Resolution was adopted.</w:t>
      </w:r>
    </w:p>
    <w:p w:rsidR="0020121A" w:rsidRDefault="0020121A" w:rsidP="0020121A"/>
    <w:p w:rsidR="0020121A" w:rsidRDefault="0020121A" w:rsidP="0020121A">
      <w:pPr>
        <w:keepNext/>
        <w:jc w:val="center"/>
        <w:rPr>
          <w:b/>
        </w:rPr>
      </w:pPr>
      <w:r w:rsidRPr="0020121A">
        <w:rPr>
          <w:b/>
        </w:rPr>
        <w:t>HOUSE RESOLUTION</w:t>
      </w:r>
    </w:p>
    <w:p w:rsidR="0020121A" w:rsidRDefault="0020121A" w:rsidP="0020121A">
      <w:pPr>
        <w:keepNext/>
      </w:pPr>
      <w:r>
        <w:t>The following was introduced:</w:t>
      </w:r>
    </w:p>
    <w:p w:rsidR="0020121A" w:rsidRDefault="0020121A" w:rsidP="0020121A">
      <w:pPr>
        <w:keepNext/>
      </w:pPr>
      <w:bookmarkStart w:id="11" w:name="include_clip_start_23"/>
      <w:bookmarkEnd w:id="11"/>
    </w:p>
    <w:p w:rsidR="0020121A" w:rsidRDefault="0020121A" w:rsidP="0020121A">
      <w:r>
        <w:t>H. 3996 -- Reps. McKnight,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EXPRESS THE PROFOUND SORROW OF THE MEMBERS OF THE SOUTH CAROLINA HOUSE OF REPRESENTATIVES UPON THE PASSING OF NATHANIEL JAMES MYERS, JR., AND TO EXTEND THEIR DEEPEST SYMPATHY TO HIS LOVING FAMILY AND HIS MANY FRIENDS.</w:t>
      </w:r>
    </w:p>
    <w:p w:rsidR="0020121A" w:rsidRDefault="0020121A" w:rsidP="0020121A">
      <w:bookmarkStart w:id="12" w:name="include_clip_end_23"/>
      <w:bookmarkEnd w:id="12"/>
    </w:p>
    <w:p w:rsidR="0020121A" w:rsidRDefault="0020121A" w:rsidP="0020121A">
      <w:r>
        <w:t>The Resolution was adopted.</w:t>
      </w:r>
    </w:p>
    <w:p w:rsidR="0020121A" w:rsidRDefault="0020121A" w:rsidP="0020121A"/>
    <w:p w:rsidR="0020121A" w:rsidRDefault="0020121A" w:rsidP="0020121A">
      <w:pPr>
        <w:keepNext/>
        <w:jc w:val="center"/>
        <w:rPr>
          <w:b/>
        </w:rPr>
      </w:pPr>
      <w:r w:rsidRPr="0020121A">
        <w:rPr>
          <w:b/>
        </w:rPr>
        <w:t>CONCURRENT RESOLUTION</w:t>
      </w:r>
    </w:p>
    <w:p w:rsidR="0020121A" w:rsidRDefault="0020121A" w:rsidP="0020121A">
      <w:pPr>
        <w:keepNext/>
      </w:pPr>
      <w:r>
        <w:t>The following was introduced:</w:t>
      </w:r>
    </w:p>
    <w:p w:rsidR="0020121A" w:rsidRDefault="0020121A" w:rsidP="0020121A">
      <w:pPr>
        <w:keepNext/>
      </w:pPr>
      <w:bookmarkStart w:id="13" w:name="include_clip_start_26"/>
      <w:bookmarkEnd w:id="13"/>
    </w:p>
    <w:p w:rsidR="0020121A" w:rsidRDefault="0020121A" w:rsidP="00A73EDA">
      <w:r>
        <w:t xml:space="preserve">H. 3997 -- Reps. Bernstein, Rutherford, J. E. Smith, Alexander, Allison, Anderson, Anthony, Arrington, Atkinson, Atwater, Bales, Ballentine, Bamberg, Bannister, Bedingfield, Bennett,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Sottile, Spires, Stavrinakis, Stringer, Tallon, Taylor, Thayer, Thigpen, Toole, Weeks, West, Wheeler, Whipper, White, Whitmire, Williams, Willis and Yow: A CONCURRENT RESOLUTION TO DECLARE MAY 2017 "AMERICAN JEWISH HERITAGE MONTH" IN SOUTH CAROLINA AND TO </w:t>
      </w:r>
      <w:r w:rsidR="00D45959">
        <w:br/>
      </w:r>
      <w:r>
        <w:t>RECOGNIZE AND HONOR THE HISTORY OF JEWISH CONTRIBUTIONS TO OUR GREAT STATE.</w:t>
      </w:r>
    </w:p>
    <w:p w:rsidR="0020121A" w:rsidRDefault="0020121A" w:rsidP="0020121A">
      <w:bookmarkStart w:id="14" w:name="include_clip_end_26"/>
      <w:bookmarkEnd w:id="14"/>
      <w:r>
        <w:t>The Concurrent Resolution was agreed to and ordered sent to the Senate.</w:t>
      </w:r>
    </w:p>
    <w:p w:rsidR="0020121A" w:rsidRDefault="0020121A" w:rsidP="0020121A"/>
    <w:p w:rsidR="0020121A" w:rsidRDefault="0020121A" w:rsidP="0020121A">
      <w:pPr>
        <w:keepNext/>
        <w:jc w:val="center"/>
        <w:rPr>
          <w:b/>
        </w:rPr>
      </w:pPr>
      <w:r w:rsidRPr="0020121A">
        <w:rPr>
          <w:b/>
        </w:rPr>
        <w:t>CONCURRENT RESOLUTION</w:t>
      </w:r>
    </w:p>
    <w:p w:rsidR="0020121A" w:rsidRDefault="0020121A" w:rsidP="0020121A">
      <w:pPr>
        <w:keepNext/>
      </w:pPr>
      <w:r>
        <w:t>The following was introduced:</w:t>
      </w:r>
    </w:p>
    <w:p w:rsidR="0020121A" w:rsidRDefault="0020121A" w:rsidP="0020121A">
      <w:pPr>
        <w:keepNext/>
      </w:pPr>
      <w:bookmarkStart w:id="15" w:name="include_clip_start_29"/>
      <w:bookmarkEnd w:id="15"/>
    </w:p>
    <w:p w:rsidR="0020121A" w:rsidRDefault="0020121A" w:rsidP="0020121A">
      <w:r>
        <w:t>H. 3998 -- Reps. Gagnon, Norrell, West,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Ott, Parks, Pitts, Pope, Putnam, Quinn, Ridgeway, M. Rivers, S. Rivers, Robinson-Simpson, Rutherford, Ryhal, Sandifer, Simrill, G. M. Smith, G. R. Smith, J. E. Smith, Sottile, Spires, Stavrinakis, Stringer, Tallon, Taylor, Thayer, Thigpen, Toole, Weeks, Wheeler, Whipper, White, Whitmire, Williams, Willis and Yow: A CONCURRENT RESOLUTION TO MEMORIALIZE HIS EXCELLENCY RECEP TAYYIP ERDOGAN OF TURKEY, TO RECOGNIZE THE CLOSE PARTNERSHIP BETWEEN TURKEY AND THE UNITED STATES, AND TO CALL UPON PRESIDENT ERDOGAN TO RELEASE PASTOR ANDREW BRUNSON.</w:t>
      </w:r>
    </w:p>
    <w:p w:rsidR="0020121A" w:rsidRDefault="0020121A" w:rsidP="0020121A">
      <w:bookmarkStart w:id="16" w:name="include_clip_end_29"/>
      <w:bookmarkEnd w:id="16"/>
    </w:p>
    <w:p w:rsidR="0020121A" w:rsidRDefault="0020121A" w:rsidP="0020121A">
      <w:r>
        <w:t>The Concurrent Resolution was agreed to and ordered sent to the Senate.</w:t>
      </w:r>
    </w:p>
    <w:p w:rsidR="0020121A" w:rsidRDefault="0020121A" w:rsidP="0020121A"/>
    <w:p w:rsidR="0020121A" w:rsidRDefault="0020121A" w:rsidP="0020121A">
      <w:pPr>
        <w:keepNext/>
        <w:jc w:val="center"/>
        <w:rPr>
          <w:b/>
        </w:rPr>
      </w:pPr>
      <w:r w:rsidRPr="0020121A">
        <w:rPr>
          <w:b/>
        </w:rPr>
        <w:t>CONCURRENT RESOLUTION</w:t>
      </w:r>
    </w:p>
    <w:p w:rsidR="0020121A" w:rsidRDefault="0020121A" w:rsidP="0020121A">
      <w:pPr>
        <w:keepNext/>
      </w:pPr>
      <w:r>
        <w:t>The following was introduced:</w:t>
      </w:r>
    </w:p>
    <w:p w:rsidR="0020121A" w:rsidRDefault="0020121A" w:rsidP="0020121A">
      <w:pPr>
        <w:keepNext/>
      </w:pPr>
      <w:bookmarkStart w:id="17" w:name="include_clip_start_32"/>
      <w:bookmarkEnd w:id="17"/>
    </w:p>
    <w:p w:rsidR="0020121A" w:rsidRDefault="0020121A" w:rsidP="0020121A">
      <w:pPr>
        <w:keepNext/>
      </w:pPr>
      <w:r>
        <w:t>H. 3999 -- Reps. Quinn, Atwater and Huggins: A CONCURRENT RESOLUTION TO REQUEST THE DEPARTMENT OF TRANSPORTATION AND THE DEPARTMENT OF NATURAL RESOURCES RENAME THE "HOPE FERRY LANDING" ON THE SALUDA RIVER THE "J. B. BARKER BOAT LANDING" AND ERECT APPROPRIATE SIGNS OR MARKERS AT THIS LOCATION THAT CONTAIN THIS DESIGNATION.</w:t>
      </w:r>
    </w:p>
    <w:p w:rsidR="0020121A" w:rsidRDefault="0020121A" w:rsidP="0020121A">
      <w:bookmarkStart w:id="18" w:name="include_clip_end_32"/>
      <w:bookmarkEnd w:id="18"/>
      <w:r>
        <w:t>The Concurrent Resolution was ordered referred to the Committee on Invitations and Memorial Resolutions.</w:t>
      </w:r>
    </w:p>
    <w:p w:rsidR="0020121A" w:rsidRDefault="0020121A" w:rsidP="0020121A"/>
    <w:p w:rsidR="0020121A" w:rsidRDefault="0020121A" w:rsidP="0020121A">
      <w:pPr>
        <w:keepNext/>
        <w:jc w:val="center"/>
        <w:rPr>
          <w:b/>
        </w:rPr>
      </w:pPr>
      <w:r w:rsidRPr="0020121A">
        <w:rPr>
          <w:b/>
        </w:rPr>
        <w:t>CONCURRENT RESOLUTION</w:t>
      </w:r>
    </w:p>
    <w:p w:rsidR="0020121A" w:rsidRDefault="0020121A" w:rsidP="0020121A">
      <w:pPr>
        <w:keepNext/>
      </w:pPr>
      <w:r>
        <w:t>The following was introduced:</w:t>
      </w:r>
    </w:p>
    <w:p w:rsidR="0020121A" w:rsidRDefault="0020121A" w:rsidP="0020121A">
      <w:pPr>
        <w:keepNext/>
      </w:pPr>
      <w:bookmarkStart w:id="19" w:name="include_clip_start_35"/>
      <w:bookmarkEnd w:id="19"/>
    </w:p>
    <w:p w:rsidR="0020121A" w:rsidRDefault="0020121A" w:rsidP="0020121A">
      <w:r>
        <w:t>H. 4000 -- Reps. J. E.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Sottile, Spires, Stavrinakis, Stringer, Tallon, Taylor, Thayer, Thigpen, Toole, Weeks, West, Wheeler, Whipper, White, Whitmire, Williams, Willis and Yow: A CONCURRENT RESOLUTION TO RECOGNIZE THE ESSENTIAL VALUE AND IMPORTANCE OF SOUTH CAROLINA NATIVE PLANTS TO THE STATE'S HISTORY, ECONOMY, LANDSCAPE, AND ENVIRONMENT AND TO DESIGNATE OCTOBER 16-20, 2017, THE THIRD WEEK OF OCTOBER, AS "SOUTH CAROLINA NATIVE PLANT WEEK."</w:t>
      </w:r>
    </w:p>
    <w:p w:rsidR="0020121A" w:rsidRDefault="0020121A" w:rsidP="0020121A">
      <w:bookmarkStart w:id="20" w:name="include_clip_end_35"/>
      <w:bookmarkEnd w:id="20"/>
    </w:p>
    <w:p w:rsidR="0020121A" w:rsidRDefault="0020121A" w:rsidP="0020121A">
      <w:r>
        <w:t>The Concurrent Resolution was agreed to and ordered sent to the Senate.</w:t>
      </w:r>
    </w:p>
    <w:p w:rsidR="00D45959" w:rsidRDefault="00D45959">
      <w:pPr>
        <w:ind w:firstLine="0"/>
        <w:jc w:val="left"/>
        <w:rPr>
          <w:b/>
        </w:rPr>
      </w:pPr>
    </w:p>
    <w:p w:rsidR="0020121A" w:rsidRDefault="0020121A" w:rsidP="0020121A">
      <w:pPr>
        <w:keepNext/>
        <w:jc w:val="center"/>
        <w:rPr>
          <w:b/>
        </w:rPr>
      </w:pPr>
      <w:r w:rsidRPr="0020121A">
        <w:rPr>
          <w:b/>
        </w:rPr>
        <w:t>CONCURRENT RESOLUTION</w:t>
      </w:r>
    </w:p>
    <w:p w:rsidR="0020121A" w:rsidRDefault="0020121A" w:rsidP="0020121A">
      <w:r>
        <w:t>The Senate sent to the House the following:</w:t>
      </w:r>
    </w:p>
    <w:p w:rsidR="0020121A" w:rsidRDefault="0020121A" w:rsidP="0020121A">
      <w:bookmarkStart w:id="21" w:name="include_clip_start_38"/>
      <w:bookmarkEnd w:id="21"/>
    </w:p>
    <w:p w:rsidR="0020121A" w:rsidRDefault="0020121A" w:rsidP="0020121A">
      <w:r>
        <w:t>S. 377 -- Senator Shealy: A CONCURRENT RESOLUTION TO AUTHORIZE PALMETTO GIRLS STATE TO USE THE CHAMBERS OF THE SENATE AND THE HOUSE OF REPRESENTATIVES ON FRIDAY, JUNE 16, 2017.</w:t>
      </w:r>
    </w:p>
    <w:p w:rsidR="0020121A" w:rsidRDefault="0020121A" w:rsidP="0020121A">
      <w:bookmarkStart w:id="22" w:name="include_clip_end_38"/>
      <w:bookmarkEnd w:id="22"/>
    </w:p>
    <w:p w:rsidR="0020121A" w:rsidRDefault="0020121A" w:rsidP="0020121A">
      <w:r>
        <w:t>The Concurrent Resolution was agreed to and ordered returned to the Senate with concurrence.</w:t>
      </w:r>
    </w:p>
    <w:p w:rsidR="0020121A" w:rsidRDefault="0020121A" w:rsidP="0020121A"/>
    <w:p w:rsidR="0020121A" w:rsidRDefault="0020121A" w:rsidP="0020121A">
      <w:pPr>
        <w:keepNext/>
        <w:jc w:val="center"/>
        <w:rPr>
          <w:b/>
        </w:rPr>
      </w:pPr>
      <w:r w:rsidRPr="0020121A">
        <w:rPr>
          <w:b/>
        </w:rPr>
        <w:t>CONCURRENT RESOLUTION</w:t>
      </w:r>
    </w:p>
    <w:p w:rsidR="0020121A" w:rsidRDefault="0020121A" w:rsidP="0020121A">
      <w:r>
        <w:t>The Senate sent to the House the following:</w:t>
      </w:r>
    </w:p>
    <w:p w:rsidR="0020121A" w:rsidRDefault="0020121A" w:rsidP="0020121A">
      <w:bookmarkStart w:id="23" w:name="include_clip_start_41"/>
      <w:bookmarkEnd w:id="23"/>
    </w:p>
    <w:p w:rsidR="0020121A" w:rsidRDefault="0020121A" w:rsidP="0020121A">
      <w:r>
        <w:t>S. 550 -- Senators Shealy, Courson, Cromer, Massey and Setzler: A CONCURRENT RESOLUTION TO RECOGNIZE AND HONOR LEXINGTON SCHOOL DISTRICT ONE FOR ITS SUPPORT OF SPECIAL OLYMPICS ATHLETES AND TO APPLAUD LEXINGTON HIGH SCHOOL ON BEING SELECTED AS A NATIONAL BANNER UNIFIED CHAMPION SCHOOL.</w:t>
      </w:r>
    </w:p>
    <w:p w:rsidR="0020121A" w:rsidRDefault="0020121A" w:rsidP="0020121A">
      <w:bookmarkStart w:id="24" w:name="include_clip_end_41"/>
      <w:bookmarkEnd w:id="24"/>
    </w:p>
    <w:p w:rsidR="0020121A" w:rsidRDefault="0020121A" w:rsidP="0020121A">
      <w:r>
        <w:t>The Concurrent Resolution was agreed to and ordered returned to the Senate with concurrence.</w:t>
      </w:r>
    </w:p>
    <w:p w:rsidR="0020121A" w:rsidRDefault="0020121A" w:rsidP="0020121A"/>
    <w:p w:rsidR="0020121A" w:rsidRDefault="0020121A" w:rsidP="0020121A">
      <w:pPr>
        <w:keepNext/>
        <w:jc w:val="center"/>
        <w:rPr>
          <w:b/>
        </w:rPr>
      </w:pPr>
      <w:r w:rsidRPr="0020121A">
        <w:rPr>
          <w:b/>
        </w:rPr>
        <w:t xml:space="preserve">INTRODUCTION OF BILLS  </w:t>
      </w:r>
    </w:p>
    <w:p w:rsidR="0020121A" w:rsidRDefault="0020121A" w:rsidP="0020121A">
      <w:r>
        <w:t>The following Bills and Joint Resolutions were introduced, read the first time, and referred to appropriate committees:</w:t>
      </w:r>
    </w:p>
    <w:p w:rsidR="0020121A" w:rsidRDefault="0020121A" w:rsidP="0020121A"/>
    <w:p w:rsidR="0020121A" w:rsidRDefault="0020121A" w:rsidP="0020121A">
      <w:pPr>
        <w:keepNext/>
      </w:pPr>
      <w:bookmarkStart w:id="25" w:name="include_clip_start_45"/>
      <w:bookmarkEnd w:id="25"/>
      <w:r>
        <w:t>H. 4001 -- Reps. Felder, Simrill, Pope, B. Newton, Daning, Arrington, Bennett and Davis: A JOINT RESOLUTION TO PROVIDE LOCAL SCHOOL DISTRICTS, CONTINGENT UPON VOTER APPROVAL IN THE 2018 GENERAL ELECTION, MAY ISSUE CERTAIN GENERAL OBLIGATION BONDS TO PAY OPERATING EXPENSES FOR FISCAL YEARS 2019-2020, 2020-2021, AND 2021-2022, TO PROVIDE REQUIREMENTS FOR THE BONDS, TO PROVIDE FOR THE PAYMENT OF THE BONDS BY LEVYING A TAX WITHOUT LIMIT ON ALL TAXABLE PROPERTY IN THE SCHOOL DISTRICT SUFFICIENT TO PAY THE PRINCIPAL OF AND INTEREST ON THE BONDS AS THEY RESPECTIVELY MATURE AND TO CREATE A SINKING FUND AS MAY BE NECESSARY FOR THEM, TO PROVIDE PRINCIPAL AND INTEREST OF THE BONDS ARE TAX EXEMPT, TO PROVIDE FOR THE MANNER BY WHICH PROCEEDS DERIVED FROM SALES OF THE BONDS MUST BE USED, TO PROVIDE POWERS AND AUTHORIZATIONS CONFERRED TO SCHOOL DISTRICTS UNDER THIS JOINT RESOLUTION ARE CUMULATIVE TO THEIR EXISTING POWERS AND AUTHORIZATIONS, TO PROVIDE NO ADDITIONAL ELECTIONS OR OTHER ACTIONS ARE REQUIRED FOR SCHOOL DISTRICTS TO ISSUE THE BONDS, AND TO PROVIDE THE PROVISIONS OF THIS JOINT RESOLUTION APPLY NOTWITHSTANDING THE PROVISIONS OF THE SCHOOL BOND ACT.</w:t>
      </w:r>
    </w:p>
    <w:p w:rsidR="0020121A" w:rsidRDefault="0020121A" w:rsidP="0020121A">
      <w:bookmarkStart w:id="26" w:name="include_clip_end_45"/>
      <w:bookmarkEnd w:id="26"/>
      <w:r>
        <w:t>Referred to Committee on Ways and Means</w:t>
      </w:r>
    </w:p>
    <w:p w:rsidR="0020121A" w:rsidRDefault="0020121A" w:rsidP="0020121A"/>
    <w:p w:rsidR="0020121A" w:rsidRDefault="0020121A" w:rsidP="0020121A">
      <w:pPr>
        <w:keepNext/>
      </w:pPr>
      <w:bookmarkStart w:id="27" w:name="include_clip_start_47"/>
      <w:bookmarkEnd w:id="27"/>
      <w:r>
        <w:t>H. 4002 -- Rep. B. Newton: 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20121A" w:rsidRDefault="0020121A" w:rsidP="0020121A">
      <w:bookmarkStart w:id="28" w:name="include_clip_end_47"/>
      <w:bookmarkEnd w:id="28"/>
      <w:r>
        <w:t>Referred to Committee on Ways and Means</w:t>
      </w:r>
    </w:p>
    <w:p w:rsidR="0020121A" w:rsidRDefault="0020121A" w:rsidP="0020121A"/>
    <w:p w:rsidR="0020121A" w:rsidRDefault="0020121A" w:rsidP="0020121A">
      <w:pPr>
        <w:keepNext/>
      </w:pPr>
      <w:bookmarkStart w:id="29" w:name="include_clip_start_49"/>
      <w:bookmarkEnd w:id="29"/>
      <w:r>
        <w:t>H. 4003 -- Rep. Hiott: A BILL TO AMEND THE CODE OF LAWS OF SOUTH CAROLINA, 1976, BY ADDING CHAPTER 26 TO TITLE 39 SO AS TO ENACT THE "PRODUCE SAFETY ACT", TO ESTABLISH THE AUTHORITY OF THE SOUTH CAROLINA DEPARTMENT OF AGRICULTURE TO ENFORCE CERTAIN FOOD SAFETY STANDARDS APPLICABLE TO FARM PRODUCE INCLUDING, BUT NOT LIMITED TO, THE AUTHORITY TO INSPECT CERTAIN FARMS; TO SEIZE, CONDEMN, AND DESTROY COVERED PRODUCE; AND TO OBTAIN A COURT ORDER FOR FORFEITURE AND DESTRUCTION OF COVERED PRODUCE; TO PROVIDE FOR THE APPEAL OF COURT ORDERS; TO DEFINE CERTAIN TERMS, INCLUDING "FARM" AND "COVERED PRODUCE"; TO PROVIDE EXCEPTIONS FOR CERTAIN FARMS AND PRODUCE; TO AUTHORIZE THE DEPARTMENT TO PROMULGATE REGULATIONS; TO ESTABLISH CERTAIN PENALTIES FOR VIOLATION OF THE CHAPTER; TO PROVIDE FOR THE REPEAL OF THE CHAPTER UNDER CERTAIN CIRCUMSTANCES; AND FOR OTHER PURPOSES.</w:t>
      </w:r>
    </w:p>
    <w:p w:rsidR="0020121A" w:rsidRDefault="0020121A" w:rsidP="0020121A">
      <w:bookmarkStart w:id="30" w:name="include_clip_end_49"/>
      <w:bookmarkEnd w:id="30"/>
      <w:r>
        <w:t>Referred to Committee on Agriculture, Natural Resources and Environmental Affairs</w:t>
      </w:r>
    </w:p>
    <w:p w:rsidR="0020121A" w:rsidRDefault="0020121A" w:rsidP="0020121A"/>
    <w:p w:rsidR="0020121A" w:rsidRDefault="0020121A" w:rsidP="0020121A">
      <w:pPr>
        <w:keepNext/>
      </w:pPr>
      <w:bookmarkStart w:id="31" w:name="include_clip_start_51"/>
      <w:bookmarkEnd w:id="31"/>
      <w:r>
        <w:t>H. 4004 -- Reps. Allison and Henderson: A BILL TO AUTHORIZE THE PELHAM-BATESVILLE FIRE DISTRICT, WHICH PROVIDES FIRE PROTECTION SERVICES TO PORTIONS OF GREENVILLE AND SPARTANBURG COUNTIES, TO ISSUE BONDS TO FINANCE CERTAIN NECESSARY CAPITAL IMPROVEMENTS AND TO PROVIDE FOR THE AMOUNT AND PROCESS THROUGH WHICH THE BONDS MAY BE ISSUED.</w:t>
      </w:r>
    </w:p>
    <w:p w:rsidR="0020121A" w:rsidRDefault="0020121A" w:rsidP="0020121A">
      <w:bookmarkStart w:id="32" w:name="include_clip_end_51"/>
      <w:bookmarkEnd w:id="32"/>
      <w:r>
        <w:t>Referred to Committee on Ways and Means</w:t>
      </w:r>
    </w:p>
    <w:p w:rsidR="0020121A" w:rsidRDefault="0020121A" w:rsidP="0020121A"/>
    <w:p w:rsidR="0020121A" w:rsidRDefault="0020121A" w:rsidP="0020121A">
      <w:pPr>
        <w:keepNext/>
      </w:pPr>
      <w:bookmarkStart w:id="33" w:name="include_clip_start_53"/>
      <w:bookmarkEnd w:id="33"/>
      <w:r>
        <w:t>H. 4005 -- Rep. J. E. Smith: A BILL TO AMEND THE CODE OF LAWS OF SOUTH CAROLINA, 1976, BY ADDING SECTION 53-3-215 SO AS TO DECLARE THE THIRD WEEK IN OCTOBER OF EACH YEAR AS "SOUTH CAROLINA NATIVE PLANT WEEK" AND ENCOURAGE ALL SOUTH CAROLINIANS TO RECOGNIZE THE ESSENTIAL VALUE AND IMPORTANCE OF THE NATIVE PLANTS OF SOUTH CAROLINA TO OUR STATE'S HISTORY, ECONOMIC LANDSCAPE, AND ENVIRONMENT.</w:t>
      </w:r>
    </w:p>
    <w:p w:rsidR="0020121A" w:rsidRDefault="0020121A" w:rsidP="0020121A">
      <w:bookmarkStart w:id="34" w:name="include_clip_end_53"/>
      <w:bookmarkEnd w:id="34"/>
      <w:r>
        <w:t>Referred to Committee on Invitations and Memorial Resolutions</w:t>
      </w:r>
    </w:p>
    <w:p w:rsidR="0020121A" w:rsidRDefault="0020121A" w:rsidP="0020121A"/>
    <w:p w:rsidR="0020121A" w:rsidRDefault="0020121A" w:rsidP="0020121A">
      <w:pPr>
        <w:keepNext/>
      </w:pPr>
      <w:bookmarkStart w:id="35" w:name="include_clip_start_55"/>
      <w:bookmarkEnd w:id="35"/>
      <w:r>
        <w:t>H. 4006 -- Reps. Simrill, Felder, Long, Magnuson, Chumley, G. R. Smith, Pope and Delleney: A BILL TO AMEND THE CODE OF LAWS OF SOUTH CAROLINA, 1976, BY ADDING SECTION 43-5-255 SO AS TO PROHIBIT THE DEPARTMENT OF SOCIAL SERVICES FROM APPLYING FOR, SEEKING, ACCEPTING, OR RENEWING A WAIVER OF WORK REQUIREMENTS FOR A PERSON APPLYING FOR OR RECEIVING SUPPLEMENTAL NUTRITION ASSISTANCE PROGRAM BENEFITS.</w:t>
      </w:r>
    </w:p>
    <w:p w:rsidR="0020121A" w:rsidRDefault="0020121A" w:rsidP="0020121A">
      <w:bookmarkStart w:id="36" w:name="include_clip_end_55"/>
      <w:bookmarkEnd w:id="36"/>
      <w:r>
        <w:t>Referred to Committee on Ways and Means</w:t>
      </w:r>
    </w:p>
    <w:p w:rsidR="0020121A" w:rsidRDefault="0020121A" w:rsidP="0020121A"/>
    <w:p w:rsidR="0020121A" w:rsidRDefault="0020121A" w:rsidP="0020121A">
      <w:pPr>
        <w:keepNext/>
      </w:pPr>
      <w:bookmarkStart w:id="37" w:name="include_clip_start_57"/>
      <w:bookmarkEnd w:id="37"/>
      <w:r>
        <w:t>H. 4007 -- Reps. Whipper, King, Mack, Kirby, Putnam, Alexander, Robinson-Simpson, McKnight, Hosey, Brown, Dillard, Mitchell, Norrell and Thayer: A BILL TO AMEND THE CODE OF LAWS OF SOUTH CAROLINA, 1976, BY ADDING SECTION 7-11-215 SO AS TO PROVIDE THAT A CANDIDATE WHO EXECUTES A CANDIDACY PLEDGE WITH A POLITICAL PARTY FOR PURPOSES OF OFFERING FOR ELECTION TO A PARTICULAR OFFICE IN THAT PARTY'S PRIMARY ELECTION AND WHO IS LATER ELECTED TO THAT OFFICE IS REQUIRED TO RESIGN THIS OFFICE BEFORE HE MAY CHANGE HIS POLITICAL PARTY AFFILIATION.</w:t>
      </w:r>
    </w:p>
    <w:p w:rsidR="0020121A" w:rsidRDefault="0020121A" w:rsidP="0020121A">
      <w:bookmarkStart w:id="38" w:name="include_clip_end_57"/>
      <w:bookmarkEnd w:id="38"/>
      <w:r>
        <w:t>Referred to Committee on Judiciary</w:t>
      </w:r>
    </w:p>
    <w:p w:rsidR="0020121A" w:rsidRDefault="0020121A" w:rsidP="0020121A"/>
    <w:p w:rsidR="0020121A" w:rsidRDefault="0020121A" w:rsidP="0020121A">
      <w:pPr>
        <w:keepNext/>
      </w:pPr>
      <w:bookmarkStart w:id="39" w:name="include_clip_start_59"/>
      <w:bookmarkEnd w:id="39"/>
      <w:r>
        <w:t>H. 4008 -- Rep. Finlay: A BILL TO AMEND SECTION 1-11-730, AS AMENDED, CODE OF LAWS OF SOUTH CAROLINA, 1976, RELATING TO PERSONS ELIGIBLE TO PARTICIPATE IN THE STATE HEALTH AND DENTAL INSURANCE PLAN, SO AS TO PROVIDE THAT SOUTH CAROLINA LOTTERY COMMISSIONERS, SOUTH CAROLINA TRANSPORTATION INFRASTRUCTURE BANK BOARD MEMBERS, AND COUNTY MAGISTRATES, TOGETHER WITH THEIR ELIGIBLE DEPENDENTS, ARE ELIGIBLE TO PARTICIPATE UNDER CERTAIN CONDITIONS.</w:t>
      </w:r>
    </w:p>
    <w:p w:rsidR="0020121A" w:rsidRDefault="0020121A" w:rsidP="0020121A">
      <w:bookmarkStart w:id="40" w:name="include_clip_end_59"/>
      <w:bookmarkEnd w:id="40"/>
      <w:r>
        <w:t>Referred to Committee on Ways and Means</w:t>
      </w:r>
    </w:p>
    <w:p w:rsidR="0020121A" w:rsidRDefault="0020121A" w:rsidP="0020121A"/>
    <w:p w:rsidR="0020121A" w:rsidRDefault="0020121A" w:rsidP="0020121A">
      <w:pPr>
        <w:keepNext/>
      </w:pPr>
      <w:bookmarkStart w:id="41" w:name="include_clip_start_61"/>
      <w:bookmarkEnd w:id="41"/>
      <w:r>
        <w:t>S. 485 -- Education Committee: A JOINT RESOLUTION TO APPROVE REGULATIONS OF THE COMMISSION ON HIGHER EDUCATION, RELATING TO SOUTH CAROLINA NATIONAL GUARD COLLEGE ASSISTANCE PROGRAM, DESIGNATED AS REGULATION DOCUMENT NUMBER 4730, PURSUANT TO THE PROVISIONS OF ARTICLE 1, CHAPTER 23, TITLE 1 OF THE 1976 CODE.</w:t>
      </w:r>
    </w:p>
    <w:p w:rsidR="0020121A" w:rsidRDefault="0020121A" w:rsidP="0020121A">
      <w:bookmarkStart w:id="42" w:name="include_clip_end_61"/>
      <w:bookmarkEnd w:id="42"/>
      <w:r>
        <w:t>Referred to Committee on Regulations and Administrative Procedures</w:t>
      </w:r>
    </w:p>
    <w:p w:rsidR="0020121A" w:rsidRDefault="0020121A" w:rsidP="0020121A"/>
    <w:p w:rsidR="0020121A" w:rsidRDefault="0020121A" w:rsidP="0020121A">
      <w:pPr>
        <w:keepNext/>
      </w:pPr>
      <w:bookmarkStart w:id="43" w:name="include_clip_start_63"/>
      <w:bookmarkEnd w:id="43"/>
      <w:r>
        <w:t>S. 486 -- Education Committee: A JOINT RESOLUTION TO APPROVE REGULATIONS OF THE COMMISSION ON HIGHER EDUCATION, RELATING TO FREE TUITION FOR RESIDENTS SIXTY YEARS OF AGE, DESIGNATED AS REGULATION DOCUMENT NUMBER 4728, PURSUANT TO THE PROVISIONS OF ARTICLE 1, CHAPTER 23, TITLE 1 OF THE 1976 CODE.</w:t>
      </w:r>
    </w:p>
    <w:p w:rsidR="0020121A" w:rsidRDefault="0020121A" w:rsidP="0020121A">
      <w:bookmarkStart w:id="44" w:name="include_clip_end_63"/>
      <w:bookmarkEnd w:id="44"/>
      <w:r>
        <w:t>Referred to Committee on Regulations and Administrative Procedures</w:t>
      </w:r>
    </w:p>
    <w:p w:rsidR="0020121A" w:rsidRDefault="0020121A" w:rsidP="0020121A"/>
    <w:p w:rsidR="0020121A" w:rsidRDefault="0020121A" w:rsidP="0020121A">
      <w:pPr>
        <w:keepNext/>
        <w:jc w:val="center"/>
        <w:rPr>
          <w:b/>
        </w:rPr>
      </w:pPr>
      <w:r w:rsidRPr="0020121A">
        <w:rPr>
          <w:b/>
        </w:rPr>
        <w:t>ROLL CALL</w:t>
      </w:r>
    </w:p>
    <w:p w:rsidR="0020121A" w:rsidRDefault="0020121A" w:rsidP="0020121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20121A" w:rsidRPr="0020121A" w:rsidTr="0020121A">
        <w:trPr>
          <w:jc w:val="right"/>
        </w:trPr>
        <w:tc>
          <w:tcPr>
            <w:tcW w:w="2179" w:type="dxa"/>
            <w:shd w:val="clear" w:color="auto" w:fill="auto"/>
          </w:tcPr>
          <w:p w:rsidR="0020121A" w:rsidRPr="0020121A" w:rsidRDefault="0020121A" w:rsidP="0020121A">
            <w:pPr>
              <w:keepNext/>
              <w:ind w:firstLine="0"/>
            </w:pPr>
            <w:bookmarkStart w:id="45" w:name="vote_start66"/>
            <w:bookmarkEnd w:id="45"/>
            <w:r>
              <w:t>Alexander</w:t>
            </w:r>
          </w:p>
        </w:tc>
        <w:tc>
          <w:tcPr>
            <w:tcW w:w="2179" w:type="dxa"/>
            <w:shd w:val="clear" w:color="auto" w:fill="auto"/>
          </w:tcPr>
          <w:p w:rsidR="0020121A" w:rsidRPr="0020121A" w:rsidRDefault="0020121A" w:rsidP="0020121A">
            <w:pPr>
              <w:keepNext/>
              <w:ind w:firstLine="0"/>
            </w:pPr>
            <w:r>
              <w:t>Allison</w:t>
            </w:r>
          </w:p>
        </w:tc>
        <w:tc>
          <w:tcPr>
            <w:tcW w:w="2180" w:type="dxa"/>
            <w:shd w:val="clear" w:color="auto" w:fill="auto"/>
          </w:tcPr>
          <w:p w:rsidR="0020121A" w:rsidRPr="0020121A" w:rsidRDefault="0020121A" w:rsidP="0020121A">
            <w:pPr>
              <w:keepNext/>
              <w:ind w:firstLine="0"/>
            </w:pPr>
            <w:r>
              <w:t>Anderson</w:t>
            </w:r>
          </w:p>
        </w:tc>
      </w:tr>
      <w:tr w:rsidR="0020121A" w:rsidRPr="0020121A" w:rsidTr="0020121A">
        <w:tblPrEx>
          <w:jc w:val="left"/>
        </w:tblPrEx>
        <w:tc>
          <w:tcPr>
            <w:tcW w:w="2179" w:type="dxa"/>
            <w:shd w:val="clear" w:color="auto" w:fill="auto"/>
          </w:tcPr>
          <w:p w:rsidR="0020121A" w:rsidRPr="0020121A" w:rsidRDefault="0020121A" w:rsidP="0020121A">
            <w:pPr>
              <w:ind w:firstLine="0"/>
            </w:pPr>
            <w:r>
              <w:t>Anthony</w:t>
            </w:r>
          </w:p>
        </w:tc>
        <w:tc>
          <w:tcPr>
            <w:tcW w:w="2179" w:type="dxa"/>
            <w:shd w:val="clear" w:color="auto" w:fill="auto"/>
          </w:tcPr>
          <w:p w:rsidR="0020121A" w:rsidRPr="0020121A" w:rsidRDefault="0020121A" w:rsidP="0020121A">
            <w:pPr>
              <w:ind w:firstLine="0"/>
            </w:pPr>
            <w:r>
              <w:t>Arrington</w:t>
            </w:r>
          </w:p>
        </w:tc>
        <w:tc>
          <w:tcPr>
            <w:tcW w:w="2180" w:type="dxa"/>
            <w:shd w:val="clear" w:color="auto" w:fill="auto"/>
          </w:tcPr>
          <w:p w:rsidR="0020121A" w:rsidRPr="0020121A" w:rsidRDefault="0020121A" w:rsidP="0020121A">
            <w:pPr>
              <w:ind w:firstLine="0"/>
            </w:pPr>
            <w:r>
              <w:t>Atkinson</w:t>
            </w:r>
          </w:p>
        </w:tc>
      </w:tr>
      <w:tr w:rsidR="0020121A" w:rsidRPr="0020121A" w:rsidTr="0020121A">
        <w:tblPrEx>
          <w:jc w:val="left"/>
        </w:tblPrEx>
        <w:tc>
          <w:tcPr>
            <w:tcW w:w="2179" w:type="dxa"/>
            <w:shd w:val="clear" w:color="auto" w:fill="auto"/>
          </w:tcPr>
          <w:p w:rsidR="0020121A" w:rsidRPr="0020121A" w:rsidRDefault="0020121A" w:rsidP="0020121A">
            <w:pPr>
              <w:ind w:firstLine="0"/>
            </w:pPr>
            <w:r>
              <w:t>Atwater</w:t>
            </w:r>
          </w:p>
        </w:tc>
        <w:tc>
          <w:tcPr>
            <w:tcW w:w="2179" w:type="dxa"/>
            <w:shd w:val="clear" w:color="auto" w:fill="auto"/>
          </w:tcPr>
          <w:p w:rsidR="0020121A" w:rsidRPr="0020121A" w:rsidRDefault="0020121A" w:rsidP="0020121A">
            <w:pPr>
              <w:ind w:firstLine="0"/>
            </w:pPr>
            <w:r>
              <w:t>Bales</w:t>
            </w:r>
          </w:p>
        </w:tc>
        <w:tc>
          <w:tcPr>
            <w:tcW w:w="2180" w:type="dxa"/>
            <w:shd w:val="clear" w:color="auto" w:fill="auto"/>
          </w:tcPr>
          <w:p w:rsidR="0020121A" w:rsidRPr="0020121A" w:rsidRDefault="0020121A" w:rsidP="0020121A">
            <w:pPr>
              <w:ind w:firstLine="0"/>
            </w:pPr>
            <w:r>
              <w:t>Ballentine</w:t>
            </w:r>
          </w:p>
        </w:tc>
      </w:tr>
      <w:tr w:rsidR="0020121A" w:rsidRPr="0020121A" w:rsidTr="0020121A">
        <w:tblPrEx>
          <w:jc w:val="left"/>
        </w:tblPrEx>
        <w:tc>
          <w:tcPr>
            <w:tcW w:w="2179" w:type="dxa"/>
            <w:shd w:val="clear" w:color="auto" w:fill="auto"/>
          </w:tcPr>
          <w:p w:rsidR="0020121A" w:rsidRPr="0020121A" w:rsidRDefault="0020121A" w:rsidP="0020121A">
            <w:pPr>
              <w:ind w:firstLine="0"/>
            </w:pPr>
            <w:r>
              <w:t>Bamberg</w:t>
            </w:r>
          </w:p>
        </w:tc>
        <w:tc>
          <w:tcPr>
            <w:tcW w:w="2179" w:type="dxa"/>
            <w:shd w:val="clear" w:color="auto" w:fill="auto"/>
          </w:tcPr>
          <w:p w:rsidR="0020121A" w:rsidRPr="0020121A" w:rsidRDefault="0020121A" w:rsidP="0020121A">
            <w:pPr>
              <w:ind w:firstLine="0"/>
            </w:pPr>
            <w:r>
              <w:t>Bannister</w:t>
            </w:r>
          </w:p>
        </w:tc>
        <w:tc>
          <w:tcPr>
            <w:tcW w:w="2180" w:type="dxa"/>
            <w:shd w:val="clear" w:color="auto" w:fill="auto"/>
          </w:tcPr>
          <w:p w:rsidR="0020121A" w:rsidRPr="0020121A" w:rsidRDefault="0020121A" w:rsidP="0020121A">
            <w:pPr>
              <w:ind w:firstLine="0"/>
            </w:pPr>
            <w:r>
              <w:t>Bennett</w:t>
            </w:r>
          </w:p>
        </w:tc>
      </w:tr>
      <w:tr w:rsidR="0020121A" w:rsidRPr="0020121A" w:rsidTr="0020121A">
        <w:tblPrEx>
          <w:jc w:val="left"/>
        </w:tblPrEx>
        <w:tc>
          <w:tcPr>
            <w:tcW w:w="2179" w:type="dxa"/>
            <w:shd w:val="clear" w:color="auto" w:fill="auto"/>
          </w:tcPr>
          <w:p w:rsidR="0020121A" w:rsidRPr="0020121A" w:rsidRDefault="0020121A" w:rsidP="0020121A">
            <w:pPr>
              <w:ind w:firstLine="0"/>
            </w:pPr>
            <w:r>
              <w:t>Bernstein</w:t>
            </w:r>
          </w:p>
        </w:tc>
        <w:tc>
          <w:tcPr>
            <w:tcW w:w="2179" w:type="dxa"/>
            <w:shd w:val="clear" w:color="auto" w:fill="auto"/>
          </w:tcPr>
          <w:p w:rsidR="0020121A" w:rsidRPr="0020121A" w:rsidRDefault="0020121A" w:rsidP="0020121A">
            <w:pPr>
              <w:ind w:firstLine="0"/>
            </w:pPr>
            <w:r>
              <w:t>Blackwell</w:t>
            </w:r>
          </w:p>
        </w:tc>
        <w:tc>
          <w:tcPr>
            <w:tcW w:w="2180" w:type="dxa"/>
            <w:shd w:val="clear" w:color="auto" w:fill="auto"/>
          </w:tcPr>
          <w:p w:rsidR="0020121A" w:rsidRPr="0020121A" w:rsidRDefault="0020121A" w:rsidP="0020121A">
            <w:pPr>
              <w:ind w:firstLine="0"/>
            </w:pPr>
            <w:r>
              <w:t>Bowers</w:t>
            </w:r>
          </w:p>
        </w:tc>
      </w:tr>
      <w:tr w:rsidR="0020121A" w:rsidRPr="0020121A" w:rsidTr="0020121A">
        <w:tblPrEx>
          <w:jc w:val="left"/>
        </w:tblPrEx>
        <w:tc>
          <w:tcPr>
            <w:tcW w:w="2179" w:type="dxa"/>
            <w:shd w:val="clear" w:color="auto" w:fill="auto"/>
          </w:tcPr>
          <w:p w:rsidR="0020121A" w:rsidRPr="0020121A" w:rsidRDefault="0020121A" w:rsidP="0020121A">
            <w:pPr>
              <w:ind w:firstLine="0"/>
            </w:pPr>
            <w:r>
              <w:t>Bradley</w:t>
            </w:r>
          </w:p>
        </w:tc>
        <w:tc>
          <w:tcPr>
            <w:tcW w:w="2179" w:type="dxa"/>
            <w:shd w:val="clear" w:color="auto" w:fill="auto"/>
          </w:tcPr>
          <w:p w:rsidR="0020121A" w:rsidRPr="0020121A" w:rsidRDefault="0020121A" w:rsidP="0020121A">
            <w:pPr>
              <w:ind w:firstLine="0"/>
            </w:pPr>
            <w:r>
              <w:t>Brown</w:t>
            </w:r>
          </w:p>
        </w:tc>
        <w:tc>
          <w:tcPr>
            <w:tcW w:w="2180" w:type="dxa"/>
            <w:shd w:val="clear" w:color="auto" w:fill="auto"/>
          </w:tcPr>
          <w:p w:rsidR="0020121A" w:rsidRPr="0020121A" w:rsidRDefault="0020121A" w:rsidP="0020121A">
            <w:pPr>
              <w:ind w:firstLine="0"/>
            </w:pPr>
            <w:r>
              <w:t>Burns</w:t>
            </w:r>
          </w:p>
        </w:tc>
      </w:tr>
      <w:tr w:rsidR="0020121A" w:rsidRPr="0020121A" w:rsidTr="0020121A">
        <w:tblPrEx>
          <w:jc w:val="left"/>
        </w:tblPrEx>
        <w:tc>
          <w:tcPr>
            <w:tcW w:w="2179" w:type="dxa"/>
            <w:shd w:val="clear" w:color="auto" w:fill="auto"/>
          </w:tcPr>
          <w:p w:rsidR="0020121A" w:rsidRPr="0020121A" w:rsidRDefault="0020121A" w:rsidP="0020121A">
            <w:pPr>
              <w:ind w:firstLine="0"/>
            </w:pPr>
            <w:r>
              <w:t>Caskey</w:t>
            </w:r>
          </w:p>
        </w:tc>
        <w:tc>
          <w:tcPr>
            <w:tcW w:w="2179" w:type="dxa"/>
            <w:shd w:val="clear" w:color="auto" w:fill="auto"/>
          </w:tcPr>
          <w:p w:rsidR="0020121A" w:rsidRPr="0020121A" w:rsidRDefault="0020121A" w:rsidP="0020121A">
            <w:pPr>
              <w:ind w:firstLine="0"/>
            </w:pPr>
            <w:r>
              <w:t>Chumley</w:t>
            </w:r>
          </w:p>
        </w:tc>
        <w:tc>
          <w:tcPr>
            <w:tcW w:w="2180" w:type="dxa"/>
            <w:shd w:val="clear" w:color="auto" w:fill="auto"/>
          </w:tcPr>
          <w:p w:rsidR="0020121A" w:rsidRPr="0020121A" w:rsidRDefault="0020121A" w:rsidP="0020121A">
            <w:pPr>
              <w:ind w:firstLine="0"/>
            </w:pPr>
            <w:r>
              <w:t>Clary</w:t>
            </w:r>
          </w:p>
        </w:tc>
      </w:tr>
      <w:tr w:rsidR="0020121A" w:rsidRPr="0020121A" w:rsidTr="0020121A">
        <w:tblPrEx>
          <w:jc w:val="left"/>
        </w:tblPrEx>
        <w:tc>
          <w:tcPr>
            <w:tcW w:w="2179" w:type="dxa"/>
            <w:shd w:val="clear" w:color="auto" w:fill="auto"/>
          </w:tcPr>
          <w:p w:rsidR="0020121A" w:rsidRPr="0020121A" w:rsidRDefault="0020121A" w:rsidP="0020121A">
            <w:pPr>
              <w:ind w:firstLine="0"/>
            </w:pPr>
            <w:r>
              <w:t>Clemmons</w:t>
            </w:r>
          </w:p>
        </w:tc>
        <w:tc>
          <w:tcPr>
            <w:tcW w:w="2179" w:type="dxa"/>
            <w:shd w:val="clear" w:color="auto" w:fill="auto"/>
          </w:tcPr>
          <w:p w:rsidR="0020121A" w:rsidRPr="0020121A" w:rsidRDefault="0020121A" w:rsidP="0020121A">
            <w:pPr>
              <w:ind w:firstLine="0"/>
            </w:pPr>
            <w:r>
              <w:t>Clyburn</w:t>
            </w:r>
          </w:p>
        </w:tc>
        <w:tc>
          <w:tcPr>
            <w:tcW w:w="2180" w:type="dxa"/>
            <w:shd w:val="clear" w:color="auto" w:fill="auto"/>
          </w:tcPr>
          <w:p w:rsidR="0020121A" w:rsidRPr="0020121A" w:rsidRDefault="0020121A" w:rsidP="0020121A">
            <w:pPr>
              <w:ind w:firstLine="0"/>
            </w:pPr>
            <w:r>
              <w:t>Cobb-Hunter</w:t>
            </w:r>
          </w:p>
        </w:tc>
      </w:tr>
      <w:tr w:rsidR="0020121A" w:rsidRPr="0020121A" w:rsidTr="0020121A">
        <w:tblPrEx>
          <w:jc w:val="left"/>
        </w:tblPrEx>
        <w:tc>
          <w:tcPr>
            <w:tcW w:w="2179" w:type="dxa"/>
            <w:shd w:val="clear" w:color="auto" w:fill="auto"/>
          </w:tcPr>
          <w:p w:rsidR="0020121A" w:rsidRPr="0020121A" w:rsidRDefault="0020121A" w:rsidP="0020121A">
            <w:pPr>
              <w:ind w:firstLine="0"/>
            </w:pPr>
            <w:r>
              <w:t>Cogswell</w:t>
            </w:r>
          </w:p>
        </w:tc>
        <w:tc>
          <w:tcPr>
            <w:tcW w:w="2179" w:type="dxa"/>
            <w:shd w:val="clear" w:color="auto" w:fill="auto"/>
          </w:tcPr>
          <w:p w:rsidR="0020121A" w:rsidRPr="0020121A" w:rsidRDefault="0020121A" w:rsidP="0020121A">
            <w:pPr>
              <w:ind w:firstLine="0"/>
            </w:pPr>
            <w:r>
              <w:t>Cole</w:t>
            </w:r>
          </w:p>
        </w:tc>
        <w:tc>
          <w:tcPr>
            <w:tcW w:w="2180" w:type="dxa"/>
            <w:shd w:val="clear" w:color="auto" w:fill="auto"/>
          </w:tcPr>
          <w:p w:rsidR="0020121A" w:rsidRPr="0020121A" w:rsidRDefault="0020121A" w:rsidP="0020121A">
            <w:pPr>
              <w:ind w:firstLine="0"/>
            </w:pPr>
            <w:r>
              <w:t>Collins</w:t>
            </w:r>
          </w:p>
        </w:tc>
      </w:tr>
      <w:tr w:rsidR="0020121A" w:rsidRPr="0020121A" w:rsidTr="0020121A">
        <w:tblPrEx>
          <w:jc w:val="left"/>
        </w:tblPrEx>
        <w:tc>
          <w:tcPr>
            <w:tcW w:w="2179" w:type="dxa"/>
            <w:shd w:val="clear" w:color="auto" w:fill="auto"/>
          </w:tcPr>
          <w:p w:rsidR="0020121A" w:rsidRPr="0020121A" w:rsidRDefault="0020121A" w:rsidP="0020121A">
            <w:pPr>
              <w:ind w:firstLine="0"/>
            </w:pPr>
            <w:r>
              <w:t>Crawford</w:t>
            </w:r>
          </w:p>
        </w:tc>
        <w:tc>
          <w:tcPr>
            <w:tcW w:w="2179" w:type="dxa"/>
            <w:shd w:val="clear" w:color="auto" w:fill="auto"/>
          </w:tcPr>
          <w:p w:rsidR="0020121A" w:rsidRPr="0020121A" w:rsidRDefault="0020121A" w:rsidP="0020121A">
            <w:pPr>
              <w:ind w:firstLine="0"/>
            </w:pPr>
            <w:r>
              <w:t>Crosby</w:t>
            </w:r>
          </w:p>
        </w:tc>
        <w:tc>
          <w:tcPr>
            <w:tcW w:w="2180" w:type="dxa"/>
            <w:shd w:val="clear" w:color="auto" w:fill="auto"/>
          </w:tcPr>
          <w:p w:rsidR="0020121A" w:rsidRPr="0020121A" w:rsidRDefault="0020121A" w:rsidP="0020121A">
            <w:pPr>
              <w:ind w:firstLine="0"/>
            </w:pPr>
            <w:r>
              <w:t>Daning</w:t>
            </w:r>
          </w:p>
        </w:tc>
      </w:tr>
      <w:tr w:rsidR="0020121A" w:rsidRPr="0020121A" w:rsidTr="0020121A">
        <w:tblPrEx>
          <w:jc w:val="left"/>
        </w:tblPrEx>
        <w:tc>
          <w:tcPr>
            <w:tcW w:w="2179" w:type="dxa"/>
            <w:shd w:val="clear" w:color="auto" w:fill="auto"/>
          </w:tcPr>
          <w:p w:rsidR="0020121A" w:rsidRPr="0020121A" w:rsidRDefault="0020121A" w:rsidP="0020121A">
            <w:pPr>
              <w:ind w:firstLine="0"/>
            </w:pPr>
            <w:r>
              <w:t>Davis</w:t>
            </w:r>
          </w:p>
        </w:tc>
        <w:tc>
          <w:tcPr>
            <w:tcW w:w="2179" w:type="dxa"/>
            <w:shd w:val="clear" w:color="auto" w:fill="auto"/>
          </w:tcPr>
          <w:p w:rsidR="0020121A" w:rsidRPr="0020121A" w:rsidRDefault="0020121A" w:rsidP="0020121A">
            <w:pPr>
              <w:ind w:firstLine="0"/>
            </w:pPr>
            <w:r>
              <w:t>Delleney</w:t>
            </w:r>
          </w:p>
        </w:tc>
        <w:tc>
          <w:tcPr>
            <w:tcW w:w="2180" w:type="dxa"/>
            <w:shd w:val="clear" w:color="auto" w:fill="auto"/>
          </w:tcPr>
          <w:p w:rsidR="0020121A" w:rsidRPr="0020121A" w:rsidRDefault="0020121A" w:rsidP="0020121A">
            <w:pPr>
              <w:ind w:firstLine="0"/>
            </w:pPr>
            <w:r>
              <w:t>Dillard</w:t>
            </w:r>
          </w:p>
        </w:tc>
      </w:tr>
      <w:tr w:rsidR="0020121A" w:rsidRPr="0020121A" w:rsidTr="0020121A">
        <w:tblPrEx>
          <w:jc w:val="left"/>
        </w:tblPrEx>
        <w:tc>
          <w:tcPr>
            <w:tcW w:w="2179" w:type="dxa"/>
            <w:shd w:val="clear" w:color="auto" w:fill="auto"/>
          </w:tcPr>
          <w:p w:rsidR="0020121A" w:rsidRPr="0020121A" w:rsidRDefault="0020121A" w:rsidP="0020121A">
            <w:pPr>
              <w:ind w:firstLine="0"/>
            </w:pPr>
            <w:r>
              <w:t>Douglas</w:t>
            </w:r>
          </w:p>
        </w:tc>
        <w:tc>
          <w:tcPr>
            <w:tcW w:w="2179" w:type="dxa"/>
            <w:shd w:val="clear" w:color="auto" w:fill="auto"/>
          </w:tcPr>
          <w:p w:rsidR="0020121A" w:rsidRPr="0020121A" w:rsidRDefault="0020121A" w:rsidP="0020121A">
            <w:pPr>
              <w:ind w:firstLine="0"/>
            </w:pPr>
            <w:r>
              <w:t>Duckworth</w:t>
            </w:r>
          </w:p>
        </w:tc>
        <w:tc>
          <w:tcPr>
            <w:tcW w:w="2180" w:type="dxa"/>
            <w:shd w:val="clear" w:color="auto" w:fill="auto"/>
          </w:tcPr>
          <w:p w:rsidR="0020121A" w:rsidRPr="0020121A" w:rsidRDefault="0020121A" w:rsidP="0020121A">
            <w:pPr>
              <w:ind w:firstLine="0"/>
            </w:pPr>
            <w:r>
              <w:t>Elliott</w:t>
            </w:r>
          </w:p>
        </w:tc>
      </w:tr>
      <w:tr w:rsidR="0020121A" w:rsidRPr="0020121A" w:rsidTr="0020121A">
        <w:tblPrEx>
          <w:jc w:val="left"/>
        </w:tblPrEx>
        <w:tc>
          <w:tcPr>
            <w:tcW w:w="2179" w:type="dxa"/>
            <w:shd w:val="clear" w:color="auto" w:fill="auto"/>
          </w:tcPr>
          <w:p w:rsidR="0020121A" w:rsidRPr="0020121A" w:rsidRDefault="0020121A" w:rsidP="0020121A">
            <w:pPr>
              <w:ind w:firstLine="0"/>
            </w:pPr>
            <w:r>
              <w:t>Erickson</w:t>
            </w:r>
          </w:p>
        </w:tc>
        <w:tc>
          <w:tcPr>
            <w:tcW w:w="2179" w:type="dxa"/>
            <w:shd w:val="clear" w:color="auto" w:fill="auto"/>
          </w:tcPr>
          <w:p w:rsidR="0020121A" w:rsidRPr="0020121A" w:rsidRDefault="0020121A" w:rsidP="0020121A">
            <w:pPr>
              <w:ind w:firstLine="0"/>
            </w:pPr>
            <w:r>
              <w:t>Felder</w:t>
            </w:r>
          </w:p>
        </w:tc>
        <w:tc>
          <w:tcPr>
            <w:tcW w:w="2180" w:type="dxa"/>
            <w:shd w:val="clear" w:color="auto" w:fill="auto"/>
          </w:tcPr>
          <w:p w:rsidR="0020121A" w:rsidRPr="0020121A" w:rsidRDefault="0020121A" w:rsidP="0020121A">
            <w:pPr>
              <w:ind w:firstLine="0"/>
            </w:pPr>
            <w:r>
              <w:t>Finlay</w:t>
            </w:r>
          </w:p>
        </w:tc>
      </w:tr>
      <w:tr w:rsidR="0020121A" w:rsidRPr="0020121A" w:rsidTr="0020121A">
        <w:tblPrEx>
          <w:jc w:val="left"/>
        </w:tblPrEx>
        <w:tc>
          <w:tcPr>
            <w:tcW w:w="2179" w:type="dxa"/>
            <w:shd w:val="clear" w:color="auto" w:fill="auto"/>
          </w:tcPr>
          <w:p w:rsidR="0020121A" w:rsidRPr="0020121A" w:rsidRDefault="0020121A" w:rsidP="0020121A">
            <w:pPr>
              <w:ind w:firstLine="0"/>
            </w:pPr>
            <w:r>
              <w:t>Forrest</w:t>
            </w:r>
          </w:p>
        </w:tc>
        <w:tc>
          <w:tcPr>
            <w:tcW w:w="2179" w:type="dxa"/>
            <w:shd w:val="clear" w:color="auto" w:fill="auto"/>
          </w:tcPr>
          <w:p w:rsidR="0020121A" w:rsidRPr="0020121A" w:rsidRDefault="0020121A" w:rsidP="0020121A">
            <w:pPr>
              <w:ind w:firstLine="0"/>
            </w:pPr>
            <w:r>
              <w:t>Forrester</w:t>
            </w:r>
          </w:p>
        </w:tc>
        <w:tc>
          <w:tcPr>
            <w:tcW w:w="2180" w:type="dxa"/>
            <w:shd w:val="clear" w:color="auto" w:fill="auto"/>
          </w:tcPr>
          <w:p w:rsidR="0020121A" w:rsidRPr="0020121A" w:rsidRDefault="0020121A" w:rsidP="0020121A">
            <w:pPr>
              <w:ind w:firstLine="0"/>
            </w:pPr>
            <w:r>
              <w:t>Fry</w:t>
            </w:r>
          </w:p>
        </w:tc>
      </w:tr>
      <w:tr w:rsidR="0020121A" w:rsidRPr="0020121A" w:rsidTr="0020121A">
        <w:tblPrEx>
          <w:jc w:val="left"/>
        </w:tblPrEx>
        <w:tc>
          <w:tcPr>
            <w:tcW w:w="2179" w:type="dxa"/>
            <w:shd w:val="clear" w:color="auto" w:fill="auto"/>
          </w:tcPr>
          <w:p w:rsidR="0020121A" w:rsidRPr="0020121A" w:rsidRDefault="0020121A" w:rsidP="0020121A">
            <w:pPr>
              <w:ind w:firstLine="0"/>
            </w:pPr>
            <w:r>
              <w:t>Funderburk</w:t>
            </w:r>
          </w:p>
        </w:tc>
        <w:tc>
          <w:tcPr>
            <w:tcW w:w="2179" w:type="dxa"/>
            <w:shd w:val="clear" w:color="auto" w:fill="auto"/>
          </w:tcPr>
          <w:p w:rsidR="0020121A" w:rsidRPr="0020121A" w:rsidRDefault="0020121A" w:rsidP="0020121A">
            <w:pPr>
              <w:ind w:firstLine="0"/>
            </w:pPr>
            <w:r>
              <w:t>Gagnon</w:t>
            </w:r>
          </w:p>
        </w:tc>
        <w:tc>
          <w:tcPr>
            <w:tcW w:w="2180" w:type="dxa"/>
            <w:shd w:val="clear" w:color="auto" w:fill="auto"/>
          </w:tcPr>
          <w:p w:rsidR="0020121A" w:rsidRPr="0020121A" w:rsidRDefault="0020121A" w:rsidP="0020121A">
            <w:pPr>
              <w:ind w:firstLine="0"/>
            </w:pPr>
            <w:r>
              <w:t>Gilliard</w:t>
            </w:r>
          </w:p>
        </w:tc>
      </w:tr>
      <w:tr w:rsidR="0020121A" w:rsidRPr="0020121A" w:rsidTr="0020121A">
        <w:tblPrEx>
          <w:jc w:val="left"/>
        </w:tblPrEx>
        <w:tc>
          <w:tcPr>
            <w:tcW w:w="2179" w:type="dxa"/>
            <w:shd w:val="clear" w:color="auto" w:fill="auto"/>
          </w:tcPr>
          <w:p w:rsidR="0020121A" w:rsidRPr="0020121A" w:rsidRDefault="0020121A" w:rsidP="0020121A">
            <w:pPr>
              <w:ind w:firstLine="0"/>
            </w:pPr>
            <w:r>
              <w:t>Govan</w:t>
            </w:r>
          </w:p>
        </w:tc>
        <w:tc>
          <w:tcPr>
            <w:tcW w:w="2179" w:type="dxa"/>
            <w:shd w:val="clear" w:color="auto" w:fill="auto"/>
          </w:tcPr>
          <w:p w:rsidR="0020121A" w:rsidRPr="0020121A" w:rsidRDefault="0020121A" w:rsidP="0020121A">
            <w:pPr>
              <w:ind w:firstLine="0"/>
            </w:pPr>
            <w:r>
              <w:t>Hamilton</w:t>
            </w:r>
          </w:p>
        </w:tc>
        <w:tc>
          <w:tcPr>
            <w:tcW w:w="2180" w:type="dxa"/>
            <w:shd w:val="clear" w:color="auto" w:fill="auto"/>
          </w:tcPr>
          <w:p w:rsidR="0020121A" w:rsidRPr="0020121A" w:rsidRDefault="0020121A" w:rsidP="0020121A">
            <w:pPr>
              <w:ind w:firstLine="0"/>
            </w:pPr>
            <w:r>
              <w:t>Hardee</w:t>
            </w:r>
          </w:p>
        </w:tc>
      </w:tr>
      <w:tr w:rsidR="0020121A" w:rsidRPr="0020121A" w:rsidTr="0020121A">
        <w:tblPrEx>
          <w:jc w:val="left"/>
        </w:tblPrEx>
        <w:tc>
          <w:tcPr>
            <w:tcW w:w="2179" w:type="dxa"/>
            <w:shd w:val="clear" w:color="auto" w:fill="auto"/>
          </w:tcPr>
          <w:p w:rsidR="0020121A" w:rsidRPr="0020121A" w:rsidRDefault="0020121A" w:rsidP="0020121A">
            <w:pPr>
              <w:ind w:firstLine="0"/>
            </w:pPr>
            <w:r>
              <w:t>Hart</w:t>
            </w:r>
          </w:p>
        </w:tc>
        <w:tc>
          <w:tcPr>
            <w:tcW w:w="2179" w:type="dxa"/>
            <w:shd w:val="clear" w:color="auto" w:fill="auto"/>
          </w:tcPr>
          <w:p w:rsidR="0020121A" w:rsidRPr="0020121A" w:rsidRDefault="0020121A" w:rsidP="0020121A">
            <w:pPr>
              <w:ind w:firstLine="0"/>
            </w:pPr>
            <w:r>
              <w:t>Hayes</w:t>
            </w:r>
          </w:p>
        </w:tc>
        <w:tc>
          <w:tcPr>
            <w:tcW w:w="2180" w:type="dxa"/>
            <w:shd w:val="clear" w:color="auto" w:fill="auto"/>
          </w:tcPr>
          <w:p w:rsidR="0020121A" w:rsidRPr="0020121A" w:rsidRDefault="0020121A" w:rsidP="0020121A">
            <w:pPr>
              <w:ind w:firstLine="0"/>
            </w:pPr>
            <w:r>
              <w:t>Henderson</w:t>
            </w:r>
          </w:p>
        </w:tc>
      </w:tr>
      <w:tr w:rsidR="0020121A" w:rsidRPr="0020121A" w:rsidTr="0020121A">
        <w:tblPrEx>
          <w:jc w:val="left"/>
        </w:tblPrEx>
        <w:tc>
          <w:tcPr>
            <w:tcW w:w="2179" w:type="dxa"/>
            <w:shd w:val="clear" w:color="auto" w:fill="auto"/>
          </w:tcPr>
          <w:p w:rsidR="0020121A" w:rsidRPr="0020121A" w:rsidRDefault="0020121A" w:rsidP="0020121A">
            <w:pPr>
              <w:ind w:firstLine="0"/>
            </w:pPr>
            <w:r>
              <w:t>Henegan</w:t>
            </w:r>
          </w:p>
        </w:tc>
        <w:tc>
          <w:tcPr>
            <w:tcW w:w="2179" w:type="dxa"/>
            <w:shd w:val="clear" w:color="auto" w:fill="auto"/>
          </w:tcPr>
          <w:p w:rsidR="0020121A" w:rsidRPr="0020121A" w:rsidRDefault="0020121A" w:rsidP="0020121A">
            <w:pPr>
              <w:ind w:firstLine="0"/>
            </w:pPr>
            <w:r>
              <w:t>Herbkersman</w:t>
            </w:r>
          </w:p>
        </w:tc>
        <w:tc>
          <w:tcPr>
            <w:tcW w:w="2180" w:type="dxa"/>
            <w:shd w:val="clear" w:color="auto" w:fill="auto"/>
          </w:tcPr>
          <w:p w:rsidR="0020121A" w:rsidRPr="0020121A" w:rsidRDefault="0020121A" w:rsidP="0020121A">
            <w:pPr>
              <w:ind w:firstLine="0"/>
            </w:pPr>
            <w:r>
              <w:t>Hewitt</w:t>
            </w:r>
          </w:p>
        </w:tc>
      </w:tr>
      <w:tr w:rsidR="0020121A" w:rsidRPr="0020121A" w:rsidTr="0020121A">
        <w:tblPrEx>
          <w:jc w:val="left"/>
        </w:tblPrEx>
        <w:tc>
          <w:tcPr>
            <w:tcW w:w="2179" w:type="dxa"/>
            <w:shd w:val="clear" w:color="auto" w:fill="auto"/>
          </w:tcPr>
          <w:p w:rsidR="0020121A" w:rsidRPr="0020121A" w:rsidRDefault="0020121A" w:rsidP="0020121A">
            <w:pPr>
              <w:ind w:firstLine="0"/>
            </w:pPr>
            <w:r>
              <w:t>Hill</w:t>
            </w:r>
          </w:p>
        </w:tc>
        <w:tc>
          <w:tcPr>
            <w:tcW w:w="2179" w:type="dxa"/>
            <w:shd w:val="clear" w:color="auto" w:fill="auto"/>
          </w:tcPr>
          <w:p w:rsidR="0020121A" w:rsidRPr="0020121A" w:rsidRDefault="0020121A" w:rsidP="0020121A">
            <w:pPr>
              <w:ind w:firstLine="0"/>
            </w:pPr>
            <w:r>
              <w:t>Hiott</w:t>
            </w:r>
          </w:p>
        </w:tc>
        <w:tc>
          <w:tcPr>
            <w:tcW w:w="2180" w:type="dxa"/>
            <w:shd w:val="clear" w:color="auto" w:fill="auto"/>
          </w:tcPr>
          <w:p w:rsidR="0020121A" w:rsidRPr="0020121A" w:rsidRDefault="0020121A" w:rsidP="0020121A">
            <w:pPr>
              <w:ind w:firstLine="0"/>
            </w:pPr>
            <w:r>
              <w:t>Hixon</w:t>
            </w:r>
          </w:p>
        </w:tc>
      </w:tr>
      <w:tr w:rsidR="0020121A" w:rsidRPr="0020121A" w:rsidTr="0020121A">
        <w:tblPrEx>
          <w:jc w:val="left"/>
        </w:tblPrEx>
        <w:tc>
          <w:tcPr>
            <w:tcW w:w="2179" w:type="dxa"/>
            <w:shd w:val="clear" w:color="auto" w:fill="auto"/>
          </w:tcPr>
          <w:p w:rsidR="0020121A" w:rsidRPr="0020121A" w:rsidRDefault="0020121A" w:rsidP="0020121A">
            <w:pPr>
              <w:ind w:firstLine="0"/>
            </w:pPr>
            <w:r>
              <w:t>Hosey</w:t>
            </w:r>
          </w:p>
        </w:tc>
        <w:tc>
          <w:tcPr>
            <w:tcW w:w="2179" w:type="dxa"/>
            <w:shd w:val="clear" w:color="auto" w:fill="auto"/>
          </w:tcPr>
          <w:p w:rsidR="0020121A" w:rsidRPr="0020121A" w:rsidRDefault="0020121A" w:rsidP="0020121A">
            <w:pPr>
              <w:ind w:firstLine="0"/>
            </w:pPr>
            <w:r>
              <w:t>Howard</w:t>
            </w:r>
          </w:p>
        </w:tc>
        <w:tc>
          <w:tcPr>
            <w:tcW w:w="2180" w:type="dxa"/>
            <w:shd w:val="clear" w:color="auto" w:fill="auto"/>
          </w:tcPr>
          <w:p w:rsidR="0020121A" w:rsidRPr="0020121A" w:rsidRDefault="0020121A" w:rsidP="0020121A">
            <w:pPr>
              <w:ind w:firstLine="0"/>
            </w:pPr>
            <w:r>
              <w:t>Huggins</w:t>
            </w:r>
          </w:p>
        </w:tc>
      </w:tr>
      <w:tr w:rsidR="0020121A" w:rsidRPr="0020121A" w:rsidTr="0020121A">
        <w:tblPrEx>
          <w:jc w:val="left"/>
        </w:tblPrEx>
        <w:tc>
          <w:tcPr>
            <w:tcW w:w="2179" w:type="dxa"/>
            <w:shd w:val="clear" w:color="auto" w:fill="auto"/>
          </w:tcPr>
          <w:p w:rsidR="0020121A" w:rsidRPr="0020121A" w:rsidRDefault="0020121A" w:rsidP="0020121A">
            <w:pPr>
              <w:ind w:firstLine="0"/>
            </w:pPr>
            <w:r>
              <w:t>Jefferson</w:t>
            </w:r>
          </w:p>
        </w:tc>
        <w:tc>
          <w:tcPr>
            <w:tcW w:w="2179" w:type="dxa"/>
            <w:shd w:val="clear" w:color="auto" w:fill="auto"/>
          </w:tcPr>
          <w:p w:rsidR="0020121A" w:rsidRPr="0020121A" w:rsidRDefault="0020121A" w:rsidP="0020121A">
            <w:pPr>
              <w:ind w:firstLine="0"/>
            </w:pPr>
            <w:r>
              <w:t>Johnson</w:t>
            </w:r>
          </w:p>
        </w:tc>
        <w:tc>
          <w:tcPr>
            <w:tcW w:w="2180" w:type="dxa"/>
            <w:shd w:val="clear" w:color="auto" w:fill="auto"/>
          </w:tcPr>
          <w:p w:rsidR="0020121A" w:rsidRPr="0020121A" w:rsidRDefault="0020121A" w:rsidP="0020121A">
            <w:pPr>
              <w:ind w:firstLine="0"/>
            </w:pPr>
            <w:r>
              <w:t>Jordan</w:t>
            </w:r>
          </w:p>
        </w:tc>
      </w:tr>
      <w:tr w:rsidR="0020121A" w:rsidRPr="0020121A" w:rsidTr="0020121A">
        <w:tblPrEx>
          <w:jc w:val="left"/>
        </w:tblPrEx>
        <w:tc>
          <w:tcPr>
            <w:tcW w:w="2179" w:type="dxa"/>
            <w:shd w:val="clear" w:color="auto" w:fill="auto"/>
          </w:tcPr>
          <w:p w:rsidR="0020121A" w:rsidRPr="0020121A" w:rsidRDefault="0020121A" w:rsidP="0020121A">
            <w:pPr>
              <w:ind w:firstLine="0"/>
            </w:pPr>
            <w:r>
              <w:t>King</w:t>
            </w:r>
          </w:p>
        </w:tc>
        <w:tc>
          <w:tcPr>
            <w:tcW w:w="2179" w:type="dxa"/>
            <w:shd w:val="clear" w:color="auto" w:fill="auto"/>
          </w:tcPr>
          <w:p w:rsidR="0020121A" w:rsidRPr="0020121A" w:rsidRDefault="0020121A" w:rsidP="0020121A">
            <w:pPr>
              <w:ind w:firstLine="0"/>
            </w:pPr>
            <w:r>
              <w:t>Kirby</w:t>
            </w:r>
          </w:p>
        </w:tc>
        <w:tc>
          <w:tcPr>
            <w:tcW w:w="2180" w:type="dxa"/>
            <w:shd w:val="clear" w:color="auto" w:fill="auto"/>
          </w:tcPr>
          <w:p w:rsidR="0020121A" w:rsidRPr="0020121A" w:rsidRDefault="0020121A" w:rsidP="0020121A">
            <w:pPr>
              <w:ind w:firstLine="0"/>
            </w:pPr>
            <w:r>
              <w:t>Knight</w:t>
            </w:r>
          </w:p>
        </w:tc>
      </w:tr>
      <w:tr w:rsidR="0020121A" w:rsidRPr="0020121A" w:rsidTr="0020121A">
        <w:tblPrEx>
          <w:jc w:val="left"/>
        </w:tblPrEx>
        <w:tc>
          <w:tcPr>
            <w:tcW w:w="2179" w:type="dxa"/>
            <w:shd w:val="clear" w:color="auto" w:fill="auto"/>
          </w:tcPr>
          <w:p w:rsidR="0020121A" w:rsidRPr="0020121A" w:rsidRDefault="0020121A" w:rsidP="0020121A">
            <w:pPr>
              <w:ind w:firstLine="0"/>
            </w:pPr>
            <w:r>
              <w:t>Loftis</w:t>
            </w:r>
          </w:p>
        </w:tc>
        <w:tc>
          <w:tcPr>
            <w:tcW w:w="2179" w:type="dxa"/>
            <w:shd w:val="clear" w:color="auto" w:fill="auto"/>
          </w:tcPr>
          <w:p w:rsidR="0020121A" w:rsidRPr="0020121A" w:rsidRDefault="0020121A" w:rsidP="0020121A">
            <w:pPr>
              <w:ind w:firstLine="0"/>
            </w:pPr>
            <w:r>
              <w:t>Long</w:t>
            </w:r>
          </w:p>
        </w:tc>
        <w:tc>
          <w:tcPr>
            <w:tcW w:w="2180" w:type="dxa"/>
            <w:shd w:val="clear" w:color="auto" w:fill="auto"/>
          </w:tcPr>
          <w:p w:rsidR="0020121A" w:rsidRPr="0020121A" w:rsidRDefault="0020121A" w:rsidP="0020121A">
            <w:pPr>
              <w:ind w:firstLine="0"/>
            </w:pPr>
            <w:r>
              <w:t>Lowe</w:t>
            </w:r>
          </w:p>
        </w:tc>
      </w:tr>
      <w:tr w:rsidR="0020121A" w:rsidRPr="0020121A" w:rsidTr="0020121A">
        <w:tblPrEx>
          <w:jc w:val="left"/>
        </w:tblPrEx>
        <w:tc>
          <w:tcPr>
            <w:tcW w:w="2179" w:type="dxa"/>
            <w:shd w:val="clear" w:color="auto" w:fill="auto"/>
          </w:tcPr>
          <w:p w:rsidR="0020121A" w:rsidRPr="0020121A" w:rsidRDefault="0020121A" w:rsidP="0020121A">
            <w:pPr>
              <w:ind w:firstLine="0"/>
            </w:pPr>
            <w:r>
              <w:t>Lucas</w:t>
            </w:r>
          </w:p>
        </w:tc>
        <w:tc>
          <w:tcPr>
            <w:tcW w:w="2179" w:type="dxa"/>
            <w:shd w:val="clear" w:color="auto" w:fill="auto"/>
          </w:tcPr>
          <w:p w:rsidR="0020121A" w:rsidRPr="0020121A" w:rsidRDefault="0020121A" w:rsidP="0020121A">
            <w:pPr>
              <w:ind w:firstLine="0"/>
            </w:pPr>
            <w:r>
              <w:t>Mack</w:t>
            </w:r>
          </w:p>
        </w:tc>
        <w:tc>
          <w:tcPr>
            <w:tcW w:w="2180" w:type="dxa"/>
            <w:shd w:val="clear" w:color="auto" w:fill="auto"/>
          </w:tcPr>
          <w:p w:rsidR="0020121A" w:rsidRPr="0020121A" w:rsidRDefault="0020121A" w:rsidP="0020121A">
            <w:pPr>
              <w:ind w:firstLine="0"/>
            </w:pPr>
            <w:r>
              <w:t>Magnuson</w:t>
            </w:r>
          </w:p>
        </w:tc>
      </w:tr>
      <w:tr w:rsidR="0020121A" w:rsidRPr="0020121A" w:rsidTr="0020121A">
        <w:tblPrEx>
          <w:jc w:val="left"/>
        </w:tblPrEx>
        <w:tc>
          <w:tcPr>
            <w:tcW w:w="2179" w:type="dxa"/>
            <w:shd w:val="clear" w:color="auto" w:fill="auto"/>
          </w:tcPr>
          <w:p w:rsidR="0020121A" w:rsidRPr="0020121A" w:rsidRDefault="0020121A" w:rsidP="0020121A">
            <w:pPr>
              <w:ind w:firstLine="0"/>
            </w:pPr>
            <w:r>
              <w:t>Martin</w:t>
            </w:r>
          </w:p>
        </w:tc>
        <w:tc>
          <w:tcPr>
            <w:tcW w:w="2179" w:type="dxa"/>
            <w:shd w:val="clear" w:color="auto" w:fill="auto"/>
          </w:tcPr>
          <w:p w:rsidR="0020121A" w:rsidRPr="0020121A" w:rsidRDefault="0020121A" w:rsidP="0020121A">
            <w:pPr>
              <w:ind w:firstLine="0"/>
            </w:pPr>
            <w:r>
              <w:t>McCoy</w:t>
            </w:r>
          </w:p>
        </w:tc>
        <w:tc>
          <w:tcPr>
            <w:tcW w:w="2180" w:type="dxa"/>
            <w:shd w:val="clear" w:color="auto" w:fill="auto"/>
          </w:tcPr>
          <w:p w:rsidR="0020121A" w:rsidRPr="0020121A" w:rsidRDefault="0020121A" w:rsidP="0020121A">
            <w:pPr>
              <w:ind w:firstLine="0"/>
            </w:pPr>
            <w:r>
              <w:t>McCravy</w:t>
            </w:r>
          </w:p>
        </w:tc>
      </w:tr>
      <w:tr w:rsidR="0020121A" w:rsidRPr="0020121A" w:rsidTr="0020121A">
        <w:tblPrEx>
          <w:jc w:val="left"/>
        </w:tblPrEx>
        <w:tc>
          <w:tcPr>
            <w:tcW w:w="2179" w:type="dxa"/>
            <w:shd w:val="clear" w:color="auto" w:fill="auto"/>
          </w:tcPr>
          <w:p w:rsidR="0020121A" w:rsidRPr="0020121A" w:rsidRDefault="0020121A" w:rsidP="0020121A">
            <w:pPr>
              <w:ind w:firstLine="0"/>
            </w:pPr>
            <w:r>
              <w:t>McEachern</w:t>
            </w:r>
          </w:p>
        </w:tc>
        <w:tc>
          <w:tcPr>
            <w:tcW w:w="2179" w:type="dxa"/>
            <w:shd w:val="clear" w:color="auto" w:fill="auto"/>
          </w:tcPr>
          <w:p w:rsidR="0020121A" w:rsidRPr="0020121A" w:rsidRDefault="0020121A" w:rsidP="0020121A">
            <w:pPr>
              <w:ind w:firstLine="0"/>
            </w:pPr>
            <w:r>
              <w:t>McKnight</w:t>
            </w:r>
          </w:p>
        </w:tc>
        <w:tc>
          <w:tcPr>
            <w:tcW w:w="2180" w:type="dxa"/>
            <w:shd w:val="clear" w:color="auto" w:fill="auto"/>
          </w:tcPr>
          <w:p w:rsidR="0020121A" w:rsidRPr="0020121A" w:rsidRDefault="0020121A" w:rsidP="0020121A">
            <w:pPr>
              <w:ind w:firstLine="0"/>
            </w:pPr>
            <w:r>
              <w:t>Mitchell</w:t>
            </w:r>
          </w:p>
        </w:tc>
      </w:tr>
      <w:tr w:rsidR="0020121A" w:rsidRPr="0020121A" w:rsidTr="0020121A">
        <w:tblPrEx>
          <w:jc w:val="left"/>
        </w:tblPrEx>
        <w:tc>
          <w:tcPr>
            <w:tcW w:w="2179" w:type="dxa"/>
            <w:shd w:val="clear" w:color="auto" w:fill="auto"/>
          </w:tcPr>
          <w:p w:rsidR="0020121A" w:rsidRPr="0020121A" w:rsidRDefault="0020121A" w:rsidP="0020121A">
            <w:pPr>
              <w:ind w:firstLine="0"/>
            </w:pPr>
            <w:r>
              <w:t>D. C. Moss</w:t>
            </w:r>
          </w:p>
        </w:tc>
        <w:tc>
          <w:tcPr>
            <w:tcW w:w="2179" w:type="dxa"/>
            <w:shd w:val="clear" w:color="auto" w:fill="auto"/>
          </w:tcPr>
          <w:p w:rsidR="0020121A" w:rsidRPr="0020121A" w:rsidRDefault="0020121A" w:rsidP="0020121A">
            <w:pPr>
              <w:ind w:firstLine="0"/>
            </w:pPr>
            <w:r>
              <w:t>V. S. Moss</w:t>
            </w:r>
          </w:p>
        </w:tc>
        <w:tc>
          <w:tcPr>
            <w:tcW w:w="2180" w:type="dxa"/>
            <w:shd w:val="clear" w:color="auto" w:fill="auto"/>
          </w:tcPr>
          <w:p w:rsidR="0020121A" w:rsidRPr="0020121A" w:rsidRDefault="0020121A" w:rsidP="0020121A">
            <w:pPr>
              <w:ind w:firstLine="0"/>
            </w:pPr>
            <w:r>
              <w:t>Murphy</w:t>
            </w:r>
          </w:p>
        </w:tc>
      </w:tr>
      <w:tr w:rsidR="0020121A" w:rsidRPr="0020121A" w:rsidTr="0020121A">
        <w:tblPrEx>
          <w:jc w:val="left"/>
        </w:tblPrEx>
        <w:tc>
          <w:tcPr>
            <w:tcW w:w="2179" w:type="dxa"/>
            <w:shd w:val="clear" w:color="auto" w:fill="auto"/>
          </w:tcPr>
          <w:p w:rsidR="0020121A" w:rsidRPr="0020121A" w:rsidRDefault="0020121A" w:rsidP="0020121A">
            <w:pPr>
              <w:ind w:firstLine="0"/>
            </w:pPr>
            <w:r>
              <w:t>B. Newton</w:t>
            </w:r>
          </w:p>
        </w:tc>
        <w:tc>
          <w:tcPr>
            <w:tcW w:w="2179" w:type="dxa"/>
            <w:shd w:val="clear" w:color="auto" w:fill="auto"/>
          </w:tcPr>
          <w:p w:rsidR="0020121A" w:rsidRPr="0020121A" w:rsidRDefault="0020121A" w:rsidP="0020121A">
            <w:pPr>
              <w:ind w:firstLine="0"/>
            </w:pPr>
            <w:r>
              <w:t>W. Newton</w:t>
            </w:r>
          </w:p>
        </w:tc>
        <w:tc>
          <w:tcPr>
            <w:tcW w:w="2180" w:type="dxa"/>
            <w:shd w:val="clear" w:color="auto" w:fill="auto"/>
          </w:tcPr>
          <w:p w:rsidR="0020121A" w:rsidRPr="0020121A" w:rsidRDefault="0020121A" w:rsidP="0020121A">
            <w:pPr>
              <w:ind w:firstLine="0"/>
            </w:pPr>
            <w:r>
              <w:t>Norrell</w:t>
            </w:r>
          </w:p>
        </w:tc>
      </w:tr>
      <w:tr w:rsidR="0020121A" w:rsidRPr="0020121A" w:rsidTr="0020121A">
        <w:tblPrEx>
          <w:jc w:val="left"/>
        </w:tblPrEx>
        <w:tc>
          <w:tcPr>
            <w:tcW w:w="2179" w:type="dxa"/>
            <w:shd w:val="clear" w:color="auto" w:fill="auto"/>
          </w:tcPr>
          <w:p w:rsidR="0020121A" w:rsidRPr="0020121A" w:rsidRDefault="0020121A" w:rsidP="0020121A">
            <w:pPr>
              <w:ind w:firstLine="0"/>
            </w:pPr>
            <w:r>
              <w:t>Ott</w:t>
            </w:r>
          </w:p>
        </w:tc>
        <w:tc>
          <w:tcPr>
            <w:tcW w:w="2179" w:type="dxa"/>
            <w:shd w:val="clear" w:color="auto" w:fill="auto"/>
          </w:tcPr>
          <w:p w:rsidR="0020121A" w:rsidRPr="0020121A" w:rsidRDefault="0020121A" w:rsidP="0020121A">
            <w:pPr>
              <w:ind w:firstLine="0"/>
            </w:pPr>
            <w:r>
              <w:t>Parks</w:t>
            </w:r>
          </w:p>
        </w:tc>
        <w:tc>
          <w:tcPr>
            <w:tcW w:w="2180" w:type="dxa"/>
            <w:shd w:val="clear" w:color="auto" w:fill="auto"/>
          </w:tcPr>
          <w:p w:rsidR="0020121A" w:rsidRPr="0020121A" w:rsidRDefault="0020121A" w:rsidP="0020121A">
            <w:pPr>
              <w:ind w:firstLine="0"/>
            </w:pPr>
            <w:r>
              <w:t>Pitts</w:t>
            </w:r>
          </w:p>
        </w:tc>
      </w:tr>
      <w:tr w:rsidR="0020121A" w:rsidRPr="0020121A" w:rsidTr="0020121A">
        <w:tblPrEx>
          <w:jc w:val="left"/>
        </w:tblPrEx>
        <w:tc>
          <w:tcPr>
            <w:tcW w:w="2179" w:type="dxa"/>
            <w:shd w:val="clear" w:color="auto" w:fill="auto"/>
          </w:tcPr>
          <w:p w:rsidR="0020121A" w:rsidRPr="0020121A" w:rsidRDefault="0020121A" w:rsidP="0020121A">
            <w:pPr>
              <w:ind w:firstLine="0"/>
            </w:pPr>
            <w:r>
              <w:t>Pope</w:t>
            </w:r>
          </w:p>
        </w:tc>
        <w:tc>
          <w:tcPr>
            <w:tcW w:w="2179" w:type="dxa"/>
            <w:shd w:val="clear" w:color="auto" w:fill="auto"/>
          </w:tcPr>
          <w:p w:rsidR="0020121A" w:rsidRPr="0020121A" w:rsidRDefault="0020121A" w:rsidP="0020121A">
            <w:pPr>
              <w:ind w:firstLine="0"/>
            </w:pPr>
            <w:r>
              <w:t>Putnam</w:t>
            </w:r>
          </w:p>
        </w:tc>
        <w:tc>
          <w:tcPr>
            <w:tcW w:w="2180" w:type="dxa"/>
            <w:shd w:val="clear" w:color="auto" w:fill="auto"/>
          </w:tcPr>
          <w:p w:rsidR="0020121A" w:rsidRPr="0020121A" w:rsidRDefault="0020121A" w:rsidP="0020121A">
            <w:pPr>
              <w:ind w:firstLine="0"/>
            </w:pPr>
            <w:r>
              <w:t>Quinn</w:t>
            </w:r>
          </w:p>
        </w:tc>
      </w:tr>
      <w:tr w:rsidR="0020121A" w:rsidRPr="0020121A" w:rsidTr="0020121A">
        <w:tblPrEx>
          <w:jc w:val="left"/>
        </w:tblPrEx>
        <w:tc>
          <w:tcPr>
            <w:tcW w:w="2179" w:type="dxa"/>
            <w:shd w:val="clear" w:color="auto" w:fill="auto"/>
          </w:tcPr>
          <w:p w:rsidR="0020121A" w:rsidRPr="0020121A" w:rsidRDefault="0020121A" w:rsidP="0020121A">
            <w:pPr>
              <w:ind w:firstLine="0"/>
            </w:pPr>
            <w:r>
              <w:t>Ridgeway</w:t>
            </w:r>
          </w:p>
        </w:tc>
        <w:tc>
          <w:tcPr>
            <w:tcW w:w="2179" w:type="dxa"/>
            <w:shd w:val="clear" w:color="auto" w:fill="auto"/>
          </w:tcPr>
          <w:p w:rsidR="0020121A" w:rsidRPr="0020121A" w:rsidRDefault="0020121A" w:rsidP="0020121A">
            <w:pPr>
              <w:ind w:firstLine="0"/>
            </w:pPr>
            <w:r>
              <w:t>M. Rivers</w:t>
            </w:r>
          </w:p>
        </w:tc>
        <w:tc>
          <w:tcPr>
            <w:tcW w:w="2180" w:type="dxa"/>
            <w:shd w:val="clear" w:color="auto" w:fill="auto"/>
          </w:tcPr>
          <w:p w:rsidR="0020121A" w:rsidRPr="0020121A" w:rsidRDefault="0020121A" w:rsidP="0020121A">
            <w:pPr>
              <w:ind w:firstLine="0"/>
            </w:pPr>
            <w:r>
              <w:t>S. Rivers</w:t>
            </w:r>
          </w:p>
        </w:tc>
      </w:tr>
      <w:tr w:rsidR="0020121A" w:rsidRPr="0020121A" w:rsidTr="0020121A">
        <w:tblPrEx>
          <w:jc w:val="left"/>
        </w:tblPrEx>
        <w:tc>
          <w:tcPr>
            <w:tcW w:w="2179" w:type="dxa"/>
            <w:shd w:val="clear" w:color="auto" w:fill="auto"/>
          </w:tcPr>
          <w:p w:rsidR="0020121A" w:rsidRPr="0020121A" w:rsidRDefault="0020121A" w:rsidP="0020121A">
            <w:pPr>
              <w:ind w:firstLine="0"/>
            </w:pPr>
            <w:r>
              <w:t>Robinson-Simpson</w:t>
            </w:r>
          </w:p>
        </w:tc>
        <w:tc>
          <w:tcPr>
            <w:tcW w:w="2179" w:type="dxa"/>
            <w:shd w:val="clear" w:color="auto" w:fill="auto"/>
          </w:tcPr>
          <w:p w:rsidR="0020121A" w:rsidRPr="0020121A" w:rsidRDefault="0020121A" w:rsidP="0020121A">
            <w:pPr>
              <w:ind w:firstLine="0"/>
            </w:pPr>
            <w:r>
              <w:t>Rutherford</w:t>
            </w:r>
          </w:p>
        </w:tc>
        <w:tc>
          <w:tcPr>
            <w:tcW w:w="2180" w:type="dxa"/>
            <w:shd w:val="clear" w:color="auto" w:fill="auto"/>
          </w:tcPr>
          <w:p w:rsidR="0020121A" w:rsidRPr="0020121A" w:rsidRDefault="0020121A" w:rsidP="0020121A">
            <w:pPr>
              <w:ind w:firstLine="0"/>
            </w:pPr>
            <w:r>
              <w:t>Ryhal</w:t>
            </w:r>
          </w:p>
        </w:tc>
      </w:tr>
      <w:tr w:rsidR="0020121A" w:rsidRPr="0020121A" w:rsidTr="0020121A">
        <w:tblPrEx>
          <w:jc w:val="left"/>
        </w:tblPrEx>
        <w:tc>
          <w:tcPr>
            <w:tcW w:w="2179" w:type="dxa"/>
            <w:shd w:val="clear" w:color="auto" w:fill="auto"/>
          </w:tcPr>
          <w:p w:rsidR="0020121A" w:rsidRPr="0020121A" w:rsidRDefault="0020121A" w:rsidP="0020121A">
            <w:pPr>
              <w:ind w:firstLine="0"/>
            </w:pPr>
            <w:r>
              <w:t>Sandifer</w:t>
            </w:r>
          </w:p>
        </w:tc>
        <w:tc>
          <w:tcPr>
            <w:tcW w:w="2179" w:type="dxa"/>
            <w:shd w:val="clear" w:color="auto" w:fill="auto"/>
          </w:tcPr>
          <w:p w:rsidR="0020121A" w:rsidRPr="0020121A" w:rsidRDefault="0020121A" w:rsidP="0020121A">
            <w:pPr>
              <w:ind w:firstLine="0"/>
            </w:pPr>
            <w:r>
              <w:t>Simrill</w:t>
            </w:r>
          </w:p>
        </w:tc>
        <w:tc>
          <w:tcPr>
            <w:tcW w:w="2180" w:type="dxa"/>
            <w:shd w:val="clear" w:color="auto" w:fill="auto"/>
          </w:tcPr>
          <w:p w:rsidR="0020121A" w:rsidRPr="0020121A" w:rsidRDefault="0020121A" w:rsidP="0020121A">
            <w:pPr>
              <w:ind w:firstLine="0"/>
            </w:pPr>
            <w:r>
              <w:t>G. M. Smith</w:t>
            </w:r>
          </w:p>
        </w:tc>
      </w:tr>
      <w:tr w:rsidR="0020121A" w:rsidRPr="0020121A" w:rsidTr="0020121A">
        <w:tblPrEx>
          <w:jc w:val="left"/>
        </w:tblPrEx>
        <w:tc>
          <w:tcPr>
            <w:tcW w:w="2179" w:type="dxa"/>
            <w:shd w:val="clear" w:color="auto" w:fill="auto"/>
          </w:tcPr>
          <w:p w:rsidR="0020121A" w:rsidRPr="0020121A" w:rsidRDefault="0020121A" w:rsidP="0020121A">
            <w:pPr>
              <w:ind w:firstLine="0"/>
            </w:pPr>
            <w:r>
              <w:t>G. R. Smith</w:t>
            </w:r>
          </w:p>
        </w:tc>
        <w:tc>
          <w:tcPr>
            <w:tcW w:w="2179" w:type="dxa"/>
            <w:shd w:val="clear" w:color="auto" w:fill="auto"/>
          </w:tcPr>
          <w:p w:rsidR="0020121A" w:rsidRPr="0020121A" w:rsidRDefault="0020121A" w:rsidP="0020121A">
            <w:pPr>
              <w:ind w:firstLine="0"/>
            </w:pPr>
            <w:r>
              <w:t>J. E. Smith</w:t>
            </w:r>
          </w:p>
        </w:tc>
        <w:tc>
          <w:tcPr>
            <w:tcW w:w="2180" w:type="dxa"/>
            <w:shd w:val="clear" w:color="auto" w:fill="auto"/>
          </w:tcPr>
          <w:p w:rsidR="0020121A" w:rsidRPr="0020121A" w:rsidRDefault="0020121A" w:rsidP="0020121A">
            <w:pPr>
              <w:ind w:firstLine="0"/>
            </w:pPr>
            <w:r>
              <w:t>Sottile</w:t>
            </w:r>
          </w:p>
        </w:tc>
      </w:tr>
      <w:tr w:rsidR="0020121A" w:rsidRPr="0020121A" w:rsidTr="0020121A">
        <w:tblPrEx>
          <w:jc w:val="left"/>
        </w:tblPrEx>
        <w:tc>
          <w:tcPr>
            <w:tcW w:w="2179" w:type="dxa"/>
            <w:shd w:val="clear" w:color="auto" w:fill="auto"/>
          </w:tcPr>
          <w:p w:rsidR="0020121A" w:rsidRPr="0020121A" w:rsidRDefault="0020121A" w:rsidP="0020121A">
            <w:pPr>
              <w:ind w:firstLine="0"/>
            </w:pPr>
            <w:r>
              <w:t>Spires</w:t>
            </w:r>
          </w:p>
        </w:tc>
        <w:tc>
          <w:tcPr>
            <w:tcW w:w="2179" w:type="dxa"/>
            <w:shd w:val="clear" w:color="auto" w:fill="auto"/>
          </w:tcPr>
          <w:p w:rsidR="0020121A" w:rsidRPr="0020121A" w:rsidRDefault="0020121A" w:rsidP="0020121A">
            <w:pPr>
              <w:ind w:firstLine="0"/>
            </w:pPr>
            <w:r>
              <w:t>Stavrinakis</w:t>
            </w:r>
          </w:p>
        </w:tc>
        <w:tc>
          <w:tcPr>
            <w:tcW w:w="2180" w:type="dxa"/>
            <w:shd w:val="clear" w:color="auto" w:fill="auto"/>
          </w:tcPr>
          <w:p w:rsidR="0020121A" w:rsidRPr="0020121A" w:rsidRDefault="0020121A" w:rsidP="0020121A">
            <w:pPr>
              <w:ind w:firstLine="0"/>
            </w:pPr>
            <w:r>
              <w:t>Tallon</w:t>
            </w:r>
          </w:p>
        </w:tc>
      </w:tr>
      <w:tr w:rsidR="0020121A" w:rsidRPr="0020121A" w:rsidTr="0020121A">
        <w:tblPrEx>
          <w:jc w:val="left"/>
        </w:tblPrEx>
        <w:tc>
          <w:tcPr>
            <w:tcW w:w="2179" w:type="dxa"/>
            <w:shd w:val="clear" w:color="auto" w:fill="auto"/>
          </w:tcPr>
          <w:p w:rsidR="0020121A" w:rsidRPr="0020121A" w:rsidRDefault="0020121A" w:rsidP="0020121A">
            <w:pPr>
              <w:ind w:firstLine="0"/>
            </w:pPr>
            <w:r>
              <w:t>Taylor</w:t>
            </w:r>
          </w:p>
        </w:tc>
        <w:tc>
          <w:tcPr>
            <w:tcW w:w="2179" w:type="dxa"/>
            <w:shd w:val="clear" w:color="auto" w:fill="auto"/>
          </w:tcPr>
          <w:p w:rsidR="0020121A" w:rsidRPr="0020121A" w:rsidRDefault="0020121A" w:rsidP="0020121A">
            <w:pPr>
              <w:ind w:firstLine="0"/>
            </w:pPr>
            <w:r>
              <w:t>Thayer</w:t>
            </w:r>
          </w:p>
        </w:tc>
        <w:tc>
          <w:tcPr>
            <w:tcW w:w="2180" w:type="dxa"/>
            <w:shd w:val="clear" w:color="auto" w:fill="auto"/>
          </w:tcPr>
          <w:p w:rsidR="0020121A" w:rsidRPr="0020121A" w:rsidRDefault="0020121A" w:rsidP="0020121A">
            <w:pPr>
              <w:ind w:firstLine="0"/>
            </w:pPr>
            <w:r>
              <w:t>Thigpen</w:t>
            </w:r>
          </w:p>
        </w:tc>
      </w:tr>
      <w:tr w:rsidR="0020121A" w:rsidRPr="0020121A" w:rsidTr="0020121A">
        <w:tblPrEx>
          <w:jc w:val="left"/>
        </w:tblPrEx>
        <w:tc>
          <w:tcPr>
            <w:tcW w:w="2179" w:type="dxa"/>
            <w:shd w:val="clear" w:color="auto" w:fill="auto"/>
          </w:tcPr>
          <w:p w:rsidR="0020121A" w:rsidRPr="0020121A" w:rsidRDefault="0020121A" w:rsidP="0020121A">
            <w:pPr>
              <w:ind w:firstLine="0"/>
            </w:pPr>
            <w:r>
              <w:t>Toole</w:t>
            </w:r>
          </w:p>
        </w:tc>
        <w:tc>
          <w:tcPr>
            <w:tcW w:w="2179" w:type="dxa"/>
            <w:shd w:val="clear" w:color="auto" w:fill="auto"/>
          </w:tcPr>
          <w:p w:rsidR="0020121A" w:rsidRPr="0020121A" w:rsidRDefault="0020121A" w:rsidP="0020121A">
            <w:pPr>
              <w:ind w:firstLine="0"/>
            </w:pPr>
            <w:r>
              <w:t>Weeks</w:t>
            </w:r>
          </w:p>
        </w:tc>
        <w:tc>
          <w:tcPr>
            <w:tcW w:w="2180" w:type="dxa"/>
            <w:shd w:val="clear" w:color="auto" w:fill="auto"/>
          </w:tcPr>
          <w:p w:rsidR="0020121A" w:rsidRPr="0020121A" w:rsidRDefault="0020121A" w:rsidP="0020121A">
            <w:pPr>
              <w:ind w:firstLine="0"/>
            </w:pPr>
            <w:r>
              <w:t>West</w:t>
            </w:r>
          </w:p>
        </w:tc>
      </w:tr>
      <w:tr w:rsidR="0020121A" w:rsidRPr="0020121A" w:rsidTr="0020121A">
        <w:tblPrEx>
          <w:jc w:val="left"/>
        </w:tblPrEx>
        <w:tc>
          <w:tcPr>
            <w:tcW w:w="2179" w:type="dxa"/>
            <w:shd w:val="clear" w:color="auto" w:fill="auto"/>
          </w:tcPr>
          <w:p w:rsidR="0020121A" w:rsidRPr="0020121A" w:rsidRDefault="0020121A" w:rsidP="0020121A">
            <w:pPr>
              <w:ind w:firstLine="0"/>
            </w:pPr>
            <w:r>
              <w:t>Wheeler</w:t>
            </w:r>
          </w:p>
        </w:tc>
        <w:tc>
          <w:tcPr>
            <w:tcW w:w="2179" w:type="dxa"/>
            <w:shd w:val="clear" w:color="auto" w:fill="auto"/>
          </w:tcPr>
          <w:p w:rsidR="0020121A" w:rsidRPr="0020121A" w:rsidRDefault="0020121A" w:rsidP="0020121A">
            <w:pPr>
              <w:ind w:firstLine="0"/>
            </w:pPr>
            <w:r>
              <w:t>Whipper</w:t>
            </w:r>
          </w:p>
        </w:tc>
        <w:tc>
          <w:tcPr>
            <w:tcW w:w="2180" w:type="dxa"/>
            <w:shd w:val="clear" w:color="auto" w:fill="auto"/>
          </w:tcPr>
          <w:p w:rsidR="0020121A" w:rsidRPr="0020121A" w:rsidRDefault="0020121A" w:rsidP="0020121A">
            <w:pPr>
              <w:ind w:firstLine="0"/>
            </w:pPr>
            <w:r>
              <w:t>White</w:t>
            </w:r>
          </w:p>
        </w:tc>
      </w:tr>
      <w:tr w:rsidR="0020121A" w:rsidRPr="0020121A" w:rsidTr="0020121A">
        <w:tblPrEx>
          <w:jc w:val="left"/>
        </w:tblPrEx>
        <w:tc>
          <w:tcPr>
            <w:tcW w:w="2179" w:type="dxa"/>
            <w:shd w:val="clear" w:color="auto" w:fill="auto"/>
          </w:tcPr>
          <w:p w:rsidR="0020121A" w:rsidRPr="0020121A" w:rsidRDefault="0020121A" w:rsidP="0020121A">
            <w:pPr>
              <w:keepNext/>
              <w:ind w:firstLine="0"/>
            </w:pPr>
            <w:r>
              <w:t>Whitmire</w:t>
            </w:r>
          </w:p>
        </w:tc>
        <w:tc>
          <w:tcPr>
            <w:tcW w:w="2179" w:type="dxa"/>
            <w:shd w:val="clear" w:color="auto" w:fill="auto"/>
          </w:tcPr>
          <w:p w:rsidR="0020121A" w:rsidRPr="0020121A" w:rsidRDefault="0020121A" w:rsidP="0020121A">
            <w:pPr>
              <w:keepNext/>
              <w:ind w:firstLine="0"/>
            </w:pPr>
            <w:r>
              <w:t>Williams</w:t>
            </w:r>
          </w:p>
        </w:tc>
        <w:tc>
          <w:tcPr>
            <w:tcW w:w="2180" w:type="dxa"/>
            <w:shd w:val="clear" w:color="auto" w:fill="auto"/>
          </w:tcPr>
          <w:p w:rsidR="0020121A" w:rsidRPr="0020121A" w:rsidRDefault="0020121A" w:rsidP="0020121A">
            <w:pPr>
              <w:keepNext/>
              <w:ind w:firstLine="0"/>
            </w:pPr>
            <w:r>
              <w:t>Willis</w:t>
            </w:r>
          </w:p>
        </w:tc>
      </w:tr>
      <w:tr w:rsidR="0020121A" w:rsidRPr="0020121A" w:rsidTr="0020121A">
        <w:tblPrEx>
          <w:jc w:val="left"/>
        </w:tblPrEx>
        <w:tc>
          <w:tcPr>
            <w:tcW w:w="2179" w:type="dxa"/>
            <w:shd w:val="clear" w:color="auto" w:fill="auto"/>
          </w:tcPr>
          <w:p w:rsidR="0020121A" w:rsidRPr="0020121A" w:rsidRDefault="0020121A" w:rsidP="0020121A">
            <w:pPr>
              <w:keepNext/>
              <w:ind w:firstLine="0"/>
            </w:pPr>
            <w:r>
              <w:t>Yow</w:t>
            </w:r>
          </w:p>
        </w:tc>
        <w:tc>
          <w:tcPr>
            <w:tcW w:w="2179" w:type="dxa"/>
            <w:shd w:val="clear" w:color="auto" w:fill="auto"/>
          </w:tcPr>
          <w:p w:rsidR="0020121A" w:rsidRPr="0020121A" w:rsidRDefault="0020121A" w:rsidP="0020121A">
            <w:pPr>
              <w:keepNext/>
              <w:ind w:firstLine="0"/>
            </w:pPr>
          </w:p>
        </w:tc>
        <w:tc>
          <w:tcPr>
            <w:tcW w:w="2180" w:type="dxa"/>
            <w:shd w:val="clear" w:color="auto" w:fill="auto"/>
          </w:tcPr>
          <w:p w:rsidR="0020121A" w:rsidRPr="0020121A" w:rsidRDefault="0020121A" w:rsidP="0020121A">
            <w:pPr>
              <w:keepNext/>
              <w:ind w:firstLine="0"/>
            </w:pPr>
          </w:p>
        </w:tc>
      </w:tr>
    </w:tbl>
    <w:p w:rsidR="0020121A" w:rsidRDefault="0020121A" w:rsidP="0020121A"/>
    <w:p w:rsidR="0020121A" w:rsidRDefault="0020121A" w:rsidP="0020121A">
      <w:pPr>
        <w:jc w:val="center"/>
        <w:rPr>
          <w:b/>
        </w:rPr>
      </w:pPr>
      <w:r w:rsidRPr="0020121A">
        <w:rPr>
          <w:b/>
        </w:rPr>
        <w:t>Total Present--118</w:t>
      </w:r>
    </w:p>
    <w:p w:rsidR="0020121A" w:rsidRDefault="0020121A" w:rsidP="0020121A"/>
    <w:p w:rsidR="0020121A" w:rsidRDefault="0020121A" w:rsidP="0020121A">
      <w:pPr>
        <w:keepNext/>
        <w:jc w:val="center"/>
        <w:rPr>
          <w:b/>
        </w:rPr>
      </w:pPr>
      <w:r w:rsidRPr="0020121A">
        <w:rPr>
          <w:b/>
        </w:rPr>
        <w:t>LEAVE OF ABSENCE</w:t>
      </w:r>
    </w:p>
    <w:p w:rsidR="0020121A" w:rsidRDefault="0020121A" w:rsidP="0020121A">
      <w:r>
        <w:t>The SPEAKER granted Rep. BEDINGFIELD a leave of absence for the day due to medical reasons.</w:t>
      </w:r>
    </w:p>
    <w:p w:rsidR="0020121A" w:rsidRDefault="0020121A" w:rsidP="0020121A"/>
    <w:p w:rsidR="0020121A" w:rsidRDefault="0020121A" w:rsidP="0020121A">
      <w:pPr>
        <w:keepNext/>
        <w:jc w:val="center"/>
        <w:rPr>
          <w:b/>
        </w:rPr>
      </w:pPr>
      <w:r w:rsidRPr="0020121A">
        <w:rPr>
          <w:b/>
        </w:rPr>
        <w:t>LEAVE OF ABSENCE</w:t>
      </w:r>
    </w:p>
    <w:p w:rsidR="0020121A" w:rsidRDefault="0020121A" w:rsidP="0020121A">
      <w:r>
        <w:t>The SPEAKER granted Rep. STRINGER a temporary leave of absence.</w:t>
      </w:r>
    </w:p>
    <w:p w:rsidR="0020121A" w:rsidRDefault="0020121A" w:rsidP="0020121A">
      <w:pPr>
        <w:keepNext/>
        <w:jc w:val="center"/>
        <w:rPr>
          <w:b/>
        </w:rPr>
      </w:pPr>
      <w:r w:rsidRPr="0020121A">
        <w:rPr>
          <w:b/>
        </w:rPr>
        <w:t>H. 3720--SENT TO THE SENATE</w:t>
      </w:r>
    </w:p>
    <w:p w:rsidR="0020121A" w:rsidRDefault="0020121A" w:rsidP="0020121A">
      <w:pPr>
        <w:keepNext/>
      </w:pPr>
      <w:r>
        <w:t>The following Bill was taken up:</w:t>
      </w:r>
    </w:p>
    <w:p w:rsidR="0020121A" w:rsidRDefault="0020121A" w:rsidP="0020121A">
      <w:pPr>
        <w:keepNext/>
      </w:pPr>
      <w:bookmarkStart w:id="46" w:name="include_clip_start_72"/>
      <w:bookmarkEnd w:id="46"/>
    </w:p>
    <w:p w:rsidR="0020121A" w:rsidRDefault="0020121A" w:rsidP="0020121A">
      <w:r>
        <w:t>H. 3720 -- Ways and Means Committee: 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20121A" w:rsidRDefault="0020121A" w:rsidP="0020121A">
      <w:bookmarkStart w:id="47" w:name="include_clip_end_72"/>
      <w:bookmarkEnd w:id="47"/>
    </w:p>
    <w:p w:rsidR="0020121A" w:rsidRDefault="0020121A" w:rsidP="0020121A">
      <w:r>
        <w:t xml:space="preserve">The yeas and nays were taken resulting as follows: </w:t>
      </w:r>
    </w:p>
    <w:p w:rsidR="0020121A" w:rsidRDefault="0020121A" w:rsidP="0020121A">
      <w:pPr>
        <w:jc w:val="center"/>
      </w:pPr>
      <w:r>
        <w:t xml:space="preserve"> </w:t>
      </w:r>
      <w:bookmarkStart w:id="48" w:name="vote_start73"/>
      <w:bookmarkEnd w:id="48"/>
      <w:r>
        <w:t>Yeas 115; Nays 3</w:t>
      </w:r>
    </w:p>
    <w:p w:rsidR="0020121A" w:rsidRDefault="0020121A" w:rsidP="0020121A">
      <w:pPr>
        <w:jc w:val="center"/>
      </w:pPr>
    </w:p>
    <w:p w:rsidR="0020121A" w:rsidRDefault="0020121A" w:rsidP="002012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121A" w:rsidRPr="0020121A" w:rsidTr="0020121A">
        <w:tc>
          <w:tcPr>
            <w:tcW w:w="2179" w:type="dxa"/>
            <w:shd w:val="clear" w:color="auto" w:fill="auto"/>
          </w:tcPr>
          <w:p w:rsidR="0020121A" w:rsidRPr="0020121A" w:rsidRDefault="0020121A" w:rsidP="0020121A">
            <w:pPr>
              <w:keepNext/>
              <w:ind w:firstLine="0"/>
            </w:pPr>
            <w:r>
              <w:t>Alexander</w:t>
            </w:r>
          </w:p>
        </w:tc>
        <w:tc>
          <w:tcPr>
            <w:tcW w:w="2179" w:type="dxa"/>
            <w:shd w:val="clear" w:color="auto" w:fill="auto"/>
          </w:tcPr>
          <w:p w:rsidR="0020121A" w:rsidRPr="0020121A" w:rsidRDefault="0020121A" w:rsidP="0020121A">
            <w:pPr>
              <w:keepNext/>
              <w:ind w:firstLine="0"/>
            </w:pPr>
            <w:r>
              <w:t>Allison</w:t>
            </w:r>
          </w:p>
        </w:tc>
        <w:tc>
          <w:tcPr>
            <w:tcW w:w="2180" w:type="dxa"/>
            <w:shd w:val="clear" w:color="auto" w:fill="auto"/>
          </w:tcPr>
          <w:p w:rsidR="0020121A" w:rsidRPr="0020121A" w:rsidRDefault="0020121A" w:rsidP="0020121A">
            <w:pPr>
              <w:keepNext/>
              <w:ind w:firstLine="0"/>
            </w:pPr>
            <w:r>
              <w:t>Anderson</w:t>
            </w:r>
          </w:p>
        </w:tc>
      </w:tr>
      <w:tr w:rsidR="0020121A" w:rsidRPr="0020121A" w:rsidTr="0020121A">
        <w:tc>
          <w:tcPr>
            <w:tcW w:w="2179" w:type="dxa"/>
            <w:shd w:val="clear" w:color="auto" w:fill="auto"/>
          </w:tcPr>
          <w:p w:rsidR="0020121A" w:rsidRPr="0020121A" w:rsidRDefault="0020121A" w:rsidP="0020121A">
            <w:pPr>
              <w:ind w:firstLine="0"/>
            </w:pPr>
            <w:r>
              <w:t>Anthony</w:t>
            </w:r>
          </w:p>
        </w:tc>
        <w:tc>
          <w:tcPr>
            <w:tcW w:w="2179" w:type="dxa"/>
            <w:shd w:val="clear" w:color="auto" w:fill="auto"/>
          </w:tcPr>
          <w:p w:rsidR="0020121A" w:rsidRPr="0020121A" w:rsidRDefault="0020121A" w:rsidP="0020121A">
            <w:pPr>
              <w:ind w:firstLine="0"/>
            </w:pPr>
            <w:r>
              <w:t>Arrington</w:t>
            </w:r>
          </w:p>
        </w:tc>
        <w:tc>
          <w:tcPr>
            <w:tcW w:w="2180" w:type="dxa"/>
            <w:shd w:val="clear" w:color="auto" w:fill="auto"/>
          </w:tcPr>
          <w:p w:rsidR="0020121A" w:rsidRPr="0020121A" w:rsidRDefault="0020121A" w:rsidP="0020121A">
            <w:pPr>
              <w:ind w:firstLine="0"/>
            </w:pPr>
            <w:r>
              <w:t>Atkinson</w:t>
            </w:r>
          </w:p>
        </w:tc>
      </w:tr>
      <w:tr w:rsidR="0020121A" w:rsidRPr="0020121A" w:rsidTr="0020121A">
        <w:tc>
          <w:tcPr>
            <w:tcW w:w="2179" w:type="dxa"/>
            <w:shd w:val="clear" w:color="auto" w:fill="auto"/>
          </w:tcPr>
          <w:p w:rsidR="0020121A" w:rsidRPr="0020121A" w:rsidRDefault="0020121A" w:rsidP="0020121A">
            <w:pPr>
              <w:ind w:firstLine="0"/>
            </w:pPr>
            <w:r>
              <w:t>Atwater</w:t>
            </w:r>
          </w:p>
        </w:tc>
        <w:tc>
          <w:tcPr>
            <w:tcW w:w="2179" w:type="dxa"/>
            <w:shd w:val="clear" w:color="auto" w:fill="auto"/>
          </w:tcPr>
          <w:p w:rsidR="0020121A" w:rsidRPr="0020121A" w:rsidRDefault="0020121A" w:rsidP="0020121A">
            <w:pPr>
              <w:ind w:firstLine="0"/>
            </w:pPr>
            <w:r>
              <w:t>Bales</w:t>
            </w:r>
          </w:p>
        </w:tc>
        <w:tc>
          <w:tcPr>
            <w:tcW w:w="2180" w:type="dxa"/>
            <w:shd w:val="clear" w:color="auto" w:fill="auto"/>
          </w:tcPr>
          <w:p w:rsidR="0020121A" w:rsidRPr="0020121A" w:rsidRDefault="0020121A" w:rsidP="0020121A">
            <w:pPr>
              <w:ind w:firstLine="0"/>
            </w:pPr>
            <w:r>
              <w:t>Ballentine</w:t>
            </w:r>
          </w:p>
        </w:tc>
      </w:tr>
      <w:tr w:rsidR="0020121A" w:rsidRPr="0020121A" w:rsidTr="0020121A">
        <w:tc>
          <w:tcPr>
            <w:tcW w:w="2179" w:type="dxa"/>
            <w:shd w:val="clear" w:color="auto" w:fill="auto"/>
          </w:tcPr>
          <w:p w:rsidR="0020121A" w:rsidRPr="0020121A" w:rsidRDefault="0020121A" w:rsidP="0020121A">
            <w:pPr>
              <w:ind w:firstLine="0"/>
            </w:pPr>
            <w:r>
              <w:t>Bamberg</w:t>
            </w:r>
          </w:p>
        </w:tc>
        <w:tc>
          <w:tcPr>
            <w:tcW w:w="2179" w:type="dxa"/>
            <w:shd w:val="clear" w:color="auto" w:fill="auto"/>
          </w:tcPr>
          <w:p w:rsidR="0020121A" w:rsidRPr="0020121A" w:rsidRDefault="0020121A" w:rsidP="0020121A">
            <w:pPr>
              <w:ind w:firstLine="0"/>
            </w:pPr>
            <w:r>
              <w:t>Bannister</w:t>
            </w:r>
          </w:p>
        </w:tc>
        <w:tc>
          <w:tcPr>
            <w:tcW w:w="2180" w:type="dxa"/>
            <w:shd w:val="clear" w:color="auto" w:fill="auto"/>
          </w:tcPr>
          <w:p w:rsidR="0020121A" w:rsidRPr="0020121A" w:rsidRDefault="0020121A" w:rsidP="0020121A">
            <w:pPr>
              <w:ind w:firstLine="0"/>
            </w:pPr>
            <w:r>
              <w:t>Bennett</w:t>
            </w:r>
          </w:p>
        </w:tc>
      </w:tr>
      <w:tr w:rsidR="0020121A" w:rsidRPr="0020121A" w:rsidTr="0020121A">
        <w:tc>
          <w:tcPr>
            <w:tcW w:w="2179" w:type="dxa"/>
            <w:shd w:val="clear" w:color="auto" w:fill="auto"/>
          </w:tcPr>
          <w:p w:rsidR="0020121A" w:rsidRPr="0020121A" w:rsidRDefault="0020121A" w:rsidP="0020121A">
            <w:pPr>
              <w:ind w:firstLine="0"/>
            </w:pPr>
            <w:r>
              <w:t>Bernstein</w:t>
            </w:r>
          </w:p>
        </w:tc>
        <w:tc>
          <w:tcPr>
            <w:tcW w:w="2179" w:type="dxa"/>
            <w:shd w:val="clear" w:color="auto" w:fill="auto"/>
          </w:tcPr>
          <w:p w:rsidR="0020121A" w:rsidRPr="0020121A" w:rsidRDefault="0020121A" w:rsidP="0020121A">
            <w:pPr>
              <w:ind w:firstLine="0"/>
            </w:pPr>
            <w:r>
              <w:t>Blackwell</w:t>
            </w:r>
          </w:p>
        </w:tc>
        <w:tc>
          <w:tcPr>
            <w:tcW w:w="2180" w:type="dxa"/>
            <w:shd w:val="clear" w:color="auto" w:fill="auto"/>
          </w:tcPr>
          <w:p w:rsidR="0020121A" w:rsidRPr="0020121A" w:rsidRDefault="0020121A" w:rsidP="0020121A">
            <w:pPr>
              <w:ind w:firstLine="0"/>
            </w:pPr>
            <w:r>
              <w:t>Bowers</w:t>
            </w:r>
          </w:p>
        </w:tc>
      </w:tr>
      <w:tr w:rsidR="0020121A" w:rsidRPr="0020121A" w:rsidTr="0020121A">
        <w:tc>
          <w:tcPr>
            <w:tcW w:w="2179" w:type="dxa"/>
            <w:shd w:val="clear" w:color="auto" w:fill="auto"/>
          </w:tcPr>
          <w:p w:rsidR="0020121A" w:rsidRPr="0020121A" w:rsidRDefault="0020121A" w:rsidP="0020121A">
            <w:pPr>
              <w:ind w:firstLine="0"/>
            </w:pPr>
            <w:r>
              <w:t>Bradley</w:t>
            </w:r>
          </w:p>
        </w:tc>
        <w:tc>
          <w:tcPr>
            <w:tcW w:w="2179" w:type="dxa"/>
            <w:shd w:val="clear" w:color="auto" w:fill="auto"/>
          </w:tcPr>
          <w:p w:rsidR="0020121A" w:rsidRPr="0020121A" w:rsidRDefault="0020121A" w:rsidP="0020121A">
            <w:pPr>
              <w:ind w:firstLine="0"/>
            </w:pPr>
            <w:r>
              <w:t>Brown</w:t>
            </w:r>
          </w:p>
        </w:tc>
        <w:tc>
          <w:tcPr>
            <w:tcW w:w="2180" w:type="dxa"/>
            <w:shd w:val="clear" w:color="auto" w:fill="auto"/>
          </w:tcPr>
          <w:p w:rsidR="0020121A" w:rsidRPr="0020121A" w:rsidRDefault="0020121A" w:rsidP="0020121A">
            <w:pPr>
              <w:ind w:firstLine="0"/>
            </w:pPr>
            <w:r>
              <w:t>Burns</w:t>
            </w:r>
          </w:p>
        </w:tc>
      </w:tr>
      <w:tr w:rsidR="0020121A" w:rsidRPr="0020121A" w:rsidTr="0020121A">
        <w:tc>
          <w:tcPr>
            <w:tcW w:w="2179" w:type="dxa"/>
            <w:shd w:val="clear" w:color="auto" w:fill="auto"/>
          </w:tcPr>
          <w:p w:rsidR="0020121A" w:rsidRPr="0020121A" w:rsidRDefault="0020121A" w:rsidP="0020121A">
            <w:pPr>
              <w:ind w:firstLine="0"/>
            </w:pPr>
            <w:r>
              <w:t>Caskey</w:t>
            </w:r>
          </w:p>
        </w:tc>
        <w:tc>
          <w:tcPr>
            <w:tcW w:w="2179" w:type="dxa"/>
            <w:shd w:val="clear" w:color="auto" w:fill="auto"/>
          </w:tcPr>
          <w:p w:rsidR="0020121A" w:rsidRPr="0020121A" w:rsidRDefault="0020121A" w:rsidP="0020121A">
            <w:pPr>
              <w:ind w:firstLine="0"/>
            </w:pPr>
            <w:r>
              <w:t>Chumley</w:t>
            </w:r>
          </w:p>
        </w:tc>
        <w:tc>
          <w:tcPr>
            <w:tcW w:w="2180" w:type="dxa"/>
            <w:shd w:val="clear" w:color="auto" w:fill="auto"/>
          </w:tcPr>
          <w:p w:rsidR="0020121A" w:rsidRPr="0020121A" w:rsidRDefault="0020121A" w:rsidP="0020121A">
            <w:pPr>
              <w:ind w:firstLine="0"/>
            </w:pPr>
            <w:r>
              <w:t>Clary</w:t>
            </w:r>
          </w:p>
        </w:tc>
      </w:tr>
      <w:tr w:rsidR="0020121A" w:rsidRPr="0020121A" w:rsidTr="0020121A">
        <w:tc>
          <w:tcPr>
            <w:tcW w:w="2179" w:type="dxa"/>
            <w:shd w:val="clear" w:color="auto" w:fill="auto"/>
          </w:tcPr>
          <w:p w:rsidR="0020121A" w:rsidRPr="0020121A" w:rsidRDefault="0020121A" w:rsidP="0020121A">
            <w:pPr>
              <w:ind w:firstLine="0"/>
            </w:pPr>
            <w:r>
              <w:t>Clemmons</w:t>
            </w:r>
          </w:p>
        </w:tc>
        <w:tc>
          <w:tcPr>
            <w:tcW w:w="2179" w:type="dxa"/>
            <w:shd w:val="clear" w:color="auto" w:fill="auto"/>
          </w:tcPr>
          <w:p w:rsidR="0020121A" w:rsidRPr="0020121A" w:rsidRDefault="0020121A" w:rsidP="0020121A">
            <w:pPr>
              <w:ind w:firstLine="0"/>
            </w:pPr>
            <w:r>
              <w:t>Clyburn</w:t>
            </w:r>
          </w:p>
        </w:tc>
        <w:tc>
          <w:tcPr>
            <w:tcW w:w="2180" w:type="dxa"/>
            <w:shd w:val="clear" w:color="auto" w:fill="auto"/>
          </w:tcPr>
          <w:p w:rsidR="0020121A" w:rsidRPr="0020121A" w:rsidRDefault="0020121A" w:rsidP="0020121A">
            <w:pPr>
              <w:ind w:firstLine="0"/>
            </w:pPr>
            <w:r>
              <w:t>Cobb-Hunter</w:t>
            </w:r>
          </w:p>
        </w:tc>
      </w:tr>
      <w:tr w:rsidR="0020121A" w:rsidRPr="0020121A" w:rsidTr="0020121A">
        <w:tc>
          <w:tcPr>
            <w:tcW w:w="2179" w:type="dxa"/>
            <w:shd w:val="clear" w:color="auto" w:fill="auto"/>
          </w:tcPr>
          <w:p w:rsidR="0020121A" w:rsidRPr="0020121A" w:rsidRDefault="0020121A" w:rsidP="0020121A">
            <w:pPr>
              <w:ind w:firstLine="0"/>
            </w:pPr>
            <w:r>
              <w:t>Cogswell</w:t>
            </w:r>
          </w:p>
        </w:tc>
        <w:tc>
          <w:tcPr>
            <w:tcW w:w="2179" w:type="dxa"/>
            <w:shd w:val="clear" w:color="auto" w:fill="auto"/>
          </w:tcPr>
          <w:p w:rsidR="0020121A" w:rsidRPr="0020121A" w:rsidRDefault="0020121A" w:rsidP="0020121A">
            <w:pPr>
              <w:ind w:firstLine="0"/>
            </w:pPr>
            <w:r>
              <w:t>Cole</w:t>
            </w:r>
          </w:p>
        </w:tc>
        <w:tc>
          <w:tcPr>
            <w:tcW w:w="2180" w:type="dxa"/>
            <w:shd w:val="clear" w:color="auto" w:fill="auto"/>
          </w:tcPr>
          <w:p w:rsidR="0020121A" w:rsidRPr="0020121A" w:rsidRDefault="0020121A" w:rsidP="0020121A">
            <w:pPr>
              <w:ind w:firstLine="0"/>
            </w:pPr>
            <w:r>
              <w:t>Collins</w:t>
            </w:r>
          </w:p>
        </w:tc>
      </w:tr>
      <w:tr w:rsidR="0020121A" w:rsidRPr="0020121A" w:rsidTr="0020121A">
        <w:tc>
          <w:tcPr>
            <w:tcW w:w="2179" w:type="dxa"/>
            <w:shd w:val="clear" w:color="auto" w:fill="auto"/>
          </w:tcPr>
          <w:p w:rsidR="0020121A" w:rsidRPr="0020121A" w:rsidRDefault="0020121A" w:rsidP="0020121A">
            <w:pPr>
              <w:ind w:firstLine="0"/>
            </w:pPr>
            <w:r>
              <w:t>Crawford</w:t>
            </w:r>
          </w:p>
        </w:tc>
        <w:tc>
          <w:tcPr>
            <w:tcW w:w="2179" w:type="dxa"/>
            <w:shd w:val="clear" w:color="auto" w:fill="auto"/>
          </w:tcPr>
          <w:p w:rsidR="0020121A" w:rsidRPr="0020121A" w:rsidRDefault="0020121A" w:rsidP="0020121A">
            <w:pPr>
              <w:ind w:firstLine="0"/>
            </w:pPr>
            <w:r>
              <w:t>Crosby</w:t>
            </w:r>
          </w:p>
        </w:tc>
        <w:tc>
          <w:tcPr>
            <w:tcW w:w="2180" w:type="dxa"/>
            <w:shd w:val="clear" w:color="auto" w:fill="auto"/>
          </w:tcPr>
          <w:p w:rsidR="0020121A" w:rsidRPr="0020121A" w:rsidRDefault="0020121A" w:rsidP="0020121A">
            <w:pPr>
              <w:ind w:firstLine="0"/>
            </w:pPr>
            <w:r>
              <w:t>Daning</w:t>
            </w:r>
          </w:p>
        </w:tc>
      </w:tr>
      <w:tr w:rsidR="0020121A" w:rsidRPr="0020121A" w:rsidTr="0020121A">
        <w:tc>
          <w:tcPr>
            <w:tcW w:w="2179" w:type="dxa"/>
            <w:shd w:val="clear" w:color="auto" w:fill="auto"/>
          </w:tcPr>
          <w:p w:rsidR="0020121A" w:rsidRPr="0020121A" w:rsidRDefault="0020121A" w:rsidP="0020121A">
            <w:pPr>
              <w:ind w:firstLine="0"/>
            </w:pPr>
            <w:r>
              <w:t>Davis</w:t>
            </w:r>
          </w:p>
        </w:tc>
        <w:tc>
          <w:tcPr>
            <w:tcW w:w="2179" w:type="dxa"/>
            <w:shd w:val="clear" w:color="auto" w:fill="auto"/>
          </w:tcPr>
          <w:p w:rsidR="0020121A" w:rsidRPr="0020121A" w:rsidRDefault="0020121A" w:rsidP="0020121A">
            <w:pPr>
              <w:ind w:firstLine="0"/>
            </w:pPr>
            <w:r>
              <w:t>Delleney</w:t>
            </w:r>
          </w:p>
        </w:tc>
        <w:tc>
          <w:tcPr>
            <w:tcW w:w="2180" w:type="dxa"/>
            <w:shd w:val="clear" w:color="auto" w:fill="auto"/>
          </w:tcPr>
          <w:p w:rsidR="0020121A" w:rsidRPr="0020121A" w:rsidRDefault="0020121A" w:rsidP="0020121A">
            <w:pPr>
              <w:ind w:firstLine="0"/>
            </w:pPr>
            <w:r>
              <w:t>Dillard</w:t>
            </w:r>
          </w:p>
        </w:tc>
      </w:tr>
      <w:tr w:rsidR="0020121A" w:rsidRPr="0020121A" w:rsidTr="0020121A">
        <w:tc>
          <w:tcPr>
            <w:tcW w:w="2179" w:type="dxa"/>
            <w:shd w:val="clear" w:color="auto" w:fill="auto"/>
          </w:tcPr>
          <w:p w:rsidR="0020121A" w:rsidRPr="0020121A" w:rsidRDefault="0020121A" w:rsidP="0020121A">
            <w:pPr>
              <w:ind w:firstLine="0"/>
            </w:pPr>
            <w:r>
              <w:t>Douglas</w:t>
            </w:r>
          </w:p>
        </w:tc>
        <w:tc>
          <w:tcPr>
            <w:tcW w:w="2179" w:type="dxa"/>
            <w:shd w:val="clear" w:color="auto" w:fill="auto"/>
          </w:tcPr>
          <w:p w:rsidR="0020121A" w:rsidRPr="0020121A" w:rsidRDefault="0020121A" w:rsidP="0020121A">
            <w:pPr>
              <w:ind w:firstLine="0"/>
            </w:pPr>
            <w:r>
              <w:t>Duckworth</w:t>
            </w:r>
          </w:p>
        </w:tc>
        <w:tc>
          <w:tcPr>
            <w:tcW w:w="2180" w:type="dxa"/>
            <w:shd w:val="clear" w:color="auto" w:fill="auto"/>
          </w:tcPr>
          <w:p w:rsidR="0020121A" w:rsidRPr="0020121A" w:rsidRDefault="0020121A" w:rsidP="0020121A">
            <w:pPr>
              <w:ind w:firstLine="0"/>
            </w:pPr>
            <w:r>
              <w:t>Elliott</w:t>
            </w:r>
          </w:p>
        </w:tc>
      </w:tr>
      <w:tr w:rsidR="0020121A" w:rsidRPr="0020121A" w:rsidTr="0020121A">
        <w:tc>
          <w:tcPr>
            <w:tcW w:w="2179" w:type="dxa"/>
            <w:shd w:val="clear" w:color="auto" w:fill="auto"/>
          </w:tcPr>
          <w:p w:rsidR="0020121A" w:rsidRPr="0020121A" w:rsidRDefault="0020121A" w:rsidP="0020121A">
            <w:pPr>
              <w:ind w:firstLine="0"/>
            </w:pPr>
            <w:r>
              <w:t>Erickson</w:t>
            </w:r>
          </w:p>
        </w:tc>
        <w:tc>
          <w:tcPr>
            <w:tcW w:w="2179" w:type="dxa"/>
            <w:shd w:val="clear" w:color="auto" w:fill="auto"/>
          </w:tcPr>
          <w:p w:rsidR="0020121A" w:rsidRPr="0020121A" w:rsidRDefault="0020121A" w:rsidP="0020121A">
            <w:pPr>
              <w:ind w:firstLine="0"/>
            </w:pPr>
            <w:r>
              <w:t>Felder</w:t>
            </w:r>
          </w:p>
        </w:tc>
        <w:tc>
          <w:tcPr>
            <w:tcW w:w="2180" w:type="dxa"/>
            <w:shd w:val="clear" w:color="auto" w:fill="auto"/>
          </w:tcPr>
          <w:p w:rsidR="0020121A" w:rsidRPr="0020121A" w:rsidRDefault="0020121A" w:rsidP="0020121A">
            <w:pPr>
              <w:ind w:firstLine="0"/>
            </w:pPr>
            <w:r>
              <w:t>Finlay</w:t>
            </w:r>
          </w:p>
        </w:tc>
      </w:tr>
      <w:tr w:rsidR="0020121A" w:rsidRPr="0020121A" w:rsidTr="0020121A">
        <w:tc>
          <w:tcPr>
            <w:tcW w:w="2179" w:type="dxa"/>
            <w:shd w:val="clear" w:color="auto" w:fill="auto"/>
          </w:tcPr>
          <w:p w:rsidR="0020121A" w:rsidRPr="0020121A" w:rsidRDefault="0020121A" w:rsidP="0020121A">
            <w:pPr>
              <w:ind w:firstLine="0"/>
            </w:pPr>
            <w:r>
              <w:t>Forrest</w:t>
            </w:r>
          </w:p>
        </w:tc>
        <w:tc>
          <w:tcPr>
            <w:tcW w:w="2179" w:type="dxa"/>
            <w:shd w:val="clear" w:color="auto" w:fill="auto"/>
          </w:tcPr>
          <w:p w:rsidR="0020121A" w:rsidRPr="0020121A" w:rsidRDefault="0020121A" w:rsidP="0020121A">
            <w:pPr>
              <w:ind w:firstLine="0"/>
            </w:pPr>
            <w:r>
              <w:t>Forrester</w:t>
            </w:r>
          </w:p>
        </w:tc>
        <w:tc>
          <w:tcPr>
            <w:tcW w:w="2180" w:type="dxa"/>
            <w:shd w:val="clear" w:color="auto" w:fill="auto"/>
          </w:tcPr>
          <w:p w:rsidR="0020121A" w:rsidRPr="0020121A" w:rsidRDefault="0020121A" w:rsidP="0020121A">
            <w:pPr>
              <w:ind w:firstLine="0"/>
            </w:pPr>
            <w:r>
              <w:t>Fry</w:t>
            </w:r>
          </w:p>
        </w:tc>
      </w:tr>
      <w:tr w:rsidR="0020121A" w:rsidRPr="0020121A" w:rsidTr="0020121A">
        <w:tc>
          <w:tcPr>
            <w:tcW w:w="2179" w:type="dxa"/>
            <w:shd w:val="clear" w:color="auto" w:fill="auto"/>
          </w:tcPr>
          <w:p w:rsidR="0020121A" w:rsidRPr="0020121A" w:rsidRDefault="0020121A" w:rsidP="0020121A">
            <w:pPr>
              <w:ind w:firstLine="0"/>
            </w:pPr>
            <w:r>
              <w:t>Funderburk</w:t>
            </w:r>
          </w:p>
        </w:tc>
        <w:tc>
          <w:tcPr>
            <w:tcW w:w="2179" w:type="dxa"/>
            <w:shd w:val="clear" w:color="auto" w:fill="auto"/>
          </w:tcPr>
          <w:p w:rsidR="0020121A" w:rsidRPr="0020121A" w:rsidRDefault="0020121A" w:rsidP="0020121A">
            <w:pPr>
              <w:ind w:firstLine="0"/>
            </w:pPr>
            <w:r>
              <w:t>Gagnon</w:t>
            </w:r>
          </w:p>
        </w:tc>
        <w:tc>
          <w:tcPr>
            <w:tcW w:w="2180" w:type="dxa"/>
            <w:shd w:val="clear" w:color="auto" w:fill="auto"/>
          </w:tcPr>
          <w:p w:rsidR="0020121A" w:rsidRPr="0020121A" w:rsidRDefault="0020121A" w:rsidP="0020121A">
            <w:pPr>
              <w:ind w:firstLine="0"/>
            </w:pPr>
            <w:r>
              <w:t>Gilliard</w:t>
            </w:r>
          </w:p>
        </w:tc>
      </w:tr>
      <w:tr w:rsidR="0020121A" w:rsidRPr="0020121A" w:rsidTr="0020121A">
        <w:tc>
          <w:tcPr>
            <w:tcW w:w="2179" w:type="dxa"/>
            <w:shd w:val="clear" w:color="auto" w:fill="auto"/>
          </w:tcPr>
          <w:p w:rsidR="0020121A" w:rsidRPr="0020121A" w:rsidRDefault="0020121A" w:rsidP="0020121A">
            <w:pPr>
              <w:ind w:firstLine="0"/>
            </w:pPr>
            <w:r>
              <w:t>Govan</w:t>
            </w:r>
          </w:p>
        </w:tc>
        <w:tc>
          <w:tcPr>
            <w:tcW w:w="2179" w:type="dxa"/>
            <w:shd w:val="clear" w:color="auto" w:fill="auto"/>
          </w:tcPr>
          <w:p w:rsidR="0020121A" w:rsidRPr="0020121A" w:rsidRDefault="0020121A" w:rsidP="0020121A">
            <w:pPr>
              <w:ind w:firstLine="0"/>
            </w:pPr>
            <w:r>
              <w:t>Hamilton</w:t>
            </w:r>
          </w:p>
        </w:tc>
        <w:tc>
          <w:tcPr>
            <w:tcW w:w="2180" w:type="dxa"/>
            <w:shd w:val="clear" w:color="auto" w:fill="auto"/>
          </w:tcPr>
          <w:p w:rsidR="0020121A" w:rsidRPr="0020121A" w:rsidRDefault="0020121A" w:rsidP="0020121A">
            <w:pPr>
              <w:ind w:firstLine="0"/>
            </w:pPr>
            <w:r>
              <w:t>Hardee</w:t>
            </w:r>
          </w:p>
        </w:tc>
      </w:tr>
      <w:tr w:rsidR="0020121A" w:rsidRPr="0020121A" w:rsidTr="0020121A">
        <w:tc>
          <w:tcPr>
            <w:tcW w:w="2179" w:type="dxa"/>
            <w:shd w:val="clear" w:color="auto" w:fill="auto"/>
          </w:tcPr>
          <w:p w:rsidR="0020121A" w:rsidRPr="0020121A" w:rsidRDefault="0020121A" w:rsidP="0020121A">
            <w:pPr>
              <w:ind w:firstLine="0"/>
            </w:pPr>
            <w:r>
              <w:t>Hart</w:t>
            </w:r>
          </w:p>
        </w:tc>
        <w:tc>
          <w:tcPr>
            <w:tcW w:w="2179" w:type="dxa"/>
            <w:shd w:val="clear" w:color="auto" w:fill="auto"/>
          </w:tcPr>
          <w:p w:rsidR="0020121A" w:rsidRPr="0020121A" w:rsidRDefault="0020121A" w:rsidP="0020121A">
            <w:pPr>
              <w:ind w:firstLine="0"/>
            </w:pPr>
            <w:r>
              <w:t>Hayes</w:t>
            </w:r>
          </w:p>
        </w:tc>
        <w:tc>
          <w:tcPr>
            <w:tcW w:w="2180" w:type="dxa"/>
            <w:shd w:val="clear" w:color="auto" w:fill="auto"/>
          </w:tcPr>
          <w:p w:rsidR="0020121A" w:rsidRPr="0020121A" w:rsidRDefault="0020121A" w:rsidP="0020121A">
            <w:pPr>
              <w:ind w:firstLine="0"/>
            </w:pPr>
            <w:r>
              <w:t>Henderson</w:t>
            </w:r>
          </w:p>
        </w:tc>
      </w:tr>
      <w:tr w:rsidR="0020121A" w:rsidRPr="0020121A" w:rsidTr="0020121A">
        <w:tc>
          <w:tcPr>
            <w:tcW w:w="2179" w:type="dxa"/>
            <w:shd w:val="clear" w:color="auto" w:fill="auto"/>
          </w:tcPr>
          <w:p w:rsidR="0020121A" w:rsidRPr="0020121A" w:rsidRDefault="0020121A" w:rsidP="0020121A">
            <w:pPr>
              <w:ind w:firstLine="0"/>
            </w:pPr>
            <w:r>
              <w:t>Henegan</w:t>
            </w:r>
          </w:p>
        </w:tc>
        <w:tc>
          <w:tcPr>
            <w:tcW w:w="2179" w:type="dxa"/>
            <w:shd w:val="clear" w:color="auto" w:fill="auto"/>
          </w:tcPr>
          <w:p w:rsidR="0020121A" w:rsidRPr="0020121A" w:rsidRDefault="0020121A" w:rsidP="0020121A">
            <w:pPr>
              <w:ind w:firstLine="0"/>
            </w:pPr>
            <w:r>
              <w:t>Herbkersman</w:t>
            </w:r>
          </w:p>
        </w:tc>
        <w:tc>
          <w:tcPr>
            <w:tcW w:w="2180" w:type="dxa"/>
            <w:shd w:val="clear" w:color="auto" w:fill="auto"/>
          </w:tcPr>
          <w:p w:rsidR="0020121A" w:rsidRPr="0020121A" w:rsidRDefault="0020121A" w:rsidP="0020121A">
            <w:pPr>
              <w:ind w:firstLine="0"/>
            </w:pPr>
            <w:r>
              <w:t>Hewitt</w:t>
            </w:r>
          </w:p>
        </w:tc>
      </w:tr>
      <w:tr w:rsidR="0020121A" w:rsidRPr="0020121A" w:rsidTr="0020121A">
        <w:tc>
          <w:tcPr>
            <w:tcW w:w="2179" w:type="dxa"/>
            <w:shd w:val="clear" w:color="auto" w:fill="auto"/>
          </w:tcPr>
          <w:p w:rsidR="0020121A" w:rsidRPr="0020121A" w:rsidRDefault="0020121A" w:rsidP="0020121A">
            <w:pPr>
              <w:ind w:firstLine="0"/>
            </w:pPr>
            <w:r>
              <w:t>Hiott</w:t>
            </w:r>
          </w:p>
        </w:tc>
        <w:tc>
          <w:tcPr>
            <w:tcW w:w="2179" w:type="dxa"/>
            <w:shd w:val="clear" w:color="auto" w:fill="auto"/>
          </w:tcPr>
          <w:p w:rsidR="0020121A" w:rsidRPr="0020121A" w:rsidRDefault="0020121A" w:rsidP="0020121A">
            <w:pPr>
              <w:ind w:firstLine="0"/>
            </w:pPr>
            <w:r>
              <w:t>Hixon</w:t>
            </w:r>
          </w:p>
        </w:tc>
        <w:tc>
          <w:tcPr>
            <w:tcW w:w="2180" w:type="dxa"/>
            <w:shd w:val="clear" w:color="auto" w:fill="auto"/>
          </w:tcPr>
          <w:p w:rsidR="0020121A" w:rsidRPr="0020121A" w:rsidRDefault="0020121A" w:rsidP="0020121A">
            <w:pPr>
              <w:ind w:firstLine="0"/>
            </w:pPr>
            <w:r>
              <w:t>Hosey</w:t>
            </w:r>
          </w:p>
        </w:tc>
      </w:tr>
      <w:tr w:rsidR="0020121A" w:rsidRPr="0020121A" w:rsidTr="0020121A">
        <w:tc>
          <w:tcPr>
            <w:tcW w:w="2179" w:type="dxa"/>
            <w:shd w:val="clear" w:color="auto" w:fill="auto"/>
          </w:tcPr>
          <w:p w:rsidR="0020121A" w:rsidRPr="0020121A" w:rsidRDefault="0020121A" w:rsidP="0020121A">
            <w:pPr>
              <w:ind w:firstLine="0"/>
            </w:pPr>
            <w:r>
              <w:t>Howard</w:t>
            </w:r>
          </w:p>
        </w:tc>
        <w:tc>
          <w:tcPr>
            <w:tcW w:w="2179" w:type="dxa"/>
            <w:shd w:val="clear" w:color="auto" w:fill="auto"/>
          </w:tcPr>
          <w:p w:rsidR="0020121A" w:rsidRPr="0020121A" w:rsidRDefault="0020121A" w:rsidP="0020121A">
            <w:pPr>
              <w:ind w:firstLine="0"/>
            </w:pPr>
            <w:r>
              <w:t>Huggins</w:t>
            </w:r>
          </w:p>
        </w:tc>
        <w:tc>
          <w:tcPr>
            <w:tcW w:w="2180" w:type="dxa"/>
            <w:shd w:val="clear" w:color="auto" w:fill="auto"/>
          </w:tcPr>
          <w:p w:rsidR="0020121A" w:rsidRPr="0020121A" w:rsidRDefault="0020121A" w:rsidP="0020121A">
            <w:pPr>
              <w:ind w:firstLine="0"/>
            </w:pPr>
            <w:r>
              <w:t>Jefferson</w:t>
            </w:r>
          </w:p>
        </w:tc>
      </w:tr>
      <w:tr w:rsidR="0020121A" w:rsidRPr="0020121A" w:rsidTr="0020121A">
        <w:tc>
          <w:tcPr>
            <w:tcW w:w="2179" w:type="dxa"/>
            <w:shd w:val="clear" w:color="auto" w:fill="auto"/>
          </w:tcPr>
          <w:p w:rsidR="0020121A" w:rsidRPr="0020121A" w:rsidRDefault="0020121A" w:rsidP="0020121A">
            <w:pPr>
              <w:ind w:firstLine="0"/>
            </w:pPr>
            <w:r>
              <w:t>Johnson</w:t>
            </w:r>
          </w:p>
        </w:tc>
        <w:tc>
          <w:tcPr>
            <w:tcW w:w="2179" w:type="dxa"/>
            <w:shd w:val="clear" w:color="auto" w:fill="auto"/>
          </w:tcPr>
          <w:p w:rsidR="0020121A" w:rsidRPr="0020121A" w:rsidRDefault="0020121A" w:rsidP="0020121A">
            <w:pPr>
              <w:ind w:firstLine="0"/>
            </w:pPr>
            <w:r>
              <w:t>Jordan</w:t>
            </w:r>
          </w:p>
        </w:tc>
        <w:tc>
          <w:tcPr>
            <w:tcW w:w="2180" w:type="dxa"/>
            <w:shd w:val="clear" w:color="auto" w:fill="auto"/>
          </w:tcPr>
          <w:p w:rsidR="0020121A" w:rsidRPr="0020121A" w:rsidRDefault="0020121A" w:rsidP="0020121A">
            <w:pPr>
              <w:ind w:firstLine="0"/>
            </w:pPr>
            <w:r>
              <w:t>King</w:t>
            </w:r>
          </w:p>
        </w:tc>
      </w:tr>
      <w:tr w:rsidR="0020121A" w:rsidRPr="0020121A" w:rsidTr="0020121A">
        <w:tc>
          <w:tcPr>
            <w:tcW w:w="2179" w:type="dxa"/>
            <w:shd w:val="clear" w:color="auto" w:fill="auto"/>
          </w:tcPr>
          <w:p w:rsidR="0020121A" w:rsidRPr="0020121A" w:rsidRDefault="0020121A" w:rsidP="0020121A">
            <w:pPr>
              <w:ind w:firstLine="0"/>
            </w:pPr>
            <w:r>
              <w:t>Kirby</w:t>
            </w:r>
          </w:p>
        </w:tc>
        <w:tc>
          <w:tcPr>
            <w:tcW w:w="2179" w:type="dxa"/>
            <w:shd w:val="clear" w:color="auto" w:fill="auto"/>
          </w:tcPr>
          <w:p w:rsidR="0020121A" w:rsidRPr="0020121A" w:rsidRDefault="0020121A" w:rsidP="0020121A">
            <w:pPr>
              <w:ind w:firstLine="0"/>
            </w:pPr>
            <w:r>
              <w:t>Knight</w:t>
            </w:r>
          </w:p>
        </w:tc>
        <w:tc>
          <w:tcPr>
            <w:tcW w:w="2180" w:type="dxa"/>
            <w:shd w:val="clear" w:color="auto" w:fill="auto"/>
          </w:tcPr>
          <w:p w:rsidR="0020121A" w:rsidRPr="0020121A" w:rsidRDefault="0020121A" w:rsidP="0020121A">
            <w:pPr>
              <w:ind w:firstLine="0"/>
            </w:pPr>
            <w:r>
              <w:t>Loftis</w:t>
            </w:r>
          </w:p>
        </w:tc>
      </w:tr>
      <w:tr w:rsidR="0020121A" w:rsidRPr="0020121A" w:rsidTr="0020121A">
        <w:tc>
          <w:tcPr>
            <w:tcW w:w="2179" w:type="dxa"/>
            <w:shd w:val="clear" w:color="auto" w:fill="auto"/>
          </w:tcPr>
          <w:p w:rsidR="0020121A" w:rsidRPr="0020121A" w:rsidRDefault="0020121A" w:rsidP="0020121A">
            <w:pPr>
              <w:ind w:firstLine="0"/>
            </w:pPr>
            <w:r>
              <w:t>Long</w:t>
            </w:r>
          </w:p>
        </w:tc>
        <w:tc>
          <w:tcPr>
            <w:tcW w:w="2179" w:type="dxa"/>
            <w:shd w:val="clear" w:color="auto" w:fill="auto"/>
          </w:tcPr>
          <w:p w:rsidR="0020121A" w:rsidRPr="0020121A" w:rsidRDefault="0020121A" w:rsidP="0020121A">
            <w:pPr>
              <w:ind w:firstLine="0"/>
            </w:pPr>
            <w:r>
              <w:t>Lowe</w:t>
            </w:r>
          </w:p>
        </w:tc>
        <w:tc>
          <w:tcPr>
            <w:tcW w:w="2180" w:type="dxa"/>
            <w:shd w:val="clear" w:color="auto" w:fill="auto"/>
          </w:tcPr>
          <w:p w:rsidR="0020121A" w:rsidRPr="0020121A" w:rsidRDefault="0020121A" w:rsidP="0020121A">
            <w:pPr>
              <w:ind w:firstLine="0"/>
            </w:pPr>
            <w:r>
              <w:t>Lucas</w:t>
            </w:r>
          </w:p>
        </w:tc>
      </w:tr>
      <w:tr w:rsidR="0020121A" w:rsidRPr="0020121A" w:rsidTr="0020121A">
        <w:tc>
          <w:tcPr>
            <w:tcW w:w="2179" w:type="dxa"/>
            <w:shd w:val="clear" w:color="auto" w:fill="auto"/>
          </w:tcPr>
          <w:p w:rsidR="0020121A" w:rsidRPr="0020121A" w:rsidRDefault="0020121A" w:rsidP="0020121A">
            <w:pPr>
              <w:ind w:firstLine="0"/>
            </w:pPr>
            <w:r>
              <w:t>Mack</w:t>
            </w:r>
          </w:p>
        </w:tc>
        <w:tc>
          <w:tcPr>
            <w:tcW w:w="2179" w:type="dxa"/>
            <w:shd w:val="clear" w:color="auto" w:fill="auto"/>
          </w:tcPr>
          <w:p w:rsidR="0020121A" w:rsidRPr="0020121A" w:rsidRDefault="0020121A" w:rsidP="0020121A">
            <w:pPr>
              <w:ind w:firstLine="0"/>
            </w:pPr>
            <w:r>
              <w:t>Martin</w:t>
            </w:r>
          </w:p>
        </w:tc>
        <w:tc>
          <w:tcPr>
            <w:tcW w:w="2180" w:type="dxa"/>
            <w:shd w:val="clear" w:color="auto" w:fill="auto"/>
          </w:tcPr>
          <w:p w:rsidR="0020121A" w:rsidRPr="0020121A" w:rsidRDefault="0020121A" w:rsidP="0020121A">
            <w:pPr>
              <w:ind w:firstLine="0"/>
            </w:pPr>
            <w:r>
              <w:t>McCoy</w:t>
            </w:r>
          </w:p>
        </w:tc>
      </w:tr>
      <w:tr w:rsidR="0020121A" w:rsidRPr="0020121A" w:rsidTr="0020121A">
        <w:tc>
          <w:tcPr>
            <w:tcW w:w="2179" w:type="dxa"/>
            <w:shd w:val="clear" w:color="auto" w:fill="auto"/>
          </w:tcPr>
          <w:p w:rsidR="0020121A" w:rsidRPr="0020121A" w:rsidRDefault="0020121A" w:rsidP="0020121A">
            <w:pPr>
              <w:ind w:firstLine="0"/>
            </w:pPr>
            <w:r>
              <w:t>McCravy</w:t>
            </w:r>
          </w:p>
        </w:tc>
        <w:tc>
          <w:tcPr>
            <w:tcW w:w="2179" w:type="dxa"/>
            <w:shd w:val="clear" w:color="auto" w:fill="auto"/>
          </w:tcPr>
          <w:p w:rsidR="0020121A" w:rsidRPr="0020121A" w:rsidRDefault="0020121A" w:rsidP="0020121A">
            <w:pPr>
              <w:ind w:firstLine="0"/>
            </w:pPr>
            <w:r>
              <w:t>McEachern</w:t>
            </w:r>
          </w:p>
        </w:tc>
        <w:tc>
          <w:tcPr>
            <w:tcW w:w="2180" w:type="dxa"/>
            <w:shd w:val="clear" w:color="auto" w:fill="auto"/>
          </w:tcPr>
          <w:p w:rsidR="0020121A" w:rsidRPr="0020121A" w:rsidRDefault="0020121A" w:rsidP="0020121A">
            <w:pPr>
              <w:ind w:firstLine="0"/>
            </w:pPr>
            <w:r>
              <w:t>McKnight</w:t>
            </w:r>
          </w:p>
        </w:tc>
      </w:tr>
      <w:tr w:rsidR="0020121A" w:rsidRPr="0020121A" w:rsidTr="0020121A">
        <w:tc>
          <w:tcPr>
            <w:tcW w:w="2179" w:type="dxa"/>
            <w:shd w:val="clear" w:color="auto" w:fill="auto"/>
          </w:tcPr>
          <w:p w:rsidR="0020121A" w:rsidRPr="0020121A" w:rsidRDefault="0020121A" w:rsidP="0020121A">
            <w:pPr>
              <w:ind w:firstLine="0"/>
            </w:pPr>
            <w:r>
              <w:t>Mitchell</w:t>
            </w:r>
          </w:p>
        </w:tc>
        <w:tc>
          <w:tcPr>
            <w:tcW w:w="2179" w:type="dxa"/>
            <w:shd w:val="clear" w:color="auto" w:fill="auto"/>
          </w:tcPr>
          <w:p w:rsidR="0020121A" w:rsidRPr="0020121A" w:rsidRDefault="0020121A" w:rsidP="0020121A">
            <w:pPr>
              <w:ind w:firstLine="0"/>
            </w:pPr>
            <w:r>
              <w:t>D. C. Moss</w:t>
            </w:r>
          </w:p>
        </w:tc>
        <w:tc>
          <w:tcPr>
            <w:tcW w:w="2180" w:type="dxa"/>
            <w:shd w:val="clear" w:color="auto" w:fill="auto"/>
          </w:tcPr>
          <w:p w:rsidR="0020121A" w:rsidRPr="0020121A" w:rsidRDefault="0020121A" w:rsidP="0020121A">
            <w:pPr>
              <w:ind w:firstLine="0"/>
            </w:pPr>
            <w:r>
              <w:t>V. S. Moss</w:t>
            </w:r>
          </w:p>
        </w:tc>
      </w:tr>
      <w:tr w:rsidR="0020121A" w:rsidRPr="0020121A" w:rsidTr="0020121A">
        <w:tc>
          <w:tcPr>
            <w:tcW w:w="2179" w:type="dxa"/>
            <w:shd w:val="clear" w:color="auto" w:fill="auto"/>
          </w:tcPr>
          <w:p w:rsidR="0020121A" w:rsidRPr="0020121A" w:rsidRDefault="0020121A" w:rsidP="0020121A">
            <w:pPr>
              <w:ind w:firstLine="0"/>
            </w:pPr>
            <w:r>
              <w:t>Murphy</w:t>
            </w:r>
          </w:p>
        </w:tc>
        <w:tc>
          <w:tcPr>
            <w:tcW w:w="2179" w:type="dxa"/>
            <w:shd w:val="clear" w:color="auto" w:fill="auto"/>
          </w:tcPr>
          <w:p w:rsidR="0020121A" w:rsidRPr="0020121A" w:rsidRDefault="0020121A" w:rsidP="0020121A">
            <w:pPr>
              <w:ind w:firstLine="0"/>
            </w:pPr>
            <w:r>
              <w:t>B. Newton</w:t>
            </w:r>
          </w:p>
        </w:tc>
        <w:tc>
          <w:tcPr>
            <w:tcW w:w="2180" w:type="dxa"/>
            <w:shd w:val="clear" w:color="auto" w:fill="auto"/>
          </w:tcPr>
          <w:p w:rsidR="0020121A" w:rsidRPr="0020121A" w:rsidRDefault="0020121A" w:rsidP="0020121A">
            <w:pPr>
              <w:ind w:firstLine="0"/>
            </w:pPr>
            <w:r>
              <w:t>W. Newton</w:t>
            </w:r>
          </w:p>
        </w:tc>
      </w:tr>
      <w:tr w:rsidR="0020121A" w:rsidRPr="0020121A" w:rsidTr="0020121A">
        <w:tc>
          <w:tcPr>
            <w:tcW w:w="2179" w:type="dxa"/>
            <w:shd w:val="clear" w:color="auto" w:fill="auto"/>
          </w:tcPr>
          <w:p w:rsidR="0020121A" w:rsidRPr="0020121A" w:rsidRDefault="0020121A" w:rsidP="0020121A">
            <w:pPr>
              <w:ind w:firstLine="0"/>
            </w:pPr>
            <w:r>
              <w:t>Norrell</w:t>
            </w:r>
          </w:p>
        </w:tc>
        <w:tc>
          <w:tcPr>
            <w:tcW w:w="2179" w:type="dxa"/>
            <w:shd w:val="clear" w:color="auto" w:fill="auto"/>
          </w:tcPr>
          <w:p w:rsidR="0020121A" w:rsidRPr="0020121A" w:rsidRDefault="0020121A" w:rsidP="0020121A">
            <w:pPr>
              <w:ind w:firstLine="0"/>
            </w:pPr>
            <w:r>
              <w:t>Ott</w:t>
            </w:r>
          </w:p>
        </w:tc>
        <w:tc>
          <w:tcPr>
            <w:tcW w:w="2180" w:type="dxa"/>
            <w:shd w:val="clear" w:color="auto" w:fill="auto"/>
          </w:tcPr>
          <w:p w:rsidR="0020121A" w:rsidRPr="0020121A" w:rsidRDefault="0020121A" w:rsidP="0020121A">
            <w:pPr>
              <w:ind w:firstLine="0"/>
            </w:pPr>
            <w:r>
              <w:t>Pitts</w:t>
            </w:r>
          </w:p>
        </w:tc>
      </w:tr>
      <w:tr w:rsidR="0020121A" w:rsidRPr="0020121A" w:rsidTr="0020121A">
        <w:tc>
          <w:tcPr>
            <w:tcW w:w="2179" w:type="dxa"/>
            <w:shd w:val="clear" w:color="auto" w:fill="auto"/>
          </w:tcPr>
          <w:p w:rsidR="0020121A" w:rsidRPr="0020121A" w:rsidRDefault="0020121A" w:rsidP="0020121A">
            <w:pPr>
              <w:ind w:firstLine="0"/>
            </w:pPr>
            <w:r>
              <w:t>Pope</w:t>
            </w:r>
          </w:p>
        </w:tc>
        <w:tc>
          <w:tcPr>
            <w:tcW w:w="2179" w:type="dxa"/>
            <w:shd w:val="clear" w:color="auto" w:fill="auto"/>
          </w:tcPr>
          <w:p w:rsidR="0020121A" w:rsidRPr="0020121A" w:rsidRDefault="0020121A" w:rsidP="0020121A">
            <w:pPr>
              <w:ind w:firstLine="0"/>
            </w:pPr>
            <w:r>
              <w:t>Putnam</w:t>
            </w:r>
          </w:p>
        </w:tc>
        <w:tc>
          <w:tcPr>
            <w:tcW w:w="2180" w:type="dxa"/>
            <w:shd w:val="clear" w:color="auto" w:fill="auto"/>
          </w:tcPr>
          <w:p w:rsidR="0020121A" w:rsidRPr="0020121A" w:rsidRDefault="0020121A" w:rsidP="0020121A">
            <w:pPr>
              <w:ind w:firstLine="0"/>
            </w:pPr>
            <w:r>
              <w:t>Quinn</w:t>
            </w:r>
          </w:p>
        </w:tc>
      </w:tr>
      <w:tr w:rsidR="0020121A" w:rsidRPr="0020121A" w:rsidTr="0020121A">
        <w:tc>
          <w:tcPr>
            <w:tcW w:w="2179" w:type="dxa"/>
            <w:shd w:val="clear" w:color="auto" w:fill="auto"/>
          </w:tcPr>
          <w:p w:rsidR="0020121A" w:rsidRPr="0020121A" w:rsidRDefault="0020121A" w:rsidP="0020121A">
            <w:pPr>
              <w:ind w:firstLine="0"/>
            </w:pPr>
            <w:r>
              <w:t>Ridgeway</w:t>
            </w:r>
          </w:p>
        </w:tc>
        <w:tc>
          <w:tcPr>
            <w:tcW w:w="2179" w:type="dxa"/>
            <w:shd w:val="clear" w:color="auto" w:fill="auto"/>
          </w:tcPr>
          <w:p w:rsidR="0020121A" w:rsidRPr="0020121A" w:rsidRDefault="0020121A" w:rsidP="0020121A">
            <w:pPr>
              <w:ind w:firstLine="0"/>
            </w:pPr>
            <w:r>
              <w:t>M. Rivers</w:t>
            </w:r>
          </w:p>
        </w:tc>
        <w:tc>
          <w:tcPr>
            <w:tcW w:w="2180" w:type="dxa"/>
            <w:shd w:val="clear" w:color="auto" w:fill="auto"/>
          </w:tcPr>
          <w:p w:rsidR="0020121A" w:rsidRPr="0020121A" w:rsidRDefault="0020121A" w:rsidP="0020121A">
            <w:pPr>
              <w:ind w:firstLine="0"/>
            </w:pPr>
            <w:r>
              <w:t>S. Rivers</w:t>
            </w:r>
          </w:p>
        </w:tc>
      </w:tr>
      <w:tr w:rsidR="0020121A" w:rsidRPr="0020121A" w:rsidTr="0020121A">
        <w:tc>
          <w:tcPr>
            <w:tcW w:w="2179" w:type="dxa"/>
            <w:shd w:val="clear" w:color="auto" w:fill="auto"/>
          </w:tcPr>
          <w:p w:rsidR="0020121A" w:rsidRPr="0020121A" w:rsidRDefault="0020121A" w:rsidP="0020121A">
            <w:pPr>
              <w:ind w:firstLine="0"/>
            </w:pPr>
            <w:r>
              <w:t>Robinson-Simpson</w:t>
            </w:r>
          </w:p>
        </w:tc>
        <w:tc>
          <w:tcPr>
            <w:tcW w:w="2179" w:type="dxa"/>
            <w:shd w:val="clear" w:color="auto" w:fill="auto"/>
          </w:tcPr>
          <w:p w:rsidR="0020121A" w:rsidRPr="0020121A" w:rsidRDefault="0020121A" w:rsidP="0020121A">
            <w:pPr>
              <w:ind w:firstLine="0"/>
            </w:pPr>
            <w:r>
              <w:t>Rutherford</w:t>
            </w:r>
          </w:p>
        </w:tc>
        <w:tc>
          <w:tcPr>
            <w:tcW w:w="2180" w:type="dxa"/>
            <w:shd w:val="clear" w:color="auto" w:fill="auto"/>
          </w:tcPr>
          <w:p w:rsidR="0020121A" w:rsidRPr="0020121A" w:rsidRDefault="0020121A" w:rsidP="0020121A">
            <w:pPr>
              <w:ind w:firstLine="0"/>
            </w:pPr>
            <w:r>
              <w:t>Ryhal</w:t>
            </w:r>
          </w:p>
        </w:tc>
      </w:tr>
      <w:tr w:rsidR="0020121A" w:rsidRPr="0020121A" w:rsidTr="0020121A">
        <w:tc>
          <w:tcPr>
            <w:tcW w:w="2179" w:type="dxa"/>
            <w:shd w:val="clear" w:color="auto" w:fill="auto"/>
          </w:tcPr>
          <w:p w:rsidR="0020121A" w:rsidRPr="0020121A" w:rsidRDefault="0020121A" w:rsidP="0020121A">
            <w:pPr>
              <w:ind w:firstLine="0"/>
            </w:pPr>
            <w:r>
              <w:t>Sandifer</w:t>
            </w:r>
          </w:p>
        </w:tc>
        <w:tc>
          <w:tcPr>
            <w:tcW w:w="2179" w:type="dxa"/>
            <w:shd w:val="clear" w:color="auto" w:fill="auto"/>
          </w:tcPr>
          <w:p w:rsidR="0020121A" w:rsidRPr="0020121A" w:rsidRDefault="0020121A" w:rsidP="0020121A">
            <w:pPr>
              <w:ind w:firstLine="0"/>
            </w:pPr>
            <w:r>
              <w:t>Simrill</w:t>
            </w:r>
          </w:p>
        </w:tc>
        <w:tc>
          <w:tcPr>
            <w:tcW w:w="2180" w:type="dxa"/>
            <w:shd w:val="clear" w:color="auto" w:fill="auto"/>
          </w:tcPr>
          <w:p w:rsidR="0020121A" w:rsidRPr="0020121A" w:rsidRDefault="0020121A" w:rsidP="0020121A">
            <w:pPr>
              <w:ind w:firstLine="0"/>
            </w:pPr>
            <w:r>
              <w:t>G. M. Smith</w:t>
            </w:r>
          </w:p>
        </w:tc>
      </w:tr>
      <w:tr w:rsidR="0020121A" w:rsidRPr="0020121A" w:rsidTr="0020121A">
        <w:tc>
          <w:tcPr>
            <w:tcW w:w="2179" w:type="dxa"/>
            <w:shd w:val="clear" w:color="auto" w:fill="auto"/>
          </w:tcPr>
          <w:p w:rsidR="0020121A" w:rsidRPr="0020121A" w:rsidRDefault="0020121A" w:rsidP="0020121A">
            <w:pPr>
              <w:ind w:firstLine="0"/>
            </w:pPr>
            <w:r>
              <w:t>G. R. Smith</w:t>
            </w:r>
          </w:p>
        </w:tc>
        <w:tc>
          <w:tcPr>
            <w:tcW w:w="2179" w:type="dxa"/>
            <w:shd w:val="clear" w:color="auto" w:fill="auto"/>
          </w:tcPr>
          <w:p w:rsidR="0020121A" w:rsidRPr="0020121A" w:rsidRDefault="0020121A" w:rsidP="0020121A">
            <w:pPr>
              <w:ind w:firstLine="0"/>
            </w:pPr>
            <w:r>
              <w:t>J. E. Smith</w:t>
            </w:r>
          </w:p>
        </w:tc>
        <w:tc>
          <w:tcPr>
            <w:tcW w:w="2180" w:type="dxa"/>
            <w:shd w:val="clear" w:color="auto" w:fill="auto"/>
          </w:tcPr>
          <w:p w:rsidR="0020121A" w:rsidRPr="0020121A" w:rsidRDefault="0020121A" w:rsidP="0020121A">
            <w:pPr>
              <w:ind w:firstLine="0"/>
            </w:pPr>
            <w:r>
              <w:t>Sottile</w:t>
            </w:r>
          </w:p>
        </w:tc>
      </w:tr>
      <w:tr w:rsidR="0020121A" w:rsidRPr="0020121A" w:rsidTr="0020121A">
        <w:tc>
          <w:tcPr>
            <w:tcW w:w="2179" w:type="dxa"/>
            <w:shd w:val="clear" w:color="auto" w:fill="auto"/>
          </w:tcPr>
          <w:p w:rsidR="0020121A" w:rsidRPr="0020121A" w:rsidRDefault="0020121A" w:rsidP="0020121A">
            <w:pPr>
              <w:ind w:firstLine="0"/>
            </w:pPr>
            <w:r>
              <w:t>Spires</w:t>
            </w:r>
          </w:p>
        </w:tc>
        <w:tc>
          <w:tcPr>
            <w:tcW w:w="2179" w:type="dxa"/>
            <w:shd w:val="clear" w:color="auto" w:fill="auto"/>
          </w:tcPr>
          <w:p w:rsidR="0020121A" w:rsidRPr="0020121A" w:rsidRDefault="0020121A" w:rsidP="0020121A">
            <w:pPr>
              <w:ind w:firstLine="0"/>
            </w:pPr>
            <w:r>
              <w:t>Stavrinakis</w:t>
            </w:r>
          </w:p>
        </w:tc>
        <w:tc>
          <w:tcPr>
            <w:tcW w:w="2180" w:type="dxa"/>
            <w:shd w:val="clear" w:color="auto" w:fill="auto"/>
          </w:tcPr>
          <w:p w:rsidR="0020121A" w:rsidRPr="0020121A" w:rsidRDefault="0020121A" w:rsidP="0020121A">
            <w:pPr>
              <w:ind w:firstLine="0"/>
            </w:pPr>
            <w:r>
              <w:t>Tallon</w:t>
            </w:r>
          </w:p>
        </w:tc>
      </w:tr>
      <w:tr w:rsidR="0020121A" w:rsidRPr="0020121A" w:rsidTr="0020121A">
        <w:tc>
          <w:tcPr>
            <w:tcW w:w="2179" w:type="dxa"/>
            <w:shd w:val="clear" w:color="auto" w:fill="auto"/>
          </w:tcPr>
          <w:p w:rsidR="0020121A" w:rsidRPr="0020121A" w:rsidRDefault="0020121A" w:rsidP="0020121A">
            <w:pPr>
              <w:ind w:firstLine="0"/>
            </w:pPr>
            <w:r>
              <w:t>Taylor</w:t>
            </w:r>
          </w:p>
        </w:tc>
        <w:tc>
          <w:tcPr>
            <w:tcW w:w="2179" w:type="dxa"/>
            <w:shd w:val="clear" w:color="auto" w:fill="auto"/>
          </w:tcPr>
          <w:p w:rsidR="0020121A" w:rsidRPr="0020121A" w:rsidRDefault="0020121A" w:rsidP="0020121A">
            <w:pPr>
              <w:ind w:firstLine="0"/>
            </w:pPr>
            <w:r>
              <w:t>Thayer</w:t>
            </w:r>
          </w:p>
        </w:tc>
        <w:tc>
          <w:tcPr>
            <w:tcW w:w="2180" w:type="dxa"/>
            <w:shd w:val="clear" w:color="auto" w:fill="auto"/>
          </w:tcPr>
          <w:p w:rsidR="0020121A" w:rsidRPr="0020121A" w:rsidRDefault="0020121A" w:rsidP="0020121A">
            <w:pPr>
              <w:ind w:firstLine="0"/>
            </w:pPr>
            <w:r>
              <w:t>Thigpen</w:t>
            </w:r>
          </w:p>
        </w:tc>
      </w:tr>
      <w:tr w:rsidR="0020121A" w:rsidRPr="0020121A" w:rsidTr="0020121A">
        <w:tc>
          <w:tcPr>
            <w:tcW w:w="2179" w:type="dxa"/>
            <w:shd w:val="clear" w:color="auto" w:fill="auto"/>
          </w:tcPr>
          <w:p w:rsidR="0020121A" w:rsidRPr="0020121A" w:rsidRDefault="0020121A" w:rsidP="0020121A">
            <w:pPr>
              <w:ind w:firstLine="0"/>
            </w:pPr>
            <w:r>
              <w:t>Toole</w:t>
            </w:r>
          </w:p>
        </w:tc>
        <w:tc>
          <w:tcPr>
            <w:tcW w:w="2179" w:type="dxa"/>
            <w:shd w:val="clear" w:color="auto" w:fill="auto"/>
          </w:tcPr>
          <w:p w:rsidR="0020121A" w:rsidRPr="0020121A" w:rsidRDefault="0020121A" w:rsidP="0020121A">
            <w:pPr>
              <w:ind w:firstLine="0"/>
            </w:pPr>
            <w:r>
              <w:t>Weeks</w:t>
            </w:r>
          </w:p>
        </w:tc>
        <w:tc>
          <w:tcPr>
            <w:tcW w:w="2180" w:type="dxa"/>
            <w:shd w:val="clear" w:color="auto" w:fill="auto"/>
          </w:tcPr>
          <w:p w:rsidR="0020121A" w:rsidRPr="0020121A" w:rsidRDefault="0020121A" w:rsidP="0020121A">
            <w:pPr>
              <w:ind w:firstLine="0"/>
            </w:pPr>
            <w:r>
              <w:t>West</w:t>
            </w:r>
          </w:p>
        </w:tc>
      </w:tr>
      <w:tr w:rsidR="0020121A" w:rsidRPr="0020121A" w:rsidTr="0020121A">
        <w:tc>
          <w:tcPr>
            <w:tcW w:w="2179" w:type="dxa"/>
            <w:shd w:val="clear" w:color="auto" w:fill="auto"/>
          </w:tcPr>
          <w:p w:rsidR="0020121A" w:rsidRPr="0020121A" w:rsidRDefault="0020121A" w:rsidP="0020121A">
            <w:pPr>
              <w:ind w:firstLine="0"/>
            </w:pPr>
            <w:r>
              <w:t>Wheeler</w:t>
            </w:r>
          </w:p>
        </w:tc>
        <w:tc>
          <w:tcPr>
            <w:tcW w:w="2179" w:type="dxa"/>
            <w:shd w:val="clear" w:color="auto" w:fill="auto"/>
          </w:tcPr>
          <w:p w:rsidR="0020121A" w:rsidRPr="0020121A" w:rsidRDefault="0020121A" w:rsidP="0020121A">
            <w:pPr>
              <w:ind w:firstLine="0"/>
            </w:pPr>
            <w:r>
              <w:t>Whipper</w:t>
            </w:r>
          </w:p>
        </w:tc>
        <w:tc>
          <w:tcPr>
            <w:tcW w:w="2180" w:type="dxa"/>
            <w:shd w:val="clear" w:color="auto" w:fill="auto"/>
          </w:tcPr>
          <w:p w:rsidR="0020121A" w:rsidRPr="0020121A" w:rsidRDefault="0020121A" w:rsidP="0020121A">
            <w:pPr>
              <w:ind w:firstLine="0"/>
            </w:pPr>
            <w:r>
              <w:t>White</w:t>
            </w:r>
          </w:p>
        </w:tc>
      </w:tr>
      <w:tr w:rsidR="0020121A" w:rsidRPr="0020121A" w:rsidTr="0020121A">
        <w:tc>
          <w:tcPr>
            <w:tcW w:w="2179" w:type="dxa"/>
            <w:shd w:val="clear" w:color="auto" w:fill="auto"/>
          </w:tcPr>
          <w:p w:rsidR="0020121A" w:rsidRPr="0020121A" w:rsidRDefault="0020121A" w:rsidP="0020121A">
            <w:pPr>
              <w:keepNext/>
              <w:ind w:firstLine="0"/>
            </w:pPr>
            <w:r>
              <w:t>Whitmire</w:t>
            </w:r>
          </w:p>
        </w:tc>
        <w:tc>
          <w:tcPr>
            <w:tcW w:w="2179" w:type="dxa"/>
            <w:shd w:val="clear" w:color="auto" w:fill="auto"/>
          </w:tcPr>
          <w:p w:rsidR="0020121A" w:rsidRPr="0020121A" w:rsidRDefault="0020121A" w:rsidP="0020121A">
            <w:pPr>
              <w:keepNext/>
              <w:ind w:firstLine="0"/>
            </w:pPr>
            <w:r>
              <w:t>Williams</w:t>
            </w:r>
          </w:p>
        </w:tc>
        <w:tc>
          <w:tcPr>
            <w:tcW w:w="2180" w:type="dxa"/>
            <w:shd w:val="clear" w:color="auto" w:fill="auto"/>
          </w:tcPr>
          <w:p w:rsidR="0020121A" w:rsidRPr="0020121A" w:rsidRDefault="0020121A" w:rsidP="0020121A">
            <w:pPr>
              <w:keepNext/>
              <w:ind w:firstLine="0"/>
            </w:pPr>
            <w:r>
              <w:t>Willis</w:t>
            </w:r>
          </w:p>
        </w:tc>
      </w:tr>
      <w:tr w:rsidR="0020121A" w:rsidRPr="0020121A" w:rsidTr="0020121A">
        <w:tc>
          <w:tcPr>
            <w:tcW w:w="2179" w:type="dxa"/>
            <w:shd w:val="clear" w:color="auto" w:fill="auto"/>
          </w:tcPr>
          <w:p w:rsidR="0020121A" w:rsidRPr="0020121A" w:rsidRDefault="0020121A" w:rsidP="0020121A">
            <w:pPr>
              <w:keepNext/>
              <w:ind w:firstLine="0"/>
            </w:pPr>
            <w:r>
              <w:t>Yow</w:t>
            </w:r>
          </w:p>
        </w:tc>
        <w:tc>
          <w:tcPr>
            <w:tcW w:w="2179" w:type="dxa"/>
            <w:shd w:val="clear" w:color="auto" w:fill="auto"/>
          </w:tcPr>
          <w:p w:rsidR="0020121A" w:rsidRPr="0020121A" w:rsidRDefault="0020121A" w:rsidP="0020121A">
            <w:pPr>
              <w:keepNext/>
              <w:ind w:firstLine="0"/>
            </w:pPr>
          </w:p>
        </w:tc>
        <w:tc>
          <w:tcPr>
            <w:tcW w:w="2180" w:type="dxa"/>
            <w:shd w:val="clear" w:color="auto" w:fill="auto"/>
          </w:tcPr>
          <w:p w:rsidR="0020121A" w:rsidRPr="0020121A" w:rsidRDefault="0020121A" w:rsidP="0020121A">
            <w:pPr>
              <w:keepNext/>
              <w:ind w:firstLine="0"/>
            </w:pPr>
          </w:p>
        </w:tc>
      </w:tr>
    </w:tbl>
    <w:p w:rsidR="0020121A" w:rsidRDefault="0020121A" w:rsidP="0020121A"/>
    <w:p w:rsidR="0020121A" w:rsidRDefault="0020121A" w:rsidP="0020121A">
      <w:pPr>
        <w:jc w:val="center"/>
        <w:rPr>
          <w:b/>
        </w:rPr>
      </w:pPr>
      <w:r w:rsidRPr="0020121A">
        <w:rPr>
          <w:b/>
        </w:rPr>
        <w:t>Total--115</w:t>
      </w:r>
    </w:p>
    <w:p w:rsidR="0020121A" w:rsidRDefault="0020121A" w:rsidP="0020121A">
      <w:pPr>
        <w:jc w:val="center"/>
        <w:rPr>
          <w:b/>
        </w:rPr>
      </w:pPr>
    </w:p>
    <w:p w:rsidR="0020121A" w:rsidRDefault="0020121A" w:rsidP="0020121A">
      <w:pPr>
        <w:ind w:firstLine="0"/>
      </w:pPr>
      <w:r w:rsidRPr="0020121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20121A" w:rsidRPr="0020121A" w:rsidTr="0020121A">
        <w:tc>
          <w:tcPr>
            <w:tcW w:w="2179" w:type="dxa"/>
            <w:shd w:val="clear" w:color="auto" w:fill="auto"/>
          </w:tcPr>
          <w:p w:rsidR="0020121A" w:rsidRPr="0020121A" w:rsidRDefault="0020121A" w:rsidP="0020121A">
            <w:pPr>
              <w:keepNext/>
              <w:ind w:firstLine="0"/>
            </w:pPr>
            <w:r>
              <w:t>Hill</w:t>
            </w:r>
          </w:p>
        </w:tc>
        <w:tc>
          <w:tcPr>
            <w:tcW w:w="2179" w:type="dxa"/>
            <w:shd w:val="clear" w:color="auto" w:fill="auto"/>
          </w:tcPr>
          <w:p w:rsidR="0020121A" w:rsidRPr="0020121A" w:rsidRDefault="0020121A" w:rsidP="0020121A">
            <w:pPr>
              <w:keepNext/>
              <w:ind w:firstLine="0"/>
            </w:pPr>
            <w:r>
              <w:t>Magnuson</w:t>
            </w:r>
          </w:p>
        </w:tc>
        <w:tc>
          <w:tcPr>
            <w:tcW w:w="2180" w:type="dxa"/>
            <w:shd w:val="clear" w:color="auto" w:fill="auto"/>
          </w:tcPr>
          <w:p w:rsidR="0020121A" w:rsidRPr="0020121A" w:rsidRDefault="0020121A" w:rsidP="0020121A">
            <w:pPr>
              <w:keepNext/>
              <w:ind w:firstLine="0"/>
            </w:pPr>
            <w:r>
              <w:t>Parks</w:t>
            </w:r>
          </w:p>
        </w:tc>
      </w:tr>
    </w:tbl>
    <w:p w:rsidR="0020121A" w:rsidRDefault="0020121A" w:rsidP="0020121A"/>
    <w:p w:rsidR="0020121A" w:rsidRDefault="0020121A" w:rsidP="0020121A">
      <w:pPr>
        <w:jc w:val="center"/>
        <w:rPr>
          <w:b/>
        </w:rPr>
      </w:pPr>
      <w:r w:rsidRPr="0020121A">
        <w:rPr>
          <w:b/>
        </w:rPr>
        <w:t>Total--3</w:t>
      </w:r>
    </w:p>
    <w:p w:rsidR="0020121A" w:rsidRDefault="0020121A" w:rsidP="0020121A">
      <w:pPr>
        <w:jc w:val="center"/>
        <w:rPr>
          <w:b/>
        </w:rPr>
      </w:pPr>
    </w:p>
    <w:p w:rsidR="0020121A" w:rsidRDefault="00185DE5" w:rsidP="0020121A">
      <w:r>
        <w:t>So, t</w:t>
      </w:r>
      <w:r w:rsidR="0020121A">
        <w:t xml:space="preserve">he Bill was read the third time and ordered sent to the Senate.  </w:t>
      </w:r>
    </w:p>
    <w:p w:rsidR="0020121A" w:rsidRDefault="0020121A" w:rsidP="0020121A"/>
    <w:p w:rsidR="0020121A" w:rsidRDefault="0020121A" w:rsidP="0020121A">
      <w:pPr>
        <w:keepNext/>
        <w:jc w:val="center"/>
        <w:rPr>
          <w:b/>
        </w:rPr>
      </w:pPr>
      <w:r w:rsidRPr="0020121A">
        <w:rPr>
          <w:b/>
        </w:rPr>
        <w:t>H. 3721--SENT TO THE SENATE</w:t>
      </w:r>
    </w:p>
    <w:p w:rsidR="0020121A" w:rsidRDefault="0020121A" w:rsidP="0020121A">
      <w:pPr>
        <w:keepNext/>
      </w:pPr>
      <w:r>
        <w:t>The following Joint Resolution was taken up:</w:t>
      </w:r>
    </w:p>
    <w:p w:rsidR="0020121A" w:rsidRDefault="0020121A" w:rsidP="0020121A">
      <w:pPr>
        <w:keepNext/>
      </w:pPr>
      <w:bookmarkStart w:id="49" w:name="include_clip_start_76"/>
      <w:bookmarkEnd w:id="49"/>
    </w:p>
    <w:p w:rsidR="0020121A" w:rsidRDefault="0020121A" w:rsidP="0020121A">
      <w:r>
        <w:t>H. 3721 -- Ways and Means Committee: A JOINT RESOLUTION TO APPROPRIATE MONIES FROM THE CAPITAL RESERVE FUND FOR FISCAL YEAR 2016-2017, AND TO ALLOW UNEXPENDED FUNDS APPROPRIATED TO BE CARRIED FORWARD TO SUCCEEDING FISCAL YEARS AND EXPENDED FOR THE SAME PURPOSES.</w:t>
      </w:r>
    </w:p>
    <w:p w:rsidR="0020121A" w:rsidRDefault="0020121A" w:rsidP="0020121A">
      <w:bookmarkStart w:id="50" w:name="include_clip_end_76"/>
      <w:bookmarkEnd w:id="50"/>
    </w:p>
    <w:p w:rsidR="0020121A" w:rsidRDefault="0020121A" w:rsidP="0020121A">
      <w:r>
        <w:t xml:space="preserve">The yeas and nays were taken resulting as follows: </w:t>
      </w:r>
    </w:p>
    <w:p w:rsidR="0020121A" w:rsidRDefault="0020121A" w:rsidP="0020121A">
      <w:pPr>
        <w:jc w:val="center"/>
      </w:pPr>
      <w:r>
        <w:t xml:space="preserve"> </w:t>
      </w:r>
      <w:bookmarkStart w:id="51" w:name="vote_start77"/>
      <w:bookmarkEnd w:id="51"/>
      <w:r>
        <w:t>Yeas 115; Nays 0</w:t>
      </w:r>
    </w:p>
    <w:p w:rsidR="0020121A" w:rsidRDefault="0020121A" w:rsidP="0020121A">
      <w:pPr>
        <w:jc w:val="center"/>
      </w:pPr>
    </w:p>
    <w:p w:rsidR="0020121A" w:rsidRDefault="0020121A" w:rsidP="0020121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0121A" w:rsidRPr="0020121A" w:rsidTr="0020121A">
        <w:tc>
          <w:tcPr>
            <w:tcW w:w="2179" w:type="dxa"/>
            <w:shd w:val="clear" w:color="auto" w:fill="auto"/>
          </w:tcPr>
          <w:p w:rsidR="0020121A" w:rsidRPr="0020121A" w:rsidRDefault="0020121A" w:rsidP="0020121A">
            <w:pPr>
              <w:keepNext/>
              <w:ind w:firstLine="0"/>
            </w:pPr>
            <w:r>
              <w:t>Allison</w:t>
            </w:r>
          </w:p>
        </w:tc>
        <w:tc>
          <w:tcPr>
            <w:tcW w:w="2179" w:type="dxa"/>
            <w:shd w:val="clear" w:color="auto" w:fill="auto"/>
          </w:tcPr>
          <w:p w:rsidR="0020121A" w:rsidRPr="0020121A" w:rsidRDefault="0020121A" w:rsidP="0020121A">
            <w:pPr>
              <w:keepNext/>
              <w:ind w:firstLine="0"/>
            </w:pPr>
            <w:r>
              <w:t>Anderson</w:t>
            </w:r>
          </w:p>
        </w:tc>
        <w:tc>
          <w:tcPr>
            <w:tcW w:w="2180" w:type="dxa"/>
            <w:shd w:val="clear" w:color="auto" w:fill="auto"/>
          </w:tcPr>
          <w:p w:rsidR="0020121A" w:rsidRPr="0020121A" w:rsidRDefault="0020121A" w:rsidP="0020121A">
            <w:pPr>
              <w:keepNext/>
              <w:ind w:firstLine="0"/>
            </w:pPr>
            <w:r>
              <w:t>Anthony</w:t>
            </w:r>
          </w:p>
        </w:tc>
      </w:tr>
      <w:tr w:rsidR="0020121A" w:rsidRPr="0020121A" w:rsidTr="0020121A">
        <w:tc>
          <w:tcPr>
            <w:tcW w:w="2179" w:type="dxa"/>
            <w:shd w:val="clear" w:color="auto" w:fill="auto"/>
          </w:tcPr>
          <w:p w:rsidR="0020121A" w:rsidRPr="0020121A" w:rsidRDefault="0020121A" w:rsidP="0020121A">
            <w:pPr>
              <w:ind w:firstLine="0"/>
            </w:pPr>
            <w:r>
              <w:t>Arrington</w:t>
            </w:r>
          </w:p>
        </w:tc>
        <w:tc>
          <w:tcPr>
            <w:tcW w:w="2179" w:type="dxa"/>
            <w:shd w:val="clear" w:color="auto" w:fill="auto"/>
          </w:tcPr>
          <w:p w:rsidR="0020121A" w:rsidRPr="0020121A" w:rsidRDefault="0020121A" w:rsidP="0020121A">
            <w:pPr>
              <w:ind w:firstLine="0"/>
            </w:pPr>
            <w:r>
              <w:t>Atkinson</w:t>
            </w:r>
          </w:p>
        </w:tc>
        <w:tc>
          <w:tcPr>
            <w:tcW w:w="2180" w:type="dxa"/>
            <w:shd w:val="clear" w:color="auto" w:fill="auto"/>
          </w:tcPr>
          <w:p w:rsidR="0020121A" w:rsidRPr="0020121A" w:rsidRDefault="0020121A" w:rsidP="0020121A">
            <w:pPr>
              <w:ind w:firstLine="0"/>
            </w:pPr>
            <w:r>
              <w:t>Atwater</w:t>
            </w:r>
          </w:p>
        </w:tc>
      </w:tr>
      <w:tr w:rsidR="0020121A" w:rsidRPr="0020121A" w:rsidTr="0020121A">
        <w:tc>
          <w:tcPr>
            <w:tcW w:w="2179" w:type="dxa"/>
            <w:shd w:val="clear" w:color="auto" w:fill="auto"/>
          </w:tcPr>
          <w:p w:rsidR="0020121A" w:rsidRPr="0020121A" w:rsidRDefault="0020121A" w:rsidP="0020121A">
            <w:pPr>
              <w:ind w:firstLine="0"/>
            </w:pPr>
            <w:r>
              <w:t>Bales</w:t>
            </w:r>
          </w:p>
        </w:tc>
        <w:tc>
          <w:tcPr>
            <w:tcW w:w="2179" w:type="dxa"/>
            <w:shd w:val="clear" w:color="auto" w:fill="auto"/>
          </w:tcPr>
          <w:p w:rsidR="0020121A" w:rsidRPr="0020121A" w:rsidRDefault="0020121A" w:rsidP="0020121A">
            <w:pPr>
              <w:ind w:firstLine="0"/>
            </w:pPr>
            <w:r>
              <w:t>Ballentine</w:t>
            </w:r>
          </w:p>
        </w:tc>
        <w:tc>
          <w:tcPr>
            <w:tcW w:w="2180" w:type="dxa"/>
            <w:shd w:val="clear" w:color="auto" w:fill="auto"/>
          </w:tcPr>
          <w:p w:rsidR="0020121A" w:rsidRPr="0020121A" w:rsidRDefault="0020121A" w:rsidP="0020121A">
            <w:pPr>
              <w:ind w:firstLine="0"/>
            </w:pPr>
            <w:r>
              <w:t>Bamberg</w:t>
            </w:r>
          </w:p>
        </w:tc>
      </w:tr>
      <w:tr w:rsidR="0020121A" w:rsidRPr="0020121A" w:rsidTr="0020121A">
        <w:tc>
          <w:tcPr>
            <w:tcW w:w="2179" w:type="dxa"/>
            <w:shd w:val="clear" w:color="auto" w:fill="auto"/>
          </w:tcPr>
          <w:p w:rsidR="0020121A" w:rsidRPr="0020121A" w:rsidRDefault="0020121A" w:rsidP="0020121A">
            <w:pPr>
              <w:ind w:firstLine="0"/>
            </w:pPr>
            <w:r>
              <w:t>Bannister</w:t>
            </w:r>
          </w:p>
        </w:tc>
        <w:tc>
          <w:tcPr>
            <w:tcW w:w="2179" w:type="dxa"/>
            <w:shd w:val="clear" w:color="auto" w:fill="auto"/>
          </w:tcPr>
          <w:p w:rsidR="0020121A" w:rsidRPr="0020121A" w:rsidRDefault="0020121A" w:rsidP="0020121A">
            <w:pPr>
              <w:ind w:firstLine="0"/>
            </w:pPr>
            <w:r>
              <w:t>Bennett</w:t>
            </w:r>
          </w:p>
        </w:tc>
        <w:tc>
          <w:tcPr>
            <w:tcW w:w="2180" w:type="dxa"/>
            <w:shd w:val="clear" w:color="auto" w:fill="auto"/>
          </w:tcPr>
          <w:p w:rsidR="0020121A" w:rsidRPr="0020121A" w:rsidRDefault="0020121A" w:rsidP="0020121A">
            <w:pPr>
              <w:ind w:firstLine="0"/>
            </w:pPr>
            <w:r>
              <w:t>Bernstein</w:t>
            </w:r>
          </w:p>
        </w:tc>
      </w:tr>
      <w:tr w:rsidR="0020121A" w:rsidRPr="0020121A" w:rsidTr="0020121A">
        <w:tc>
          <w:tcPr>
            <w:tcW w:w="2179" w:type="dxa"/>
            <w:shd w:val="clear" w:color="auto" w:fill="auto"/>
          </w:tcPr>
          <w:p w:rsidR="0020121A" w:rsidRPr="0020121A" w:rsidRDefault="0020121A" w:rsidP="0020121A">
            <w:pPr>
              <w:ind w:firstLine="0"/>
            </w:pPr>
            <w:r>
              <w:t>Blackwell</w:t>
            </w:r>
          </w:p>
        </w:tc>
        <w:tc>
          <w:tcPr>
            <w:tcW w:w="2179" w:type="dxa"/>
            <w:shd w:val="clear" w:color="auto" w:fill="auto"/>
          </w:tcPr>
          <w:p w:rsidR="0020121A" w:rsidRPr="0020121A" w:rsidRDefault="0020121A" w:rsidP="0020121A">
            <w:pPr>
              <w:ind w:firstLine="0"/>
            </w:pPr>
            <w:r>
              <w:t>Bowers</w:t>
            </w:r>
          </w:p>
        </w:tc>
        <w:tc>
          <w:tcPr>
            <w:tcW w:w="2180" w:type="dxa"/>
            <w:shd w:val="clear" w:color="auto" w:fill="auto"/>
          </w:tcPr>
          <w:p w:rsidR="0020121A" w:rsidRPr="0020121A" w:rsidRDefault="0020121A" w:rsidP="0020121A">
            <w:pPr>
              <w:ind w:firstLine="0"/>
            </w:pPr>
            <w:r>
              <w:t>Bradley</w:t>
            </w:r>
          </w:p>
        </w:tc>
      </w:tr>
      <w:tr w:rsidR="0020121A" w:rsidRPr="0020121A" w:rsidTr="0020121A">
        <w:tc>
          <w:tcPr>
            <w:tcW w:w="2179" w:type="dxa"/>
            <w:shd w:val="clear" w:color="auto" w:fill="auto"/>
          </w:tcPr>
          <w:p w:rsidR="0020121A" w:rsidRPr="0020121A" w:rsidRDefault="0020121A" w:rsidP="0020121A">
            <w:pPr>
              <w:ind w:firstLine="0"/>
            </w:pPr>
            <w:r>
              <w:t>Brown</w:t>
            </w:r>
          </w:p>
        </w:tc>
        <w:tc>
          <w:tcPr>
            <w:tcW w:w="2179" w:type="dxa"/>
            <w:shd w:val="clear" w:color="auto" w:fill="auto"/>
          </w:tcPr>
          <w:p w:rsidR="0020121A" w:rsidRPr="0020121A" w:rsidRDefault="0020121A" w:rsidP="0020121A">
            <w:pPr>
              <w:ind w:firstLine="0"/>
            </w:pPr>
            <w:r>
              <w:t>Burns</w:t>
            </w:r>
          </w:p>
        </w:tc>
        <w:tc>
          <w:tcPr>
            <w:tcW w:w="2180" w:type="dxa"/>
            <w:shd w:val="clear" w:color="auto" w:fill="auto"/>
          </w:tcPr>
          <w:p w:rsidR="0020121A" w:rsidRPr="0020121A" w:rsidRDefault="0020121A" w:rsidP="0020121A">
            <w:pPr>
              <w:ind w:firstLine="0"/>
            </w:pPr>
            <w:r>
              <w:t>Caskey</w:t>
            </w:r>
          </w:p>
        </w:tc>
      </w:tr>
      <w:tr w:rsidR="0020121A" w:rsidRPr="0020121A" w:rsidTr="0020121A">
        <w:tc>
          <w:tcPr>
            <w:tcW w:w="2179" w:type="dxa"/>
            <w:shd w:val="clear" w:color="auto" w:fill="auto"/>
          </w:tcPr>
          <w:p w:rsidR="0020121A" w:rsidRPr="0020121A" w:rsidRDefault="0020121A" w:rsidP="0020121A">
            <w:pPr>
              <w:ind w:firstLine="0"/>
            </w:pPr>
            <w:r>
              <w:t>Chumley</w:t>
            </w:r>
          </w:p>
        </w:tc>
        <w:tc>
          <w:tcPr>
            <w:tcW w:w="2179" w:type="dxa"/>
            <w:shd w:val="clear" w:color="auto" w:fill="auto"/>
          </w:tcPr>
          <w:p w:rsidR="0020121A" w:rsidRPr="0020121A" w:rsidRDefault="0020121A" w:rsidP="0020121A">
            <w:pPr>
              <w:ind w:firstLine="0"/>
            </w:pPr>
            <w:r>
              <w:t>Clary</w:t>
            </w:r>
          </w:p>
        </w:tc>
        <w:tc>
          <w:tcPr>
            <w:tcW w:w="2180" w:type="dxa"/>
            <w:shd w:val="clear" w:color="auto" w:fill="auto"/>
          </w:tcPr>
          <w:p w:rsidR="0020121A" w:rsidRPr="0020121A" w:rsidRDefault="0020121A" w:rsidP="0020121A">
            <w:pPr>
              <w:ind w:firstLine="0"/>
            </w:pPr>
            <w:r>
              <w:t>Clemmons</w:t>
            </w:r>
          </w:p>
        </w:tc>
      </w:tr>
      <w:tr w:rsidR="0020121A" w:rsidRPr="0020121A" w:rsidTr="0020121A">
        <w:tc>
          <w:tcPr>
            <w:tcW w:w="2179" w:type="dxa"/>
            <w:shd w:val="clear" w:color="auto" w:fill="auto"/>
          </w:tcPr>
          <w:p w:rsidR="0020121A" w:rsidRPr="0020121A" w:rsidRDefault="0020121A" w:rsidP="0020121A">
            <w:pPr>
              <w:ind w:firstLine="0"/>
            </w:pPr>
            <w:r>
              <w:t>Clyburn</w:t>
            </w:r>
          </w:p>
        </w:tc>
        <w:tc>
          <w:tcPr>
            <w:tcW w:w="2179" w:type="dxa"/>
            <w:shd w:val="clear" w:color="auto" w:fill="auto"/>
          </w:tcPr>
          <w:p w:rsidR="0020121A" w:rsidRPr="0020121A" w:rsidRDefault="0020121A" w:rsidP="0020121A">
            <w:pPr>
              <w:ind w:firstLine="0"/>
            </w:pPr>
            <w:r>
              <w:t>Cogswell</w:t>
            </w:r>
          </w:p>
        </w:tc>
        <w:tc>
          <w:tcPr>
            <w:tcW w:w="2180" w:type="dxa"/>
            <w:shd w:val="clear" w:color="auto" w:fill="auto"/>
          </w:tcPr>
          <w:p w:rsidR="0020121A" w:rsidRPr="0020121A" w:rsidRDefault="0020121A" w:rsidP="0020121A">
            <w:pPr>
              <w:ind w:firstLine="0"/>
            </w:pPr>
            <w:r>
              <w:t>Cole</w:t>
            </w:r>
          </w:p>
        </w:tc>
      </w:tr>
      <w:tr w:rsidR="0020121A" w:rsidRPr="0020121A" w:rsidTr="0020121A">
        <w:tc>
          <w:tcPr>
            <w:tcW w:w="2179" w:type="dxa"/>
            <w:shd w:val="clear" w:color="auto" w:fill="auto"/>
          </w:tcPr>
          <w:p w:rsidR="0020121A" w:rsidRPr="0020121A" w:rsidRDefault="0020121A" w:rsidP="0020121A">
            <w:pPr>
              <w:ind w:firstLine="0"/>
            </w:pPr>
            <w:r>
              <w:t>Collins</w:t>
            </w:r>
          </w:p>
        </w:tc>
        <w:tc>
          <w:tcPr>
            <w:tcW w:w="2179" w:type="dxa"/>
            <w:shd w:val="clear" w:color="auto" w:fill="auto"/>
          </w:tcPr>
          <w:p w:rsidR="0020121A" w:rsidRPr="0020121A" w:rsidRDefault="0020121A" w:rsidP="0020121A">
            <w:pPr>
              <w:ind w:firstLine="0"/>
            </w:pPr>
            <w:r>
              <w:t>Crawford</w:t>
            </w:r>
          </w:p>
        </w:tc>
        <w:tc>
          <w:tcPr>
            <w:tcW w:w="2180" w:type="dxa"/>
            <w:shd w:val="clear" w:color="auto" w:fill="auto"/>
          </w:tcPr>
          <w:p w:rsidR="0020121A" w:rsidRPr="0020121A" w:rsidRDefault="0020121A" w:rsidP="0020121A">
            <w:pPr>
              <w:ind w:firstLine="0"/>
            </w:pPr>
            <w:r>
              <w:t>Crosby</w:t>
            </w:r>
          </w:p>
        </w:tc>
      </w:tr>
      <w:tr w:rsidR="0020121A" w:rsidRPr="0020121A" w:rsidTr="0020121A">
        <w:tc>
          <w:tcPr>
            <w:tcW w:w="2179" w:type="dxa"/>
            <w:shd w:val="clear" w:color="auto" w:fill="auto"/>
          </w:tcPr>
          <w:p w:rsidR="0020121A" w:rsidRPr="0020121A" w:rsidRDefault="0020121A" w:rsidP="0020121A">
            <w:pPr>
              <w:ind w:firstLine="0"/>
            </w:pPr>
            <w:r>
              <w:t>Daning</w:t>
            </w:r>
          </w:p>
        </w:tc>
        <w:tc>
          <w:tcPr>
            <w:tcW w:w="2179" w:type="dxa"/>
            <w:shd w:val="clear" w:color="auto" w:fill="auto"/>
          </w:tcPr>
          <w:p w:rsidR="0020121A" w:rsidRPr="0020121A" w:rsidRDefault="0020121A" w:rsidP="0020121A">
            <w:pPr>
              <w:ind w:firstLine="0"/>
            </w:pPr>
            <w:r>
              <w:t>Davis</w:t>
            </w:r>
          </w:p>
        </w:tc>
        <w:tc>
          <w:tcPr>
            <w:tcW w:w="2180" w:type="dxa"/>
            <w:shd w:val="clear" w:color="auto" w:fill="auto"/>
          </w:tcPr>
          <w:p w:rsidR="0020121A" w:rsidRPr="0020121A" w:rsidRDefault="0020121A" w:rsidP="0020121A">
            <w:pPr>
              <w:ind w:firstLine="0"/>
            </w:pPr>
            <w:r>
              <w:t>Delleney</w:t>
            </w:r>
          </w:p>
        </w:tc>
      </w:tr>
      <w:tr w:rsidR="0020121A" w:rsidRPr="0020121A" w:rsidTr="0020121A">
        <w:tc>
          <w:tcPr>
            <w:tcW w:w="2179" w:type="dxa"/>
            <w:shd w:val="clear" w:color="auto" w:fill="auto"/>
          </w:tcPr>
          <w:p w:rsidR="0020121A" w:rsidRPr="0020121A" w:rsidRDefault="0020121A" w:rsidP="0020121A">
            <w:pPr>
              <w:ind w:firstLine="0"/>
            </w:pPr>
            <w:r>
              <w:t>Dillard</w:t>
            </w:r>
          </w:p>
        </w:tc>
        <w:tc>
          <w:tcPr>
            <w:tcW w:w="2179" w:type="dxa"/>
            <w:shd w:val="clear" w:color="auto" w:fill="auto"/>
          </w:tcPr>
          <w:p w:rsidR="0020121A" w:rsidRPr="0020121A" w:rsidRDefault="0020121A" w:rsidP="0020121A">
            <w:pPr>
              <w:ind w:firstLine="0"/>
            </w:pPr>
            <w:r>
              <w:t>Douglas</w:t>
            </w:r>
          </w:p>
        </w:tc>
        <w:tc>
          <w:tcPr>
            <w:tcW w:w="2180" w:type="dxa"/>
            <w:shd w:val="clear" w:color="auto" w:fill="auto"/>
          </w:tcPr>
          <w:p w:rsidR="0020121A" w:rsidRPr="0020121A" w:rsidRDefault="0020121A" w:rsidP="0020121A">
            <w:pPr>
              <w:ind w:firstLine="0"/>
            </w:pPr>
            <w:r>
              <w:t>Duckworth</w:t>
            </w:r>
          </w:p>
        </w:tc>
      </w:tr>
      <w:tr w:rsidR="0020121A" w:rsidRPr="0020121A" w:rsidTr="0020121A">
        <w:tc>
          <w:tcPr>
            <w:tcW w:w="2179" w:type="dxa"/>
            <w:shd w:val="clear" w:color="auto" w:fill="auto"/>
          </w:tcPr>
          <w:p w:rsidR="0020121A" w:rsidRPr="0020121A" w:rsidRDefault="0020121A" w:rsidP="0020121A">
            <w:pPr>
              <w:ind w:firstLine="0"/>
            </w:pPr>
            <w:r>
              <w:t>Elliott</w:t>
            </w:r>
          </w:p>
        </w:tc>
        <w:tc>
          <w:tcPr>
            <w:tcW w:w="2179" w:type="dxa"/>
            <w:shd w:val="clear" w:color="auto" w:fill="auto"/>
          </w:tcPr>
          <w:p w:rsidR="0020121A" w:rsidRPr="0020121A" w:rsidRDefault="0020121A" w:rsidP="0020121A">
            <w:pPr>
              <w:ind w:firstLine="0"/>
            </w:pPr>
            <w:r>
              <w:t>Erickson</w:t>
            </w:r>
          </w:p>
        </w:tc>
        <w:tc>
          <w:tcPr>
            <w:tcW w:w="2180" w:type="dxa"/>
            <w:shd w:val="clear" w:color="auto" w:fill="auto"/>
          </w:tcPr>
          <w:p w:rsidR="0020121A" w:rsidRPr="0020121A" w:rsidRDefault="0020121A" w:rsidP="0020121A">
            <w:pPr>
              <w:ind w:firstLine="0"/>
            </w:pPr>
            <w:r>
              <w:t>Felder</w:t>
            </w:r>
          </w:p>
        </w:tc>
      </w:tr>
      <w:tr w:rsidR="0020121A" w:rsidRPr="0020121A" w:rsidTr="0020121A">
        <w:tc>
          <w:tcPr>
            <w:tcW w:w="2179" w:type="dxa"/>
            <w:shd w:val="clear" w:color="auto" w:fill="auto"/>
          </w:tcPr>
          <w:p w:rsidR="0020121A" w:rsidRPr="0020121A" w:rsidRDefault="0020121A" w:rsidP="0020121A">
            <w:pPr>
              <w:ind w:firstLine="0"/>
            </w:pPr>
            <w:r>
              <w:t>Finlay</w:t>
            </w:r>
          </w:p>
        </w:tc>
        <w:tc>
          <w:tcPr>
            <w:tcW w:w="2179" w:type="dxa"/>
            <w:shd w:val="clear" w:color="auto" w:fill="auto"/>
          </w:tcPr>
          <w:p w:rsidR="0020121A" w:rsidRPr="0020121A" w:rsidRDefault="0020121A" w:rsidP="0020121A">
            <w:pPr>
              <w:ind w:firstLine="0"/>
            </w:pPr>
            <w:r>
              <w:t>Forrest</w:t>
            </w:r>
          </w:p>
        </w:tc>
        <w:tc>
          <w:tcPr>
            <w:tcW w:w="2180" w:type="dxa"/>
            <w:shd w:val="clear" w:color="auto" w:fill="auto"/>
          </w:tcPr>
          <w:p w:rsidR="0020121A" w:rsidRPr="0020121A" w:rsidRDefault="0020121A" w:rsidP="0020121A">
            <w:pPr>
              <w:ind w:firstLine="0"/>
            </w:pPr>
            <w:r>
              <w:t>Forrester</w:t>
            </w:r>
          </w:p>
        </w:tc>
      </w:tr>
      <w:tr w:rsidR="0020121A" w:rsidRPr="0020121A" w:rsidTr="0020121A">
        <w:tc>
          <w:tcPr>
            <w:tcW w:w="2179" w:type="dxa"/>
            <w:shd w:val="clear" w:color="auto" w:fill="auto"/>
          </w:tcPr>
          <w:p w:rsidR="0020121A" w:rsidRPr="0020121A" w:rsidRDefault="0020121A" w:rsidP="0020121A">
            <w:pPr>
              <w:ind w:firstLine="0"/>
            </w:pPr>
            <w:r>
              <w:t>Fry</w:t>
            </w:r>
          </w:p>
        </w:tc>
        <w:tc>
          <w:tcPr>
            <w:tcW w:w="2179" w:type="dxa"/>
            <w:shd w:val="clear" w:color="auto" w:fill="auto"/>
          </w:tcPr>
          <w:p w:rsidR="0020121A" w:rsidRPr="0020121A" w:rsidRDefault="0020121A" w:rsidP="0020121A">
            <w:pPr>
              <w:ind w:firstLine="0"/>
            </w:pPr>
            <w:r>
              <w:t>Funderburk</w:t>
            </w:r>
          </w:p>
        </w:tc>
        <w:tc>
          <w:tcPr>
            <w:tcW w:w="2180" w:type="dxa"/>
            <w:shd w:val="clear" w:color="auto" w:fill="auto"/>
          </w:tcPr>
          <w:p w:rsidR="0020121A" w:rsidRPr="0020121A" w:rsidRDefault="0020121A" w:rsidP="0020121A">
            <w:pPr>
              <w:ind w:firstLine="0"/>
            </w:pPr>
            <w:r>
              <w:t>Gagnon</w:t>
            </w:r>
          </w:p>
        </w:tc>
      </w:tr>
      <w:tr w:rsidR="0020121A" w:rsidRPr="0020121A" w:rsidTr="0020121A">
        <w:tc>
          <w:tcPr>
            <w:tcW w:w="2179" w:type="dxa"/>
            <w:shd w:val="clear" w:color="auto" w:fill="auto"/>
          </w:tcPr>
          <w:p w:rsidR="0020121A" w:rsidRPr="0020121A" w:rsidRDefault="0020121A" w:rsidP="0020121A">
            <w:pPr>
              <w:ind w:firstLine="0"/>
            </w:pPr>
            <w:r>
              <w:t>Gilliard</w:t>
            </w:r>
          </w:p>
        </w:tc>
        <w:tc>
          <w:tcPr>
            <w:tcW w:w="2179" w:type="dxa"/>
            <w:shd w:val="clear" w:color="auto" w:fill="auto"/>
          </w:tcPr>
          <w:p w:rsidR="0020121A" w:rsidRPr="0020121A" w:rsidRDefault="0020121A" w:rsidP="0020121A">
            <w:pPr>
              <w:ind w:firstLine="0"/>
            </w:pPr>
            <w:r>
              <w:t>Govan</w:t>
            </w:r>
          </w:p>
        </w:tc>
        <w:tc>
          <w:tcPr>
            <w:tcW w:w="2180" w:type="dxa"/>
            <w:shd w:val="clear" w:color="auto" w:fill="auto"/>
          </w:tcPr>
          <w:p w:rsidR="0020121A" w:rsidRPr="0020121A" w:rsidRDefault="0020121A" w:rsidP="0020121A">
            <w:pPr>
              <w:ind w:firstLine="0"/>
            </w:pPr>
            <w:r>
              <w:t>Hamilton</w:t>
            </w:r>
          </w:p>
        </w:tc>
      </w:tr>
      <w:tr w:rsidR="0020121A" w:rsidRPr="0020121A" w:rsidTr="0020121A">
        <w:tc>
          <w:tcPr>
            <w:tcW w:w="2179" w:type="dxa"/>
            <w:shd w:val="clear" w:color="auto" w:fill="auto"/>
          </w:tcPr>
          <w:p w:rsidR="0020121A" w:rsidRPr="0020121A" w:rsidRDefault="0020121A" w:rsidP="0020121A">
            <w:pPr>
              <w:ind w:firstLine="0"/>
            </w:pPr>
            <w:r>
              <w:t>Hardee</w:t>
            </w:r>
          </w:p>
        </w:tc>
        <w:tc>
          <w:tcPr>
            <w:tcW w:w="2179" w:type="dxa"/>
            <w:shd w:val="clear" w:color="auto" w:fill="auto"/>
          </w:tcPr>
          <w:p w:rsidR="0020121A" w:rsidRPr="0020121A" w:rsidRDefault="0020121A" w:rsidP="0020121A">
            <w:pPr>
              <w:ind w:firstLine="0"/>
            </w:pPr>
            <w:r>
              <w:t>Hart</w:t>
            </w:r>
          </w:p>
        </w:tc>
        <w:tc>
          <w:tcPr>
            <w:tcW w:w="2180" w:type="dxa"/>
            <w:shd w:val="clear" w:color="auto" w:fill="auto"/>
          </w:tcPr>
          <w:p w:rsidR="0020121A" w:rsidRPr="0020121A" w:rsidRDefault="0020121A" w:rsidP="0020121A">
            <w:pPr>
              <w:ind w:firstLine="0"/>
            </w:pPr>
            <w:r>
              <w:t>Hayes</w:t>
            </w:r>
          </w:p>
        </w:tc>
      </w:tr>
      <w:tr w:rsidR="0020121A" w:rsidRPr="0020121A" w:rsidTr="0020121A">
        <w:tc>
          <w:tcPr>
            <w:tcW w:w="2179" w:type="dxa"/>
            <w:shd w:val="clear" w:color="auto" w:fill="auto"/>
          </w:tcPr>
          <w:p w:rsidR="0020121A" w:rsidRPr="0020121A" w:rsidRDefault="0020121A" w:rsidP="0020121A">
            <w:pPr>
              <w:ind w:firstLine="0"/>
            </w:pPr>
            <w:r>
              <w:t>Henderson</w:t>
            </w:r>
          </w:p>
        </w:tc>
        <w:tc>
          <w:tcPr>
            <w:tcW w:w="2179" w:type="dxa"/>
            <w:shd w:val="clear" w:color="auto" w:fill="auto"/>
          </w:tcPr>
          <w:p w:rsidR="0020121A" w:rsidRPr="0020121A" w:rsidRDefault="0020121A" w:rsidP="0020121A">
            <w:pPr>
              <w:ind w:firstLine="0"/>
            </w:pPr>
            <w:r>
              <w:t>Henegan</w:t>
            </w:r>
          </w:p>
        </w:tc>
        <w:tc>
          <w:tcPr>
            <w:tcW w:w="2180" w:type="dxa"/>
            <w:shd w:val="clear" w:color="auto" w:fill="auto"/>
          </w:tcPr>
          <w:p w:rsidR="0020121A" w:rsidRPr="0020121A" w:rsidRDefault="0020121A" w:rsidP="0020121A">
            <w:pPr>
              <w:ind w:firstLine="0"/>
            </w:pPr>
            <w:r>
              <w:t>Herbkersman</w:t>
            </w:r>
          </w:p>
        </w:tc>
      </w:tr>
      <w:tr w:rsidR="0020121A" w:rsidRPr="0020121A" w:rsidTr="0020121A">
        <w:tc>
          <w:tcPr>
            <w:tcW w:w="2179" w:type="dxa"/>
            <w:shd w:val="clear" w:color="auto" w:fill="auto"/>
          </w:tcPr>
          <w:p w:rsidR="0020121A" w:rsidRPr="0020121A" w:rsidRDefault="0020121A" w:rsidP="0020121A">
            <w:pPr>
              <w:ind w:firstLine="0"/>
            </w:pPr>
            <w:r>
              <w:t>Hewitt</w:t>
            </w:r>
          </w:p>
        </w:tc>
        <w:tc>
          <w:tcPr>
            <w:tcW w:w="2179" w:type="dxa"/>
            <w:shd w:val="clear" w:color="auto" w:fill="auto"/>
          </w:tcPr>
          <w:p w:rsidR="0020121A" w:rsidRPr="0020121A" w:rsidRDefault="0020121A" w:rsidP="0020121A">
            <w:pPr>
              <w:ind w:firstLine="0"/>
            </w:pPr>
            <w:r>
              <w:t>Hill</w:t>
            </w:r>
          </w:p>
        </w:tc>
        <w:tc>
          <w:tcPr>
            <w:tcW w:w="2180" w:type="dxa"/>
            <w:shd w:val="clear" w:color="auto" w:fill="auto"/>
          </w:tcPr>
          <w:p w:rsidR="0020121A" w:rsidRPr="0020121A" w:rsidRDefault="0020121A" w:rsidP="0020121A">
            <w:pPr>
              <w:ind w:firstLine="0"/>
            </w:pPr>
            <w:r>
              <w:t>Hiott</w:t>
            </w:r>
          </w:p>
        </w:tc>
      </w:tr>
      <w:tr w:rsidR="0020121A" w:rsidRPr="0020121A" w:rsidTr="0020121A">
        <w:tc>
          <w:tcPr>
            <w:tcW w:w="2179" w:type="dxa"/>
            <w:shd w:val="clear" w:color="auto" w:fill="auto"/>
          </w:tcPr>
          <w:p w:rsidR="0020121A" w:rsidRPr="0020121A" w:rsidRDefault="0020121A" w:rsidP="0020121A">
            <w:pPr>
              <w:ind w:firstLine="0"/>
            </w:pPr>
            <w:r>
              <w:t>Hixon</w:t>
            </w:r>
          </w:p>
        </w:tc>
        <w:tc>
          <w:tcPr>
            <w:tcW w:w="2179" w:type="dxa"/>
            <w:shd w:val="clear" w:color="auto" w:fill="auto"/>
          </w:tcPr>
          <w:p w:rsidR="0020121A" w:rsidRPr="0020121A" w:rsidRDefault="0020121A" w:rsidP="0020121A">
            <w:pPr>
              <w:ind w:firstLine="0"/>
            </w:pPr>
            <w:r>
              <w:t>Hosey</w:t>
            </w:r>
          </w:p>
        </w:tc>
        <w:tc>
          <w:tcPr>
            <w:tcW w:w="2180" w:type="dxa"/>
            <w:shd w:val="clear" w:color="auto" w:fill="auto"/>
          </w:tcPr>
          <w:p w:rsidR="0020121A" w:rsidRPr="0020121A" w:rsidRDefault="0020121A" w:rsidP="0020121A">
            <w:pPr>
              <w:ind w:firstLine="0"/>
            </w:pPr>
            <w:r>
              <w:t>Howard</w:t>
            </w:r>
          </w:p>
        </w:tc>
      </w:tr>
      <w:tr w:rsidR="0020121A" w:rsidRPr="0020121A" w:rsidTr="0020121A">
        <w:tc>
          <w:tcPr>
            <w:tcW w:w="2179" w:type="dxa"/>
            <w:shd w:val="clear" w:color="auto" w:fill="auto"/>
          </w:tcPr>
          <w:p w:rsidR="0020121A" w:rsidRPr="0020121A" w:rsidRDefault="0020121A" w:rsidP="0020121A">
            <w:pPr>
              <w:ind w:firstLine="0"/>
            </w:pPr>
            <w:r>
              <w:t>Huggins</w:t>
            </w:r>
          </w:p>
        </w:tc>
        <w:tc>
          <w:tcPr>
            <w:tcW w:w="2179" w:type="dxa"/>
            <w:shd w:val="clear" w:color="auto" w:fill="auto"/>
          </w:tcPr>
          <w:p w:rsidR="0020121A" w:rsidRPr="0020121A" w:rsidRDefault="0020121A" w:rsidP="0020121A">
            <w:pPr>
              <w:ind w:firstLine="0"/>
            </w:pPr>
            <w:r>
              <w:t>Jefferson</w:t>
            </w:r>
          </w:p>
        </w:tc>
        <w:tc>
          <w:tcPr>
            <w:tcW w:w="2180" w:type="dxa"/>
            <w:shd w:val="clear" w:color="auto" w:fill="auto"/>
          </w:tcPr>
          <w:p w:rsidR="0020121A" w:rsidRPr="0020121A" w:rsidRDefault="0020121A" w:rsidP="0020121A">
            <w:pPr>
              <w:ind w:firstLine="0"/>
            </w:pPr>
            <w:r>
              <w:t>Johnson</w:t>
            </w:r>
          </w:p>
        </w:tc>
      </w:tr>
      <w:tr w:rsidR="0020121A" w:rsidRPr="0020121A" w:rsidTr="0020121A">
        <w:tc>
          <w:tcPr>
            <w:tcW w:w="2179" w:type="dxa"/>
            <w:shd w:val="clear" w:color="auto" w:fill="auto"/>
          </w:tcPr>
          <w:p w:rsidR="0020121A" w:rsidRPr="0020121A" w:rsidRDefault="0020121A" w:rsidP="0020121A">
            <w:pPr>
              <w:ind w:firstLine="0"/>
            </w:pPr>
            <w:r>
              <w:t>Jordan</w:t>
            </w:r>
          </w:p>
        </w:tc>
        <w:tc>
          <w:tcPr>
            <w:tcW w:w="2179" w:type="dxa"/>
            <w:shd w:val="clear" w:color="auto" w:fill="auto"/>
          </w:tcPr>
          <w:p w:rsidR="0020121A" w:rsidRPr="0020121A" w:rsidRDefault="0020121A" w:rsidP="0020121A">
            <w:pPr>
              <w:ind w:firstLine="0"/>
            </w:pPr>
            <w:r>
              <w:t>King</w:t>
            </w:r>
          </w:p>
        </w:tc>
        <w:tc>
          <w:tcPr>
            <w:tcW w:w="2180" w:type="dxa"/>
            <w:shd w:val="clear" w:color="auto" w:fill="auto"/>
          </w:tcPr>
          <w:p w:rsidR="0020121A" w:rsidRPr="0020121A" w:rsidRDefault="0020121A" w:rsidP="0020121A">
            <w:pPr>
              <w:ind w:firstLine="0"/>
            </w:pPr>
            <w:r>
              <w:t>Kirby</w:t>
            </w:r>
          </w:p>
        </w:tc>
      </w:tr>
      <w:tr w:rsidR="0020121A" w:rsidRPr="0020121A" w:rsidTr="0020121A">
        <w:tc>
          <w:tcPr>
            <w:tcW w:w="2179" w:type="dxa"/>
            <w:shd w:val="clear" w:color="auto" w:fill="auto"/>
          </w:tcPr>
          <w:p w:rsidR="0020121A" w:rsidRPr="0020121A" w:rsidRDefault="0020121A" w:rsidP="0020121A">
            <w:pPr>
              <w:ind w:firstLine="0"/>
            </w:pPr>
            <w:r>
              <w:t>Knight</w:t>
            </w:r>
          </w:p>
        </w:tc>
        <w:tc>
          <w:tcPr>
            <w:tcW w:w="2179" w:type="dxa"/>
            <w:shd w:val="clear" w:color="auto" w:fill="auto"/>
          </w:tcPr>
          <w:p w:rsidR="0020121A" w:rsidRPr="0020121A" w:rsidRDefault="0020121A" w:rsidP="0020121A">
            <w:pPr>
              <w:ind w:firstLine="0"/>
            </w:pPr>
            <w:r>
              <w:t>Loftis</w:t>
            </w:r>
          </w:p>
        </w:tc>
        <w:tc>
          <w:tcPr>
            <w:tcW w:w="2180" w:type="dxa"/>
            <w:shd w:val="clear" w:color="auto" w:fill="auto"/>
          </w:tcPr>
          <w:p w:rsidR="0020121A" w:rsidRPr="0020121A" w:rsidRDefault="0020121A" w:rsidP="0020121A">
            <w:pPr>
              <w:ind w:firstLine="0"/>
            </w:pPr>
            <w:r>
              <w:t>Long</w:t>
            </w:r>
          </w:p>
        </w:tc>
      </w:tr>
      <w:tr w:rsidR="0020121A" w:rsidRPr="0020121A" w:rsidTr="0020121A">
        <w:tc>
          <w:tcPr>
            <w:tcW w:w="2179" w:type="dxa"/>
            <w:shd w:val="clear" w:color="auto" w:fill="auto"/>
          </w:tcPr>
          <w:p w:rsidR="0020121A" w:rsidRPr="0020121A" w:rsidRDefault="0020121A" w:rsidP="0020121A">
            <w:pPr>
              <w:ind w:firstLine="0"/>
            </w:pPr>
            <w:r>
              <w:t>Lowe</w:t>
            </w:r>
          </w:p>
        </w:tc>
        <w:tc>
          <w:tcPr>
            <w:tcW w:w="2179" w:type="dxa"/>
            <w:shd w:val="clear" w:color="auto" w:fill="auto"/>
          </w:tcPr>
          <w:p w:rsidR="0020121A" w:rsidRPr="0020121A" w:rsidRDefault="0020121A" w:rsidP="0020121A">
            <w:pPr>
              <w:ind w:firstLine="0"/>
            </w:pPr>
            <w:r>
              <w:t>Lucas</w:t>
            </w:r>
          </w:p>
        </w:tc>
        <w:tc>
          <w:tcPr>
            <w:tcW w:w="2180" w:type="dxa"/>
            <w:shd w:val="clear" w:color="auto" w:fill="auto"/>
          </w:tcPr>
          <w:p w:rsidR="0020121A" w:rsidRPr="0020121A" w:rsidRDefault="0020121A" w:rsidP="0020121A">
            <w:pPr>
              <w:ind w:firstLine="0"/>
            </w:pPr>
            <w:r>
              <w:t>Mack</w:t>
            </w:r>
          </w:p>
        </w:tc>
      </w:tr>
      <w:tr w:rsidR="0020121A" w:rsidRPr="0020121A" w:rsidTr="0020121A">
        <w:tc>
          <w:tcPr>
            <w:tcW w:w="2179" w:type="dxa"/>
            <w:shd w:val="clear" w:color="auto" w:fill="auto"/>
          </w:tcPr>
          <w:p w:rsidR="0020121A" w:rsidRPr="0020121A" w:rsidRDefault="0020121A" w:rsidP="0020121A">
            <w:pPr>
              <w:ind w:firstLine="0"/>
            </w:pPr>
            <w:r>
              <w:t>Magnuson</w:t>
            </w:r>
          </w:p>
        </w:tc>
        <w:tc>
          <w:tcPr>
            <w:tcW w:w="2179" w:type="dxa"/>
            <w:shd w:val="clear" w:color="auto" w:fill="auto"/>
          </w:tcPr>
          <w:p w:rsidR="0020121A" w:rsidRPr="0020121A" w:rsidRDefault="0020121A" w:rsidP="0020121A">
            <w:pPr>
              <w:ind w:firstLine="0"/>
            </w:pPr>
            <w:r>
              <w:t>Martin</w:t>
            </w:r>
          </w:p>
        </w:tc>
        <w:tc>
          <w:tcPr>
            <w:tcW w:w="2180" w:type="dxa"/>
            <w:shd w:val="clear" w:color="auto" w:fill="auto"/>
          </w:tcPr>
          <w:p w:rsidR="0020121A" w:rsidRPr="0020121A" w:rsidRDefault="0020121A" w:rsidP="0020121A">
            <w:pPr>
              <w:ind w:firstLine="0"/>
            </w:pPr>
            <w:r>
              <w:t>McCoy</w:t>
            </w:r>
          </w:p>
        </w:tc>
      </w:tr>
      <w:tr w:rsidR="0020121A" w:rsidRPr="0020121A" w:rsidTr="0020121A">
        <w:tc>
          <w:tcPr>
            <w:tcW w:w="2179" w:type="dxa"/>
            <w:shd w:val="clear" w:color="auto" w:fill="auto"/>
          </w:tcPr>
          <w:p w:rsidR="0020121A" w:rsidRPr="0020121A" w:rsidRDefault="0020121A" w:rsidP="0020121A">
            <w:pPr>
              <w:ind w:firstLine="0"/>
            </w:pPr>
            <w:r>
              <w:t>McCravy</w:t>
            </w:r>
          </w:p>
        </w:tc>
        <w:tc>
          <w:tcPr>
            <w:tcW w:w="2179" w:type="dxa"/>
            <w:shd w:val="clear" w:color="auto" w:fill="auto"/>
          </w:tcPr>
          <w:p w:rsidR="0020121A" w:rsidRPr="0020121A" w:rsidRDefault="0020121A" w:rsidP="0020121A">
            <w:pPr>
              <w:ind w:firstLine="0"/>
            </w:pPr>
            <w:r>
              <w:t>McEachern</w:t>
            </w:r>
          </w:p>
        </w:tc>
        <w:tc>
          <w:tcPr>
            <w:tcW w:w="2180" w:type="dxa"/>
            <w:shd w:val="clear" w:color="auto" w:fill="auto"/>
          </w:tcPr>
          <w:p w:rsidR="0020121A" w:rsidRPr="0020121A" w:rsidRDefault="0020121A" w:rsidP="0020121A">
            <w:pPr>
              <w:ind w:firstLine="0"/>
            </w:pPr>
            <w:r>
              <w:t>Mitchell</w:t>
            </w:r>
          </w:p>
        </w:tc>
      </w:tr>
      <w:tr w:rsidR="0020121A" w:rsidRPr="0020121A" w:rsidTr="0020121A">
        <w:tc>
          <w:tcPr>
            <w:tcW w:w="2179" w:type="dxa"/>
            <w:shd w:val="clear" w:color="auto" w:fill="auto"/>
          </w:tcPr>
          <w:p w:rsidR="0020121A" w:rsidRPr="0020121A" w:rsidRDefault="0020121A" w:rsidP="0020121A">
            <w:pPr>
              <w:ind w:firstLine="0"/>
            </w:pPr>
            <w:r>
              <w:t>D. C. Moss</w:t>
            </w:r>
          </w:p>
        </w:tc>
        <w:tc>
          <w:tcPr>
            <w:tcW w:w="2179" w:type="dxa"/>
            <w:shd w:val="clear" w:color="auto" w:fill="auto"/>
          </w:tcPr>
          <w:p w:rsidR="0020121A" w:rsidRPr="0020121A" w:rsidRDefault="0020121A" w:rsidP="0020121A">
            <w:pPr>
              <w:ind w:firstLine="0"/>
            </w:pPr>
            <w:r>
              <w:t>V. S. Moss</w:t>
            </w:r>
          </w:p>
        </w:tc>
        <w:tc>
          <w:tcPr>
            <w:tcW w:w="2180" w:type="dxa"/>
            <w:shd w:val="clear" w:color="auto" w:fill="auto"/>
          </w:tcPr>
          <w:p w:rsidR="0020121A" w:rsidRPr="0020121A" w:rsidRDefault="0020121A" w:rsidP="0020121A">
            <w:pPr>
              <w:ind w:firstLine="0"/>
            </w:pPr>
            <w:r>
              <w:t>Murphy</w:t>
            </w:r>
          </w:p>
        </w:tc>
      </w:tr>
      <w:tr w:rsidR="0020121A" w:rsidRPr="0020121A" w:rsidTr="0020121A">
        <w:tc>
          <w:tcPr>
            <w:tcW w:w="2179" w:type="dxa"/>
            <w:shd w:val="clear" w:color="auto" w:fill="auto"/>
          </w:tcPr>
          <w:p w:rsidR="0020121A" w:rsidRPr="0020121A" w:rsidRDefault="0020121A" w:rsidP="0020121A">
            <w:pPr>
              <w:ind w:firstLine="0"/>
            </w:pPr>
            <w:r>
              <w:t>B. Newton</w:t>
            </w:r>
          </w:p>
        </w:tc>
        <w:tc>
          <w:tcPr>
            <w:tcW w:w="2179" w:type="dxa"/>
            <w:shd w:val="clear" w:color="auto" w:fill="auto"/>
          </w:tcPr>
          <w:p w:rsidR="0020121A" w:rsidRPr="0020121A" w:rsidRDefault="0020121A" w:rsidP="0020121A">
            <w:pPr>
              <w:ind w:firstLine="0"/>
            </w:pPr>
            <w:r>
              <w:t>W. Newton</w:t>
            </w:r>
          </w:p>
        </w:tc>
        <w:tc>
          <w:tcPr>
            <w:tcW w:w="2180" w:type="dxa"/>
            <w:shd w:val="clear" w:color="auto" w:fill="auto"/>
          </w:tcPr>
          <w:p w:rsidR="0020121A" w:rsidRPr="0020121A" w:rsidRDefault="0020121A" w:rsidP="0020121A">
            <w:pPr>
              <w:ind w:firstLine="0"/>
            </w:pPr>
            <w:r>
              <w:t>Norrell</w:t>
            </w:r>
          </w:p>
        </w:tc>
      </w:tr>
      <w:tr w:rsidR="0020121A" w:rsidRPr="0020121A" w:rsidTr="0020121A">
        <w:tc>
          <w:tcPr>
            <w:tcW w:w="2179" w:type="dxa"/>
            <w:shd w:val="clear" w:color="auto" w:fill="auto"/>
          </w:tcPr>
          <w:p w:rsidR="0020121A" w:rsidRPr="0020121A" w:rsidRDefault="0020121A" w:rsidP="0020121A">
            <w:pPr>
              <w:ind w:firstLine="0"/>
            </w:pPr>
            <w:r>
              <w:t>Ott</w:t>
            </w:r>
          </w:p>
        </w:tc>
        <w:tc>
          <w:tcPr>
            <w:tcW w:w="2179" w:type="dxa"/>
            <w:shd w:val="clear" w:color="auto" w:fill="auto"/>
          </w:tcPr>
          <w:p w:rsidR="0020121A" w:rsidRPr="0020121A" w:rsidRDefault="0020121A" w:rsidP="0020121A">
            <w:pPr>
              <w:ind w:firstLine="0"/>
            </w:pPr>
            <w:r>
              <w:t>Parks</w:t>
            </w:r>
          </w:p>
        </w:tc>
        <w:tc>
          <w:tcPr>
            <w:tcW w:w="2180" w:type="dxa"/>
            <w:shd w:val="clear" w:color="auto" w:fill="auto"/>
          </w:tcPr>
          <w:p w:rsidR="0020121A" w:rsidRPr="0020121A" w:rsidRDefault="0020121A" w:rsidP="0020121A">
            <w:pPr>
              <w:ind w:firstLine="0"/>
            </w:pPr>
            <w:r>
              <w:t>Pitts</w:t>
            </w:r>
          </w:p>
        </w:tc>
      </w:tr>
      <w:tr w:rsidR="0020121A" w:rsidRPr="0020121A" w:rsidTr="0020121A">
        <w:tc>
          <w:tcPr>
            <w:tcW w:w="2179" w:type="dxa"/>
            <w:shd w:val="clear" w:color="auto" w:fill="auto"/>
          </w:tcPr>
          <w:p w:rsidR="0020121A" w:rsidRPr="0020121A" w:rsidRDefault="0020121A" w:rsidP="0020121A">
            <w:pPr>
              <w:ind w:firstLine="0"/>
            </w:pPr>
            <w:r>
              <w:t>Pope</w:t>
            </w:r>
          </w:p>
        </w:tc>
        <w:tc>
          <w:tcPr>
            <w:tcW w:w="2179" w:type="dxa"/>
            <w:shd w:val="clear" w:color="auto" w:fill="auto"/>
          </w:tcPr>
          <w:p w:rsidR="0020121A" w:rsidRPr="0020121A" w:rsidRDefault="0020121A" w:rsidP="0020121A">
            <w:pPr>
              <w:ind w:firstLine="0"/>
            </w:pPr>
            <w:r>
              <w:t>Putnam</w:t>
            </w:r>
          </w:p>
        </w:tc>
        <w:tc>
          <w:tcPr>
            <w:tcW w:w="2180" w:type="dxa"/>
            <w:shd w:val="clear" w:color="auto" w:fill="auto"/>
          </w:tcPr>
          <w:p w:rsidR="0020121A" w:rsidRPr="0020121A" w:rsidRDefault="0020121A" w:rsidP="0020121A">
            <w:pPr>
              <w:ind w:firstLine="0"/>
            </w:pPr>
            <w:r>
              <w:t>Quinn</w:t>
            </w:r>
          </w:p>
        </w:tc>
      </w:tr>
      <w:tr w:rsidR="0020121A" w:rsidRPr="0020121A" w:rsidTr="0020121A">
        <w:tc>
          <w:tcPr>
            <w:tcW w:w="2179" w:type="dxa"/>
            <w:shd w:val="clear" w:color="auto" w:fill="auto"/>
          </w:tcPr>
          <w:p w:rsidR="0020121A" w:rsidRPr="0020121A" w:rsidRDefault="0020121A" w:rsidP="0020121A">
            <w:pPr>
              <w:ind w:firstLine="0"/>
            </w:pPr>
            <w:r>
              <w:t>Ridgeway</w:t>
            </w:r>
          </w:p>
        </w:tc>
        <w:tc>
          <w:tcPr>
            <w:tcW w:w="2179" w:type="dxa"/>
            <w:shd w:val="clear" w:color="auto" w:fill="auto"/>
          </w:tcPr>
          <w:p w:rsidR="0020121A" w:rsidRPr="0020121A" w:rsidRDefault="0020121A" w:rsidP="0020121A">
            <w:pPr>
              <w:ind w:firstLine="0"/>
            </w:pPr>
            <w:r>
              <w:t>M. Rivers</w:t>
            </w:r>
          </w:p>
        </w:tc>
        <w:tc>
          <w:tcPr>
            <w:tcW w:w="2180" w:type="dxa"/>
            <w:shd w:val="clear" w:color="auto" w:fill="auto"/>
          </w:tcPr>
          <w:p w:rsidR="0020121A" w:rsidRPr="0020121A" w:rsidRDefault="0020121A" w:rsidP="0020121A">
            <w:pPr>
              <w:ind w:firstLine="0"/>
            </w:pPr>
            <w:r>
              <w:t>S. Rivers</w:t>
            </w:r>
          </w:p>
        </w:tc>
      </w:tr>
      <w:tr w:rsidR="0020121A" w:rsidRPr="0020121A" w:rsidTr="0020121A">
        <w:tc>
          <w:tcPr>
            <w:tcW w:w="2179" w:type="dxa"/>
            <w:shd w:val="clear" w:color="auto" w:fill="auto"/>
          </w:tcPr>
          <w:p w:rsidR="0020121A" w:rsidRPr="0020121A" w:rsidRDefault="0020121A" w:rsidP="0020121A">
            <w:pPr>
              <w:ind w:firstLine="0"/>
            </w:pPr>
            <w:r>
              <w:t>Robinson-Simpson</w:t>
            </w:r>
          </w:p>
        </w:tc>
        <w:tc>
          <w:tcPr>
            <w:tcW w:w="2179" w:type="dxa"/>
            <w:shd w:val="clear" w:color="auto" w:fill="auto"/>
          </w:tcPr>
          <w:p w:rsidR="0020121A" w:rsidRPr="0020121A" w:rsidRDefault="0020121A" w:rsidP="0020121A">
            <w:pPr>
              <w:ind w:firstLine="0"/>
            </w:pPr>
            <w:r>
              <w:t>Rutherford</w:t>
            </w:r>
          </w:p>
        </w:tc>
        <w:tc>
          <w:tcPr>
            <w:tcW w:w="2180" w:type="dxa"/>
            <w:shd w:val="clear" w:color="auto" w:fill="auto"/>
          </w:tcPr>
          <w:p w:rsidR="0020121A" w:rsidRPr="0020121A" w:rsidRDefault="0020121A" w:rsidP="0020121A">
            <w:pPr>
              <w:ind w:firstLine="0"/>
            </w:pPr>
            <w:r>
              <w:t>Ryhal</w:t>
            </w:r>
          </w:p>
        </w:tc>
      </w:tr>
      <w:tr w:rsidR="0020121A" w:rsidRPr="0020121A" w:rsidTr="0020121A">
        <w:tc>
          <w:tcPr>
            <w:tcW w:w="2179" w:type="dxa"/>
            <w:shd w:val="clear" w:color="auto" w:fill="auto"/>
          </w:tcPr>
          <w:p w:rsidR="0020121A" w:rsidRPr="0020121A" w:rsidRDefault="0020121A" w:rsidP="0020121A">
            <w:pPr>
              <w:ind w:firstLine="0"/>
            </w:pPr>
            <w:r>
              <w:t>Sandifer</w:t>
            </w:r>
          </w:p>
        </w:tc>
        <w:tc>
          <w:tcPr>
            <w:tcW w:w="2179" w:type="dxa"/>
            <w:shd w:val="clear" w:color="auto" w:fill="auto"/>
          </w:tcPr>
          <w:p w:rsidR="0020121A" w:rsidRPr="0020121A" w:rsidRDefault="0020121A" w:rsidP="0020121A">
            <w:pPr>
              <w:ind w:firstLine="0"/>
            </w:pPr>
            <w:r>
              <w:t>Simrill</w:t>
            </w:r>
          </w:p>
        </w:tc>
        <w:tc>
          <w:tcPr>
            <w:tcW w:w="2180" w:type="dxa"/>
            <w:shd w:val="clear" w:color="auto" w:fill="auto"/>
          </w:tcPr>
          <w:p w:rsidR="0020121A" w:rsidRPr="0020121A" w:rsidRDefault="0020121A" w:rsidP="0020121A">
            <w:pPr>
              <w:ind w:firstLine="0"/>
            </w:pPr>
            <w:r>
              <w:t>G. M. Smith</w:t>
            </w:r>
          </w:p>
        </w:tc>
      </w:tr>
      <w:tr w:rsidR="0020121A" w:rsidRPr="0020121A" w:rsidTr="0020121A">
        <w:tc>
          <w:tcPr>
            <w:tcW w:w="2179" w:type="dxa"/>
            <w:shd w:val="clear" w:color="auto" w:fill="auto"/>
          </w:tcPr>
          <w:p w:rsidR="0020121A" w:rsidRPr="0020121A" w:rsidRDefault="0020121A" w:rsidP="0020121A">
            <w:pPr>
              <w:ind w:firstLine="0"/>
            </w:pPr>
            <w:r>
              <w:t>G. R. Smith</w:t>
            </w:r>
          </w:p>
        </w:tc>
        <w:tc>
          <w:tcPr>
            <w:tcW w:w="2179" w:type="dxa"/>
            <w:shd w:val="clear" w:color="auto" w:fill="auto"/>
          </w:tcPr>
          <w:p w:rsidR="0020121A" w:rsidRPr="0020121A" w:rsidRDefault="0020121A" w:rsidP="0020121A">
            <w:pPr>
              <w:ind w:firstLine="0"/>
            </w:pPr>
            <w:r>
              <w:t>J. E. Smith</w:t>
            </w:r>
          </w:p>
        </w:tc>
        <w:tc>
          <w:tcPr>
            <w:tcW w:w="2180" w:type="dxa"/>
            <w:shd w:val="clear" w:color="auto" w:fill="auto"/>
          </w:tcPr>
          <w:p w:rsidR="0020121A" w:rsidRPr="0020121A" w:rsidRDefault="0020121A" w:rsidP="0020121A">
            <w:pPr>
              <w:ind w:firstLine="0"/>
            </w:pPr>
            <w:r>
              <w:t>Sottile</w:t>
            </w:r>
          </w:p>
        </w:tc>
      </w:tr>
      <w:tr w:rsidR="0020121A" w:rsidRPr="0020121A" w:rsidTr="0020121A">
        <w:tc>
          <w:tcPr>
            <w:tcW w:w="2179" w:type="dxa"/>
            <w:shd w:val="clear" w:color="auto" w:fill="auto"/>
          </w:tcPr>
          <w:p w:rsidR="0020121A" w:rsidRPr="0020121A" w:rsidRDefault="0020121A" w:rsidP="0020121A">
            <w:pPr>
              <w:ind w:firstLine="0"/>
            </w:pPr>
            <w:r>
              <w:t>Spires</w:t>
            </w:r>
          </w:p>
        </w:tc>
        <w:tc>
          <w:tcPr>
            <w:tcW w:w="2179" w:type="dxa"/>
            <w:shd w:val="clear" w:color="auto" w:fill="auto"/>
          </w:tcPr>
          <w:p w:rsidR="0020121A" w:rsidRPr="0020121A" w:rsidRDefault="0020121A" w:rsidP="0020121A">
            <w:pPr>
              <w:ind w:firstLine="0"/>
            </w:pPr>
            <w:r>
              <w:t>Stavrinakis</w:t>
            </w:r>
          </w:p>
        </w:tc>
        <w:tc>
          <w:tcPr>
            <w:tcW w:w="2180" w:type="dxa"/>
            <w:shd w:val="clear" w:color="auto" w:fill="auto"/>
          </w:tcPr>
          <w:p w:rsidR="0020121A" w:rsidRPr="0020121A" w:rsidRDefault="0020121A" w:rsidP="0020121A">
            <w:pPr>
              <w:ind w:firstLine="0"/>
            </w:pPr>
            <w:r>
              <w:t>Tallon</w:t>
            </w:r>
          </w:p>
        </w:tc>
      </w:tr>
      <w:tr w:rsidR="0020121A" w:rsidRPr="0020121A" w:rsidTr="0020121A">
        <w:tc>
          <w:tcPr>
            <w:tcW w:w="2179" w:type="dxa"/>
            <w:shd w:val="clear" w:color="auto" w:fill="auto"/>
          </w:tcPr>
          <w:p w:rsidR="0020121A" w:rsidRPr="0020121A" w:rsidRDefault="0020121A" w:rsidP="0020121A">
            <w:pPr>
              <w:ind w:firstLine="0"/>
            </w:pPr>
            <w:r>
              <w:t>Taylor</w:t>
            </w:r>
          </w:p>
        </w:tc>
        <w:tc>
          <w:tcPr>
            <w:tcW w:w="2179" w:type="dxa"/>
            <w:shd w:val="clear" w:color="auto" w:fill="auto"/>
          </w:tcPr>
          <w:p w:rsidR="0020121A" w:rsidRPr="0020121A" w:rsidRDefault="0020121A" w:rsidP="0020121A">
            <w:pPr>
              <w:ind w:firstLine="0"/>
            </w:pPr>
            <w:r>
              <w:t>Thayer</w:t>
            </w:r>
          </w:p>
        </w:tc>
        <w:tc>
          <w:tcPr>
            <w:tcW w:w="2180" w:type="dxa"/>
            <w:shd w:val="clear" w:color="auto" w:fill="auto"/>
          </w:tcPr>
          <w:p w:rsidR="0020121A" w:rsidRPr="0020121A" w:rsidRDefault="0020121A" w:rsidP="0020121A">
            <w:pPr>
              <w:ind w:firstLine="0"/>
            </w:pPr>
            <w:r>
              <w:t>Thigpen</w:t>
            </w:r>
          </w:p>
        </w:tc>
      </w:tr>
      <w:tr w:rsidR="0020121A" w:rsidRPr="0020121A" w:rsidTr="0020121A">
        <w:tc>
          <w:tcPr>
            <w:tcW w:w="2179" w:type="dxa"/>
            <w:shd w:val="clear" w:color="auto" w:fill="auto"/>
          </w:tcPr>
          <w:p w:rsidR="0020121A" w:rsidRPr="0020121A" w:rsidRDefault="0020121A" w:rsidP="0020121A">
            <w:pPr>
              <w:ind w:firstLine="0"/>
            </w:pPr>
            <w:r>
              <w:t>Toole</w:t>
            </w:r>
          </w:p>
        </w:tc>
        <w:tc>
          <w:tcPr>
            <w:tcW w:w="2179" w:type="dxa"/>
            <w:shd w:val="clear" w:color="auto" w:fill="auto"/>
          </w:tcPr>
          <w:p w:rsidR="0020121A" w:rsidRPr="0020121A" w:rsidRDefault="0020121A" w:rsidP="0020121A">
            <w:pPr>
              <w:ind w:firstLine="0"/>
            </w:pPr>
            <w:r>
              <w:t>Weeks</w:t>
            </w:r>
          </w:p>
        </w:tc>
        <w:tc>
          <w:tcPr>
            <w:tcW w:w="2180" w:type="dxa"/>
            <w:shd w:val="clear" w:color="auto" w:fill="auto"/>
          </w:tcPr>
          <w:p w:rsidR="0020121A" w:rsidRPr="0020121A" w:rsidRDefault="0020121A" w:rsidP="0020121A">
            <w:pPr>
              <w:ind w:firstLine="0"/>
            </w:pPr>
            <w:r>
              <w:t>West</w:t>
            </w:r>
          </w:p>
        </w:tc>
      </w:tr>
      <w:tr w:rsidR="0020121A" w:rsidRPr="0020121A" w:rsidTr="0020121A">
        <w:tc>
          <w:tcPr>
            <w:tcW w:w="2179" w:type="dxa"/>
            <w:shd w:val="clear" w:color="auto" w:fill="auto"/>
          </w:tcPr>
          <w:p w:rsidR="0020121A" w:rsidRPr="0020121A" w:rsidRDefault="0020121A" w:rsidP="0020121A">
            <w:pPr>
              <w:ind w:firstLine="0"/>
            </w:pPr>
            <w:r>
              <w:t>Wheeler</w:t>
            </w:r>
          </w:p>
        </w:tc>
        <w:tc>
          <w:tcPr>
            <w:tcW w:w="2179" w:type="dxa"/>
            <w:shd w:val="clear" w:color="auto" w:fill="auto"/>
          </w:tcPr>
          <w:p w:rsidR="0020121A" w:rsidRPr="0020121A" w:rsidRDefault="0020121A" w:rsidP="0020121A">
            <w:pPr>
              <w:ind w:firstLine="0"/>
            </w:pPr>
            <w:r>
              <w:t>Whipper</w:t>
            </w:r>
          </w:p>
        </w:tc>
        <w:tc>
          <w:tcPr>
            <w:tcW w:w="2180" w:type="dxa"/>
            <w:shd w:val="clear" w:color="auto" w:fill="auto"/>
          </w:tcPr>
          <w:p w:rsidR="0020121A" w:rsidRPr="0020121A" w:rsidRDefault="0020121A" w:rsidP="0020121A">
            <w:pPr>
              <w:ind w:firstLine="0"/>
            </w:pPr>
            <w:r>
              <w:t>White</w:t>
            </w:r>
          </w:p>
        </w:tc>
      </w:tr>
      <w:tr w:rsidR="0020121A" w:rsidRPr="0020121A" w:rsidTr="0020121A">
        <w:tc>
          <w:tcPr>
            <w:tcW w:w="2179" w:type="dxa"/>
            <w:shd w:val="clear" w:color="auto" w:fill="auto"/>
          </w:tcPr>
          <w:p w:rsidR="0020121A" w:rsidRPr="0020121A" w:rsidRDefault="0020121A" w:rsidP="0020121A">
            <w:pPr>
              <w:keepNext/>
              <w:ind w:firstLine="0"/>
            </w:pPr>
            <w:r>
              <w:t>Whitmire</w:t>
            </w:r>
          </w:p>
        </w:tc>
        <w:tc>
          <w:tcPr>
            <w:tcW w:w="2179" w:type="dxa"/>
            <w:shd w:val="clear" w:color="auto" w:fill="auto"/>
          </w:tcPr>
          <w:p w:rsidR="0020121A" w:rsidRPr="0020121A" w:rsidRDefault="0020121A" w:rsidP="0020121A">
            <w:pPr>
              <w:keepNext/>
              <w:ind w:firstLine="0"/>
            </w:pPr>
            <w:r>
              <w:t>Williams</w:t>
            </w:r>
          </w:p>
        </w:tc>
        <w:tc>
          <w:tcPr>
            <w:tcW w:w="2180" w:type="dxa"/>
            <w:shd w:val="clear" w:color="auto" w:fill="auto"/>
          </w:tcPr>
          <w:p w:rsidR="0020121A" w:rsidRPr="0020121A" w:rsidRDefault="0020121A" w:rsidP="0020121A">
            <w:pPr>
              <w:keepNext/>
              <w:ind w:firstLine="0"/>
            </w:pPr>
            <w:r>
              <w:t>Willis</w:t>
            </w:r>
          </w:p>
        </w:tc>
      </w:tr>
      <w:tr w:rsidR="0020121A" w:rsidRPr="0020121A" w:rsidTr="0020121A">
        <w:tc>
          <w:tcPr>
            <w:tcW w:w="2179" w:type="dxa"/>
            <w:shd w:val="clear" w:color="auto" w:fill="auto"/>
          </w:tcPr>
          <w:p w:rsidR="0020121A" w:rsidRPr="0020121A" w:rsidRDefault="0020121A" w:rsidP="0020121A">
            <w:pPr>
              <w:keepNext/>
              <w:ind w:firstLine="0"/>
            </w:pPr>
            <w:r>
              <w:t>Yow</w:t>
            </w:r>
          </w:p>
        </w:tc>
        <w:tc>
          <w:tcPr>
            <w:tcW w:w="2179" w:type="dxa"/>
            <w:shd w:val="clear" w:color="auto" w:fill="auto"/>
          </w:tcPr>
          <w:p w:rsidR="0020121A" w:rsidRPr="0020121A" w:rsidRDefault="0020121A" w:rsidP="0020121A">
            <w:pPr>
              <w:keepNext/>
              <w:ind w:firstLine="0"/>
            </w:pPr>
          </w:p>
        </w:tc>
        <w:tc>
          <w:tcPr>
            <w:tcW w:w="2180" w:type="dxa"/>
            <w:shd w:val="clear" w:color="auto" w:fill="auto"/>
          </w:tcPr>
          <w:p w:rsidR="0020121A" w:rsidRPr="0020121A" w:rsidRDefault="0020121A" w:rsidP="0020121A">
            <w:pPr>
              <w:keepNext/>
              <w:ind w:firstLine="0"/>
            </w:pPr>
          </w:p>
        </w:tc>
      </w:tr>
    </w:tbl>
    <w:p w:rsidR="0020121A" w:rsidRDefault="0020121A" w:rsidP="0020121A"/>
    <w:p w:rsidR="0020121A" w:rsidRDefault="0020121A" w:rsidP="0020121A">
      <w:pPr>
        <w:jc w:val="center"/>
        <w:rPr>
          <w:b/>
        </w:rPr>
      </w:pPr>
      <w:r w:rsidRPr="0020121A">
        <w:rPr>
          <w:b/>
        </w:rPr>
        <w:t>Total--115</w:t>
      </w:r>
    </w:p>
    <w:p w:rsidR="0020121A" w:rsidRDefault="0020121A" w:rsidP="0020121A">
      <w:pPr>
        <w:jc w:val="center"/>
        <w:rPr>
          <w:b/>
        </w:rPr>
      </w:pPr>
    </w:p>
    <w:p w:rsidR="0020121A" w:rsidRDefault="00A73EDA" w:rsidP="0020121A">
      <w:pPr>
        <w:ind w:firstLine="0"/>
      </w:pPr>
      <w:r>
        <w:br w:type="column"/>
      </w:r>
      <w:r w:rsidR="0020121A" w:rsidRPr="0020121A">
        <w:t xml:space="preserve"> </w:t>
      </w:r>
      <w:r w:rsidR="0020121A">
        <w:t>Those who voted in the negative are:</w:t>
      </w:r>
    </w:p>
    <w:p w:rsidR="0020121A" w:rsidRDefault="0020121A" w:rsidP="0020121A"/>
    <w:p w:rsidR="0020121A" w:rsidRDefault="0020121A" w:rsidP="0020121A">
      <w:pPr>
        <w:jc w:val="center"/>
        <w:rPr>
          <w:b/>
        </w:rPr>
      </w:pPr>
      <w:r w:rsidRPr="0020121A">
        <w:rPr>
          <w:b/>
        </w:rPr>
        <w:t>Total--0</w:t>
      </w:r>
    </w:p>
    <w:p w:rsidR="0020121A" w:rsidRDefault="0020121A" w:rsidP="0020121A">
      <w:pPr>
        <w:jc w:val="center"/>
        <w:rPr>
          <w:b/>
        </w:rPr>
      </w:pPr>
    </w:p>
    <w:p w:rsidR="0020121A" w:rsidRDefault="00185DE5" w:rsidP="0020121A">
      <w:r>
        <w:t>So, t</w:t>
      </w:r>
      <w:r w:rsidR="0020121A">
        <w:t xml:space="preserve">he Joint Resolution was read the third time and ordered sent to the Senate.  </w:t>
      </w:r>
    </w:p>
    <w:p w:rsidR="00D45959" w:rsidRDefault="00D45959" w:rsidP="0020121A"/>
    <w:p w:rsidR="0020121A" w:rsidRPr="00D45959" w:rsidRDefault="0020121A" w:rsidP="00D45959">
      <w:pPr>
        <w:jc w:val="center"/>
        <w:rPr>
          <w:b/>
        </w:rPr>
      </w:pPr>
      <w:r w:rsidRPr="00D45959">
        <w:rPr>
          <w:b/>
        </w:rPr>
        <w:t>MOTION ADOPTED</w:t>
      </w:r>
    </w:p>
    <w:p w:rsidR="0020121A" w:rsidRDefault="0020121A" w:rsidP="0020121A">
      <w:r>
        <w:t>Rep. DOUGLAS moved that when the House adjourn today, it stand adjourned to next meet in Statewide Session on Tuesday, March 21</w:t>
      </w:r>
      <w:r w:rsidR="00D45959">
        <w:t>,</w:t>
      </w:r>
      <w:r>
        <w:t xml:space="preserve"> at 12:00 noon, which was agreed to.</w:t>
      </w:r>
    </w:p>
    <w:p w:rsidR="0020121A" w:rsidRDefault="0020121A" w:rsidP="0020121A"/>
    <w:p w:rsidR="0020121A" w:rsidRDefault="0020121A" w:rsidP="0020121A">
      <w:r>
        <w:t>Rep. DOUGLAS moved that the House do now adjourn, which was agreed to.</w:t>
      </w:r>
    </w:p>
    <w:p w:rsidR="0020121A" w:rsidRDefault="0020121A" w:rsidP="0020121A"/>
    <w:p w:rsidR="0020121A" w:rsidRDefault="0020121A" w:rsidP="0020121A">
      <w:pPr>
        <w:keepNext/>
        <w:jc w:val="center"/>
        <w:rPr>
          <w:b/>
        </w:rPr>
      </w:pPr>
      <w:r w:rsidRPr="0020121A">
        <w:rPr>
          <w:b/>
        </w:rPr>
        <w:t>RETURNED WITH CONCURRENCE</w:t>
      </w:r>
    </w:p>
    <w:p w:rsidR="0020121A" w:rsidRDefault="0020121A" w:rsidP="0020121A">
      <w:r>
        <w:t>The Senate returned to the House with concurrence the following:</w:t>
      </w:r>
    </w:p>
    <w:p w:rsidR="0020121A" w:rsidRDefault="0020121A" w:rsidP="0020121A">
      <w:bookmarkStart w:id="52" w:name="include_clip_start_83"/>
      <w:bookmarkEnd w:id="52"/>
    </w:p>
    <w:p w:rsidR="0020121A" w:rsidRDefault="0020121A" w:rsidP="0020121A">
      <w:r>
        <w:t>H. 3752 -- Reps. Delleney, Alexander, Allison, Anderson, Anthony, Arrington, Atkinson, Atwater, Bales, Ballentine, Bamberg, Bannister, Bedingfield, Bennett, Bernstein, Blackwell, Bowers, Bradley, Brown, Burns, Caskey, Chumley, Clary, Clemmons, Clyburn, Cobb-Hunter, Cogswell, Cole, Collins, Crawford, Crosby, Daning, Davis,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Neal, B. Newton, W. Newton, Norman,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AUTHORIZE PALMETTO BOYS STATE TO USE THE CHAMBERS OF THE SOUTH CAROLINA HOUSE OF REPRESENTATIVES AND SENATE FOR ITS ANNUAL STATE HOUSE MEETING ON FRIDAY, JUNE 16, 2017, HOWEVER, THE CHAMBERS MAY NOT BE USED IF THE GENERAL ASSEMBLY IS IN SESSION OR THE CHAMBERS ARE OTHERWISE UNAVAILABLE.</w:t>
      </w:r>
    </w:p>
    <w:p w:rsidR="0020121A" w:rsidRDefault="0020121A" w:rsidP="0020121A">
      <w:bookmarkStart w:id="53" w:name="include_clip_end_83"/>
      <w:bookmarkStart w:id="54" w:name="include_clip_start_84"/>
      <w:bookmarkEnd w:id="53"/>
      <w:bookmarkEnd w:id="54"/>
    </w:p>
    <w:p w:rsidR="0020121A" w:rsidRDefault="0020121A" w:rsidP="0020121A">
      <w:r>
        <w:t>H. 3966 -- Reps. Ridgeway,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M. Rivers, S. Rivers, Robinson-Simpson, Rutherford, Ryhal, Sandifer, Simrill, G. M. Smith, G. R. Smith, J. E. Smith, Sottile, Spires, Stavrinakis, Stringer, Tallon, Taylor, Thayer, Thigpen, Toole, Weeks, West, Wheeler, Whipper, White, Whitmire, Williams, Willis and Yow: A CONCURRENT RESOLUTION TO CONGRATULATE DONALD "DON" LEO RALPH OF CLARENDON COUNTY ON THE OCCASION OF HIS NINETY-FIFTH BIRTHDAY AND TO WISH HIM A JOYOUS BIRTHDAY CELEBRATION AND CONTINUED HEALTH AND HAPPINESS.</w:t>
      </w:r>
    </w:p>
    <w:p w:rsidR="0020121A" w:rsidRDefault="0020121A" w:rsidP="0020121A">
      <w:bookmarkStart w:id="55" w:name="include_clip_end_84"/>
      <w:bookmarkStart w:id="56" w:name="include_clip_start_85"/>
      <w:bookmarkEnd w:id="55"/>
      <w:bookmarkEnd w:id="56"/>
    </w:p>
    <w:p w:rsidR="0020121A" w:rsidRDefault="0020121A" w:rsidP="0020121A">
      <w:r>
        <w:t>H. 3986 -- Rep. Finlay: A CONCURRENT RESOLUTION TO REMEMBER AND CELEBRATE THE LIFE OF COLUMBIA CITY COUNCILWOMAN LEONA KIRBY PLAUGH OF RICHLAND COUNTY, TO HONOR HER REMARKABLE COMMITMENT TO THE CITY OF COLUMBIA, AND TO EXTEND DEEPEST SYMPATHY TO HER LOVING FAMILY AND HER MANY FRIENDS.</w:t>
      </w:r>
    </w:p>
    <w:p w:rsidR="0020121A" w:rsidRDefault="0020121A" w:rsidP="0020121A">
      <w:bookmarkStart w:id="57" w:name="include_clip_end_85"/>
      <w:bookmarkStart w:id="58" w:name="include_clip_start_86"/>
      <w:bookmarkEnd w:id="57"/>
      <w:bookmarkEnd w:id="58"/>
    </w:p>
    <w:p w:rsidR="0020121A" w:rsidRDefault="0020121A" w:rsidP="0020121A">
      <w:r>
        <w:t>H. 3988 -- Reps. Allison, Alexander,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CONGRATULATE THE THIRTY-FOUR SOUTH CAROLINA TECHNICAL COLLEGE STUDENTS NAMED TO SOUTH CAROLINA'S 2017 ACADEMIC ALL-STATE ACADEMIC TEAM IN THE ALL-USA ACADEMIC TEAM COMPETITION FOR TECHNICAL COLLEGES, COMMUNITY COLLEGES, AND JUNIOR COLLEGES SPONSORED BY THE PHI THETA KAPPA HONOR SOCIETY IN RECOGNITION OF THEIR ACADEMIC ACHIEVEMENTS AND SERVICE TO THEIR COMMUNITIES.</w:t>
      </w:r>
    </w:p>
    <w:p w:rsidR="0020121A" w:rsidRDefault="0020121A" w:rsidP="0020121A">
      <w:bookmarkStart w:id="59" w:name="include_clip_end_86"/>
      <w:bookmarkEnd w:id="59"/>
    </w:p>
    <w:p w:rsidR="0020121A" w:rsidRDefault="0020121A" w:rsidP="0020121A">
      <w:pPr>
        <w:keepNext/>
        <w:pBdr>
          <w:top w:val="single" w:sz="4" w:space="1" w:color="auto"/>
          <w:left w:val="single" w:sz="4" w:space="4" w:color="auto"/>
          <w:right w:val="single" w:sz="4" w:space="4" w:color="auto"/>
          <w:between w:val="single" w:sz="4" w:space="1" w:color="auto"/>
          <w:bar w:val="single" w:sz="4" w:color="auto"/>
        </w:pBdr>
        <w:jc w:val="center"/>
        <w:rPr>
          <w:b/>
        </w:rPr>
      </w:pPr>
      <w:r w:rsidRPr="0020121A">
        <w:rPr>
          <w:b/>
        </w:rPr>
        <w:t>ADJOURNMENT</w:t>
      </w:r>
    </w:p>
    <w:p w:rsidR="0020121A" w:rsidRDefault="0020121A" w:rsidP="0020121A">
      <w:pPr>
        <w:keepNext/>
        <w:pBdr>
          <w:left w:val="single" w:sz="4" w:space="4" w:color="auto"/>
          <w:right w:val="single" w:sz="4" w:space="4" w:color="auto"/>
          <w:between w:val="single" w:sz="4" w:space="1" w:color="auto"/>
          <w:bar w:val="single" w:sz="4" w:color="auto"/>
        </w:pBdr>
      </w:pPr>
      <w:r>
        <w:t>At 12:46 a.m. the House, in accordance with the motion of Rep. CLYBURN, adjourned in memory of Betty Butler, to meet at 12:00 noon Tuesday, March 21, 2017.</w:t>
      </w:r>
    </w:p>
    <w:p w:rsidR="0020121A" w:rsidRDefault="0020121A" w:rsidP="0020121A">
      <w:pPr>
        <w:pBdr>
          <w:left w:val="single" w:sz="4" w:space="4" w:color="auto"/>
          <w:bottom w:val="single" w:sz="4" w:space="1" w:color="auto"/>
          <w:right w:val="single" w:sz="4" w:space="4" w:color="auto"/>
          <w:between w:val="single" w:sz="4" w:space="1" w:color="auto"/>
          <w:bar w:val="single" w:sz="4" w:color="auto"/>
        </w:pBdr>
        <w:jc w:val="center"/>
      </w:pPr>
      <w:r>
        <w:t>***</w:t>
      </w:r>
    </w:p>
    <w:p w:rsidR="000E69FF" w:rsidRPr="000E69FF" w:rsidRDefault="000E69FF" w:rsidP="00D0306D">
      <w:pPr>
        <w:tabs>
          <w:tab w:val="right" w:leader="dot" w:pos="2520"/>
        </w:tabs>
        <w:rPr>
          <w:sz w:val="20"/>
        </w:rPr>
      </w:pPr>
      <w:bookmarkStart w:id="60" w:name="index_start"/>
      <w:bookmarkEnd w:id="60"/>
    </w:p>
    <w:sectPr w:rsidR="000E69FF" w:rsidRPr="000E69FF" w:rsidSect="00A73EDA">
      <w:headerReference w:type="default" r:id="rId7"/>
      <w:footerReference w:type="default" r:id="rId8"/>
      <w:headerReference w:type="first" r:id="rId9"/>
      <w:footerReference w:type="first" r:id="rId10"/>
      <w:pgSz w:w="12240" w:h="15840" w:code="1"/>
      <w:pgMar w:top="1008" w:right="4694" w:bottom="3499" w:left="1224" w:header="1008" w:footer="3499" w:gutter="0"/>
      <w:pgNumType w:start="213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21A" w:rsidRDefault="0020121A">
      <w:r>
        <w:separator/>
      </w:r>
    </w:p>
  </w:endnote>
  <w:endnote w:type="continuationSeparator" w:id="0">
    <w:p w:rsidR="0020121A" w:rsidRDefault="00201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241829"/>
      <w:docPartObj>
        <w:docPartGallery w:val="Page Numbers (Bottom of Page)"/>
        <w:docPartUnique/>
      </w:docPartObj>
    </w:sdtPr>
    <w:sdtEndPr>
      <w:rPr>
        <w:noProof/>
      </w:rPr>
    </w:sdtEndPr>
    <w:sdtContent>
      <w:p w:rsidR="00D0306D" w:rsidRDefault="00D0306D">
        <w:pPr>
          <w:pStyle w:val="Footer"/>
          <w:jc w:val="center"/>
        </w:pPr>
        <w:r>
          <w:fldChar w:fldCharType="begin"/>
        </w:r>
        <w:r>
          <w:instrText xml:space="preserve"> PAGE   \* MERGEFORMAT </w:instrText>
        </w:r>
        <w:r>
          <w:fldChar w:fldCharType="separate"/>
        </w:r>
        <w:r w:rsidR="00A73EDA">
          <w:rPr>
            <w:noProof/>
          </w:rPr>
          <w:t>2145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21A" w:rsidRDefault="0020121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57235">
      <w:rPr>
        <w:rStyle w:val="PageNumber"/>
        <w:noProof/>
      </w:rPr>
      <w:t>2130</w:t>
    </w:r>
    <w:r>
      <w:rPr>
        <w:rStyle w:val="PageNumber"/>
      </w:rPr>
      <w:fldChar w:fldCharType="end"/>
    </w:r>
  </w:p>
  <w:p w:rsidR="0020121A" w:rsidRDefault="00201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21A" w:rsidRDefault="0020121A">
      <w:r>
        <w:separator/>
      </w:r>
    </w:p>
  </w:footnote>
  <w:footnote w:type="continuationSeparator" w:id="0">
    <w:p w:rsidR="0020121A" w:rsidRDefault="00201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06D" w:rsidRDefault="00D0306D" w:rsidP="00D0306D">
    <w:pPr>
      <w:pStyle w:val="Header"/>
      <w:jc w:val="center"/>
      <w:rPr>
        <w:b/>
      </w:rPr>
    </w:pPr>
    <w:r>
      <w:rPr>
        <w:b/>
      </w:rPr>
      <w:t>WEDNESDAY, MARCH 15, 2017</w:t>
    </w:r>
  </w:p>
  <w:p w:rsidR="00D0306D" w:rsidRDefault="00D030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21A" w:rsidRDefault="0020121A">
    <w:pPr>
      <w:pStyle w:val="Header"/>
      <w:jc w:val="center"/>
      <w:rPr>
        <w:b/>
      </w:rPr>
    </w:pPr>
    <w:r>
      <w:rPr>
        <w:b/>
      </w:rPr>
      <w:t>Wednesday, March 15, 2017</w:t>
    </w:r>
  </w:p>
  <w:p w:rsidR="0020121A" w:rsidRDefault="0020121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21A"/>
    <w:rsid w:val="000E69FF"/>
    <w:rsid w:val="00185DE5"/>
    <w:rsid w:val="0020121A"/>
    <w:rsid w:val="00444819"/>
    <w:rsid w:val="00A73EDA"/>
    <w:rsid w:val="00D0306D"/>
    <w:rsid w:val="00D45959"/>
    <w:rsid w:val="00D5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A56748-6738-48CB-91EA-C25460288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0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0121A"/>
    <w:rPr>
      <w:b/>
      <w:sz w:val="30"/>
    </w:rPr>
  </w:style>
  <w:style w:type="paragraph" w:customStyle="1" w:styleId="Cover1">
    <w:name w:val="Cover1"/>
    <w:basedOn w:val="Normal"/>
    <w:rsid w:val="002012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0121A"/>
    <w:pPr>
      <w:ind w:firstLine="0"/>
      <w:jc w:val="left"/>
    </w:pPr>
    <w:rPr>
      <w:sz w:val="20"/>
    </w:rPr>
  </w:style>
  <w:style w:type="paragraph" w:customStyle="1" w:styleId="Cover3">
    <w:name w:val="Cover3"/>
    <w:basedOn w:val="Normal"/>
    <w:rsid w:val="0020121A"/>
    <w:pPr>
      <w:ind w:firstLine="0"/>
      <w:jc w:val="center"/>
    </w:pPr>
    <w:rPr>
      <w:b/>
    </w:rPr>
  </w:style>
  <w:style w:type="paragraph" w:customStyle="1" w:styleId="Cover4">
    <w:name w:val="Cover4"/>
    <w:basedOn w:val="Cover1"/>
    <w:rsid w:val="0020121A"/>
    <w:pPr>
      <w:keepNext/>
    </w:pPr>
    <w:rPr>
      <w:b/>
      <w:sz w:val="20"/>
    </w:rPr>
  </w:style>
  <w:style w:type="paragraph" w:styleId="BalloonText">
    <w:name w:val="Balloon Text"/>
    <w:basedOn w:val="Normal"/>
    <w:link w:val="BalloonTextChar"/>
    <w:uiPriority w:val="99"/>
    <w:semiHidden/>
    <w:unhideWhenUsed/>
    <w:rsid w:val="00D459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959"/>
    <w:rPr>
      <w:rFonts w:ascii="Segoe UI" w:hAnsi="Segoe UI" w:cs="Segoe UI"/>
      <w:sz w:val="18"/>
      <w:szCs w:val="18"/>
    </w:rPr>
  </w:style>
  <w:style w:type="character" w:customStyle="1" w:styleId="FooterChar">
    <w:name w:val="Footer Char"/>
    <w:basedOn w:val="DefaultParagraphFont"/>
    <w:link w:val="Footer"/>
    <w:uiPriority w:val="99"/>
    <w:rsid w:val="00D0306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9AF0DD42.dotm</Template>
  <TotalTime>8</TotalTime>
  <Pages>2</Pages>
  <Words>4212</Words>
  <Characters>24728</Characters>
  <Application>Microsoft Office Word</Application>
  <DocSecurity>0</DocSecurity>
  <Lines>952</Lines>
  <Paragraphs>472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3/15/2017 - South Carolina Legislature Online</dc:title>
  <dc:subject/>
  <dc:creator>%USERNAME%</dc:creator>
  <cp:keywords/>
  <dc:description/>
  <cp:lastModifiedBy>Stephanie Doherty</cp:lastModifiedBy>
  <cp:revision>5</cp:revision>
  <cp:lastPrinted>2017-03-15T07:05:00Z</cp:lastPrinted>
  <dcterms:created xsi:type="dcterms:W3CDTF">2017-03-24T16:51:00Z</dcterms:created>
  <dcterms:modified xsi:type="dcterms:W3CDTF">2018-01-31T16:09:00Z</dcterms:modified>
</cp:coreProperties>
</file>