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665" w:rsidRDefault="00621665" w:rsidP="00621665">
      <w:pPr>
        <w:ind w:firstLine="0"/>
        <w:rPr>
          <w:strike/>
        </w:rPr>
      </w:pPr>
    </w:p>
    <w:p w:rsidR="00621665" w:rsidRDefault="00621665" w:rsidP="00621665">
      <w:pPr>
        <w:ind w:firstLine="0"/>
        <w:rPr>
          <w:strike/>
        </w:rPr>
      </w:pPr>
      <w:r>
        <w:rPr>
          <w:strike/>
        </w:rPr>
        <w:t>Indicates Matter Stricken</w:t>
      </w:r>
    </w:p>
    <w:p w:rsidR="00621665" w:rsidRDefault="00621665" w:rsidP="00621665">
      <w:pPr>
        <w:ind w:firstLine="0"/>
        <w:rPr>
          <w:u w:val="single"/>
        </w:rPr>
      </w:pPr>
      <w:r>
        <w:rPr>
          <w:u w:val="single"/>
        </w:rPr>
        <w:t>Indicates New Matter</w:t>
      </w:r>
    </w:p>
    <w:p w:rsidR="00621665" w:rsidRDefault="00621665"/>
    <w:p w:rsidR="00621665" w:rsidRDefault="00621665">
      <w:r>
        <w:t>The House assembled at 10:00 a.m.</w:t>
      </w:r>
    </w:p>
    <w:p w:rsidR="00621665" w:rsidRDefault="00621665">
      <w:r>
        <w:t xml:space="preserve">Deliberations were opened with prayer by Rev. Charles E. </w:t>
      </w:r>
      <w:proofErr w:type="spellStart"/>
      <w:r>
        <w:t>Seastrunk</w:t>
      </w:r>
      <w:proofErr w:type="spellEnd"/>
      <w:r>
        <w:t>, Jr., as follows:</w:t>
      </w:r>
    </w:p>
    <w:p w:rsidR="00621665" w:rsidRDefault="00621665"/>
    <w:p w:rsidR="00621665" w:rsidRPr="00CA7442" w:rsidRDefault="00621665" w:rsidP="00621665">
      <w:pPr>
        <w:tabs>
          <w:tab w:val="left" w:pos="270"/>
        </w:tabs>
        <w:ind w:firstLine="0"/>
      </w:pPr>
      <w:bookmarkStart w:id="0" w:name="file_start2"/>
      <w:bookmarkEnd w:id="0"/>
      <w:r w:rsidRPr="00CA7442">
        <w:tab/>
        <w:t>Our thought for today is from 1 Peter 2:24: “Free from sins, we might live for righteousness.”</w:t>
      </w:r>
    </w:p>
    <w:p w:rsidR="00621665" w:rsidRDefault="00621665" w:rsidP="00621665">
      <w:pPr>
        <w:tabs>
          <w:tab w:val="left" w:pos="270"/>
        </w:tabs>
        <w:ind w:firstLine="0"/>
      </w:pPr>
      <w:r w:rsidRPr="00CA7442">
        <w:tab/>
        <w:t xml:space="preserve">Let us pray. O God, thank You for the forgiveness </w:t>
      </w:r>
      <w:proofErr w:type="gramStart"/>
      <w:r w:rsidRPr="00CA7442">
        <w:t>You</w:t>
      </w:r>
      <w:proofErr w:type="gramEnd"/>
      <w:r w:rsidRPr="00CA7442">
        <w:t xml:space="preserve"> give. Help us to forgive others as we work together to accomplish the tasks given to us as we serve the people of this State. Guide these Representatives, staff, and those who advise our leaders to always remember who we serve. Bless our leaders, the President, Governor, Speaker, and all who contribute to making South Carolina a better place. Protect our first responders and those who protect us at home and abroad. Heal the wounds, those seen and those hidden, of our men and women who suffer and sacrifice for our freedom. Lord, in </w:t>
      </w:r>
      <w:proofErr w:type="gramStart"/>
      <w:r w:rsidRPr="00CA7442">
        <w:t>Your</w:t>
      </w:r>
      <w:proofErr w:type="gramEnd"/>
      <w:r w:rsidRPr="00CA7442">
        <w:t xml:space="preserve"> mercy, hear our prayers. Amen.</w:t>
      </w:r>
    </w:p>
    <w:p w:rsidR="00621665" w:rsidRDefault="00621665" w:rsidP="00621665">
      <w:pPr>
        <w:tabs>
          <w:tab w:val="left" w:pos="270"/>
        </w:tabs>
        <w:ind w:firstLine="0"/>
      </w:pPr>
    </w:p>
    <w:p w:rsidR="00621665" w:rsidRDefault="00621665" w:rsidP="00621665">
      <w:r>
        <w:t>Pursuant to Rule 6.3, the House of Representatives was led in the Pledge of Allegiance to the Flag of the United States of America by the SPEAKER.</w:t>
      </w:r>
    </w:p>
    <w:p w:rsidR="00621665" w:rsidRDefault="00621665" w:rsidP="00621665"/>
    <w:p w:rsidR="00621665" w:rsidRDefault="00621665" w:rsidP="00621665">
      <w:r>
        <w:t>After corrections to the Journal of the proceedings of yesterday, the SPEAKER ordered it confirmed.</w:t>
      </w:r>
    </w:p>
    <w:p w:rsidR="00621665" w:rsidRDefault="00621665" w:rsidP="00621665"/>
    <w:p w:rsidR="00621665" w:rsidRDefault="00621665" w:rsidP="00621665">
      <w:pPr>
        <w:keepNext/>
        <w:jc w:val="center"/>
        <w:rPr>
          <w:b/>
        </w:rPr>
      </w:pPr>
      <w:r w:rsidRPr="00621665">
        <w:rPr>
          <w:b/>
        </w:rPr>
        <w:t>MOTION ADOPTED</w:t>
      </w:r>
    </w:p>
    <w:p w:rsidR="00621665" w:rsidRDefault="00621665" w:rsidP="00621665">
      <w:r>
        <w:t>Rep. ALLISON moved that when the House adjourns, it adjourn in memory of Tony Gene Gillespie, Sr., of Lyman, which was agreed to.</w:t>
      </w:r>
    </w:p>
    <w:p w:rsidR="00621665" w:rsidRDefault="00621665" w:rsidP="00621665"/>
    <w:p w:rsidR="00621665" w:rsidRDefault="00621665" w:rsidP="00621665">
      <w:pPr>
        <w:keepNext/>
        <w:jc w:val="center"/>
        <w:rPr>
          <w:b/>
        </w:rPr>
      </w:pPr>
      <w:r w:rsidRPr="00621665">
        <w:rPr>
          <w:b/>
        </w:rPr>
        <w:t>SILENT PRAYER</w:t>
      </w:r>
    </w:p>
    <w:p w:rsidR="00621665" w:rsidRDefault="00621665" w:rsidP="00621665">
      <w:r>
        <w:t xml:space="preserve">The House stood in silent prayer for the family and friends of </w:t>
      </w:r>
      <w:r w:rsidR="00B20CC2">
        <w:t xml:space="preserve">the late </w:t>
      </w:r>
      <w:r>
        <w:t xml:space="preserve">Mary Pearson, Dorchester County Treasurer. </w:t>
      </w:r>
    </w:p>
    <w:p w:rsidR="00621665" w:rsidRDefault="00621665" w:rsidP="00621665"/>
    <w:p w:rsidR="00ED0459" w:rsidRDefault="00ED0459">
      <w:pPr>
        <w:ind w:firstLine="0"/>
        <w:jc w:val="left"/>
        <w:rPr>
          <w:b/>
        </w:rPr>
      </w:pPr>
      <w:r>
        <w:rPr>
          <w:b/>
        </w:rPr>
        <w:br w:type="page"/>
      </w:r>
    </w:p>
    <w:p w:rsidR="00621665" w:rsidRDefault="00621665" w:rsidP="00621665">
      <w:pPr>
        <w:keepNext/>
        <w:jc w:val="center"/>
        <w:rPr>
          <w:b/>
        </w:rPr>
      </w:pPr>
      <w:r w:rsidRPr="00621665">
        <w:rPr>
          <w:b/>
        </w:rPr>
        <w:lastRenderedPageBreak/>
        <w:t>COMMUNICATION</w:t>
      </w:r>
    </w:p>
    <w:p w:rsidR="00621665" w:rsidRDefault="00621665" w:rsidP="00621665">
      <w:r>
        <w:t>The following was received:</w:t>
      </w:r>
    </w:p>
    <w:p w:rsidR="00621665" w:rsidRDefault="00621665" w:rsidP="00621665">
      <w:pPr>
        <w:keepNext/>
      </w:pPr>
    </w:p>
    <w:p w:rsidR="00621665" w:rsidRPr="003E4511" w:rsidRDefault="00621665" w:rsidP="00621665">
      <w:pPr>
        <w:keepLines/>
        <w:tabs>
          <w:tab w:val="left" w:pos="216"/>
        </w:tabs>
        <w:ind w:firstLine="0"/>
      </w:pPr>
      <w:bookmarkStart w:id="1" w:name="file_start10"/>
      <w:bookmarkEnd w:id="1"/>
      <w:r w:rsidRPr="003E4511">
        <w:t>Columbia, S.C., March 23, 2017</w:t>
      </w:r>
    </w:p>
    <w:p w:rsidR="00621665" w:rsidRPr="003E4511" w:rsidRDefault="00621665" w:rsidP="00621665">
      <w:pPr>
        <w:keepLines/>
        <w:tabs>
          <w:tab w:val="left" w:pos="216"/>
        </w:tabs>
        <w:ind w:firstLine="0"/>
      </w:pPr>
      <w:r w:rsidRPr="003E4511">
        <w:t>Mr. Speaker and Members of the House of Representatives:</w:t>
      </w:r>
    </w:p>
    <w:p w:rsidR="00621665" w:rsidRPr="003E4511" w:rsidRDefault="00621665" w:rsidP="00621665">
      <w:pPr>
        <w:keepLines/>
        <w:tabs>
          <w:tab w:val="left" w:pos="216"/>
        </w:tabs>
        <w:ind w:firstLine="0"/>
      </w:pPr>
      <w:r w:rsidRPr="003E4511">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621665" w:rsidRPr="003E4511" w:rsidRDefault="00621665" w:rsidP="00621665">
      <w:pPr>
        <w:keepLines/>
        <w:tabs>
          <w:tab w:val="left" w:pos="216"/>
        </w:tabs>
        <w:ind w:firstLine="0"/>
      </w:pPr>
    </w:p>
    <w:p w:rsidR="00621665" w:rsidRPr="003E4511" w:rsidRDefault="00621665" w:rsidP="00621665">
      <w:pPr>
        <w:keepLines/>
        <w:tabs>
          <w:tab w:val="left" w:pos="216"/>
        </w:tabs>
        <w:ind w:firstLine="0"/>
      </w:pPr>
      <w:r w:rsidRPr="003E4511">
        <w:t>State Ethics Commission</w:t>
      </w:r>
    </w:p>
    <w:p w:rsidR="00621665" w:rsidRPr="003E4511" w:rsidRDefault="00621665" w:rsidP="00621665">
      <w:pPr>
        <w:keepLines/>
        <w:tabs>
          <w:tab w:val="left" w:pos="216"/>
        </w:tabs>
        <w:ind w:firstLine="0"/>
      </w:pPr>
      <w:r w:rsidRPr="003E4511">
        <w:t>Term Commencing: April 1, 2017</w:t>
      </w:r>
    </w:p>
    <w:p w:rsidR="00621665" w:rsidRPr="003E4511" w:rsidRDefault="00621665" w:rsidP="00621665">
      <w:pPr>
        <w:keepLines/>
        <w:tabs>
          <w:tab w:val="left" w:pos="216"/>
        </w:tabs>
        <w:ind w:firstLine="0"/>
      </w:pPr>
      <w:r w:rsidRPr="003E4511">
        <w:t>Term Expiring: March 31, 2022</w:t>
      </w:r>
    </w:p>
    <w:p w:rsidR="00621665" w:rsidRPr="003E4511" w:rsidRDefault="00621665" w:rsidP="00621665">
      <w:pPr>
        <w:keepLines/>
        <w:tabs>
          <w:tab w:val="left" w:pos="216"/>
        </w:tabs>
        <w:ind w:firstLine="0"/>
      </w:pPr>
      <w:r w:rsidRPr="003E4511">
        <w:t>Seat: Senate - Minority</w:t>
      </w:r>
    </w:p>
    <w:p w:rsidR="00621665" w:rsidRPr="003E4511" w:rsidRDefault="00621665" w:rsidP="00621665">
      <w:pPr>
        <w:keepLines/>
        <w:tabs>
          <w:tab w:val="left" w:pos="216"/>
        </w:tabs>
        <w:ind w:firstLine="0"/>
      </w:pPr>
    </w:p>
    <w:p w:rsidR="00621665" w:rsidRPr="003E4511" w:rsidRDefault="00621665" w:rsidP="00621665">
      <w:pPr>
        <w:keepLines/>
        <w:tabs>
          <w:tab w:val="left" w:pos="216"/>
        </w:tabs>
        <w:ind w:firstLine="0"/>
      </w:pPr>
      <w:r w:rsidRPr="003E4511">
        <w:t>Mr. McKinley Washington</w:t>
      </w:r>
    </w:p>
    <w:p w:rsidR="00621665" w:rsidRPr="003E4511" w:rsidRDefault="00621665" w:rsidP="00621665">
      <w:pPr>
        <w:keepLines/>
        <w:tabs>
          <w:tab w:val="left" w:pos="216"/>
        </w:tabs>
        <w:ind w:firstLine="0"/>
      </w:pPr>
      <w:r w:rsidRPr="003E4511">
        <w:t>PO Box 247</w:t>
      </w:r>
    </w:p>
    <w:p w:rsidR="00621665" w:rsidRPr="003E4511" w:rsidRDefault="00621665" w:rsidP="00621665">
      <w:pPr>
        <w:keepLines/>
        <w:tabs>
          <w:tab w:val="left" w:pos="216"/>
        </w:tabs>
        <w:ind w:firstLine="0"/>
      </w:pPr>
      <w:r w:rsidRPr="003E4511">
        <w:t>Ravenel, South Carolina 29470</w:t>
      </w:r>
    </w:p>
    <w:p w:rsidR="00621665" w:rsidRPr="003E4511" w:rsidRDefault="00621665" w:rsidP="00621665">
      <w:pPr>
        <w:keepLines/>
        <w:tabs>
          <w:tab w:val="left" w:pos="216"/>
        </w:tabs>
        <w:ind w:firstLine="0"/>
      </w:pPr>
    </w:p>
    <w:p w:rsidR="00621665" w:rsidRPr="003E4511" w:rsidRDefault="00621665" w:rsidP="00621665">
      <w:pPr>
        <w:keepLines/>
        <w:tabs>
          <w:tab w:val="left" w:pos="216"/>
        </w:tabs>
        <w:ind w:firstLine="0"/>
      </w:pPr>
      <w:r w:rsidRPr="003E4511">
        <w:t>Respectfully submitted on behalf of the Senate,</w:t>
      </w:r>
    </w:p>
    <w:p w:rsidR="00621665" w:rsidRPr="003E4511" w:rsidRDefault="00621665" w:rsidP="00621665">
      <w:pPr>
        <w:keepLines/>
        <w:tabs>
          <w:tab w:val="left" w:pos="216"/>
        </w:tabs>
        <w:ind w:firstLine="0"/>
      </w:pPr>
      <w:r w:rsidRPr="003E4511">
        <w:t>Henry K. Leatherman, Sr.</w:t>
      </w:r>
    </w:p>
    <w:p w:rsidR="00621665" w:rsidRDefault="00621665" w:rsidP="00621665">
      <w:pPr>
        <w:keepLines/>
        <w:tabs>
          <w:tab w:val="left" w:pos="216"/>
        </w:tabs>
        <w:ind w:firstLine="0"/>
        <w:rPr>
          <w:i/>
        </w:rPr>
      </w:pPr>
      <w:r w:rsidRPr="003E4511">
        <w:t xml:space="preserve">President </w:t>
      </w:r>
      <w:r w:rsidRPr="003E4511">
        <w:rPr>
          <w:i/>
        </w:rPr>
        <w:t>Pro Tempore</w:t>
      </w:r>
    </w:p>
    <w:p w:rsidR="00621665" w:rsidRDefault="00621665" w:rsidP="00621665">
      <w:pPr>
        <w:keepLines/>
        <w:tabs>
          <w:tab w:val="left" w:pos="216"/>
        </w:tabs>
        <w:ind w:firstLine="0"/>
        <w:rPr>
          <w:i/>
        </w:rPr>
      </w:pPr>
    </w:p>
    <w:p w:rsidR="00621665" w:rsidRDefault="00621665" w:rsidP="00621665">
      <w:r>
        <w:t>Referred to Ethics Committee</w:t>
      </w:r>
    </w:p>
    <w:p w:rsidR="00621665" w:rsidRDefault="00621665" w:rsidP="00621665"/>
    <w:p w:rsidR="00621665" w:rsidRDefault="00621665" w:rsidP="00621665">
      <w:pPr>
        <w:keepNext/>
        <w:jc w:val="center"/>
        <w:rPr>
          <w:b/>
        </w:rPr>
      </w:pPr>
      <w:r w:rsidRPr="00621665">
        <w:rPr>
          <w:b/>
        </w:rPr>
        <w:t>COMMUNICATION</w:t>
      </w:r>
    </w:p>
    <w:p w:rsidR="00621665" w:rsidRDefault="00621665" w:rsidP="00621665">
      <w:r>
        <w:t>The following was received:</w:t>
      </w:r>
    </w:p>
    <w:p w:rsidR="00621665" w:rsidRDefault="00621665" w:rsidP="00621665">
      <w:pPr>
        <w:keepNext/>
      </w:pPr>
    </w:p>
    <w:p w:rsidR="00621665" w:rsidRPr="001A63B4" w:rsidRDefault="00621665" w:rsidP="00621665">
      <w:pPr>
        <w:keepLines/>
        <w:tabs>
          <w:tab w:val="left" w:pos="216"/>
        </w:tabs>
        <w:ind w:firstLine="0"/>
      </w:pPr>
      <w:bookmarkStart w:id="2" w:name="file_start13"/>
      <w:bookmarkEnd w:id="2"/>
      <w:r w:rsidRPr="001A63B4">
        <w:t>Columbia, S.C., March 23, 2017</w:t>
      </w:r>
    </w:p>
    <w:p w:rsidR="00621665" w:rsidRPr="001A63B4" w:rsidRDefault="00621665" w:rsidP="00621665">
      <w:pPr>
        <w:keepLines/>
        <w:tabs>
          <w:tab w:val="left" w:pos="216"/>
        </w:tabs>
        <w:ind w:firstLine="0"/>
      </w:pPr>
      <w:r w:rsidRPr="001A63B4">
        <w:t>Mr. Speaker and Members of the House of Representatives:</w:t>
      </w:r>
    </w:p>
    <w:p w:rsidR="00621665" w:rsidRPr="001A63B4" w:rsidRDefault="00621665" w:rsidP="00621665">
      <w:pPr>
        <w:keepLines/>
        <w:tabs>
          <w:tab w:val="left" w:pos="216"/>
        </w:tabs>
        <w:ind w:firstLine="0"/>
      </w:pPr>
    </w:p>
    <w:p w:rsidR="00621665" w:rsidRPr="001A63B4" w:rsidRDefault="00621665" w:rsidP="00621665">
      <w:pPr>
        <w:keepLines/>
        <w:tabs>
          <w:tab w:val="left" w:pos="216"/>
        </w:tabs>
        <w:ind w:firstLine="0"/>
      </w:pPr>
      <w:r w:rsidRPr="001A63B4">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621665" w:rsidRPr="001A63B4" w:rsidRDefault="00621665" w:rsidP="00621665">
      <w:pPr>
        <w:keepLines/>
        <w:tabs>
          <w:tab w:val="left" w:pos="216"/>
        </w:tabs>
        <w:ind w:firstLine="0"/>
      </w:pPr>
    </w:p>
    <w:p w:rsidR="00621665" w:rsidRPr="001A63B4" w:rsidRDefault="00621665" w:rsidP="00621665">
      <w:pPr>
        <w:keepLines/>
        <w:tabs>
          <w:tab w:val="left" w:pos="216"/>
        </w:tabs>
        <w:ind w:firstLine="0"/>
      </w:pPr>
      <w:r w:rsidRPr="001A63B4">
        <w:t>State Ethics Commission</w:t>
      </w:r>
    </w:p>
    <w:p w:rsidR="00621665" w:rsidRPr="001A63B4" w:rsidRDefault="00621665" w:rsidP="00621665">
      <w:pPr>
        <w:keepLines/>
        <w:tabs>
          <w:tab w:val="left" w:pos="216"/>
        </w:tabs>
        <w:ind w:firstLine="0"/>
      </w:pPr>
      <w:r w:rsidRPr="001A63B4">
        <w:t>Term Commencing: April 1, 2017</w:t>
      </w:r>
    </w:p>
    <w:p w:rsidR="00621665" w:rsidRPr="001A63B4" w:rsidRDefault="00621665" w:rsidP="00621665">
      <w:pPr>
        <w:keepLines/>
        <w:tabs>
          <w:tab w:val="left" w:pos="216"/>
        </w:tabs>
        <w:ind w:firstLine="0"/>
      </w:pPr>
      <w:r w:rsidRPr="001A63B4">
        <w:t>Term Expiring: March 31, 2020</w:t>
      </w:r>
    </w:p>
    <w:p w:rsidR="00621665" w:rsidRPr="001A63B4" w:rsidRDefault="00621665" w:rsidP="00621665">
      <w:pPr>
        <w:keepLines/>
        <w:tabs>
          <w:tab w:val="left" w:pos="216"/>
        </w:tabs>
        <w:ind w:firstLine="0"/>
      </w:pPr>
      <w:r w:rsidRPr="001A63B4">
        <w:t>Seat: Senate - Majority</w:t>
      </w:r>
    </w:p>
    <w:p w:rsidR="00621665" w:rsidRPr="001A63B4" w:rsidRDefault="00621665" w:rsidP="00621665">
      <w:pPr>
        <w:keepLines/>
        <w:tabs>
          <w:tab w:val="left" w:pos="216"/>
        </w:tabs>
        <w:ind w:firstLine="0"/>
      </w:pPr>
    </w:p>
    <w:p w:rsidR="00621665" w:rsidRPr="001A63B4" w:rsidRDefault="00621665" w:rsidP="00621665">
      <w:pPr>
        <w:keepLines/>
        <w:tabs>
          <w:tab w:val="left" w:pos="216"/>
        </w:tabs>
        <w:ind w:firstLine="0"/>
      </w:pPr>
      <w:r w:rsidRPr="001A63B4">
        <w:lastRenderedPageBreak/>
        <w:t xml:space="preserve">Mr. James F. “Rick” </w:t>
      </w:r>
      <w:proofErr w:type="spellStart"/>
      <w:r w:rsidRPr="001A63B4">
        <w:t>Reames</w:t>
      </w:r>
      <w:proofErr w:type="spellEnd"/>
      <w:r w:rsidRPr="001A63B4">
        <w:t xml:space="preserve"> III</w:t>
      </w:r>
    </w:p>
    <w:p w:rsidR="00621665" w:rsidRPr="001A63B4" w:rsidRDefault="00621665" w:rsidP="00621665">
      <w:pPr>
        <w:keepLines/>
        <w:tabs>
          <w:tab w:val="left" w:pos="216"/>
        </w:tabs>
        <w:ind w:firstLine="0"/>
      </w:pPr>
      <w:r w:rsidRPr="001A63B4">
        <w:t>1230 Main Street, Suite 700</w:t>
      </w:r>
    </w:p>
    <w:p w:rsidR="00621665" w:rsidRPr="001A63B4" w:rsidRDefault="00621665" w:rsidP="00621665">
      <w:pPr>
        <w:keepLines/>
        <w:tabs>
          <w:tab w:val="left" w:pos="216"/>
        </w:tabs>
        <w:ind w:firstLine="0"/>
      </w:pPr>
      <w:r w:rsidRPr="001A63B4">
        <w:t>Columbia, South Carolina 29201</w:t>
      </w:r>
    </w:p>
    <w:p w:rsidR="00621665" w:rsidRPr="001A63B4" w:rsidRDefault="00621665" w:rsidP="00621665">
      <w:pPr>
        <w:keepLines/>
        <w:tabs>
          <w:tab w:val="left" w:pos="216"/>
        </w:tabs>
        <w:ind w:firstLine="0"/>
      </w:pPr>
    </w:p>
    <w:p w:rsidR="00621665" w:rsidRPr="001A63B4" w:rsidRDefault="00621665" w:rsidP="00621665">
      <w:pPr>
        <w:keepLines/>
        <w:tabs>
          <w:tab w:val="left" w:pos="216"/>
        </w:tabs>
        <w:ind w:firstLine="0"/>
      </w:pPr>
      <w:r w:rsidRPr="001A63B4">
        <w:t>Respectfully submitted on behalf of the Senate,</w:t>
      </w:r>
    </w:p>
    <w:p w:rsidR="00621665" w:rsidRPr="001A63B4" w:rsidRDefault="00621665" w:rsidP="00621665">
      <w:pPr>
        <w:keepLines/>
        <w:tabs>
          <w:tab w:val="left" w:pos="216"/>
        </w:tabs>
        <w:ind w:firstLine="0"/>
      </w:pPr>
      <w:r w:rsidRPr="001A63B4">
        <w:t>Henry K. Leatherman, Sr.</w:t>
      </w:r>
    </w:p>
    <w:p w:rsidR="00621665" w:rsidRDefault="00621665" w:rsidP="00621665">
      <w:pPr>
        <w:keepLines/>
        <w:tabs>
          <w:tab w:val="left" w:pos="216"/>
        </w:tabs>
        <w:ind w:firstLine="0"/>
        <w:rPr>
          <w:i/>
        </w:rPr>
      </w:pPr>
      <w:r w:rsidRPr="001A63B4">
        <w:t xml:space="preserve">President </w:t>
      </w:r>
      <w:r w:rsidRPr="001A63B4">
        <w:rPr>
          <w:i/>
        </w:rPr>
        <w:t>Pro Tempore</w:t>
      </w:r>
    </w:p>
    <w:p w:rsidR="00621665" w:rsidRDefault="00621665" w:rsidP="00621665">
      <w:pPr>
        <w:keepLines/>
        <w:tabs>
          <w:tab w:val="left" w:pos="216"/>
        </w:tabs>
        <w:ind w:firstLine="0"/>
        <w:rPr>
          <w:i/>
        </w:rPr>
      </w:pPr>
    </w:p>
    <w:p w:rsidR="00621665" w:rsidRDefault="00621665" w:rsidP="00621665">
      <w:r>
        <w:t>Referred to Ethics Committee</w:t>
      </w:r>
    </w:p>
    <w:p w:rsidR="00621665" w:rsidRDefault="00621665" w:rsidP="00621665"/>
    <w:p w:rsidR="00621665" w:rsidRDefault="00621665" w:rsidP="00621665">
      <w:pPr>
        <w:keepNext/>
        <w:jc w:val="center"/>
        <w:rPr>
          <w:b/>
        </w:rPr>
      </w:pPr>
      <w:r w:rsidRPr="00621665">
        <w:rPr>
          <w:b/>
        </w:rPr>
        <w:t>REPORT OF STANDING COMMITTEE</w:t>
      </w:r>
    </w:p>
    <w:p w:rsidR="00621665" w:rsidRDefault="00621665" w:rsidP="00621665">
      <w:pPr>
        <w:keepNext/>
      </w:pPr>
      <w:r>
        <w:t>Rep. ALLISON, from the Committee on Education and Public Works, submitted a favorable report on:</w:t>
      </w:r>
    </w:p>
    <w:p w:rsidR="00621665" w:rsidRDefault="00621665" w:rsidP="00621665">
      <w:pPr>
        <w:keepNext/>
      </w:pPr>
      <w:bookmarkStart w:id="3" w:name="include_clip_start_16"/>
      <w:bookmarkEnd w:id="3"/>
    </w:p>
    <w:p w:rsidR="00621665" w:rsidRDefault="00621665" w:rsidP="00621665">
      <w:pPr>
        <w:keepNext/>
      </w:pPr>
      <w:r>
        <w:t>H. 3743 -- Reps. Willis and Felder: A BILL TO AMEND THE CODE OF LAWS OF SOUTH CAROLINA, 1976, BY ADDING ARTICLE 140 TO CHAPTER 3, TITLE 56 SO AS TO PROVIDE THAT THE DEPARTMENT OF MOTOR VEHICLES MAY ISSUE "POWERING THE PALMETTO STATE" SPECIAL LICENSE PLATES HONORING SOUTH CAROLINA'S ELECTRICAL LINEMEN.</w:t>
      </w:r>
    </w:p>
    <w:p w:rsidR="00621665" w:rsidRDefault="00621665" w:rsidP="00621665">
      <w:bookmarkStart w:id="4" w:name="include_clip_end_16"/>
      <w:bookmarkEnd w:id="4"/>
      <w:r>
        <w:t>Ordered for consideration tomorrow.</w:t>
      </w:r>
    </w:p>
    <w:p w:rsidR="00621665" w:rsidRDefault="00621665" w:rsidP="00621665"/>
    <w:p w:rsidR="00621665" w:rsidRDefault="00621665" w:rsidP="00621665">
      <w:pPr>
        <w:keepNext/>
        <w:jc w:val="center"/>
        <w:rPr>
          <w:b/>
        </w:rPr>
      </w:pPr>
      <w:r w:rsidRPr="00621665">
        <w:rPr>
          <w:b/>
        </w:rPr>
        <w:t xml:space="preserve">INTRODUCTION OF BILL  </w:t>
      </w:r>
    </w:p>
    <w:p w:rsidR="00621665" w:rsidRDefault="00621665" w:rsidP="00621665">
      <w:r>
        <w:t>The following Bill was introduced, read the first time, and referred to appropriate committee:</w:t>
      </w:r>
    </w:p>
    <w:p w:rsidR="00621665" w:rsidRDefault="00621665" w:rsidP="00621665"/>
    <w:p w:rsidR="00621665" w:rsidRDefault="00621665" w:rsidP="00621665">
      <w:pPr>
        <w:keepNext/>
      </w:pPr>
      <w:bookmarkStart w:id="5" w:name="include_clip_start_20"/>
      <w:bookmarkEnd w:id="5"/>
      <w:r>
        <w:t>S. 568 -- Senator Sabb: A BILL 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621665" w:rsidRDefault="00621665" w:rsidP="00621665">
      <w:bookmarkStart w:id="6" w:name="include_clip_end_20"/>
      <w:bookmarkEnd w:id="6"/>
      <w:r>
        <w:t>Rep. MCKNIGHT asked unanimous consent to have the Bill placed on the Calendar without reference.</w:t>
      </w:r>
    </w:p>
    <w:p w:rsidR="00621665" w:rsidRDefault="00621665" w:rsidP="00621665">
      <w:r>
        <w:t xml:space="preserve">Rep. ANDERSON objected. </w:t>
      </w:r>
    </w:p>
    <w:p w:rsidR="00621665" w:rsidRDefault="00621665" w:rsidP="00621665">
      <w:r>
        <w:t>Referred to Williamsburg Delegation</w:t>
      </w:r>
    </w:p>
    <w:p w:rsidR="00621665" w:rsidRDefault="00621665" w:rsidP="00621665">
      <w:pPr>
        <w:keepNext/>
        <w:jc w:val="center"/>
        <w:rPr>
          <w:b/>
        </w:rPr>
      </w:pPr>
      <w:r w:rsidRPr="00621665">
        <w:rPr>
          <w:b/>
        </w:rPr>
        <w:lastRenderedPageBreak/>
        <w:t>ROLL CALL</w:t>
      </w:r>
    </w:p>
    <w:p w:rsidR="00621665" w:rsidRDefault="00621665" w:rsidP="0062166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21665" w:rsidRPr="00621665" w:rsidTr="00621665">
        <w:trPr>
          <w:jc w:val="right"/>
        </w:trPr>
        <w:tc>
          <w:tcPr>
            <w:tcW w:w="2179" w:type="dxa"/>
            <w:shd w:val="clear" w:color="auto" w:fill="auto"/>
          </w:tcPr>
          <w:p w:rsidR="00621665" w:rsidRPr="00621665" w:rsidRDefault="00621665" w:rsidP="00621665">
            <w:pPr>
              <w:keepNext/>
              <w:ind w:firstLine="0"/>
            </w:pPr>
            <w:bookmarkStart w:id="7" w:name="vote_start24"/>
            <w:bookmarkEnd w:id="7"/>
            <w:r>
              <w:t>Alexander</w:t>
            </w:r>
          </w:p>
        </w:tc>
        <w:tc>
          <w:tcPr>
            <w:tcW w:w="2179" w:type="dxa"/>
            <w:shd w:val="clear" w:color="auto" w:fill="auto"/>
          </w:tcPr>
          <w:p w:rsidR="00621665" w:rsidRPr="00621665" w:rsidRDefault="00621665" w:rsidP="00621665">
            <w:pPr>
              <w:keepNext/>
              <w:ind w:firstLine="0"/>
            </w:pPr>
            <w:r>
              <w:t>Allison</w:t>
            </w:r>
          </w:p>
        </w:tc>
        <w:tc>
          <w:tcPr>
            <w:tcW w:w="2180" w:type="dxa"/>
            <w:shd w:val="clear" w:color="auto" w:fill="auto"/>
          </w:tcPr>
          <w:p w:rsidR="00621665" w:rsidRPr="00621665" w:rsidRDefault="00621665" w:rsidP="00621665">
            <w:pPr>
              <w:keepNext/>
              <w:ind w:firstLine="0"/>
            </w:pPr>
            <w:r>
              <w:t>Anderson</w:t>
            </w:r>
          </w:p>
        </w:tc>
      </w:tr>
      <w:tr w:rsidR="00621665" w:rsidRPr="00621665" w:rsidTr="00621665">
        <w:tblPrEx>
          <w:jc w:val="left"/>
        </w:tblPrEx>
        <w:tc>
          <w:tcPr>
            <w:tcW w:w="2179" w:type="dxa"/>
            <w:shd w:val="clear" w:color="auto" w:fill="auto"/>
          </w:tcPr>
          <w:p w:rsidR="00621665" w:rsidRPr="00621665" w:rsidRDefault="00621665" w:rsidP="00621665">
            <w:pPr>
              <w:ind w:firstLine="0"/>
            </w:pPr>
            <w:r>
              <w:t>Anthony</w:t>
            </w:r>
          </w:p>
        </w:tc>
        <w:tc>
          <w:tcPr>
            <w:tcW w:w="2179" w:type="dxa"/>
            <w:shd w:val="clear" w:color="auto" w:fill="auto"/>
          </w:tcPr>
          <w:p w:rsidR="00621665" w:rsidRPr="00621665" w:rsidRDefault="00621665" w:rsidP="00621665">
            <w:pPr>
              <w:ind w:firstLine="0"/>
            </w:pPr>
            <w:r>
              <w:t>Arrington</w:t>
            </w:r>
          </w:p>
        </w:tc>
        <w:tc>
          <w:tcPr>
            <w:tcW w:w="2180" w:type="dxa"/>
            <w:shd w:val="clear" w:color="auto" w:fill="auto"/>
          </w:tcPr>
          <w:p w:rsidR="00621665" w:rsidRPr="00621665" w:rsidRDefault="00621665" w:rsidP="00621665">
            <w:pPr>
              <w:ind w:firstLine="0"/>
            </w:pPr>
            <w:r>
              <w:t>Atkinson</w:t>
            </w:r>
          </w:p>
        </w:tc>
      </w:tr>
      <w:tr w:rsidR="00621665" w:rsidRPr="00621665" w:rsidTr="00621665">
        <w:tblPrEx>
          <w:jc w:val="left"/>
        </w:tblPrEx>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Bales</w:t>
            </w:r>
          </w:p>
        </w:tc>
        <w:tc>
          <w:tcPr>
            <w:tcW w:w="2180" w:type="dxa"/>
            <w:shd w:val="clear" w:color="auto" w:fill="auto"/>
          </w:tcPr>
          <w:p w:rsidR="00621665" w:rsidRPr="00621665" w:rsidRDefault="00621665" w:rsidP="00621665">
            <w:pPr>
              <w:ind w:firstLine="0"/>
            </w:pPr>
            <w:r>
              <w:t>Ballentine</w:t>
            </w:r>
          </w:p>
        </w:tc>
      </w:tr>
      <w:tr w:rsidR="00621665" w:rsidRPr="00621665" w:rsidTr="00621665">
        <w:tblPrEx>
          <w:jc w:val="left"/>
        </w:tblPrEx>
        <w:tc>
          <w:tcPr>
            <w:tcW w:w="2179" w:type="dxa"/>
            <w:shd w:val="clear" w:color="auto" w:fill="auto"/>
          </w:tcPr>
          <w:p w:rsidR="00621665" w:rsidRPr="00621665" w:rsidRDefault="00621665" w:rsidP="00621665">
            <w:pPr>
              <w:ind w:firstLine="0"/>
            </w:pPr>
            <w:r>
              <w:t>Bamberg</w:t>
            </w:r>
          </w:p>
        </w:tc>
        <w:tc>
          <w:tcPr>
            <w:tcW w:w="2179" w:type="dxa"/>
            <w:shd w:val="clear" w:color="auto" w:fill="auto"/>
          </w:tcPr>
          <w:p w:rsidR="00621665" w:rsidRPr="00621665" w:rsidRDefault="00621665" w:rsidP="00621665">
            <w:pPr>
              <w:ind w:firstLine="0"/>
            </w:pPr>
            <w:r>
              <w:t>Bannister</w:t>
            </w:r>
          </w:p>
        </w:tc>
        <w:tc>
          <w:tcPr>
            <w:tcW w:w="2180" w:type="dxa"/>
            <w:shd w:val="clear" w:color="auto" w:fill="auto"/>
          </w:tcPr>
          <w:p w:rsidR="00621665" w:rsidRPr="00621665" w:rsidRDefault="00621665" w:rsidP="00621665">
            <w:pPr>
              <w:ind w:firstLine="0"/>
            </w:pPr>
            <w:r>
              <w:t>Bedingfield</w:t>
            </w:r>
          </w:p>
        </w:tc>
      </w:tr>
      <w:tr w:rsidR="00621665" w:rsidRPr="00621665" w:rsidTr="00621665">
        <w:tblPrEx>
          <w:jc w:val="left"/>
        </w:tblPrEx>
        <w:tc>
          <w:tcPr>
            <w:tcW w:w="2179" w:type="dxa"/>
            <w:shd w:val="clear" w:color="auto" w:fill="auto"/>
          </w:tcPr>
          <w:p w:rsidR="00621665" w:rsidRPr="00621665" w:rsidRDefault="00621665" w:rsidP="00621665">
            <w:pPr>
              <w:ind w:firstLine="0"/>
            </w:pPr>
            <w:r>
              <w:t>Bennett</w:t>
            </w:r>
          </w:p>
        </w:tc>
        <w:tc>
          <w:tcPr>
            <w:tcW w:w="2179" w:type="dxa"/>
            <w:shd w:val="clear" w:color="auto" w:fill="auto"/>
          </w:tcPr>
          <w:p w:rsidR="00621665" w:rsidRPr="00621665" w:rsidRDefault="00621665" w:rsidP="00621665">
            <w:pPr>
              <w:ind w:firstLine="0"/>
            </w:pPr>
            <w:r>
              <w:t>Bernstein</w:t>
            </w:r>
          </w:p>
        </w:tc>
        <w:tc>
          <w:tcPr>
            <w:tcW w:w="2180" w:type="dxa"/>
            <w:shd w:val="clear" w:color="auto" w:fill="auto"/>
          </w:tcPr>
          <w:p w:rsidR="00621665" w:rsidRPr="00621665" w:rsidRDefault="00621665" w:rsidP="00621665">
            <w:pPr>
              <w:ind w:firstLine="0"/>
            </w:pPr>
            <w:r>
              <w:t>Blackwell</w:t>
            </w:r>
          </w:p>
        </w:tc>
      </w:tr>
      <w:tr w:rsidR="00621665" w:rsidRPr="00621665" w:rsidTr="00621665">
        <w:tblPrEx>
          <w:jc w:val="left"/>
        </w:tblPrEx>
        <w:tc>
          <w:tcPr>
            <w:tcW w:w="2179" w:type="dxa"/>
            <w:shd w:val="clear" w:color="auto" w:fill="auto"/>
          </w:tcPr>
          <w:p w:rsidR="00621665" w:rsidRPr="00621665" w:rsidRDefault="00621665" w:rsidP="00621665">
            <w:pPr>
              <w:ind w:firstLine="0"/>
            </w:pPr>
            <w:r>
              <w:t>Bowers</w:t>
            </w:r>
          </w:p>
        </w:tc>
        <w:tc>
          <w:tcPr>
            <w:tcW w:w="2179" w:type="dxa"/>
            <w:shd w:val="clear" w:color="auto" w:fill="auto"/>
          </w:tcPr>
          <w:p w:rsidR="00621665" w:rsidRPr="00621665" w:rsidRDefault="00621665" w:rsidP="00621665">
            <w:pPr>
              <w:ind w:firstLine="0"/>
            </w:pPr>
            <w:r>
              <w:t>Bradley</w:t>
            </w:r>
          </w:p>
        </w:tc>
        <w:tc>
          <w:tcPr>
            <w:tcW w:w="2180" w:type="dxa"/>
            <w:shd w:val="clear" w:color="auto" w:fill="auto"/>
          </w:tcPr>
          <w:p w:rsidR="00621665" w:rsidRPr="00621665" w:rsidRDefault="00621665" w:rsidP="00621665">
            <w:pPr>
              <w:ind w:firstLine="0"/>
            </w:pPr>
            <w:r>
              <w:t>Brown</w:t>
            </w:r>
          </w:p>
        </w:tc>
      </w:tr>
      <w:tr w:rsidR="00621665" w:rsidRPr="00621665" w:rsidTr="00621665">
        <w:tblPrEx>
          <w:jc w:val="left"/>
        </w:tblPrEx>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proofErr w:type="spellStart"/>
            <w:r>
              <w:t>Caskey</w:t>
            </w:r>
            <w:proofErr w:type="spellEnd"/>
          </w:p>
        </w:tc>
        <w:tc>
          <w:tcPr>
            <w:tcW w:w="2180" w:type="dxa"/>
            <w:shd w:val="clear" w:color="auto" w:fill="auto"/>
          </w:tcPr>
          <w:p w:rsidR="00621665" w:rsidRPr="00621665" w:rsidRDefault="00621665" w:rsidP="00621665">
            <w:pPr>
              <w:ind w:firstLine="0"/>
            </w:pPr>
            <w:r>
              <w:t>Chumley</w:t>
            </w:r>
          </w:p>
        </w:tc>
      </w:tr>
      <w:tr w:rsidR="00621665" w:rsidRPr="00621665" w:rsidTr="00621665">
        <w:tblPrEx>
          <w:jc w:val="left"/>
        </w:tblPrEx>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Clyburn</w:t>
            </w:r>
          </w:p>
        </w:tc>
        <w:tc>
          <w:tcPr>
            <w:tcW w:w="2180" w:type="dxa"/>
            <w:shd w:val="clear" w:color="auto" w:fill="auto"/>
          </w:tcPr>
          <w:p w:rsidR="00621665" w:rsidRPr="00621665" w:rsidRDefault="00621665" w:rsidP="00621665">
            <w:pPr>
              <w:ind w:firstLine="0"/>
            </w:pPr>
            <w:r>
              <w:t>Cobb-Hunter</w:t>
            </w:r>
          </w:p>
        </w:tc>
      </w:tr>
      <w:tr w:rsidR="00621665" w:rsidRPr="00621665" w:rsidTr="00621665">
        <w:tblPrEx>
          <w:jc w:val="left"/>
        </w:tblPrEx>
        <w:tc>
          <w:tcPr>
            <w:tcW w:w="2179" w:type="dxa"/>
            <w:shd w:val="clear" w:color="auto" w:fill="auto"/>
          </w:tcPr>
          <w:p w:rsidR="00621665" w:rsidRPr="00621665" w:rsidRDefault="00621665" w:rsidP="00621665">
            <w:pPr>
              <w:ind w:firstLine="0"/>
            </w:pPr>
            <w:r>
              <w:t>Cogswell</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blPrEx>
          <w:jc w:val="left"/>
        </w:tblPrEx>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Crosby</w:t>
            </w:r>
          </w:p>
        </w:tc>
        <w:tc>
          <w:tcPr>
            <w:tcW w:w="2180" w:type="dxa"/>
            <w:shd w:val="clear" w:color="auto" w:fill="auto"/>
          </w:tcPr>
          <w:p w:rsidR="00621665" w:rsidRPr="00621665" w:rsidRDefault="00621665" w:rsidP="00621665">
            <w:pPr>
              <w:ind w:firstLine="0"/>
            </w:pPr>
            <w:r>
              <w:t>Daning</w:t>
            </w:r>
          </w:p>
        </w:tc>
      </w:tr>
      <w:tr w:rsidR="00621665" w:rsidRPr="00621665" w:rsidTr="00621665">
        <w:tblPrEx>
          <w:jc w:val="left"/>
        </w:tblPrEx>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Dillard</w:t>
            </w:r>
          </w:p>
        </w:tc>
      </w:tr>
      <w:tr w:rsidR="00621665" w:rsidRPr="00621665" w:rsidTr="00621665">
        <w:tblPrEx>
          <w:jc w:val="left"/>
        </w:tblPrEx>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blPrEx>
          <w:jc w:val="left"/>
        </w:tblPrEx>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Felder</w:t>
            </w:r>
          </w:p>
        </w:tc>
        <w:tc>
          <w:tcPr>
            <w:tcW w:w="2180" w:type="dxa"/>
            <w:shd w:val="clear" w:color="auto" w:fill="auto"/>
          </w:tcPr>
          <w:p w:rsidR="00621665" w:rsidRPr="00621665" w:rsidRDefault="00621665" w:rsidP="00621665">
            <w:pPr>
              <w:ind w:firstLine="0"/>
            </w:pPr>
            <w:r>
              <w:t>Finlay</w:t>
            </w:r>
          </w:p>
        </w:tc>
      </w:tr>
      <w:tr w:rsidR="00621665" w:rsidRPr="00621665" w:rsidTr="00621665">
        <w:tblPrEx>
          <w:jc w:val="left"/>
        </w:tblPrEx>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blPrEx>
          <w:jc w:val="left"/>
        </w:tblPrEx>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Gagnon</w:t>
            </w:r>
          </w:p>
        </w:tc>
        <w:tc>
          <w:tcPr>
            <w:tcW w:w="2180" w:type="dxa"/>
            <w:shd w:val="clear" w:color="auto" w:fill="auto"/>
          </w:tcPr>
          <w:p w:rsidR="00621665" w:rsidRPr="00621665" w:rsidRDefault="00621665" w:rsidP="00621665">
            <w:pPr>
              <w:ind w:firstLine="0"/>
            </w:pPr>
            <w:r>
              <w:t>Gilliard</w:t>
            </w:r>
          </w:p>
        </w:tc>
      </w:tr>
      <w:tr w:rsidR="00621665" w:rsidRPr="00621665" w:rsidTr="00621665">
        <w:tblPrEx>
          <w:jc w:val="left"/>
        </w:tblPrEx>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blPrEx>
          <w:jc w:val="left"/>
        </w:tblPrEx>
        <w:tc>
          <w:tcPr>
            <w:tcW w:w="2179" w:type="dxa"/>
            <w:shd w:val="clear" w:color="auto" w:fill="auto"/>
          </w:tcPr>
          <w:p w:rsidR="00621665" w:rsidRPr="00621665" w:rsidRDefault="00621665" w:rsidP="00621665">
            <w:pPr>
              <w:ind w:firstLine="0"/>
            </w:pPr>
            <w:r>
              <w:t>Hart</w:t>
            </w:r>
          </w:p>
        </w:tc>
        <w:tc>
          <w:tcPr>
            <w:tcW w:w="2179" w:type="dxa"/>
            <w:shd w:val="clear" w:color="auto" w:fill="auto"/>
          </w:tcPr>
          <w:p w:rsidR="00621665" w:rsidRPr="00621665" w:rsidRDefault="00621665" w:rsidP="00621665">
            <w:pPr>
              <w:ind w:firstLine="0"/>
            </w:pPr>
            <w:r>
              <w:t>Hayes</w:t>
            </w:r>
          </w:p>
        </w:tc>
        <w:tc>
          <w:tcPr>
            <w:tcW w:w="2180" w:type="dxa"/>
            <w:shd w:val="clear" w:color="auto" w:fill="auto"/>
          </w:tcPr>
          <w:p w:rsidR="00621665" w:rsidRPr="00621665" w:rsidRDefault="00621665" w:rsidP="00621665">
            <w:pPr>
              <w:ind w:firstLine="0"/>
            </w:pPr>
            <w:r>
              <w:t>Henderson</w:t>
            </w:r>
          </w:p>
        </w:tc>
      </w:tr>
      <w:tr w:rsidR="00621665" w:rsidRPr="00621665" w:rsidTr="00621665">
        <w:tblPrEx>
          <w:jc w:val="left"/>
        </w:tblPrEx>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blPrEx>
          <w:jc w:val="left"/>
        </w:tblPrEx>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Hixon</w:t>
            </w:r>
          </w:p>
        </w:tc>
      </w:tr>
      <w:tr w:rsidR="00621665" w:rsidRPr="00621665" w:rsidTr="00621665">
        <w:tblPrEx>
          <w:jc w:val="left"/>
        </w:tblPrEx>
        <w:tc>
          <w:tcPr>
            <w:tcW w:w="2179" w:type="dxa"/>
            <w:shd w:val="clear" w:color="auto" w:fill="auto"/>
          </w:tcPr>
          <w:p w:rsidR="00621665" w:rsidRPr="00621665" w:rsidRDefault="00621665" w:rsidP="00621665">
            <w:pPr>
              <w:ind w:firstLine="0"/>
            </w:pPr>
            <w:r>
              <w:t>Hosey</w:t>
            </w:r>
          </w:p>
        </w:tc>
        <w:tc>
          <w:tcPr>
            <w:tcW w:w="2179" w:type="dxa"/>
            <w:shd w:val="clear" w:color="auto" w:fill="auto"/>
          </w:tcPr>
          <w:p w:rsidR="00621665" w:rsidRPr="00621665" w:rsidRDefault="00621665" w:rsidP="00621665">
            <w:pPr>
              <w:ind w:firstLine="0"/>
            </w:pPr>
            <w:r>
              <w:t>Howard</w:t>
            </w:r>
          </w:p>
        </w:tc>
        <w:tc>
          <w:tcPr>
            <w:tcW w:w="2180" w:type="dxa"/>
            <w:shd w:val="clear" w:color="auto" w:fill="auto"/>
          </w:tcPr>
          <w:p w:rsidR="00621665" w:rsidRPr="00621665" w:rsidRDefault="00621665" w:rsidP="00621665">
            <w:pPr>
              <w:ind w:firstLine="0"/>
            </w:pPr>
            <w:r>
              <w:t>Huggins</w:t>
            </w:r>
          </w:p>
        </w:tc>
      </w:tr>
      <w:tr w:rsidR="00621665" w:rsidRPr="00621665" w:rsidTr="00621665">
        <w:tblPrEx>
          <w:jc w:val="left"/>
        </w:tblPrEx>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blPrEx>
          <w:jc w:val="left"/>
        </w:tblPrEx>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Knight</w:t>
            </w:r>
          </w:p>
        </w:tc>
      </w:tr>
      <w:tr w:rsidR="00621665" w:rsidRPr="00621665" w:rsidTr="00621665">
        <w:tblPrEx>
          <w:jc w:val="left"/>
        </w:tblPrEx>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blPrEx>
          <w:jc w:val="left"/>
        </w:tblPrEx>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Magnuson</w:t>
            </w:r>
          </w:p>
        </w:tc>
      </w:tr>
      <w:tr w:rsidR="00621665" w:rsidRPr="00621665" w:rsidTr="00621665">
        <w:tblPrEx>
          <w:jc w:val="left"/>
        </w:tblPrEx>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blPrEx>
          <w:jc w:val="left"/>
        </w:tblPrEx>
        <w:tc>
          <w:tcPr>
            <w:tcW w:w="2179" w:type="dxa"/>
            <w:shd w:val="clear" w:color="auto" w:fill="auto"/>
          </w:tcPr>
          <w:p w:rsidR="00621665" w:rsidRPr="00621665" w:rsidRDefault="00621665" w:rsidP="00621665">
            <w:pPr>
              <w:ind w:firstLine="0"/>
            </w:pPr>
            <w:r>
              <w:t>McEachern</w:t>
            </w:r>
          </w:p>
        </w:tc>
        <w:tc>
          <w:tcPr>
            <w:tcW w:w="2179" w:type="dxa"/>
            <w:shd w:val="clear" w:color="auto" w:fill="auto"/>
          </w:tcPr>
          <w:p w:rsidR="00621665" w:rsidRPr="00621665" w:rsidRDefault="00621665" w:rsidP="00621665">
            <w:pPr>
              <w:ind w:firstLine="0"/>
            </w:pPr>
            <w:r>
              <w:t>McKnight</w:t>
            </w:r>
          </w:p>
        </w:tc>
        <w:tc>
          <w:tcPr>
            <w:tcW w:w="2180" w:type="dxa"/>
            <w:shd w:val="clear" w:color="auto" w:fill="auto"/>
          </w:tcPr>
          <w:p w:rsidR="00621665" w:rsidRPr="00621665" w:rsidRDefault="00621665" w:rsidP="00621665">
            <w:pPr>
              <w:ind w:firstLine="0"/>
            </w:pPr>
            <w:r>
              <w:t>Mitchell</w:t>
            </w:r>
          </w:p>
        </w:tc>
      </w:tr>
      <w:tr w:rsidR="00621665" w:rsidRPr="00621665" w:rsidTr="00621665">
        <w:tblPrEx>
          <w:jc w:val="left"/>
        </w:tblPrEx>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blPrEx>
          <w:jc w:val="left"/>
        </w:tblPrEx>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Norrell</w:t>
            </w:r>
          </w:p>
        </w:tc>
      </w:tr>
      <w:tr w:rsidR="00621665" w:rsidRPr="00621665" w:rsidTr="00621665">
        <w:tblPrEx>
          <w:jc w:val="left"/>
        </w:tblPrEx>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Pitts</w:t>
            </w:r>
          </w:p>
        </w:tc>
      </w:tr>
      <w:tr w:rsidR="00621665" w:rsidRPr="00621665" w:rsidTr="00621665">
        <w:tblPrEx>
          <w:jc w:val="left"/>
        </w:tblPrEx>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Quinn</w:t>
            </w:r>
          </w:p>
        </w:tc>
      </w:tr>
      <w:tr w:rsidR="00621665" w:rsidRPr="00621665" w:rsidTr="00621665">
        <w:tblPrEx>
          <w:jc w:val="left"/>
        </w:tblPrEx>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S. Rivers</w:t>
            </w:r>
          </w:p>
        </w:tc>
      </w:tr>
      <w:tr w:rsidR="00621665" w:rsidRPr="00621665" w:rsidTr="00621665">
        <w:tblPrEx>
          <w:jc w:val="left"/>
        </w:tblPrEx>
        <w:tc>
          <w:tcPr>
            <w:tcW w:w="2179" w:type="dxa"/>
            <w:shd w:val="clear" w:color="auto" w:fill="auto"/>
          </w:tcPr>
          <w:p w:rsidR="00621665" w:rsidRPr="00621665" w:rsidRDefault="00621665" w:rsidP="00621665">
            <w:pPr>
              <w:ind w:firstLine="0"/>
            </w:pPr>
            <w:r>
              <w:t>Robinson-Simpson</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blPrEx>
          <w:jc w:val="left"/>
        </w:tblPrEx>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blPrEx>
          <w:jc w:val="left"/>
        </w:tblPrEx>
        <w:tc>
          <w:tcPr>
            <w:tcW w:w="2179" w:type="dxa"/>
            <w:shd w:val="clear" w:color="auto" w:fill="auto"/>
          </w:tcPr>
          <w:p w:rsidR="00621665" w:rsidRPr="00621665" w:rsidRDefault="00621665" w:rsidP="00621665">
            <w:pPr>
              <w:ind w:firstLine="0"/>
            </w:pPr>
            <w:r>
              <w:t>J. E. Smith</w:t>
            </w:r>
          </w:p>
        </w:tc>
        <w:tc>
          <w:tcPr>
            <w:tcW w:w="2179" w:type="dxa"/>
            <w:shd w:val="clear" w:color="auto" w:fill="auto"/>
          </w:tcPr>
          <w:p w:rsidR="00621665" w:rsidRPr="00621665" w:rsidRDefault="00621665" w:rsidP="00621665">
            <w:pPr>
              <w:ind w:firstLine="0"/>
            </w:pPr>
            <w:r>
              <w:t>Sottile</w:t>
            </w:r>
          </w:p>
        </w:tc>
        <w:tc>
          <w:tcPr>
            <w:tcW w:w="2180" w:type="dxa"/>
            <w:shd w:val="clear" w:color="auto" w:fill="auto"/>
          </w:tcPr>
          <w:p w:rsidR="00621665" w:rsidRPr="00621665" w:rsidRDefault="00621665" w:rsidP="00621665">
            <w:pPr>
              <w:ind w:firstLine="0"/>
            </w:pPr>
            <w:r>
              <w:t>Spires</w:t>
            </w:r>
          </w:p>
        </w:tc>
      </w:tr>
      <w:tr w:rsidR="00621665" w:rsidRPr="00621665" w:rsidTr="00621665">
        <w:tblPrEx>
          <w:jc w:val="left"/>
        </w:tblPrEx>
        <w:tc>
          <w:tcPr>
            <w:tcW w:w="2179" w:type="dxa"/>
            <w:shd w:val="clear" w:color="auto" w:fill="auto"/>
          </w:tcPr>
          <w:p w:rsidR="00621665" w:rsidRPr="00621665" w:rsidRDefault="00621665" w:rsidP="00621665">
            <w:pPr>
              <w:ind w:firstLine="0"/>
            </w:pPr>
            <w:r>
              <w:t>Stavrinakis</w:t>
            </w:r>
          </w:p>
        </w:tc>
        <w:tc>
          <w:tcPr>
            <w:tcW w:w="2179" w:type="dxa"/>
            <w:shd w:val="clear" w:color="auto" w:fill="auto"/>
          </w:tcPr>
          <w:p w:rsidR="00621665" w:rsidRPr="00621665" w:rsidRDefault="00621665" w:rsidP="00621665">
            <w:pPr>
              <w:ind w:firstLine="0"/>
            </w:pPr>
            <w:r>
              <w:t>Stringer</w:t>
            </w:r>
          </w:p>
        </w:tc>
        <w:tc>
          <w:tcPr>
            <w:tcW w:w="2180" w:type="dxa"/>
            <w:shd w:val="clear" w:color="auto" w:fill="auto"/>
          </w:tcPr>
          <w:p w:rsidR="00621665" w:rsidRPr="00621665" w:rsidRDefault="00621665" w:rsidP="00621665">
            <w:pPr>
              <w:ind w:firstLine="0"/>
            </w:pPr>
            <w:r>
              <w:t>Tallon</w:t>
            </w:r>
          </w:p>
        </w:tc>
      </w:tr>
      <w:tr w:rsidR="00621665" w:rsidRPr="00621665" w:rsidTr="00621665">
        <w:tblPrEx>
          <w:jc w:val="left"/>
        </w:tblPrEx>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Thigpen</w:t>
            </w:r>
          </w:p>
        </w:tc>
      </w:tr>
      <w:tr w:rsidR="00621665" w:rsidRPr="00621665" w:rsidTr="00621665">
        <w:tblPrEx>
          <w:jc w:val="left"/>
        </w:tblPrEx>
        <w:tc>
          <w:tcPr>
            <w:tcW w:w="2179" w:type="dxa"/>
            <w:shd w:val="clear" w:color="auto" w:fill="auto"/>
          </w:tcPr>
          <w:p w:rsidR="00621665" w:rsidRPr="00621665" w:rsidRDefault="00621665" w:rsidP="00621665">
            <w:pPr>
              <w:ind w:firstLine="0"/>
            </w:pPr>
            <w:r>
              <w:t>Weeks</w:t>
            </w:r>
          </w:p>
        </w:tc>
        <w:tc>
          <w:tcPr>
            <w:tcW w:w="2179" w:type="dxa"/>
            <w:shd w:val="clear" w:color="auto" w:fill="auto"/>
          </w:tcPr>
          <w:p w:rsidR="00621665" w:rsidRPr="00621665" w:rsidRDefault="00621665" w:rsidP="00621665">
            <w:pPr>
              <w:ind w:firstLine="0"/>
            </w:pPr>
            <w:r>
              <w:t>West</w:t>
            </w:r>
          </w:p>
        </w:tc>
        <w:tc>
          <w:tcPr>
            <w:tcW w:w="2180" w:type="dxa"/>
            <w:shd w:val="clear" w:color="auto" w:fill="auto"/>
          </w:tcPr>
          <w:p w:rsidR="00621665" w:rsidRPr="00621665" w:rsidRDefault="00621665" w:rsidP="00621665">
            <w:pPr>
              <w:ind w:firstLine="0"/>
            </w:pPr>
            <w:r>
              <w:t>Wheeler</w:t>
            </w:r>
          </w:p>
        </w:tc>
      </w:tr>
      <w:tr w:rsidR="00621665" w:rsidRPr="00621665" w:rsidTr="00621665">
        <w:tblPrEx>
          <w:jc w:val="left"/>
        </w:tblPrEx>
        <w:tc>
          <w:tcPr>
            <w:tcW w:w="2179" w:type="dxa"/>
            <w:shd w:val="clear" w:color="auto" w:fill="auto"/>
          </w:tcPr>
          <w:p w:rsidR="00621665" w:rsidRPr="00621665" w:rsidRDefault="00621665" w:rsidP="00621665">
            <w:pPr>
              <w:keepNext/>
              <w:ind w:firstLine="0"/>
            </w:pPr>
            <w:r>
              <w:lastRenderedPageBreak/>
              <w:t>Whipper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blPrEx>
          <w:jc w:val="left"/>
        </w:tblPrEx>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 Present--117</w:t>
      </w:r>
    </w:p>
    <w:p w:rsidR="00B20CC2" w:rsidRDefault="00B20CC2" w:rsidP="00621665">
      <w:pPr>
        <w:keepNext/>
        <w:jc w:val="center"/>
        <w:rPr>
          <w:b/>
        </w:rPr>
      </w:pPr>
    </w:p>
    <w:p w:rsidR="00621665" w:rsidRDefault="00621665" w:rsidP="00621665">
      <w:pPr>
        <w:keepNext/>
        <w:jc w:val="center"/>
        <w:rPr>
          <w:b/>
        </w:rPr>
      </w:pPr>
      <w:r w:rsidRPr="00621665">
        <w:rPr>
          <w:b/>
        </w:rPr>
        <w:t>LEAVE OF ABSENCE</w:t>
      </w:r>
    </w:p>
    <w:p w:rsidR="00621665" w:rsidRDefault="00621665" w:rsidP="00621665">
      <w:r>
        <w:t>The SPEAKER granted Rep. CLEMMONS a leave of absence for the day to address the United Nations with the World Jewish Congress.</w:t>
      </w:r>
    </w:p>
    <w:p w:rsidR="00621665" w:rsidRDefault="00621665" w:rsidP="00621665"/>
    <w:p w:rsidR="00621665" w:rsidRDefault="00621665" w:rsidP="00621665">
      <w:pPr>
        <w:keepNext/>
        <w:jc w:val="center"/>
        <w:rPr>
          <w:b/>
        </w:rPr>
      </w:pPr>
      <w:r w:rsidRPr="00621665">
        <w:rPr>
          <w:b/>
        </w:rPr>
        <w:t>LEAVE OF ABSENCE</w:t>
      </w:r>
    </w:p>
    <w:p w:rsidR="00621665" w:rsidRDefault="00621665" w:rsidP="00621665">
      <w:r>
        <w:t>The SPEAKER granted Rep. HIOTT a temporary leave of absence.</w:t>
      </w:r>
    </w:p>
    <w:p w:rsidR="00621665" w:rsidRDefault="00621665" w:rsidP="00621665"/>
    <w:p w:rsidR="00621665" w:rsidRDefault="00621665" w:rsidP="00621665">
      <w:pPr>
        <w:keepNext/>
        <w:jc w:val="center"/>
        <w:rPr>
          <w:b/>
        </w:rPr>
      </w:pPr>
      <w:r w:rsidRPr="00621665">
        <w:rPr>
          <w:b/>
        </w:rPr>
        <w:t xml:space="preserve">SPEAKER </w:t>
      </w:r>
      <w:r w:rsidRPr="00621665">
        <w:rPr>
          <w:b/>
          <w:i/>
        </w:rPr>
        <w:t>PRO TEMPORE</w:t>
      </w:r>
      <w:r w:rsidRPr="00621665">
        <w:rPr>
          <w:b/>
        </w:rPr>
        <w:t xml:space="preserve"> IN CHAIR</w:t>
      </w:r>
    </w:p>
    <w:p w:rsidR="00621665" w:rsidRDefault="00621665" w:rsidP="00621665"/>
    <w:p w:rsidR="00621665" w:rsidRDefault="00621665" w:rsidP="00621665">
      <w:pPr>
        <w:keepNext/>
        <w:jc w:val="center"/>
        <w:rPr>
          <w:b/>
        </w:rPr>
      </w:pPr>
      <w:r w:rsidRPr="00621665">
        <w:rPr>
          <w:b/>
        </w:rPr>
        <w:t>DOCTOR OF THE DAY</w:t>
      </w:r>
    </w:p>
    <w:p w:rsidR="00621665" w:rsidRDefault="00621665" w:rsidP="00621665">
      <w:r>
        <w:t>Announcement was made that Dr. James L. "Jimmy" Wells of Columbia was the Doctor of the Day for the General Assembly.</w:t>
      </w:r>
    </w:p>
    <w:p w:rsidR="00621665" w:rsidRDefault="00621665" w:rsidP="00621665"/>
    <w:p w:rsidR="00621665" w:rsidRDefault="00621665" w:rsidP="00621665">
      <w:pPr>
        <w:keepNext/>
        <w:jc w:val="center"/>
        <w:rPr>
          <w:b/>
        </w:rPr>
      </w:pPr>
      <w:r w:rsidRPr="00621665">
        <w:rPr>
          <w:b/>
        </w:rPr>
        <w:t>SPECIAL PRESENTATION</w:t>
      </w:r>
    </w:p>
    <w:p w:rsidR="00621665" w:rsidRDefault="00621665" w:rsidP="00621665">
      <w:r>
        <w:t xml:space="preserve">Rep. S. RIVERS presented to the House the Goose Creek High School Girls Varsity Basketball Team, coaches and other school officials. </w:t>
      </w:r>
    </w:p>
    <w:p w:rsidR="00621665" w:rsidRDefault="00621665" w:rsidP="00621665"/>
    <w:p w:rsidR="00621665" w:rsidRDefault="00621665" w:rsidP="00621665">
      <w:pPr>
        <w:keepNext/>
        <w:jc w:val="center"/>
        <w:rPr>
          <w:b/>
        </w:rPr>
      </w:pPr>
      <w:r w:rsidRPr="00621665">
        <w:rPr>
          <w:b/>
        </w:rPr>
        <w:t>SPECIAL PRESENTATION</w:t>
      </w:r>
    </w:p>
    <w:p w:rsidR="00621665" w:rsidRDefault="00621665" w:rsidP="00621665">
      <w:r>
        <w:t>Rep. ELLIOTT presented to the House</w:t>
      </w:r>
      <w:r w:rsidR="00ED0459">
        <w:t xml:space="preserve"> the</w:t>
      </w:r>
      <w:r w:rsidR="00E867EB">
        <w:t xml:space="preserve"> Bob Jones University </w:t>
      </w:r>
      <w:proofErr w:type="spellStart"/>
      <w:r w:rsidR="00E867EB">
        <w:t>Mens</w:t>
      </w:r>
      <w:proofErr w:type="spellEnd"/>
      <w:r w:rsidR="00E867EB">
        <w:t xml:space="preserve"> Cross Country, </w:t>
      </w:r>
      <w:proofErr w:type="spellStart"/>
      <w:r w:rsidR="00E867EB">
        <w:t>Women</w:t>
      </w:r>
      <w:r>
        <w:t>s</w:t>
      </w:r>
      <w:proofErr w:type="spellEnd"/>
      <w:r>
        <w:t xml:space="preserve"> Soccer, an</w:t>
      </w:r>
      <w:r w:rsidR="00E867EB">
        <w:t>d Men</w:t>
      </w:r>
      <w:bookmarkStart w:id="8" w:name="_GoBack"/>
      <w:bookmarkEnd w:id="8"/>
      <w:r>
        <w:t xml:space="preserve">s Soccer Teams, coaches and school officials. </w:t>
      </w:r>
    </w:p>
    <w:p w:rsidR="00621665" w:rsidRDefault="00621665" w:rsidP="00621665"/>
    <w:p w:rsidR="00621665" w:rsidRDefault="00621665" w:rsidP="00621665">
      <w:pPr>
        <w:keepNext/>
        <w:jc w:val="center"/>
        <w:rPr>
          <w:b/>
        </w:rPr>
      </w:pPr>
      <w:r w:rsidRPr="00621665">
        <w:rPr>
          <w:b/>
        </w:rPr>
        <w:t>CO-SPONSORS ADDED AND REMOVED</w:t>
      </w:r>
    </w:p>
    <w:p w:rsidR="00621665" w:rsidRDefault="00621665" w:rsidP="00621665">
      <w:r>
        <w:t>In accordance with House Rule 5.2 below:</w:t>
      </w:r>
    </w:p>
    <w:p w:rsidR="00B20CC2" w:rsidRDefault="00B20CC2" w:rsidP="00621665">
      <w:bookmarkStart w:id="9" w:name="file_start37"/>
      <w:bookmarkEnd w:id="9"/>
    </w:p>
    <w:p w:rsidR="00ED0459" w:rsidRDefault="00621665" w:rsidP="0062166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w:t>
      </w:r>
      <w:r w:rsidR="00ED0459">
        <w:br/>
      </w:r>
    </w:p>
    <w:p w:rsidR="00621665" w:rsidRDefault="00621665" w:rsidP="00ED0459">
      <w:pPr>
        <w:ind w:firstLine="0"/>
      </w:pPr>
      <w:proofErr w:type="gramStart"/>
      <w:r>
        <w:lastRenderedPageBreak/>
        <w:t>or</w:t>
      </w:r>
      <w:proofErr w:type="gramEnd"/>
      <w:r>
        <w:t xml:space="preserve"> co</w:t>
      </w:r>
      <w:r>
        <w:noBreakHyphen/>
        <w:t>sponsor’s written notification in the House Journal.  The removal or addition of a name does not apply to a bill or resolution sponsored by a committee.”</w:t>
      </w:r>
    </w:p>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27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272" w:type="dxa"/>
            <w:shd w:val="clear" w:color="auto" w:fill="auto"/>
          </w:tcPr>
          <w:p w:rsidR="00621665" w:rsidRPr="00621665" w:rsidRDefault="00621665" w:rsidP="00621665">
            <w:pPr>
              <w:keepNext/>
              <w:ind w:firstLine="0"/>
            </w:pPr>
            <w:r w:rsidRPr="00621665">
              <w:t>H. 3038</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272"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272" w:type="dxa"/>
            <w:shd w:val="clear" w:color="auto" w:fill="auto"/>
          </w:tcPr>
          <w:p w:rsidR="00621665" w:rsidRPr="00621665" w:rsidRDefault="00621665" w:rsidP="00621665">
            <w:pPr>
              <w:keepNext/>
              <w:ind w:firstLine="0"/>
            </w:pPr>
            <w:r w:rsidRPr="00621665">
              <w:t>WHIPPER</w:t>
            </w:r>
          </w:p>
        </w:tc>
      </w:tr>
    </w:tbl>
    <w:p w:rsidR="00621665" w:rsidRDefault="00621665" w:rsidP="00621665"/>
    <w:p w:rsidR="00621665" w:rsidRDefault="00621665" w:rsidP="00621665">
      <w:pPr>
        <w:keepNext/>
        <w:jc w:val="center"/>
        <w:rPr>
          <w:b/>
        </w:rPr>
      </w:pPr>
      <w:r w:rsidRPr="00621665">
        <w:rPr>
          <w:b/>
        </w:rPr>
        <w:t>CO-SPONSORS ADDED</w:t>
      </w:r>
    </w:p>
    <w:tbl>
      <w:tblPr>
        <w:tblW w:w="0" w:type="auto"/>
        <w:tblLayout w:type="fixed"/>
        <w:tblLook w:val="0000" w:firstRow="0" w:lastRow="0" w:firstColumn="0" w:lastColumn="0" w:noHBand="0" w:noVBand="0"/>
      </w:tblPr>
      <w:tblGrid>
        <w:gridCol w:w="1500"/>
        <w:gridCol w:w="301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3012" w:type="dxa"/>
            <w:shd w:val="clear" w:color="auto" w:fill="auto"/>
          </w:tcPr>
          <w:p w:rsidR="00621665" w:rsidRPr="00621665" w:rsidRDefault="00621665" w:rsidP="00621665">
            <w:pPr>
              <w:keepNext/>
              <w:ind w:firstLine="0"/>
            </w:pPr>
            <w:r w:rsidRPr="00621665">
              <w:t>H. 3061</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3012"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3012" w:type="dxa"/>
            <w:shd w:val="clear" w:color="auto" w:fill="auto"/>
          </w:tcPr>
          <w:p w:rsidR="00621665" w:rsidRPr="00621665" w:rsidRDefault="00621665" w:rsidP="00621665">
            <w:pPr>
              <w:keepNext/>
              <w:ind w:firstLine="0"/>
            </w:pPr>
            <w:r w:rsidRPr="00621665">
              <w:t>JEFFERSON and WILLIAMS</w:t>
            </w:r>
          </w:p>
        </w:tc>
      </w:tr>
    </w:tbl>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056"/>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056" w:type="dxa"/>
            <w:shd w:val="clear" w:color="auto" w:fill="auto"/>
          </w:tcPr>
          <w:p w:rsidR="00621665" w:rsidRPr="00621665" w:rsidRDefault="00621665" w:rsidP="00621665">
            <w:pPr>
              <w:keepNext/>
              <w:ind w:firstLine="0"/>
            </w:pPr>
            <w:r w:rsidRPr="00621665">
              <w:t>H. 3233</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056"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056" w:type="dxa"/>
            <w:shd w:val="clear" w:color="auto" w:fill="auto"/>
          </w:tcPr>
          <w:p w:rsidR="00621665" w:rsidRPr="00621665" w:rsidRDefault="00621665" w:rsidP="00621665">
            <w:pPr>
              <w:keepNext/>
              <w:ind w:firstLine="0"/>
            </w:pPr>
            <w:r w:rsidRPr="00621665">
              <w:t>WILLIS</w:t>
            </w:r>
          </w:p>
        </w:tc>
      </w:tr>
    </w:tbl>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27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272" w:type="dxa"/>
            <w:shd w:val="clear" w:color="auto" w:fill="auto"/>
          </w:tcPr>
          <w:p w:rsidR="00621665" w:rsidRPr="00621665" w:rsidRDefault="00621665" w:rsidP="00621665">
            <w:pPr>
              <w:keepNext/>
              <w:ind w:firstLine="0"/>
            </w:pPr>
            <w:r w:rsidRPr="00621665">
              <w:t>H. 3240</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272"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272" w:type="dxa"/>
            <w:shd w:val="clear" w:color="auto" w:fill="auto"/>
          </w:tcPr>
          <w:p w:rsidR="00621665" w:rsidRPr="00621665" w:rsidRDefault="00621665" w:rsidP="00621665">
            <w:pPr>
              <w:keepNext/>
              <w:ind w:firstLine="0"/>
            </w:pPr>
            <w:r w:rsidRPr="00621665">
              <w:t>FORREST</w:t>
            </w:r>
          </w:p>
        </w:tc>
      </w:tr>
    </w:tbl>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104"/>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104" w:type="dxa"/>
            <w:shd w:val="clear" w:color="auto" w:fill="auto"/>
          </w:tcPr>
          <w:p w:rsidR="00621665" w:rsidRPr="00621665" w:rsidRDefault="00621665" w:rsidP="00621665">
            <w:pPr>
              <w:keepNext/>
              <w:ind w:firstLine="0"/>
            </w:pPr>
            <w:r w:rsidRPr="00621665">
              <w:t>H. 3343</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104"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104" w:type="dxa"/>
            <w:shd w:val="clear" w:color="auto" w:fill="auto"/>
          </w:tcPr>
          <w:p w:rsidR="00621665" w:rsidRPr="00621665" w:rsidRDefault="00621665" w:rsidP="00621665">
            <w:pPr>
              <w:keepNext/>
              <w:ind w:firstLine="0"/>
            </w:pPr>
            <w:r w:rsidRPr="00621665">
              <w:t>GOVAN</w:t>
            </w:r>
          </w:p>
        </w:tc>
      </w:tr>
    </w:tbl>
    <w:p w:rsidR="00621665" w:rsidRDefault="00621665" w:rsidP="00621665"/>
    <w:p w:rsidR="00621665" w:rsidRDefault="00621665" w:rsidP="00621665">
      <w:pPr>
        <w:keepNext/>
        <w:jc w:val="center"/>
        <w:rPr>
          <w:b/>
        </w:rPr>
      </w:pPr>
      <w:r w:rsidRPr="00621665">
        <w:rPr>
          <w:b/>
        </w:rPr>
        <w:t>CO-SPONSORS ADDED</w:t>
      </w:r>
    </w:p>
    <w:tbl>
      <w:tblPr>
        <w:tblW w:w="0" w:type="auto"/>
        <w:tblLayout w:type="fixed"/>
        <w:tblLook w:val="0000" w:firstRow="0" w:lastRow="0" w:firstColumn="0" w:lastColumn="0" w:noHBand="0" w:noVBand="0"/>
      </w:tblPr>
      <w:tblGrid>
        <w:gridCol w:w="1500"/>
        <w:gridCol w:w="301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3012" w:type="dxa"/>
            <w:shd w:val="clear" w:color="auto" w:fill="auto"/>
          </w:tcPr>
          <w:p w:rsidR="00621665" w:rsidRPr="00621665" w:rsidRDefault="00621665" w:rsidP="00621665">
            <w:pPr>
              <w:keepNext/>
              <w:ind w:firstLine="0"/>
            </w:pPr>
            <w:r w:rsidRPr="00621665">
              <w:t>H. 3428</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3012"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3012" w:type="dxa"/>
            <w:shd w:val="clear" w:color="auto" w:fill="auto"/>
          </w:tcPr>
          <w:p w:rsidR="00621665" w:rsidRPr="00621665" w:rsidRDefault="00621665" w:rsidP="00621665">
            <w:pPr>
              <w:keepNext/>
              <w:ind w:firstLine="0"/>
            </w:pPr>
            <w:r w:rsidRPr="00621665">
              <w:t>WILLIAMS and JEFFERSON</w:t>
            </w:r>
          </w:p>
        </w:tc>
      </w:tr>
    </w:tbl>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104"/>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104" w:type="dxa"/>
            <w:shd w:val="clear" w:color="auto" w:fill="auto"/>
          </w:tcPr>
          <w:p w:rsidR="00621665" w:rsidRPr="00621665" w:rsidRDefault="00621665" w:rsidP="00621665">
            <w:pPr>
              <w:keepNext/>
              <w:ind w:firstLine="0"/>
            </w:pPr>
            <w:r w:rsidRPr="00621665">
              <w:t>H. 3521</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104"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104" w:type="dxa"/>
            <w:shd w:val="clear" w:color="auto" w:fill="auto"/>
          </w:tcPr>
          <w:p w:rsidR="00621665" w:rsidRPr="00621665" w:rsidRDefault="00621665" w:rsidP="00621665">
            <w:pPr>
              <w:keepNext/>
              <w:ind w:firstLine="0"/>
            </w:pPr>
            <w:r w:rsidRPr="00621665">
              <w:t>GOVAN</w:t>
            </w:r>
          </w:p>
        </w:tc>
      </w:tr>
    </w:tbl>
    <w:p w:rsidR="00621665" w:rsidRDefault="00621665" w:rsidP="00621665"/>
    <w:p w:rsidR="00621665" w:rsidRDefault="00621665" w:rsidP="00621665">
      <w:pPr>
        <w:keepNext/>
        <w:jc w:val="center"/>
        <w:rPr>
          <w:b/>
        </w:rPr>
      </w:pPr>
      <w:r w:rsidRPr="00621665">
        <w:rPr>
          <w:b/>
        </w:rPr>
        <w:lastRenderedPageBreak/>
        <w:t>CO-SPONSORS ADDED</w:t>
      </w:r>
    </w:p>
    <w:tbl>
      <w:tblPr>
        <w:tblW w:w="0" w:type="auto"/>
        <w:tblLayout w:type="fixed"/>
        <w:tblLook w:val="0000" w:firstRow="0" w:lastRow="0" w:firstColumn="0" w:lastColumn="0" w:noHBand="0" w:noVBand="0"/>
      </w:tblPr>
      <w:tblGrid>
        <w:gridCol w:w="1500"/>
        <w:gridCol w:w="5038"/>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5038" w:type="dxa"/>
            <w:shd w:val="clear" w:color="auto" w:fill="auto"/>
          </w:tcPr>
          <w:p w:rsidR="00621665" w:rsidRPr="00621665" w:rsidRDefault="00621665" w:rsidP="00621665">
            <w:pPr>
              <w:keepNext/>
              <w:ind w:firstLine="0"/>
            </w:pPr>
            <w:r w:rsidRPr="00621665">
              <w:t>H. 3548</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5038"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5038" w:type="dxa"/>
            <w:shd w:val="clear" w:color="auto" w:fill="auto"/>
          </w:tcPr>
          <w:p w:rsidR="00621665" w:rsidRPr="00621665" w:rsidRDefault="00621665" w:rsidP="00621665">
            <w:pPr>
              <w:keepNext/>
              <w:ind w:firstLine="0"/>
            </w:pPr>
            <w:r w:rsidRPr="00621665">
              <w:t>WILLIS, ATWATER, BALLENTINE, SIMRILL and LOWE</w:t>
            </w:r>
          </w:p>
        </w:tc>
      </w:tr>
    </w:tbl>
    <w:p w:rsidR="00621665" w:rsidRDefault="00621665" w:rsidP="00621665"/>
    <w:p w:rsidR="00621665" w:rsidRDefault="00621665" w:rsidP="00621665">
      <w:pPr>
        <w:keepNext/>
        <w:jc w:val="center"/>
        <w:rPr>
          <w:b/>
        </w:rPr>
      </w:pPr>
      <w:r w:rsidRPr="00621665">
        <w:rPr>
          <w:b/>
        </w:rPr>
        <w:t>CO-SPONSOR</w:t>
      </w:r>
      <w:r w:rsidR="005E42C1">
        <w:rPr>
          <w:b/>
        </w:rPr>
        <w:t>S</w:t>
      </w:r>
      <w:r w:rsidRPr="00621665">
        <w:rPr>
          <w:b/>
        </w:rPr>
        <w:t xml:space="preserve"> ADDED</w:t>
      </w:r>
    </w:p>
    <w:tbl>
      <w:tblPr>
        <w:tblW w:w="0" w:type="auto"/>
        <w:tblLayout w:type="fixed"/>
        <w:tblLook w:val="0000" w:firstRow="0" w:lastRow="0" w:firstColumn="0" w:lastColumn="0" w:noHBand="0" w:noVBand="0"/>
      </w:tblPr>
      <w:tblGrid>
        <w:gridCol w:w="1500"/>
        <w:gridCol w:w="2496"/>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2496" w:type="dxa"/>
            <w:shd w:val="clear" w:color="auto" w:fill="auto"/>
          </w:tcPr>
          <w:p w:rsidR="00621665" w:rsidRPr="00621665" w:rsidRDefault="00621665" w:rsidP="00621665">
            <w:pPr>
              <w:keepNext/>
              <w:ind w:firstLine="0"/>
            </w:pPr>
            <w:r w:rsidRPr="00621665">
              <w:t>H. 3559</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2496"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2496" w:type="dxa"/>
            <w:shd w:val="clear" w:color="auto" w:fill="auto"/>
          </w:tcPr>
          <w:p w:rsidR="00621665" w:rsidRPr="00621665" w:rsidRDefault="00621665" w:rsidP="00621665">
            <w:pPr>
              <w:keepNext/>
              <w:ind w:firstLine="0"/>
            </w:pPr>
            <w:r w:rsidRPr="00621665">
              <w:t>WHIPPER and GOVAN</w:t>
            </w:r>
          </w:p>
        </w:tc>
      </w:tr>
    </w:tbl>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03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032" w:type="dxa"/>
            <w:shd w:val="clear" w:color="auto" w:fill="auto"/>
          </w:tcPr>
          <w:p w:rsidR="00621665" w:rsidRPr="00621665" w:rsidRDefault="00621665" w:rsidP="00621665">
            <w:pPr>
              <w:keepNext/>
              <w:ind w:firstLine="0"/>
            </w:pPr>
            <w:r w:rsidRPr="00621665">
              <w:t>H. 3601</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032"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032" w:type="dxa"/>
            <w:shd w:val="clear" w:color="auto" w:fill="auto"/>
          </w:tcPr>
          <w:p w:rsidR="00621665" w:rsidRPr="00621665" w:rsidRDefault="00621665" w:rsidP="00621665">
            <w:pPr>
              <w:keepNext/>
              <w:ind w:firstLine="0"/>
            </w:pPr>
            <w:r w:rsidRPr="00621665">
              <w:t>HIXON</w:t>
            </w:r>
          </w:p>
        </w:tc>
      </w:tr>
    </w:tbl>
    <w:p w:rsidR="00621665" w:rsidRDefault="00621665" w:rsidP="00621665"/>
    <w:p w:rsidR="00621665" w:rsidRDefault="00621665" w:rsidP="00621665">
      <w:pPr>
        <w:keepNext/>
        <w:jc w:val="center"/>
        <w:rPr>
          <w:b/>
        </w:rPr>
      </w:pPr>
      <w:r w:rsidRPr="00621665">
        <w:rPr>
          <w:b/>
        </w:rPr>
        <w:t>CO-SPONSORS ADDED</w:t>
      </w:r>
    </w:p>
    <w:tbl>
      <w:tblPr>
        <w:tblW w:w="0" w:type="auto"/>
        <w:tblLayout w:type="fixed"/>
        <w:tblLook w:val="0000" w:firstRow="0" w:lastRow="0" w:firstColumn="0" w:lastColumn="0" w:noHBand="0" w:noVBand="0"/>
      </w:tblPr>
      <w:tblGrid>
        <w:gridCol w:w="1500"/>
        <w:gridCol w:w="2484"/>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2484" w:type="dxa"/>
            <w:shd w:val="clear" w:color="auto" w:fill="auto"/>
          </w:tcPr>
          <w:p w:rsidR="00621665" w:rsidRPr="00621665" w:rsidRDefault="00621665" w:rsidP="00621665">
            <w:pPr>
              <w:keepNext/>
              <w:ind w:firstLine="0"/>
            </w:pPr>
            <w:r w:rsidRPr="00621665">
              <w:t>H. 3747</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2484"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2484" w:type="dxa"/>
            <w:shd w:val="clear" w:color="auto" w:fill="auto"/>
          </w:tcPr>
          <w:p w:rsidR="00621665" w:rsidRPr="00621665" w:rsidRDefault="00621665" w:rsidP="00621665">
            <w:pPr>
              <w:keepNext/>
              <w:ind w:firstLine="0"/>
            </w:pPr>
            <w:r w:rsidRPr="00621665">
              <w:t>MARTIN and TALLON</w:t>
            </w:r>
          </w:p>
        </w:tc>
      </w:tr>
    </w:tbl>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15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152" w:type="dxa"/>
            <w:shd w:val="clear" w:color="auto" w:fill="auto"/>
          </w:tcPr>
          <w:p w:rsidR="00621665" w:rsidRPr="00621665" w:rsidRDefault="00621665" w:rsidP="00621665">
            <w:pPr>
              <w:keepNext/>
              <w:ind w:firstLine="0"/>
            </w:pPr>
            <w:r w:rsidRPr="00621665">
              <w:t>H. 3809</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152"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152" w:type="dxa"/>
            <w:shd w:val="clear" w:color="auto" w:fill="auto"/>
          </w:tcPr>
          <w:p w:rsidR="00621665" w:rsidRPr="00621665" w:rsidRDefault="00621665" w:rsidP="00621665">
            <w:pPr>
              <w:keepNext/>
              <w:ind w:firstLine="0"/>
            </w:pPr>
            <w:r w:rsidRPr="00621665">
              <w:t>KNIGHT</w:t>
            </w:r>
          </w:p>
        </w:tc>
      </w:tr>
    </w:tbl>
    <w:p w:rsidR="00621665" w:rsidRDefault="00621665" w:rsidP="00621665"/>
    <w:p w:rsidR="00621665" w:rsidRDefault="00621665" w:rsidP="00621665">
      <w:pPr>
        <w:keepNext/>
        <w:jc w:val="center"/>
        <w:rPr>
          <w:b/>
        </w:rPr>
      </w:pPr>
      <w:r w:rsidRPr="00621665">
        <w:rPr>
          <w:b/>
        </w:rPr>
        <w:t>CO-SPONSORS ADDED</w:t>
      </w:r>
    </w:p>
    <w:tbl>
      <w:tblPr>
        <w:tblW w:w="0" w:type="auto"/>
        <w:tblLayout w:type="fixed"/>
        <w:tblLook w:val="0000" w:firstRow="0" w:lastRow="0" w:firstColumn="0" w:lastColumn="0" w:noHBand="0" w:noVBand="0"/>
      </w:tblPr>
      <w:tblGrid>
        <w:gridCol w:w="1500"/>
        <w:gridCol w:w="5038"/>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5038" w:type="dxa"/>
            <w:shd w:val="clear" w:color="auto" w:fill="auto"/>
          </w:tcPr>
          <w:p w:rsidR="00621665" w:rsidRPr="00621665" w:rsidRDefault="00621665" w:rsidP="00621665">
            <w:pPr>
              <w:keepNext/>
              <w:ind w:firstLine="0"/>
            </w:pPr>
            <w:r w:rsidRPr="00621665">
              <w:t>H. 3886</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5038"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5038" w:type="dxa"/>
            <w:shd w:val="clear" w:color="auto" w:fill="auto"/>
          </w:tcPr>
          <w:p w:rsidR="00621665" w:rsidRPr="00621665" w:rsidRDefault="00621665" w:rsidP="00621665">
            <w:pPr>
              <w:keepNext/>
              <w:ind w:firstLine="0"/>
            </w:pPr>
            <w:r w:rsidRPr="00621665">
              <w:t>MCKNIGHT, WHIPPER, BROWN, HIXON, TAYLOR, KING, DANING, SPIRES, HENDERSON, PITTS, V. S. MOSS, LOWE, JORDAN, KIRBY, WHITE, MCCRAVY, HILL, GAGNON, WEST, WHEELER, DAVIS, MURPHY, HAYES and OTT</w:t>
            </w:r>
          </w:p>
        </w:tc>
      </w:tr>
    </w:tbl>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15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152" w:type="dxa"/>
            <w:shd w:val="clear" w:color="auto" w:fill="auto"/>
          </w:tcPr>
          <w:p w:rsidR="00621665" w:rsidRPr="00621665" w:rsidRDefault="00621665" w:rsidP="00621665">
            <w:pPr>
              <w:keepNext/>
              <w:ind w:firstLine="0"/>
            </w:pPr>
            <w:r w:rsidRPr="00621665">
              <w:t>H. 3965</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152"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152" w:type="dxa"/>
            <w:shd w:val="clear" w:color="auto" w:fill="auto"/>
          </w:tcPr>
          <w:p w:rsidR="00621665" w:rsidRPr="00621665" w:rsidRDefault="00621665" w:rsidP="00621665">
            <w:pPr>
              <w:keepNext/>
              <w:ind w:firstLine="0"/>
            </w:pPr>
            <w:r w:rsidRPr="00621665">
              <w:t>HEWITT</w:t>
            </w:r>
          </w:p>
        </w:tc>
      </w:tr>
    </w:tbl>
    <w:p w:rsidR="00621665" w:rsidRDefault="00621665" w:rsidP="00621665"/>
    <w:p w:rsidR="00621665" w:rsidRDefault="00621665" w:rsidP="00621665">
      <w:pPr>
        <w:keepNext/>
        <w:jc w:val="center"/>
        <w:rPr>
          <w:b/>
        </w:rPr>
      </w:pPr>
      <w:r w:rsidRPr="00621665">
        <w:rPr>
          <w:b/>
        </w:rPr>
        <w:lastRenderedPageBreak/>
        <w:t>CO-SPONSOR REMOVED</w:t>
      </w:r>
    </w:p>
    <w:tbl>
      <w:tblPr>
        <w:tblW w:w="0" w:type="auto"/>
        <w:tblLayout w:type="fixed"/>
        <w:tblLook w:val="0000" w:firstRow="0" w:lastRow="0" w:firstColumn="0" w:lastColumn="0" w:noHBand="0" w:noVBand="0"/>
      </w:tblPr>
      <w:tblGrid>
        <w:gridCol w:w="1500"/>
        <w:gridCol w:w="133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332" w:type="dxa"/>
            <w:shd w:val="clear" w:color="auto" w:fill="auto"/>
          </w:tcPr>
          <w:p w:rsidR="00621665" w:rsidRPr="00621665" w:rsidRDefault="00621665" w:rsidP="00621665">
            <w:pPr>
              <w:keepNext/>
              <w:ind w:firstLine="0"/>
            </w:pPr>
            <w:r w:rsidRPr="00621665">
              <w:t>H. 3886</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332" w:type="dxa"/>
            <w:shd w:val="clear" w:color="auto" w:fill="auto"/>
          </w:tcPr>
          <w:p w:rsidR="00621665" w:rsidRPr="00621665" w:rsidRDefault="00621665" w:rsidP="00621665">
            <w:pPr>
              <w:keepNext/>
              <w:ind w:firstLine="0"/>
            </w:pPr>
            <w:r w:rsidRPr="00621665">
              <w:t>REMOVE:</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332" w:type="dxa"/>
            <w:shd w:val="clear" w:color="auto" w:fill="auto"/>
          </w:tcPr>
          <w:p w:rsidR="00621665" w:rsidRPr="00621665" w:rsidRDefault="00621665" w:rsidP="00621665">
            <w:pPr>
              <w:keepNext/>
              <w:ind w:firstLine="0"/>
            </w:pPr>
            <w:r w:rsidRPr="00621665">
              <w:t>S. RIVERS</w:t>
            </w:r>
          </w:p>
        </w:tc>
      </w:tr>
    </w:tbl>
    <w:p w:rsidR="00621665" w:rsidRDefault="00621665" w:rsidP="00621665"/>
    <w:p w:rsidR="00621665" w:rsidRPr="00E47F95" w:rsidRDefault="00621665" w:rsidP="00621665">
      <w:pPr>
        <w:keepNext/>
        <w:tabs>
          <w:tab w:val="left" w:pos="270"/>
        </w:tabs>
        <w:ind w:firstLine="0"/>
        <w:jc w:val="center"/>
        <w:rPr>
          <w:b/>
        </w:rPr>
      </w:pPr>
      <w:bookmarkStart w:id="10" w:name="file_start68"/>
      <w:bookmarkEnd w:id="10"/>
      <w:r w:rsidRPr="00E47F95">
        <w:rPr>
          <w:b/>
        </w:rPr>
        <w:t>STATEMENT FOR THE JOURNAL</w:t>
      </w:r>
    </w:p>
    <w:p w:rsidR="00621665" w:rsidRPr="00E47F95" w:rsidRDefault="00621665" w:rsidP="00621665">
      <w:pPr>
        <w:tabs>
          <w:tab w:val="left" w:pos="270"/>
        </w:tabs>
        <w:ind w:firstLine="0"/>
      </w:pPr>
      <w:r w:rsidRPr="00E47F95">
        <w:tab/>
        <w:t xml:space="preserve">I would like to take a moment today to remember a wonderful Christian lady from the area I represent.  Her name was Debbie </w:t>
      </w:r>
      <w:proofErr w:type="spellStart"/>
      <w:r w:rsidRPr="00E47F95">
        <w:t>Funke</w:t>
      </w:r>
      <w:proofErr w:type="spellEnd"/>
      <w:r w:rsidRPr="00E47F95">
        <w:t xml:space="preserve"> and she went to be with the Lord on November 16, 2016.  She was the wife of a good friend of mine, Dr. Andy </w:t>
      </w:r>
      <w:proofErr w:type="spellStart"/>
      <w:r w:rsidRPr="00E47F95">
        <w:t>Funke</w:t>
      </w:r>
      <w:proofErr w:type="spellEnd"/>
      <w:r w:rsidRPr="00E47F95">
        <w:t xml:space="preserve"> and she was loved by all who knew her.  Dr. </w:t>
      </w:r>
      <w:proofErr w:type="spellStart"/>
      <w:r w:rsidRPr="00E47F95">
        <w:t>Funke</w:t>
      </w:r>
      <w:proofErr w:type="spellEnd"/>
      <w:r w:rsidRPr="00E47F95">
        <w:t xml:space="preserve"> also recently lost his mother, Katherine </w:t>
      </w:r>
      <w:proofErr w:type="spellStart"/>
      <w:r w:rsidRPr="00E47F95">
        <w:t>Funke</w:t>
      </w:r>
      <w:proofErr w:type="spellEnd"/>
      <w:r w:rsidRPr="00E47F95">
        <w:t xml:space="preserve">, on March 1, 2017, so I ask that the Members of the South Carolina House of Representatives keep Dr. </w:t>
      </w:r>
      <w:proofErr w:type="spellStart"/>
      <w:r w:rsidRPr="00E47F95">
        <w:t>Funke</w:t>
      </w:r>
      <w:proofErr w:type="spellEnd"/>
      <w:r w:rsidRPr="00E47F95">
        <w:t xml:space="preserve"> in their prayers.</w:t>
      </w:r>
    </w:p>
    <w:p w:rsidR="00B20CC2" w:rsidRDefault="00B20CC2" w:rsidP="00621665">
      <w:pPr>
        <w:tabs>
          <w:tab w:val="left" w:pos="270"/>
        </w:tabs>
        <w:ind w:firstLine="0"/>
      </w:pPr>
    </w:p>
    <w:p w:rsidR="00621665" w:rsidRPr="00E47F95" w:rsidRDefault="00621665" w:rsidP="00621665">
      <w:pPr>
        <w:tabs>
          <w:tab w:val="left" w:pos="270"/>
        </w:tabs>
        <w:ind w:firstLine="0"/>
      </w:pPr>
      <w:r w:rsidRPr="00E47F95">
        <w:tab/>
        <w:t>Respectfully submitted,</w:t>
      </w:r>
    </w:p>
    <w:p w:rsidR="00621665" w:rsidRDefault="00ED0459" w:rsidP="00621665">
      <w:pPr>
        <w:tabs>
          <w:tab w:val="left" w:pos="270"/>
        </w:tabs>
        <w:ind w:firstLine="0"/>
      </w:pPr>
      <w:r>
        <w:tab/>
        <w:t>Rep.</w:t>
      </w:r>
      <w:r w:rsidR="00621665" w:rsidRPr="00E47F95">
        <w:t xml:space="preserve"> John R. McCravy III</w:t>
      </w:r>
    </w:p>
    <w:p w:rsidR="00621665" w:rsidRDefault="00621665" w:rsidP="00621665">
      <w:pPr>
        <w:tabs>
          <w:tab w:val="left" w:pos="270"/>
        </w:tabs>
        <w:ind w:firstLine="0"/>
      </w:pPr>
    </w:p>
    <w:p w:rsidR="00621665" w:rsidRDefault="00621665" w:rsidP="00621665">
      <w:pPr>
        <w:keepNext/>
        <w:jc w:val="center"/>
        <w:rPr>
          <w:b/>
        </w:rPr>
      </w:pPr>
      <w:r w:rsidRPr="00621665">
        <w:rPr>
          <w:b/>
        </w:rPr>
        <w:t>R. 6, S. 457--GOVERNOR'S VETO --DEBATE ADJOURNED</w:t>
      </w:r>
    </w:p>
    <w:p w:rsidR="00621665" w:rsidRDefault="00621665" w:rsidP="00621665">
      <w:r>
        <w:t xml:space="preserve">The Veto on the following Act was taken up:  </w:t>
      </w:r>
    </w:p>
    <w:p w:rsidR="00621665" w:rsidRDefault="00621665" w:rsidP="00621665">
      <w:bookmarkStart w:id="11" w:name="include_clip_start_70"/>
      <w:bookmarkEnd w:id="11"/>
    </w:p>
    <w:p w:rsidR="00621665" w:rsidRDefault="00621665" w:rsidP="00621665">
      <w:pPr>
        <w:keepNext/>
      </w:pPr>
      <w:r>
        <w:t>(R</w:t>
      </w:r>
      <w:r w:rsidR="00B20CC2">
        <w:t xml:space="preserve">. </w:t>
      </w:r>
      <w:r w:rsidR="00ED0459">
        <w:t>6,</w:t>
      </w:r>
      <w:r>
        <w:t xml:space="preserve"> S. 457</w:t>
      </w:r>
      <w:r w:rsidR="00ED0459">
        <w:t>)</w:t>
      </w:r>
      <w:r>
        <w:t xml:space="preserve"> -- Senator Fanning: AN ACT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 </w:t>
      </w:r>
    </w:p>
    <w:p w:rsidR="00B20CC2" w:rsidRDefault="00B20CC2" w:rsidP="00621665">
      <w:bookmarkStart w:id="12" w:name="include_clip_end_70"/>
      <w:bookmarkEnd w:id="12"/>
    </w:p>
    <w:p w:rsidR="00621665" w:rsidRDefault="00621665" w:rsidP="00621665">
      <w:r>
        <w:t xml:space="preserve">Rep. DOUGLAS moved to adjourn debate on the Veto until Tuesday, April 4, which was agreed to.  </w:t>
      </w:r>
    </w:p>
    <w:p w:rsidR="00621665" w:rsidRDefault="00621665" w:rsidP="00621665"/>
    <w:p w:rsidR="00621665" w:rsidRDefault="00621665" w:rsidP="00621665">
      <w:pPr>
        <w:keepNext/>
        <w:jc w:val="center"/>
        <w:rPr>
          <w:b/>
        </w:rPr>
      </w:pPr>
      <w:r w:rsidRPr="00621665">
        <w:rPr>
          <w:b/>
        </w:rPr>
        <w:t>SPEAKER IN CHAIR</w:t>
      </w:r>
    </w:p>
    <w:p w:rsidR="00621665" w:rsidRDefault="00621665" w:rsidP="00621665"/>
    <w:p w:rsidR="00621665" w:rsidRDefault="00621665" w:rsidP="00621665">
      <w:pPr>
        <w:keepNext/>
        <w:jc w:val="center"/>
        <w:rPr>
          <w:b/>
        </w:rPr>
      </w:pPr>
      <w:r w:rsidRPr="00621665">
        <w:rPr>
          <w:b/>
        </w:rPr>
        <w:t>LEAVE OF ABSENCE</w:t>
      </w:r>
    </w:p>
    <w:p w:rsidR="00621665" w:rsidRDefault="00621665" w:rsidP="00621665">
      <w:r>
        <w:t>The SPEAKER granted Rep. FELDER a temporary leave of absence.</w:t>
      </w:r>
    </w:p>
    <w:p w:rsidR="00621665" w:rsidRDefault="00621665" w:rsidP="00621665"/>
    <w:p w:rsidR="00621665" w:rsidRDefault="00621665" w:rsidP="00621665">
      <w:pPr>
        <w:keepNext/>
        <w:jc w:val="center"/>
        <w:rPr>
          <w:b/>
        </w:rPr>
      </w:pPr>
      <w:r w:rsidRPr="00621665">
        <w:rPr>
          <w:b/>
        </w:rPr>
        <w:t>LEAVE OF ABSENCE</w:t>
      </w:r>
    </w:p>
    <w:p w:rsidR="00621665" w:rsidRDefault="00621665" w:rsidP="00621665">
      <w:r>
        <w:t xml:space="preserve">The SPEAKER granted Rep. NORRELL a leave of absence for the remainder of the day due to a family commitment. </w:t>
      </w:r>
    </w:p>
    <w:p w:rsidR="00621665" w:rsidRDefault="00621665" w:rsidP="00621665"/>
    <w:p w:rsidR="00621665" w:rsidRDefault="00621665" w:rsidP="00621665">
      <w:pPr>
        <w:keepNext/>
        <w:jc w:val="center"/>
        <w:rPr>
          <w:b/>
        </w:rPr>
      </w:pPr>
      <w:r w:rsidRPr="00621665">
        <w:rPr>
          <w:b/>
        </w:rPr>
        <w:lastRenderedPageBreak/>
        <w:t>SENT TO THE SENATE</w:t>
      </w:r>
    </w:p>
    <w:p w:rsidR="00621665" w:rsidRDefault="00621665" w:rsidP="00621665">
      <w:r>
        <w:t>The following Bills were taken up, read the third time, and ordered sent to the Senate:</w:t>
      </w:r>
    </w:p>
    <w:p w:rsidR="00621665" w:rsidRDefault="00621665" w:rsidP="00621665">
      <w:bookmarkStart w:id="13" w:name="include_clip_start_79"/>
      <w:bookmarkEnd w:id="13"/>
    </w:p>
    <w:p w:rsidR="00621665" w:rsidRDefault="00621665" w:rsidP="00621665">
      <w:r>
        <w:t>H. 3804 -- Reps. D. C. Moss, Chumley, Delleney, Burns, Long, G. R. Smith, Bedingfield, V. S. Moss, Herbkersman, Yow, Hixon and King: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621665" w:rsidRDefault="00621665" w:rsidP="00621665">
      <w:bookmarkStart w:id="14" w:name="include_clip_end_79"/>
      <w:bookmarkStart w:id="15" w:name="include_clip_start_80"/>
      <w:bookmarkEnd w:id="14"/>
      <w:bookmarkEnd w:id="15"/>
    </w:p>
    <w:p w:rsidR="00621665" w:rsidRDefault="00621665" w:rsidP="00621665">
      <w:r>
        <w:t xml:space="preserve">H. 3125 -- Reps. McEachern, Pitts and Toole: A BILL TO AMEND THE CODE OF LAWS OF SOUTH CAROLINA, 1976, BY ADDING SECTION 63-7-645 SO AS TO ALLOW TEMPORARY PLACEMENT OF A CHILD WITH A RELATIVE OR ALTERNATIVE CAREGIVER PURSUANT TO A SAFETY PLAN, TO PROVIDE REQUIREMENTS FOR A SAFETY PLAN, AND TO LIMIT THE DURATION OF A SAFETY PLAN TO NINETY DAYS, WITH EXCEPTIONS; BY ADDING </w:t>
      </w:r>
      <w:proofErr w:type="spellStart"/>
      <w:r>
        <w:t>SUBARTICLE</w:t>
      </w:r>
      <w:proofErr w:type="spellEnd"/>
      <w:r>
        <w:t xml:space="preserve"> 10 TO ARTICLE 3, CHAPTER 7, TITLE 63 SO AS TO ALLOW </w:t>
      </w:r>
      <w:proofErr w:type="spellStart"/>
      <w:r>
        <w:t>DSS</w:t>
      </w:r>
      <w:proofErr w:type="spellEnd"/>
      <w:r>
        <w:t xml:space="preserve">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w:t>
      </w:r>
      <w:proofErr w:type="spellStart"/>
      <w:r>
        <w:t>DSS</w:t>
      </w:r>
      <w:proofErr w:type="spellEnd"/>
      <w:r>
        <w:t xml:space="preserve"> CUSTODY, SO AS TO MAKE CONFORMING CHANGES.</w:t>
      </w:r>
    </w:p>
    <w:p w:rsidR="00621665" w:rsidRDefault="00621665" w:rsidP="00621665">
      <w:bookmarkStart w:id="16" w:name="include_clip_end_80"/>
      <w:bookmarkStart w:id="17" w:name="include_clip_start_81"/>
      <w:bookmarkEnd w:id="16"/>
      <w:bookmarkEnd w:id="17"/>
    </w:p>
    <w:p w:rsidR="00621665" w:rsidRDefault="00621665" w:rsidP="00621665">
      <w:r>
        <w:lastRenderedPageBreak/>
        <w:t>H. 3885 -- Reps. Bannister, Bedingfield, G. R. Smith, Loftis and Hamilton: 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621665" w:rsidRDefault="00621665" w:rsidP="00621665">
      <w:bookmarkStart w:id="18" w:name="include_clip_end_81"/>
      <w:bookmarkStart w:id="19" w:name="include_clip_start_82"/>
      <w:bookmarkEnd w:id="18"/>
      <w:bookmarkEnd w:id="19"/>
    </w:p>
    <w:p w:rsidR="00621665" w:rsidRDefault="00621665" w:rsidP="00621665">
      <w:r>
        <w:t xml:space="preserve">H. 3055 -- Reps. Robinson-Simpson, Clyburn, Gilliard, Mack, King and Henegan: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w:t>
      </w:r>
      <w:r>
        <w:lastRenderedPageBreak/>
        <w:t>TO PROVIDE CONTENT REQUIREMENTS FOR THE CURRICULUM, AND TO REQUIRE SCHOOL RESOURCE OFFICERS TO COMPLETE TRAINING BASED ON THE CURRICULUM; AND TO REPEAL SECTIONS 59-63-235 AND 59-63-240 BOTH RELATING TO STUDENT EXPULSIONS.</w:t>
      </w:r>
    </w:p>
    <w:p w:rsidR="00621665" w:rsidRDefault="00621665" w:rsidP="00621665">
      <w:bookmarkStart w:id="20" w:name="include_clip_end_82"/>
      <w:bookmarkStart w:id="21" w:name="include_clip_start_83"/>
      <w:bookmarkEnd w:id="20"/>
      <w:bookmarkEnd w:id="21"/>
    </w:p>
    <w:p w:rsidR="00621665" w:rsidRDefault="00621665" w:rsidP="00621665">
      <w:r>
        <w:t>H. 3215 -- Rep. J. E. Smith: A BILL TO AMEND THE CODE OF LAWS OF SOUTH CAROLINA, 1976, BY ADDING SECTION 16-17-770 SO AS TO CREATE THE OFFENSE OF IMPERSONATING A LAWYER AND PROVIDE GRADUATED PENALTIES.</w:t>
      </w:r>
    </w:p>
    <w:p w:rsidR="00621665" w:rsidRDefault="00621665" w:rsidP="00621665">
      <w:bookmarkStart w:id="22" w:name="include_clip_end_83"/>
      <w:bookmarkStart w:id="23" w:name="include_clip_start_84"/>
      <w:bookmarkEnd w:id="22"/>
      <w:bookmarkEnd w:id="23"/>
    </w:p>
    <w:p w:rsidR="00621665" w:rsidRDefault="00621665" w:rsidP="00621665">
      <w:r>
        <w:t>H. 3685 -- Reps. Quinn and Whipper: A BILL TO AMEND SECTION 7-13-190, AS AMENDED, CODE OF LAWS OF SOUTH CAROLINA, 1976, RELATING TO SPECIAL ELECTIONS TO FILL VACANCIES IN OFFICE, SO AS TO ADJUST THE DATES ON WHICH PRIMARIES, RUNOFF PRIMARIES, AND SPECIAL ELECTIONS MUST BE HELD IN ORDER TO COMPLY WITH THE "SOUTH CAROLINA UNIFORM MILITARY AND OVERSEAS VOTERS ACT".</w:t>
      </w:r>
    </w:p>
    <w:p w:rsidR="00621665" w:rsidRDefault="00621665" w:rsidP="00621665">
      <w:bookmarkStart w:id="24" w:name="include_clip_end_84"/>
      <w:bookmarkStart w:id="25" w:name="include_clip_start_85"/>
      <w:bookmarkEnd w:id="24"/>
      <w:bookmarkEnd w:id="25"/>
    </w:p>
    <w:p w:rsidR="00621665" w:rsidRDefault="00621665" w:rsidP="00621665">
      <w:r>
        <w:t>H. 3440 -- Reps. Henderson and W. Newton: A BILL TO AMEND SECTION 43-25-10, CODE OF LAWS OF SOUTH CAROLINA, 1976, RELATING TO THE SOUTH CAROLINA COMMISSION FOR THE BLIND, SO AS TO REQUIRE THREE MEMBERS OF THE COMMISSION TO MEET THE LEGAL DEFINITION OF BLINDNESS; TO AMEND SECTION 43-25-30, RELATING TO THE POWERS AND DUTIES OF THE COMMISSION, SO AS TO MAKE TECHNICAL CORRECTIONS; AND TO AMEND SECTION 43-25-60, RELATING TO TEACHERS OF STUDENTS WITH CERTAIN VISUAL IMPAIRMENTS, SO AS TO PROVIDE USE OF COUNSELORS TO ASSIST THOSE TEACHERS.</w:t>
      </w:r>
    </w:p>
    <w:p w:rsidR="00621665" w:rsidRDefault="00621665" w:rsidP="00621665">
      <w:bookmarkStart w:id="26" w:name="include_clip_end_85"/>
      <w:bookmarkStart w:id="27" w:name="include_clip_start_86"/>
      <w:bookmarkEnd w:id="26"/>
      <w:bookmarkEnd w:id="27"/>
    </w:p>
    <w:p w:rsidR="00621665" w:rsidRDefault="00621665" w:rsidP="00621665">
      <w:r>
        <w:t>H. 3487 -- Reps. Ridgeway, Govan, Duckworth, Hardee and Douglas: 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621665" w:rsidRDefault="00621665" w:rsidP="00621665">
      <w:bookmarkStart w:id="28" w:name="include_clip_end_86"/>
      <w:bookmarkStart w:id="29" w:name="include_clip_start_87"/>
      <w:bookmarkEnd w:id="28"/>
      <w:bookmarkEnd w:id="29"/>
      <w:r>
        <w:lastRenderedPageBreak/>
        <w:t>H. 4003 -- Reps. Hiott, Hewitt, Davis, Forrest, Bennett, West, Ott, Atkinson and Hixon: 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621665" w:rsidRDefault="00621665" w:rsidP="00621665">
      <w:bookmarkStart w:id="30" w:name="include_clip_end_87"/>
      <w:bookmarkStart w:id="31" w:name="include_clip_start_88"/>
      <w:bookmarkEnd w:id="30"/>
      <w:bookmarkEnd w:id="31"/>
    </w:p>
    <w:p w:rsidR="00621665" w:rsidRDefault="00621665" w:rsidP="00621665">
      <w:r>
        <w:t>H. 4048 -- Reps. Herbkersman, G. M. Smith and White: A BILL TO AMEND THE CODE OF LAWS OF SOUTH CAROLINA, 1976, BY ADDING SECTION 44-6-55 SO AS TO REQUIRE THE DEPARTMENT OF HEALTH AND HUMAN SERVICES TO ISSUE PERSONAL EMERGENCY RESPONSE SYSTEM (</w:t>
      </w:r>
      <w:proofErr w:type="spellStart"/>
      <w:r>
        <w:t>PERS</w:t>
      </w:r>
      <w:proofErr w:type="spellEnd"/>
      <w:r>
        <w:t>) DEVICES TO MEDICAID RECIPIENTS THAT INCLUDE A NURSE TRIAGE COMPONENT.</w:t>
      </w:r>
    </w:p>
    <w:p w:rsidR="00621665" w:rsidRDefault="00621665" w:rsidP="00621665">
      <w:bookmarkStart w:id="32" w:name="include_clip_end_88"/>
      <w:bookmarkEnd w:id="32"/>
    </w:p>
    <w:p w:rsidR="00621665" w:rsidRDefault="00621665" w:rsidP="00621665">
      <w:pPr>
        <w:keepNext/>
        <w:jc w:val="center"/>
        <w:rPr>
          <w:b/>
        </w:rPr>
      </w:pPr>
      <w:r w:rsidRPr="00621665">
        <w:rPr>
          <w:b/>
        </w:rPr>
        <w:t>H. 3311--AMENDED AND ORDERED TO THIRD READING</w:t>
      </w:r>
    </w:p>
    <w:p w:rsidR="00621665" w:rsidRDefault="00621665" w:rsidP="00621665">
      <w:pPr>
        <w:keepNext/>
      </w:pPr>
      <w:r>
        <w:t>The following Bill was taken up:</w:t>
      </w:r>
    </w:p>
    <w:p w:rsidR="00621665" w:rsidRDefault="00621665" w:rsidP="00621665">
      <w:pPr>
        <w:keepNext/>
      </w:pPr>
      <w:bookmarkStart w:id="33" w:name="include_clip_start_90"/>
      <w:bookmarkEnd w:id="33"/>
    </w:p>
    <w:p w:rsidR="00621665" w:rsidRDefault="00621665" w:rsidP="00621665">
      <w:r>
        <w:t xml:space="preserve">H. 3311 -- Reps. White, G. R. Smith, Clyburn, Cobb-Hunter, Pitts, G. M. Smith, West, V. S. Moss, Thayer, Putnam, Loftis, Whipper, Brown and Gilliard: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w:t>
      </w:r>
      <w:r>
        <w:lastRenderedPageBreak/>
        <w:t>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621665" w:rsidRDefault="00621665" w:rsidP="00621665"/>
    <w:p w:rsidR="00621665" w:rsidRPr="00192E8F" w:rsidRDefault="00621665" w:rsidP="00621665">
      <w:r w:rsidRPr="00192E8F">
        <w:t xml:space="preserve">The </w:t>
      </w:r>
      <w:r w:rsidR="00B20CC2" w:rsidRPr="00192E8F">
        <w:t xml:space="preserve">Committee </w:t>
      </w:r>
      <w:r w:rsidR="00B20CC2">
        <w:t>o</w:t>
      </w:r>
      <w:r w:rsidR="00B20CC2" w:rsidRPr="00192E8F">
        <w:t xml:space="preserve">n Ways </w:t>
      </w:r>
      <w:r w:rsidR="00B20CC2">
        <w:t>a</w:t>
      </w:r>
      <w:r w:rsidR="00B20CC2" w:rsidRPr="00192E8F">
        <w:t xml:space="preserve">nd Means </w:t>
      </w:r>
      <w:r w:rsidRPr="00192E8F">
        <w:t>proposed the following Amendment No. 1</w:t>
      </w:r>
      <w:r w:rsidR="00B20CC2">
        <w:t xml:space="preserve"> to </w:t>
      </w:r>
      <w:r w:rsidRPr="00192E8F">
        <w:t>H. 3311 (COUNCIL\SA\</w:t>
      </w:r>
      <w:proofErr w:type="spellStart"/>
      <w:r w:rsidRPr="00192E8F">
        <w:t>3311C003.DKA.SA17</w:t>
      </w:r>
      <w:proofErr w:type="spellEnd"/>
      <w:r w:rsidRPr="00192E8F">
        <w:t>), which was adopted:</w:t>
      </w:r>
    </w:p>
    <w:p w:rsidR="00621665" w:rsidRPr="00621665" w:rsidRDefault="00621665" w:rsidP="00621665">
      <w:pPr>
        <w:rPr>
          <w:color w:val="000000"/>
          <w:u w:color="000000"/>
        </w:rPr>
      </w:pPr>
      <w:r w:rsidRPr="00192E8F">
        <w:t xml:space="preserve">Amend the bill, as and if amended, by </w:t>
      </w:r>
      <w:r w:rsidRPr="00621665">
        <w:rPr>
          <w:color w:val="000000"/>
          <w:u w:color="000000"/>
        </w:rPr>
        <w:t>striking all after the enacting clause and inserting:</w:t>
      </w:r>
    </w:p>
    <w:p w:rsidR="00621665" w:rsidRPr="00621665" w:rsidRDefault="00621665" w:rsidP="00621665">
      <w:pPr>
        <w:rPr>
          <w:snapToGrid w:val="0"/>
          <w:color w:val="000000"/>
          <w:u w:color="000000"/>
        </w:rPr>
      </w:pPr>
      <w:r w:rsidRPr="00621665">
        <w:rPr>
          <w:color w:val="000000"/>
          <w:u w:color="000000"/>
        </w:rPr>
        <w:t>/</w:t>
      </w:r>
      <w:r w:rsidRPr="00621665">
        <w:rPr>
          <w:color w:val="000000"/>
          <w:u w:color="000000"/>
        </w:rPr>
        <w:tab/>
      </w:r>
      <w:r w:rsidRPr="00621665">
        <w:rPr>
          <w:snapToGrid w:val="0"/>
          <w:color w:val="000000"/>
          <w:u w:color="000000"/>
        </w:rPr>
        <w:t>SECTION</w:t>
      </w:r>
      <w:r w:rsidRPr="00621665">
        <w:rPr>
          <w:snapToGrid w:val="0"/>
          <w:color w:val="000000"/>
          <w:u w:color="000000"/>
        </w:rPr>
        <w:tab/>
        <w:t>1.</w:t>
      </w:r>
      <w:r w:rsidRPr="00621665">
        <w:rPr>
          <w:snapToGrid w:val="0"/>
          <w:color w:val="000000"/>
          <w:u w:color="000000"/>
        </w:rPr>
        <w:tab/>
        <w:t>Section 13</w:t>
      </w:r>
      <w:r w:rsidRPr="00621665">
        <w:rPr>
          <w:snapToGrid w:val="0"/>
          <w:color w:val="000000"/>
          <w:u w:color="000000"/>
        </w:rPr>
        <w:noBreakHyphen/>
        <w:t>1</w:t>
      </w:r>
      <w:r w:rsidRPr="00621665">
        <w:rPr>
          <w:snapToGrid w:val="0"/>
          <w:color w:val="000000"/>
          <w:u w:color="000000"/>
        </w:rPr>
        <w:noBreakHyphen/>
        <w:t>2030 of the 1976 Code, as added by Act 252 of 2016, is amended to read:</w:t>
      </w:r>
    </w:p>
    <w:p w:rsidR="00621665" w:rsidRPr="00621665" w:rsidRDefault="00621665" w:rsidP="00621665">
      <w:pPr>
        <w:rPr>
          <w:snapToGrid w:val="0"/>
          <w:color w:val="000000"/>
          <w:u w:color="000000"/>
        </w:rPr>
      </w:pPr>
      <w:r w:rsidRPr="00621665">
        <w:rPr>
          <w:snapToGrid w:val="0"/>
          <w:color w:val="000000"/>
          <w:u w:color="000000"/>
        </w:rPr>
        <w:tab/>
        <w:t>“Section 13</w:t>
      </w:r>
      <w:r w:rsidRPr="00621665">
        <w:rPr>
          <w:snapToGrid w:val="0"/>
          <w:color w:val="000000"/>
          <w:u w:color="000000"/>
        </w:rPr>
        <w:noBreakHyphen/>
        <w:t>1</w:t>
      </w:r>
      <w:r w:rsidRPr="00621665">
        <w:rPr>
          <w:snapToGrid w:val="0"/>
          <w:color w:val="000000"/>
          <w:u w:color="000000"/>
        </w:rPr>
        <w:noBreakHyphen/>
        <w:t>2030.</w:t>
      </w:r>
      <w:r w:rsidRPr="00621665">
        <w:rPr>
          <w:snapToGrid w:val="0"/>
          <w:color w:val="000000"/>
          <w:u w:color="000000"/>
        </w:rPr>
        <w:tab/>
        <w:t>(</w:t>
      </w:r>
      <w:bookmarkStart w:id="34" w:name="temp"/>
      <w:bookmarkEnd w:id="34"/>
      <w:r w:rsidRPr="00621665">
        <w:rPr>
          <w:snapToGrid w:val="0"/>
          <w:color w:val="000000"/>
          <w:u w:color="000000"/>
        </w:rPr>
        <w:t>A)</w:t>
      </w:r>
      <w:r w:rsidRPr="00621665">
        <w:rPr>
          <w:snapToGrid w:val="0"/>
          <w:color w:val="000000"/>
          <w:u w:color="000000"/>
        </w:rPr>
        <w:tab/>
        <w:t xml:space="preserve">There is established the ‘Coordinating Council for Workforce Development’ which is created to engage in discussions, collaboration, and information sharing concerning the State’s ability to prepare and train workers to meet current and future workforce needs. The coordinating council </w:t>
      </w:r>
      <w:r w:rsidRPr="00621665">
        <w:rPr>
          <w:strike/>
          <w:snapToGrid w:val="0"/>
          <w:color w:val="000000"/>
          <w:u w:color="000000"/>
        </w:rPr>
        <w:t>shall be</w:t>
      </w:r>
      <w:r w:rsidRPr="00621665">
        <w:rPr>
          <w:snapToGrid w:val="0"/>
          <w:color w:val="000000"/>
          <w:u w:color="000000"/>
        </w:rPr>
        <w:t xml:space="preserve"> </w:t>
      </w:r>
      <w:r w:rsidRPr="00621665">
        <w:rPr>
          <w:snapToGrid w:val="0"/>
          <w:color w:val="000000"/>
          <w:u w:val="single" w:color="000000"/>
        </w:rPr>
        <w:t>is</w:t>
      </w:r>
      <w:r w:rsidRPr="00621665">
        <w:rPr>
          <w:snapToGrid w:val="0"/>
          <w:color w:val="000000"/>
          <w:u w:color="000000"/>
        </w:rPr>
        <w:t xml:space="preserve"> comprised of the following members:</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(1) </w:t>
      </w:r>
      <w:r w:rsidRPr="00621665">
        <w:rPr>
          <w:snapToGrid w:val="0"/>
          <w:color w:val="000000"/>
          <w:u w:color="000000"/>
        </w:rPr>
        <w:tab/>
      </w:r>
      <w:proofErr w:type="gramStart"/>
      <w:r w:rsidRPr="00621665">
        <w:rPr>
          <w:snapToGrid w:val="0"/>
          <w:color w:val="000000"/>
          <w:u w:color="000000"/>
        </w:rPr>
        <w:t>the</w:t>
      </w:r>
      <w:proofErr w:type="gramEnd"/>
      <w:r w:rsidRPr="00621665">
        <w:rPr>
          <w:snapToGrid w:val="0"/>
          <w:color w:val="000000"/>
          <w:u w:color="000000"/>
        </w:rPr>
        <w:t xml:space="preserve"> Secretary of the Department of Commerce or his designee;</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(2) </w:t>
      </w:r>
      <w:r w:rsidRPr="00621665">
        <w:rPr>
          <w:snapToGrid w:val="0"/>
          <w:color w:val="000000"/>
          <w:u w:color="000000"/>
        </w:rPr>
        <w:tab/>
      </w:r>
      <w:proofErr w:type="gramStart"/>
      <w:r w:rsidRPr="00621665">
        <w:rPr>
          <w:snapToGrid w:val="0"/>
          <w:color w:val="000000"/>
          <w:u w:color="000000"/>
        </w:rPr>
        <w:t>the</w:t>
      </w:r>
      <w:proofErr w:type="gramEnd"/>
      <w:r w:rsidRPr="00621665">
        <w:rPr>
          <w:snapToGrid w:val="0"/>
          <w:color w:val="000000"/>
          <w:u w:color="000000"/>
        </w:rPr>
        <w:t xml:space="preserve"> State Superintendent of Education or his designee;</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(3) </w:t>
      </w:r>
      <w:r w:rsidRPr="00621665">
        <w:rPr>
          <w:snapToGrid w:val="0"/>
          <w:color w:val="000000"/>
          <w:u w:color="000000"/>
        </w:rPr>
        <w:tab/>
      </w:r>
      <w:proofErr w:type="gramStart"/>
      <w:r w:rsidRPr="00621665">
        <w:rPr>
          <w:snapToGrid w:val="0"/>
          <w:color w:val="000000"/>
          <w:u w:color="000000"/>
        </w:rPr>
        <w:t>the</w:t>
      </w:r>
      <w:proofErr w:type="gramEnd"/>
      <w:r w:rsidRPr="00621665">
        <w:rPr>
          <w:snapToGrid w:val="0"/>
          <w:color w:val="000000"/>
          <w:u w:color="000000"/>
        </w:rPr>
        <w:t xml:space="preserve"> Executive Director of the State Board for Technical and Comprehensive Education or his designee;</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(4) </w:t>
      </w:r>
      <w:r w:rsidRPr="00621665">
        <w:rPr>
          <w:snapToGrid w:val="0"/>
          <w:color w:val="000000"/>
          <w:u w:color="000000"/>
        </w:rPr>
        <w:tab/>
      </w:r>
      <w:proofErr w:type="gramStart"/>
      <w:r w:rsidRPr="00621665">
        <w:rPr>
          <w:snapToGrid w:val="0"/>
          <w:color w:val="000000"/>
          <w:u w:color="000000"/>
        </w:rPr>
        <w:t>the</w:t>
      </w:r>
      <w:proofErr w:type="gramEnd"/>
      <w:r w:rsidRPr="00621665">
        <w:rPr>
          <w:snapToGrid w:val="0"/>
          <w:color w:val="000000"/>
          <w:u w:color="000000"/>
        </w:rPr>
        <w:t xml:space="preserve"> Executive Director of the Department of Employment and Workforce or his designee;</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(5) </w:t>
      </w:r>
      <w:r w:rsidRPr="00621665">
        <w:rPr>
          <w:snapToGrid w:val="0"/>
          <w:color w:val="000000"/>
          <w:u w:color="000000"/>
        </w:rPr>
        <w:tab/>
      </w:r>
      <w:proofErr w:type="gramStart"/>
      <w:r w:rsidRPr="00621665">
        <w:rPr>
          <w:snapToGrid w:val="0"/>
          <w:color w:val="000000"/>
          <w:u w:color="000000"/>
        </w:rPr>
        <w:t>the</w:t>
      </w:r>
      <w:proofErr w:type="gramEnd"/>
      <w:r w:rsidRPr="00621665">
        <w:rPr>
          <w:snapToGrid w:val="0"/>
          <w:color w:val="000000"/>
          <w:u w:color="000000"/>
        </w:rPr>
        <w:t xml:space="preserve"> Executive Director of the Commission on Higher Education or his designee;</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(6) </w:t>
      </w:r>
      <w:r w:rsidRPr="00621665">
        <w:rPr>
          <w:snapToGrid w:val="0"/>
          <w:color w:val="000000"/>
          <w:u w:color="000000"/>
        </w:rPr>
        <w:tab/>
      </w:r>
      <w:proofErr w:type="gramStart"/>
      <w:r w:rsidRPr="00621665">
        <w:rPr>
          <w:snapToGrid w:val="0"/>
          <w:color w:val="000000"/>
          <w:u w:color="000000"/>
        </w:rPr>
        <w:t>the</w:t>
      </w:r>
      <w:proofErr w:type="gramEnd"/>
      <w:r w:rsidRPr="00621665">
        <w:rPr>
          <w:snapToGrid w:val="0"/>
          <w:color w:val="000000"/>
          <w:u w:color="000000"/>
        </w:rPr>
        <w:t xml:space="preserve"> president or provost of a research university who </w:t>
      </w:r>
      <w:r w:rsidRPr="00621665">
        <w:rPr>
          <w:strike/>
          <w:snapToGrid w:val="0"/>
          <w:color w:val="000000"/>
          <w:u w:color="000000"/>
        </w:rPr>
        <w:t>shall be</w:t>
      </w:r>
      <w:r w:rsidRPr="00621665">
        <w:rPr>
          <w:snapToGrid w:val="0"/>
          <w:color w:val="000000"/>
          <w:u w:color="000000"/>
        </w:rPr>
        <w:t xml:space="preserve"> </w:t>
      </w:r>
      <w:r w:rsidRPr="00621665">
        <w:rPr>
          <w:snapToGrid w:val="0"/>
          <w:color w:val="000000"/>
          <w:u w:val="single" w:color="000000"/>
        </w:rPr>
        <w:t>is</w:t>
      </w:r>
      <w:r w:rsidRPr="00621665">
        <w:rPr>
          <w:snapToGrid w:val="0"/>
          <w:color w:val="000000"/>
          <w:u w:color="000000"/>
        </w:rPr>
        <w:t xml:space="preserve"> selected by the presidents of the research universities;</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(7) </w:t>
      </w:r>
      <w:r w:rsidRPr="00621665">
        <w:rPr>
          <w:snapToGrid w:val="0"/>
          <w:color w:val="000000"/>
          <w:u w:color="000000"/>
        </w:rPr>
        <w:tab/>
      </w:r>
      <w:proofErr w:type="gramStart"/>
      <w:r w:rsidRPr="00621665">
        <w:rPr>
          <w:snapToGrid w:val="0"/>
          <w:color w:val="000000"/>
          <w:u w:color="000000"/>
        </w:rPr>
        <w:t>the</w:t>
      </w:r>
      <w:proofErr w:type="gramEnd"/>
      <w:r w:rsidRPr="00621665">
        <w:rPr>
          <w:snapToGrid w:val="0"/>
          <w:color w:val="000000"/>
          <w:u w:color="000000"/>
        </w:rPr>
        <w:t xml:space="preserve"> president or provost of a four</w:t>
      </w:r>
      <w:r w:rsidRPr="00621665">
        <w:rPr>
          <w:snapToGrid w:val="0"/>
          <w:color w:val="000000"/>
          <w:u w:color="000000"/>
        </w:rPr>
        <w:noBreakHyphen/>
        <w:t xml:space="preserve">year college or university who </w:t>
      </w:r>
      <w:r w:rsidRPr="00621665">
        <w:rPr>
          <w:strike/>
          <w:snapToGrid w:val="0"/>
          <w:color w:val="000000"/>
          <w:u w:color="000000"/>
        </w:rPr>
        <w:t>shall be</w:t>
      </w:r>
      <w:r w:rsidRPr="00621665">
        <w:rPr>
          <w:snapToGrid w:val="0"/>
          <w:color w:val="000000"/>
          <w:u w:color="000000"/>
        </w:rPr>
        <w:t xml:space="preserve"> </w:t>
      </w:r>
      <w:r w:rsidRPr="00621665">
        <w:rPr>
          <w:snapToGrid w:val="0"/>
          <w:color w:val="000000"/>
          <w:u w:val="single" w:color="000000"/>
        </w:rPr>
        <w:t>is</w:t>
      </w:r>
      <w:r w:rsidRPr="00621665">
        <w:rPr>
          <w:snapToGrid w:val="0"/>
          <w:color w:val="000000"/>
          <w:u w:color="000000"/>
        </w:rPr>
        <w:t xml:space="preserve"> selected by the presidents of the four</w:t>
      </w:r>
      <w:r w:rsidRPr="00621665">
        <w:rPr>
          <w:snapToGrid w:val="0"/>
          <w:color w:val="000000"/>
          <w:u w:color="000000"/>
        </w:rPr>
        <w:noBreakHyphen/>
        <w:t>year universities;</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(8) </w:t>
      </w:r>
      <w:r w:rsidRPr="00621665">
        <w:rPr>
          <w:snapToGrid w:val="0"/>
          <w:color w:val="000000"/>
          <w:u w:color="000000"/>
        </w:rPr>
        <w:tab/>
      </w:r>
      <w:proofErr w:type="gramStart"/>
      <w:r w:rsidRPr="00621665">
        <w:rPr>
          <w:snapToGrid w:val="0"/>
          <w:color w:val="000000"/>
          <w:u w:color="000000"/>
        </w:rPr>
        <w:t>the</w:t>
      </w:r>
      <w:proofErr w:type="gramEnd"/>
      <w:r w:rsidRPr="00621665">
        <w:rPr>
          <w:snapToGrid w:val="0"/>
          <w:color w:val="000000"/>
          <w:u w:color="000000"/>
        </w:rPr>
        <w:t xml:space="preserve"> president of a technical college who </w:t>
      </w:r>
      <w:r w:rsidRPr="00621665">
        <w:rPr>
          <w:strike/>
          <w:snapToGrid w:val="0"/>
          <w:color w:val="000000"/>
          <w:u w:color="000000"/>
        </w:rPr>
        <w:t>shall be</w:t>
      </w:r>
      <w:r w:rsidRPr="00621665">
        <w:rPr>
          <w:snapToGrid w:val="0"/>
          <w:color w:val="000000"/>
          <w:u w:color="000000"/>
        </w:rPr>
        <w:t xml:space="preserve"> </w:t>
      </w:r>
      <w:r w:rsidRPr="00621665">
        <w:rPr>
          <w:snapToGrid w:val="0"/>
          <w:color w:val="000000"/>
          <w:u w:val="single" w:color="000000"/>
        </w:rPr>
        <w:t>is</w:t>
      </w:r>
      <w:r w:rsidRPr="00621665">
        <w:rPr>
          <w:snapToGrid w:val="0"/>
          <w:color w:val="000000"/>
          <w:u w:color="000000"/>
        </w:rPr>
        <w:t xml:space="preserve"> appointed by the Chairman of the State Board for Technical and Comprehensive Education;</w:t>
      </w:r>
    </w:p>
    <w:p w:rsidR="00621665" w:rsidRPr="00621665" w:rsidRDefault="00621665" w:rsidP="00621665">
      <w:pPr>
        <w:rPr>
          <w:snapToGrid w:val="0"/>
          <w:color w:val="000000"/>
          <w:u w:val="single" w:color="000000"/>
        </w:rPr>
      </w:pPr>
      <w:r w:rsidRPr="00621665">
        <w:rPr>
          <w:snapToGrid w:val="0"/>
          <w:color w:val="000000"/>
          <w:u w:color="000000"/>
        </w:rPr>
        <w:tab/>
      </w:r>
      <w:r w:rsidRPr="00621665">
        <w:rPr>
          <w:snapToGrid w:val="0"/>
          <w:color w:val="000000"/>
          <w:u w:color="000000"/>
        </w:rPr>
        <w:tab/>
        <w:t>(9)</w:t>
      </w:r>
      <w:r w:rsidRPr="00621665">
        <w:rPr>
          <w:snapToGrid w:val="0"/>
          <w:color w:val="000000"/>
          <w:u w:color="000000"/>
        </w:rPr>
        <w:tab/>
      </w:r>
      <w:r w:rsidRPr="00621665">
        <w:rPr>
          <w:strike/>
          <w:snapToGrid w:val="0"/>
          <w:color w:val="000000"/>
          <w:u w:color="000000"/>
        </w:rPr>
        <w:t>a person appointed by the Superintendent of Education who has particularized</w:t>
      </w:r>
      <w:r w:rsidRPr="00621665">
        <w:rPr>
          <w:snapToGrid w:val="0"/>
          <w:color w:val="000000"/>
          <w:u w:color="000000"/>
        </w:rPr>
        <w:t xml:space="preserve"> </w:t>
      </w:r>
      <w:r w:rsidRPr="00621665">
        <w:rPr>
          <w:snapToGrid w:val="0"/>
          <w:color w:val="000000"/>
          <w:u w:val="single" w:color="000000"/>
        </w:rPr>
        <w:t>the following members appointed by the State Superintendent of Education, who have</w:t>
      </w:r>
      <w:r w:rsidRPr="00621665">
        <w:rPr>
          <w:snapToGrid w:val="0"/>
          <w:color w:val="000000"/>
          <w:u w:color="000000"/>
        </w:rPr>
        <w:t xml:space="preserve"> expertise regarding Chapter 59, Title 59, the South Carolina Education and Economic Development Act</w:t>
      </w:r>
      <w:r w:rsidRPr="00621665">
        <w:rPr>
          <w:snapToGrid w:val="0"/>
          <w:color w:val="000000"/>
          <w:u w:val="single" w:color="000000"/>
        </w:rPr>
        <w:t>:</w:t>
      </w:r>
    </w:p>
    <w:p w:rsidR="00621665" w:rsidRPr="00621665" w:rsidRDefault="00621665" w:rsidP="00621665">
      <w:pPr>
        <w:rPr>
          <w:snapToGrid w:val="0"/>
          <w:color w:val="000000"/>
          <w:u w:val="single" w:color="000000"/>
        </w:rPr>
      </w:pPr>
      <w:r w:rsidRPr="00621665">
        <w:rPr>
          <w:snapToGrid w:val="0"/>
          <w:color w:val="000000"/>
          <w:u w:color="000000"/>
        </w:rPr>
        <w:lastRenderedPageBreak/>
        <w:tab/>
      </w:r>
      <w:r w:rsidRPr="00621665">
        <w:rPr>
          <w:snapToGrid w:val="0"/>
          <w:color w:val="000000"/>
          <w:u w:color="000000"/>
        </w:rPr>
        <w:tab/>
      </w:r>
      <w:r w:rsidRPr="00621665">
        <w:rPr>
          <w:snapToGrid w:val="0"/>
          <w:color w:val="000000"/>
          <w:u w:color="000000"/>
        </w:rPr>
        <w:tab/>
      </w:r>
      <w:r w:rsidRPr="00621665">
        <w:rPr>
          <w:snapToGrid w:val="0"/>
          <w:color w:val="000000"/>
          <w:u w:val="single" w:color="000000"/>
        </w:rPr>
        <w:t>(a)</w:t>
      </w:r>
      <w:r w:rsidRPr="00621665">
        <w:rPr>
          <w:snapToGrid w:val="0"/>
          <w:color w:val="000000"/>
          <w:u w:color="000000"/>
        </w:rPr>
        <w:tab/>
      </w:r>
      <w:proofErr w:type="gramStart"/>
      <w:r w:rsidRPr="00621665">
        <w:rPr>
          <w:snapToGrid w:val="0"/>
          <w:color w:val="000000"/>
          <w:u w:val="single" w:color="000000"/>
        </w:rPr>
        <w:t>a</w:t>
      </w:r>
      <w:proofErr w:type="gramEnd"/>
      <w:r w:rsidRPr="00621665">
        <w:rPr>
          <w:snapToGrid w:val="0"/>
          <w:color w:val="000000"/>
          <w:u w:val="single" w:color="000000"/>
        </w:rPr>
        <w:t xml:space="preserve"> school district superintendent;</w:t>
      </w:r>
    </w:p>
    <w:p w:rsidR="00621665" w:rsidRPr="00621665" w:rsidRDefault="00621665" w:rsidP="00621665">
      <w:pPr>
        <w:rPr>
          <w:snapToGrid w:val="0"/>
          <w:color w:val="000000"/>
          <w:u w:val="single"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r>
      <w:r w:rsidRPr="00621665">
        <w:rPr>
          <w:snapToGrid w:val="0"/>
          <w:color w:val="000000"/>
          <w:u w:val="single" w:color="000000"/>
        </w:rPr>
        <w:t>(b)</w:t>
      </w:r>
      <w:r w:rsidRPr="00621665">
        <w:rPr>
          <w:snapToGrid w:val="0"/>
          <w:color w:val="000000"/>
          <w:u w:color="000000"/>
        </w:rPr>
        <w:tab/>
      </w:r>
      <w:proofErr w:type="gramStart"/>
      <w:r w:rsidRPr="00621665">
        <w:rPr>
          <w:snapToGrid w:val="0"/>
          <w:color w:val="000000"/>
          <w:u w:val="single" w:color="000000"/>
        </w:rPr>
        <w:t>a</w:t>
      </w:r>
      <w:proofErr w:type="gramEnd"/>
      <w:r w:rsidRPr="00621665">
        <w:rPr>
          <w:snapToGrid w:val="0"/>
          <w:color w:val="000000"/>
          <w:u w:val="single" w:color="000000"/>
        </w:rPr>
        <w:t xml:space="preserve"> school counselor; </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r>
      <w:r w:rsidRPr="00621665">
        <w:rPr>
          <w:snapToGrid w:val="0"/>
          <w:color w:val="000000"/>
          <w:u w:val="single" w:color="000000"/>
        </w:rPr>
        <w:t>(C)</w:t>
      </w:r>
      <w:r w:rsidRPr="00621665">
        <w:rPr>
          <w:snapToGrid w:val="0"/>
          <w:color w:val="000000"/>
          <w:u w:color="000000"/>
        </w:rPr>
        <w:tab/>
      </w:r>
      <w:proofErr w:type="gramStart"/>
      <w:r w:rsidRPr="00621665">
        <w:rPr>
          <w:snapToGrid w:val="0"/>
          <w:color w:val="000000"/>
          <w:u w:val="single" w:color="000000"/>
        </w:rPr>
        <w:t>a</w:t>
      </w:r>
      <w:proofErr w:type="gramEnd"/>
      <w:r w:rsidRPr="00621665">
        <w:rPr>
          <w:snapToGrid w:val="0"/>
          <w:color w:val="000000"/>
          <w:u w:val="single" w:color="000000"/>
        </w:rPr>
        <w:t xml:space="preserve"> career and technology education director</w:t>
      </w:r>
      <w:r w:rsidRPr="00621665">
        <w:rPr>
          <w:snapToGrid w:val="0"/>
          <w:color w:val="000000"/>
          <w:u w:color="000000"/>
        </w:rPr>
        <w:t>; and</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(10)</w:t>
      </w:r>
      <w:r w:rsidRPr="00621665">
        <w:rPr>
          <w:snapToGrid w:val="0"/>
          <w:color w:val="000000"/>
          <w:u w:color="000000"/>
        </w:rPr>
        <w:tab/>
      </w:r>
      <w:proofErr w:type="gramStart"/>
      <w:r w:rsidRPr="00621665">
        <w:rPr>
          <w:snapToGrid w:val="0"/>
          <w:color w:val="000000"/>
          <w:u w:color="000000"/>
        </w:rPr>
        <w:t>a</w:t>
      </w:r>
      <w:proofErr w:type="gramEnd"/>
      <w:r w:rsidRPr="00621665">
        <w:rPr>
          <w:snapToGrid w:val="0"/>
          <w:color w:val="000000"/>
          <w:u w:color="000000"/>
        </w:rPr>
        <w:t xml:space="preserve"> representative from the business community appointed by the President of the South Carolina Chamber of Commerce.</w:t>
      </w:r>
    </w:p>
    <w:p w:rsidR="00621665" w:rsidRPr="00621665" w:rsidRDefault="00621665" w:rsidP="00621665">
      <w:pPr>
        <w:rPr>
          <w:snapToGrid w:val="0"/>
          <w:color w:val="000000"/>
          <w:u w:color="000000"/>
        </w:rPr>
      </w:pPr>
      <w:r w:rsidRPr="00621665">
        <w:rPr>
          <w:snapToGrid w:val="0"/>
          <w:color w:val="000000"/>
          <w:u w:color="000000"/>
        </w:rPr>
        <w:tab/>
        <w:t>(B)(1)</w:t>
      </w:r>
      <w:r w:rsidRPr="00621665">
        <w:rPr>
          <w:snapToGrid w:val="0"/>
          <w:color w:val="000000"/>
          <w:u w:color="000000"/>
        </w:rPr>
        <w:tab/>
        <w:t>The coordinating council shall:</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t>(a)</w:t>
      </w:r>
      <w:r w:rsidRPr="00621665">
        <w:rPr>
          <w:snapToGrid w:val="0"/>
          <w:color w:val="000000"/>
          <w:u w:color="000000"/>
        </w:rPr>
        <w:tab/>
      </w:r>
      <w:proofErr w:type="gramStart"/>
      <w:r w:rsidRPr="00621665">
        <w:rPr>
          <w:snapToGrid w:val="0"/>
          <w:color w:val="000000"/>
          <w:u w:color="000000"/>
        </w:rPr>
        <w:t>develop</w:t>
      </w:r>
      <w:proofErr w:type="gramEnd"/>
      <w:r w:rsidRPr="00621665">
        <w:rPr>
          <w:snapToGrid w:val="0"/>
          <w:color w:val="000000"/>
          <w:u w:color="000000"/>
        </w:rPr>
        <w:t xml:space="preserve"> and implement procedures for sharing information and coordinating efforts among stakeholders to prepare the State’s current and emerging workforce to meet the needs of the State’s economy</w:t>
      </w:r>
      <w:r w:rsidRPr="00621665">
        <w:rPr>
          <w:strike/>
          <w:snapToGrid w:val="0"/>
          <w:color w:val="000000"/>
          <w:u w:color="000000"/>
        </w:rPr>
        <w:t>. The primary workforce focus of the council shall be on persons over age twenty</w:t>
      </w:r>
      <w:r w:rsidRPr="00621665">
        <w:rPr>
          <w:strike/>
          <w:snapToGrid w:val="0"/>
          <w:color w:val="000000"/>
          <w:u w:color="000000"/>
        </w:rPr>
        <w:noBreakHyphen/>
        <w:t>one</w:t>
      </w:r>
      <w:r w:rsidRPr="00621665">
        <w:rPr>
          <w:snapToGrid w:val="0"/>
          <w:color w:val="000000"/>
          <w:u w:color="000000"/>
        </w:rPr>
        <w:t>;</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t>(b)</w:t>
      </w:r>
      <w:r w:rsidRPr="00621665">
        <w:rPr>
          <w:snapToGrid w:val="0"/>
          <w:color w:val="000000"/>
          <w:u w:color="000000"/>
        </w:rPr>
        <w:tab/>
        <w:t>make recommendations to the General Assembly concerning matters related to workforce development that exceed the council members’ agencies’ scope of authority to implement and legislation is required;</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t>(c)</w:t>
      </w:r>
      <w:r w:rsidRPr="00621665">
        <w:rPr>
          <w:snapToGrid w:val="0"/>
          <w:color w:val="000000"/>
          <w:u w:color="000000"/>
        </w:rPr>
        <w:tab/>
        <w:t>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t>(d)</w:t>
      </w:r>
      <w:r w:rsidRPr="00621665">
        <w:rPr>
          <w:snapToGrid w:val="0"/>
          <w:color w:val="000000"/>
          <w:u w:color="000000"/>
        </w:rPr>
        <w:tab/>
      </w:r>
      <w:proofErr w:type="gramStart"/>
      <w:r w:rsidRPr="00621665">
        <w:rPr>
          <w:snapToGrid w:val="0"/>
          <w:color w:val="000000"/>
          <w:u w:color="000000"/>
        </w:rPr>
        <w:t>develop</w:t>
      </w:r>
      <w:proofErr w:type="gramEnd"/>
      <w:r w:rsidRPr="00621665">
        <w:rPr>
          <w:snapToGrid w:val="0"/>
          <w:color w:val="000000"/>
          <w:u w:color="000000"/>
        </w:rPr>
        <w:t xml:space="preserve"> a method for identifying and addressing long</w:t>
      </w:r>
      <w:r w:rsidRPr="00621665">
        <w:rPr>
          <w:snapToGrid w:val="0"/>
          <w:color w:val="000000"/>
          <w:u w:color="000000"/>
        </w:rPr>
        <w:noBreakHyphen/>
        <w:t>term workforce needs;</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t>(e)</w:t>
      </w:r>
      <w:r w:rsidRPr="00621665">
        <w:rPr>
          <w:snapToGrid w:val="0"/>
          <w:color w:val="000000"/>
          <w:u w:color="000000"/>
        </w:rPr>
        <w:tab/>
      </w:r>
      <w:proofErr w:type="gramStart"/>
      <w:r w:rsidRPr="00621665">
        <w:rPr>
          <w:snapToGrid w:val="0"/>
          <w:color w:val="000000"/>
          <w:u w:color="000000"/>
        </w:rPr>
        <w:t>conduct</w:t>
      </w:r>
      <w:proofErr w:type="gramEnd"/>
      <w:r w:rsidRPr="00621665">
        <w:rPr>
          <w:snapToGrid w:val="0"/>
          <w:color w:val="000000"/>
          <w:u w:color="000000"/>
        </w:rPr>
        <w:t xml:space="preserve">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 </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t>(f)</w:t>
      </w:r>
      <w:r w:rsidRPr="00621665">
        <w:rPr>
          <w:snapToGrid w:val="0"/>
          <w:color w:val="000000"/>
          <w:u w:color="000000"/>
        </w:rPr>
        <w:tab/>
      </w:r>
      <w:proofErr w:type="gramStart"/>
      <w:r w:rsidRPr="00621665">
        <w:rPr>
          <w:snapToGrid w:val="0"/>
          <w:color w:val="000000"/>
          <w:u w:val="single" w:color="000000"/>
        </w:rPr>
        <w:t>advise</w:t>
      </w:r>
      <w:proofErr w:type="gramEnd"/>
      <w:r w:rsidRPr="00621665">
        <w:rPr>
          <w:snapToGrid w:val="0"/>
          <w:color w:val="000000"/>
          <w:u w:val="single" w:color="000000"/>
        </w:rPr>
        <w:t xml:space="preserve"> appropriate agencies and governing boards to ensure the components of Chapter 59, Title 59, are implemented with fidelity to provide a better prepared workforce, student success in postsecondary education, and enhanced coordination between K</w:t>
      </w:r>
      <w:r w:rsidRPr="00621665">
        <w:rPr>
          <w:snapToGrid w:val="0"/>
          <w:color w:val="000000"/>
          <w:u w:val="single" w:color="000000"/>
        </w:rPr>
        <w:noBreakHyphen/>
        <w:t>12, higher education, and employers. The council shall review accountability and performance measures for implementation of this article and make recommendations for the promulgation of regulations to carry out its provisions including, but not limited to, enforcement procedures, which may include monitoring and auditing functions, and addressing consequences for noncompliance;</w:t>
      </w:r>
      <w:r w:rsidRPr="00621665">
        <w:rPr>
          <w:snapToGrid w:val="0"/>
          <w:color w:val="000000"/>
          <w:u w:color="000000"/>
        </w:rPr>
        <w:t xml:space="preserve"> and</w:t>
      </w:r>
    </w:p>
    <w:p w:rsidR="00621665" w:rsidRPr="00621665" w:rsidRDefault="00621665" w:rsidP="00621665">
      <w:pPr>
        <w:rPr>
          <w:snapToGrid w:val="0"/>
          <w:color w:val="000000"/>
          <w:u w:color="000000"/>
        </w:rPr>
      </w:pPr>
      <w:r w:rsidRPr="00621665">
        <w:rPr>
          <w:snapToGrid w:val="0"/>
          <w:color w:val="000000"/>
          <w:u w:color="000000"/>
        </w:rPr>
        <w:lastRenderedPageBreak/>
        <w:tab/>
      </w:r>
      <w:r w:rsidRPr="00621665">
        <w:rPr>
          <w:snapToGrid w:val="0"/>
          <w:color w:val="000000"/>
          <w:u w:color="000000"/>
        </w:rPr>
        <w:tab/>
      </w:r>
      <w:r w:rsidRPr="00621665">
        <w:rPr>
          <w:snapToGrid w:val="0"/>
          <w:color w:val="000000"/>
          <w:u w:color="000000"/>
        </w:rPr>
        <w:tab/>
      </w:r>
      <w:r w:rsidRPr="00621665">
        <w:rPr>
          <w:snapToGrid w:val="0"/>
          <w:color w:val="000000"/>
          <w:u w:val="single" w:color="000000"/>
        </w:rPr>
        <w:t>(g)</w:t>
      </w:r>
      <w:r w:rsidRPr="00621665">
        <w:rPr>
          <w:snapToGrid w:val="0"/>
          <w:color w:val="000000"/>
          <w:u w:color="000000"/>
        </w:rPr>
        <w:tab/>
      </w:r>
      <w:proofErr w:type="gramStart"/>
      <w:r w:rsidRPr="00621665">
        <w:rPr>
          <w:snapToGrid w:val="0"/>
          <w:color w:val="000000"/>
          <w:u w:color="000000"/>
        </w:rPr>
        <w:t>submit</w:t>
      </w:r>
      <w:proofErr w:type="gramEnd"/>
      <w:r w:rsidRPr="00621665">
        <w:rPr>
          <w:snapToGrid w:val="0"/>
          <w:color w:val="000000"/>
          <w:u w:color="000000"/>
        </w:rPr>
        <w:t xml:space="preserve"> an annual progress report to the Governor and the General Assembly, by </w:t>
      </w:r>
      <w:r w:rsidRPr="00621665">
        <w:rPr>
          <w:strike/>
          <w:snapToGrid w:val="0"/>
          <w:color w:val="000000"/>
          <w:u w:color="000000"/>
        </w:rPr>
        <w:t>July</w:t>
      </w:r>
      <w:r w:rsidRPr="00621665">
        <w:rPr>
          <w:snapToGrid w:val="0"/>
          <w:color w:val="000000"/>
          <w:u w:color="000000"/>
        </w:rPr>
        <w:t xml:space="preserve"> </w:t>
      </w:r>
      <w:r w:rsidRPr="00621665">
        <w:rPr>
          <w:snapToGrid w:val="0"/>
          <w:color w:val="000000"/>
          <w:u w:val="single" w:color="000000"/>
        </w:rPr>
        <w:t>September</w:t>
      </w:r>
      <w:r w:rsidRPr="00621665">
        <w:rPr>
          <w:snapToGrid w:val="0"/>
          <w:color w:val="000000"/>
          <w:u w:color="000000"/>
        </w:rPr>
        <w:t xml:space="preserve">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(2)</w:t>
      </w:r>
      <w:r w:rsidRPr="00621665">
        <w:rPr>
          <w:snapToGrid w:val="0"/>
          <w:color w:val="000000"/>
          <w:u w:color="000000"/>
        </w:rPr>
        <w:tab/>
        <w:t>The coordinating council may create subcommittees or advisory groups comprised of community or state or local government stakeholders to assist the council in carrying out the council’s duties as contained in item (1).</w:t>
      </w:r>
    </w:p>
    <w:p w:rsidR="00621665" w:rsidRPr="00621665" w:rsidRDefault="00621665" w:rsidP="00621665">
      <w:pPr>
        <w:rPr>
          <w:snapToGrid w:val="0"/>
          <w:color w:val="000000"/>
          <w:u w:color="000000"/>
        </w:rPr>
      </w:pPr>
      <w:r w:rsidRPr="00621665">
        <w:rPr>
          <w:snapToGrid w:val="0"/>
          <w:color w:val="000000"/>
          <w:u w:color="000000"/>
        </w:rPr>
        <w:tab/>
        <w:t>(C)</w:t>
      </w:r>
      <w:r w:rsidRPr="00621665">
        <w:rPr>
          <w:snapToGrid w:val="0"/>
          <w:color w:val="000000"/>
          <w:u w:color="000000"/>
        </w:rPr>
        <w:tab/>
        <w:t xml:space="preserve">The Secretary of the Department of Commerce or his designee to the coordinating council </w:t>
      </w:r>
      <w:r w:rsidRPr="00621665">
        <w:rPr>
          <w:strike/>
          <w:snapToGrid w:val="0"/>
          <w:color w:val="000000"/>
          <w:u w:color="000000"/>
        </w:rPr>
        <w:t>shall be</w:t>
      </w:r>
      <w:r w:rsidRPr="00621665">
        <w:rPr>
          <w:snapToGrid w:val="0"/>
          <w:color w:val="000000"/>
          <w:u w:color="000000"/>
        </w:rPr>
        <w:t xml:space="preserve"> </w:t>
      </w:r>
      <w:r w:rsidRPr="00621665">
        <w:rPr>
          <w:snapToGrid w:val="0"/>
          <w:color w:val="000000"/>
          <w:u w:val="single" w:color="000000"/>
        </w:rPr>
        <w:t>is</w:t>
      </w:r>
      <w:r w:rsidRPr="00621665">
        <w:rPr>
          <w:snapToGrid w:val="0"/>
          <w:color w:val="000000"/>
          <w:u w:color="000000"/>
        </w:rPr>
        <w:t xml:space="preserve"> the coordinating council’s chairman. </w:t>
      </w:r>
    </w:p>
    <w:p w:rsidR="00621665" w:rsidRPr="00621665" w:rsidRDefault="00621665" w:rsidP="00621665">
      <w:pPr>
        <w:rPr>
          <w:color w:val="000000"/>
          <w:u w:color="000000"/>
        </w:rPr>
      </w:pPr>
      <w:r w:rsidRPr="00621665">
        <w:rPr>
          <w:snapToGrid w:val="0"/>
          <w:color w:val="000000"/>
          <w:u w:color="000000"/>
        </w:rPr>
        <w:tab/>
        <w:t>(D)</w:t>
      </w:r>
      <w:r w:rsidRPr="00621665">
        <w:rPr>
          <w:snapToGrid w:val="0"/>
          <w:color w:val="000000"/>
          <w:u w:color="000000"/>
        </w:rPr>
        <w:tab/>
      </w:r>
      <w:r w:rsidRPr="00621665">
        <w:rPr>
          <w:snapToGrid w:val="0"/>
          <w:color w:val="000000"/>
          <w:u w:val="single" w:color="000000"/>
        </w:rPr>
        <w:t>The Department of Education,</w:t>
      </w:r>
      <w:r w:rsidRPr="00621665">
        <w:rPr>
          <w:snapToGrid w:val="0"/>
          <w:color w:val="000000"/>
          <w:u w:color="000000"/>
        </w:rPr>
        <w:t xml:space="preserve"> the Commission on Higher Education, the Department of Commerce, and the State Board for Technical and Comprehensive Education shall provide staff for the coordinating council.</w:t>
      </w:r>
      <w:r w:rsidRPr="00621665">
        <w:rPr>
          <w:color w:val="000000"/>
          <w:u w:color="000000"/>
        </w:rPr>
        <w:t>”</w:t>
      </w:r>
    </w:p>
    <w:p w:rsidR="00621665" w:rsidRPr="00621665" w:rsidRDefault="00621665" w:rsidP="00621665">
      <w:pPr>
        <w:rPr>
          <w:color w:val="000000"/>
          <w:u w:color="000000"/>
        </w:rPr>
      </w:pPr>
      <w:r w:rsidRPr="00621665">
        <w:rPr>
          <w:color w:val="000000"/>
          <w:u w:color="000000"/>
        </w:rPr>
        <w:t>SECTION</w:t>
      </w:r>
      <w:r w:rsidRPr="00621665">
        <w:rPr>
          <w:color w:val="000000"/>
          <w:u w:color="000000"/>
        </w:rPr>
        <w:tab/>
        <w:t>2.</w:t>
      </w:r>
      <w:r w:rsidRPr="00621665">
        <w:rPr>
          <w:color w:val="000000"/>
          <w:u w:color="000000"/>
        </w:rPr>
        <w:tab/>
        <w:t>Chapter 53, Title 59 of the 1976 Code is amended by adding:</w:t>
      </w:r>
    </w:p>
    <w:p w:rsidR="00621665" w:rsidRPr="00621665" w:rsidRDefault="00621665" w:rsidP="00B20CC2">
      <w:pPr>
        <w:jc w:val="center"/>
        <w:rPr>
          <w:color w:val="000000"/>
          <w:u w:color="000000"/>
        </w:rPr>
      </w:pPr>
      <w:r w:rsidRPr="00621665">
        <w:rPr>
          <w:color w:val="000000"/>
          <w:u w:color="000000"/>
        </w:rPr>
        <w:t>“Article 29</w:t>
      </w:r>
    </w:p>
    <w:p w:rsidR="00621665" w:rsidRPr="00621665" w:rsidRDefault="00621665" w:rsidP="00B20CC2">
      <w:pPr>
        <w:jc w:val="center"/>
        <w:rPr>
          <w:color w:val="000000"/>
          <w:u w:color="000000"/>
        </w:rPr>
      </w:pPr>
      <w:r w:rsidRPr="00621665">
        <w:rPr>
          <w:color w:val="000000"/>
          <w:u w:color="000000"/>
        </w:rPr>
        <w:t>Pathways Initiative</w:t>
      </w:r>
    </w:p>
    <w:p w:rsidR="00621665" w:rsidRPr="00621665" w:rsidRDefault="00621665" w:rsidP="00621665">
      <w:pPr>
        <w:rPr>
          <w:color w:val="000000"/>
          <w:u w:color="000000"/>
        </w:rPr>
      </w:pPr>
      <w:r w:rsidRPr="00621665">
        <w:rPr>
          <w:color w:val="000000"/>
          <w:u w:color="000000"/>
        </w:rPr>
        <w:tab/>
        <w:t>Section 59</w:t>
      </w:r>
      <w:r w:rsidRPr="00621665">
        <w:rPr>
          <w:color w:val="000000"/>
          <w:u w:color="000000"/>
        </w:rPr>
        <w:noBreakHyphen/>
        <w:t>53</w:t>
      </w:r>
      <w:r w:rsidRPr="00621665">
        <w:rPr>
          <w:color w:val="000000"/>
          <w:u w:color="000000"/>
        </w:rPr>
        <w:noBreakHyphen/>
        <w:t>2620.</w:t>
      </w:r>
      <w:r w:rsidRPr="00621665">
        <w:rPr>
          <w:color w:val="000000"/>
          <w:u w:color="000000"/>
        </w:rPr>
        <w:tab/>
        <w:t>(A)</w:t>
      </w:r>
      <w:r w:rsidRPr="00621665">
        <w:rPr>
          <w:color w:val="000000"/>
          <w:u w:color="000000"/>
        </w:rPr>
        <w:tab/>
        <w:t xml:space="preserve">The member agencies of the </w:t>
      </w:r>
      <w:r w:rsidRPr="00621665">
        <w:rPr>
          <w:color w:val="000000"/>
        </w:rPr>
        <w:t xml:space="preserve">Coordinating Council for Workforce Development, as designated in this article, </w:t>
      </w:r>
      <w:r w:rsidRPr="00621665">
        <w:rPr>
          <w:color w:val="000000"/>
          <w:u w:color="000000"/>
        </w:rPr>
        <w:t xml:space="preserve">shall </w:t>
      </w:r>
      <w:r w:rsidRPr="00621665">
        <w:rPr>
          <w:color w:val="000000"/>
        </w:rPr>
        <w:t>define, develop, and</w:t>
      </w:r>
      <w:r w:rsidRPr="00621665">
        <w:rPr>
          <w:color w:val="000000"/>
          <w:u w:color="000000"/>
        </w:rPr>
        <w:t xml:space="preserve"> implement a statewide Pathways Initiative in alignment with </w:t>
      </w:r>
      <w:r w:rsidRPr="00192E8F">
        <w:rPr>
          <w:snapToGrid w:val="0"/>
        </w:rPr>
        <w:t xml:space="preserve">Chapter 59, Title 59, </w:t>
      </w:r>
      <w:r w:rsidRPr="00621665">
        <w:rPr>
          <w:color w:val="000000"/>
          <w:u w:color="000000"/>
        </w:rPr>
        <w:t xml:space="preserve">the </w:t>
      </w:r>
      <w:r w:rsidRPr="00192E8F">
        <w:rPr>
          <w:snapToGrid w:val="0"/>
        </w:rPr>
        <w:t xml:space="preserve">South Carolina </w:t>
      </w:r>
      <w:r w:rsidRPr="00621665">
        <w:rPr>
          <w:color w:val="000000"/>
          <w:u w:color="000000"/>
        </w:rPr>
        <w:t>Education and Economic Development Act</w:t>
      </w:r>
      <w:r w:rsidRPr="00621665">
        <w:rPr>
          <w:color w:val="000000"/>
        </w:rPr>
        <w:t>,</w:t>
      </w:r>
      <w:r w:rsidRPr="00621665">
        <w:rPr>
          <w:color w:val="000000"/>
          <w:u w:color="000000"/>
        </w:rPr>
        <w:t xml:space="preserve"> to improve employment outcomes and address critical workforce needs. The Pathways Initiative consists of a Career Pathways program to facilitate a student’s transition from education to employment and a Pathways to New Opportunities Initiative to provide career services, including education, training, and job search assistance to adults.</w:t>
      </w:r>
    </w:p>
    <w:p w:rsidR="00621665" w:rsidRPr="00621665" w:rsidRDefault="00621665" w:rsidP="00621665">
      <w:pPr>
        <w:rPr>
          <w:strike/>
          <w:color w:val="000000"/>
          <w:u w:color="000000"/>
        </w:rPr>
      </w:pPr>
      <w:r w:rsidRPr="00621665">
        <w:rPr>
          <w:color w:val="000000"/>
          <w:u w:color="000000"/>
        </w:rPr>
        <w:tab/>
        <w:t>(B)</w:t>
      </w:r>
      <w:r w:rsidRPr="00621665">
        <w:rPr>
          <w:color w:val="000000"/>
          <w:u w:color="000000"/>
        </w:rPr>
        <w:tab/>
        <w:t xml:space="preserve">The Coordinating Council for Workforce Development shall </w:t>
      </w:r>
      <w:r w:rsidRPr="00621665">
        <w:rPr>
          <w:color w:val="000000"/>
        </w:rPr>
        <w:t xml:space="preserve">include </w:t>
      </w:r>
      <w:r w:rsidRPr="00192E8F">
        <w:rPr>
          <w:snapToGrid w:val="0"/>
        </w:rPr>
        <w:t xml:space="preserve">an update on the Pathways Initiative </w:t>
      </w:r>
      <w:r w:rsidRPr="00621665">
        <w:rPr>
          <w:color w:val="000000"/>
        </w:rPr>
        <w:t>in the progress</w:t>
      </w:r>
      <w:r w:rsidRPr="00621665">
        <w:rPr>
          <w:color w:val="000000"/>
          <w:u w:color="000000"/>
        </w:rPr>
        <w:t xml:space="preserve"> report submitted </w:t>
      </w:r>
      <w:r w:rsidRPr="00192E8F">
        <w:rPr>
          <w:snapToGrid w:val="0"/>
        </w:rPr>
        <w:t xml:space="preserve">annually by September fifteenth to the Governor, the </w:t>
      </w:r>
      <w:r w:rsidRPr="00621665">
        <w:rPr>
          <w:color w:val="000000"/>
          <w:u w:color="000000"/>
        </w:rPr>
        <w:t xml:space="preserve">Chairman of the Senate Finance Committee, and the Chairman of the House Ways and Means Committee. </w:t>
      </w:r>
    </w:p>
    <w:p w:rsidR="00621665" w:rsidRPr="00621665" w:rsidRDefault="00621665" w:rsidP="00621665">
      <w:pPr>
        <w:rPr>
          <w:color w:val="000000"/>
          <w:u w:color="000000"/>
        </w:rPr>
      </w:pPr>
      <w:r w:rsidRPr="00621665">
        <w:rPr>
          <w:color w:val="000000"/>
          <w:u w:color="000000"/>
        </w:rPr>
        <w:tab/>
        <w:t>Section 59</w:t>
      </w:r>
      <w:r w:rsidRPr="00621665">
        <w:rPr>
          <w:color w:val="000000"/>
          <w:u w:color="000000"/>
        </w:rPr>
        <w:noBreakHyphen/>
        <w:t>53</w:t>
      </w:r>
      <w:r w:rsidRPr="00621665">
        <w:rPr>
          <w:color w:val="000000"/>
          <w:u w:color="000000"/>
        </w:rPr>
        <w:noBreakHyphen/>
        <w:t>2630.</w:t>
      </w:r>
      <w:r w:rsidRPr="00621665">
        <w:rPr>
          <w:color w:val="000000"/>
          <w:u w:color="000000"/>
        </w:rPr>
        <w:tab/>
        <w:t>The State Board for Technical and Comprehensive Education (</w:t>
      </w:r>
      <w:proofErr w:type="spellStart"/>
      <w:r w:rsidRPr="00621665">
        <w:rPr>
          <w:color w:val="000000"/>
          <w:u w:color="000000"/>
        </w:rPr>
        <w:t>SBTCE</w:t>
      </w:r>
      <w:proofErr w:type="spellEnd"/>
      <w:r w:rsidRPr="00621665">
        <w:rPr>
          <w:color w:val="000000"/>
          <w:u w:color="000000"/>
        </w:rPr>
        <w:t xml:space="preserve">), in consultation with the Department of Education, shall develop, coordinate, and implement a statewide Career Pathways program to facilitate a seamless transition </w:t>
      </w:r>
      <w:r w:rsidRPr="00621665">
        <w:rPr>
          <w:color w:val="000000"/>
          <w:u w:color="000000"/>
        </w:rPr>
        <w:lastRenderedPageBreak/>
        <w:t xml:space="preserve">from secondary education and postsecondary technical education to employment in industry sectors with critical workforce needs.  </w:t>
      </w:r>
    </w:p>
    <w:p w:rsidR="00621665" w:rsidRPr="00621665" w:rsidRDefault="00621665" w:rsidP="00621665">
      <w:pPr>
        <w:rPr>
          <w:color w:val="000000"/>
          <w:u w:color="000000"/>
        </w:rPr>
      </w:pPr>
      <w:r w:rsidRPr="00621665">
        <w:rPr>
          <w:color w:val="000000"/>
          <w:u w:color="000000"/>
        </w:rPr>
        <w:tab/>
        <w:t>Section 59</w:t>
      </w:r>
      <w:r w:rsidRPr="00621665">
        <w:rPr>
          <w:color w:val="000000"/>
          <w:u w:color="000000"/>
        </w:rPr>
        <w:noBreakHyphen/>
        <w:t>53</w:t>
      </w:r>
      <w:r w:rsidRPr="00621665">
        <w:rPr>
          <w:color w:val="000000"/>
          <w:u w:color="000000"/>
        </w:rPr>
        <w:noBreakHyphen/>
        <w:t>2640.</w:t>
      </w:r>
      <w:r w:rsidRPr="00621665">
        <w:rPr>
          <w:color w:val="000000"/>
          <w:u w:color="000000"/>
        </w:rPr>
        <w:tab/>
        <w:t>(A)</w:t>
      </w:r>
      <w:r w:rsidRPr="00621665">
        <w:rPr>
          <w:color w:val="000000"/>
          <w:u w:color="000000"/>
        </w:rPr>
        <w:tab/>
        <w:t xml:space="preserve">There is created a ‘Career Pathways Grant Fund’ administered by the </w:t>
      </w:r>
      <w:proofErr w:type="spellStart"/>
      <w:r w:rsidRPr="00621665">
        <w:rPr>
          <w:color w:val="000000"/>
          <w:u w:color="000000"/>
        </w:rPr>
        <w:t>SBTCE</w:t>
      </w:r>
      <w:proofErr w:type="spellEnd"/>
      <w:r w:rsidRPr="00621665">
        <w:rPr>
          <w:color w:val="000000"/>
          <w:u w:color="000000"/>
        </w:rPr>
        <w:t>. The purpose of the fund is to award grants to eligible technical colleges in order to provide and support the infrastructure necessary to offer Pathways programs. Grants awarded to technical colleges must be used only for Pathways</w:t>
      </w:r>
      <w:r w:rsidRPr="00621665">
        <w:rPr>
          <w:color w:val="000000"/>
          <w:u w:color="000000"/>
        </w:rPr>
        <w:noBreakHyphen/>
        <w:t xml:space="preserve">specific expenses, to include program administration, career and technical equipment, facilities, instructional materials, transportation, and tuition grants. The </w:t>
      </w:r>
      <w:proofErr w:type="spellStart"/>
      <w:r w:rsidRPr="00621665">
        <w:rPr>
          <w:color w:val="000000"/>
          <w:u w:color="000000"/>
        </w:rPr>
        <w:t>SBTCE</w:t>
      </w:r>
      <w:proofErr w:type="spellEnd"/>
      <w:r w:rsidRPr="00621665">
        <w:rPr>
          <w:color w:val="000000"/>
          <w:u w:color="000000"/>
        </w:rPr>
        <w:t xml:space="preserve"> or board</w:t>
      </w:r>
      <w:r w:rsidRPr="00621665">
        <w:rPr>
          <w:color w:val="000000"/>
          <w:u w:color="000000"/>
        </w:rPr>
        <w:noBreakHyphen/>
        <w:t xml:space="preserve">appointed committee, in consultation with the Department of Education, shall develop and maintain eligibility criteria for these competitive grants.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Funds available through these competitive grants are awarded to technical colleges that demonstrate the strongest ability to meet grant criteria. Funds may not be awarded to all colleges in a given year. </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Funds must be used to establish new pathways or enhance existing pathways that confer the necessary skills and training to prepare students for careers in high</w:t>
      </w:r>
      <w:r w:rsidRPr="00621665">
        <w:rPr>
          <w:color w:val="000000"/>
          <w:u w:color="000000"/>
        </w:rPr>
        <w:noBreakHyphen/>
        <w:t xml:space="preserve">demand fields. Funds only support career and technical education programs and courses in industry sectors with critical workforce needs. </w:t>
      </w:r>
    </w:p>
    <w:p w:rsidR="00621665" w:rsidRPr="00621665" w:rsidRDefault="00621665" w:rsidP="00621665">
      <w:pPr>
        <w:rPr>
          <w:color w:val="000000"/>
          <w:u w:color="000000"/>
        </w:rPr>
      </w:pPr>
      <w:r w:rsidRPr="00621665">
        <w:rPr>
          <w:color w:val="000000"/>
          <w:u w:color="000000"/>
        </w:rPr>
        <w:tab/>
        <w:t>(D)</w:t>
      </w:r>
      <w:r w:rsidRPr="00621665">
        <w:rPr>
          <w:color w:val="000000"/>
          <w:u w:color="000000"/>
        </w:rPr>
        <w:tab/>
        <w:t xml:space="preserve">To qualify for Career Pathways grant funding as established pursuant to this section, the technical college and school or school district must enter into Memorandums of Understanding that meet the grant requirements. </w:t>
      </w:r>
    </w:p>
    <w:p w:rsidR="00621665" w:rsidRPr="00621665" w:rsidRDefault="00621665" w:rsidP="00621665">
      <w:pPr>
        <w:rPr>
          <w:color w:val="000000"/>
          <w:u w:color="000000"/>
        </w:rPr>
      </w:pPr>
      <w:r w:rsidRPr="00621665">
        <w:rPr>
          <w:color w:val="000000"/>
          <w:u w:color="000000"/>
        </w:rPr>
        <w:tab/>
        <w:t>(E)</w:t>
      </w:r>
      <w:r w:rsidRPr="00621665">
        <w:rPr>
          <w:color w:val="000000"/>
          <w:u w:color="000000"/>
        </w:rPr>
        <w:tab/>
        <w:t xml:space="preserve">The </w:t>
      </w:r>
      <w:proofErr w:type="spellStart"/>
      <w:r w:rsidRPr="00621665">
        <w:rPr>
          <w:color w:val="000000"/>
          <w:u w:color="000000"/>
        </w:rPr>
        <w:t>SBTCE</w:t>
      </w:r>
      <w:proofErr w:type="spellEnd"/>
      <w:r w:rsidRPr="00621665">
        <w:rPr>
          <w:color w:val="000000"/>
          <w:u w:color="000000"/>
        </w:rPr>
        <w:t xml:space="preserve"> or board</w:t>
      </w:r>
      <w:r w:rsidRPr="00621665">
        <w:rPr>
          <w:color w:val="000000"/>
          <w:u w:color="000000"/>
        </w:rPr>
        <w:noBreakHyphen/>
        <w:t xml:space="preserve">appointed committee, in consultation with the State Department of Education, is responsible for determining if a pathway meets the established criteria and may promulgate regulations further enumerating the specifics of these criteria and the evaluation process. </w:t>
      </w:r>
    </w:p>
    <w:p w:rsidR="00621665" w:rsidRPr="00621665" w:rsidRDefault="00621665" w:rsidP="00621665">
      <w:pPr>
        <w:rPr>
          <w:color w:val="000000"/>
          <w:u w:color="000000"/>
        </w:rPr>
      </w:pPr>
      <w:r w:rsidRPr="00621665">
        <w:rPr>
          <w:color w:val="000000"/>
          <w:u w:color="000000"/>
        </w:rPr>
        <w:tab/>
        <w:t>(F)</w:t>
      </w:r>
      <w:r w:rsidRPr="00621665">
        <w:rPr>
          <w:color w:val="000000"/>
          <w:u w:color="000000"/>
        </w:rPr>
        <w:tab/>
        <w:t xml:space="preserve">The </w:t>
      </w:r>
      <w:proofErr w:type="spellStart"/>
      <w:r w:rsidRPr="00621665">
        <w:rPr>
          <w:color w:val="000000"/>
          <w:u w:color="000000"/>
        </w:rPr>
        <w:t>SBTCE</w:t>
      </w:r>
      <w:proofErr w:type="spellEnd"/>
      <w:r w:rsidRPr="00621665">
        <w:rPr>
          <w:color w:val="000000"/>
          <w:u w:color="000000"/>
        </w:rPr>
        <w:t xml:space="preserve"> shall prepare an annual report on the Career Pathways program and grant awards by September first of each year.  The report must be submitted to the Coordinating Council for Workforce Development for inclusion in its annual report to the Governor, </w:t>
      </w:r>
      <w:r w:rsidRPr="00192E8F">
        <w:rPr>
          <w:snapToGrid w:val="0"/>
        </w:rPr>
        <w:t xml:space="preserve">the </w:t>
      </w:r>
      <w:r w:rsidRPr="00621665">
        <w:rPr>
          <w:color w:val="000000"/>
          <w:u w:color="000000"/>
        </w:rPr>
        <w:t xml:space="preserve">Chairman of the Senate Finance Committee, and the Chairman of the House Ways and Means Committee. The report must include, at minimum, </w:t>
      </w:r>
      <w:r w:rsidRPr="00192E8F">
        <w:rPr>
          <w:snapToGrid w:val="0"/>
        </w:rPr>
        <w:t xml:space="preserve">an update of </w:t>
      </w:r>
      <w:r w:rsidRPr="00621665">
        <w:rPr>
          <w:color w:val="000000"/>
          <w:u w:color="000000"/>
        </w:rPr>
        <w:t>progress toward full statewide implementation of the Career Pathways program, and upon implementation, an analysis of program accountability measures and key performance indicators.</w:t>
      </w:r>
    </w:p>
    <w:p w:rsidR="00621665" w:rsidRPr="00621665" w:rsidRDefault="00621665" w:rsidP="00621665">
      <w:pPr>
        <w:rPr>
          <w:color w:val="000000"/>
          <w:u w:color="000000"/>
        </w:rPr>
      </w:pPr>
      <w:r w:rsidRPr="00621665">
        <w:rPr>
          <w:color w:val="000000"/>
          <w:u w:color="000000"/>
        </w:rPr>
        <w:tab/>
        <w:t>(G)</w:t>
      </w:r>
      <w:r w:rsidRPr="00621665">
        <w:rPr>
          <w:color w:val="000000"/>
          <w:u w:color="000000"/>
        </w:rPr>
        <w:tab/>
        <w:t>As used in this section:</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‘Industry sectors with critical workforce needs’ means the industry sectors as outlined by the member agencies of the Coordinating </w:t>
      </w:r>
      <w:r w:rsidRPr="00621665">
        <w:rPr>
          <w:color w:val="000000"/>
          <w:u w:color="000000"/>
        </w:rPr>
        <w:lastRenderedPageBreak/>
        <w:t xml:space="preserve">Council for Workforce Development and their business and industry partners.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‘Pathways’ means a partnership between a secondary education provider, a technical college, and a business or industry that incorporates the following elements: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(a)</w:t>
      </w:r>
      <w:r w:rsidRPr="00621665">
        <w:rPr>
          <w:color w:val="000000"/>
          <w:u w:color="000000"/>
        </w:rPr>
        <w:tab/>
      </w:r>
      <w:proofErr w:type="gramStart"/>
      <w:r w:rsidRPr="00621665">
        <w:rPr>
          <w:color w:val="000000"/>
          <w:u w:color="000000"/>
        </w:rPr>
        <w:t>secondary</w:t>
      </w:r>
      <w:proofErr w:type="gramEnd"/>
      <w:r w:rsidRPr="00621665">
        <w:rPr>
          <w:color w:val="000000"/>
          <w:u w:color="000000"/>
        </w:rPr>
        <w:t xml:space="preserve"> and postsecondary education elements;</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(b)</w:t>
      </w:r>
      <w:r w:rsidRPr="00621665">
        <w:rPr>
          <w:color w:val="000000"/>
          <w:u w:color="000000"/>
        </w:rPr>
        <w:tab/>
        <w:t xml:space="preserve">coherent and rigorous content aligned with challenging academic standards and relevant career and technical content in a coordinated, </w:t>
      </w:r>
      <w:proofErr w:type="spellStart"/>
      <w:r w:rsidRPr="00621665">
        <w:rPr>
          <w:color w:val="000000"/>
          <w:u w:color="000000"/>
        </w:rPr>
        <w:t>nonduplicative</w:t>
      </w:r>
      <w:proofErr w:type="spellEnd"/>
      <w:r w:rsidRPr="00621665">
        <w:rPr>
          <w:color w:val="000000"/>
          <w:u w:color="000000"/>
        </w:rPr>
        <w:t xml:space="preserve"> progression of courses that align secondary education with postsecondary education to adequately prepare students to succeed in postsecondary education;</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(c)</w:t>
      </w:r>
      <w:r w:rsidRPr="00621665">
        <w:rPr>
          <w:color w:val="000000"/>
          <w:u w:color="000000"/>
        </w:rPr>
        <w:tab/>
      </w:r>
      <w:proofErr w:type="gramStart"/>
      <w:r w:rsidRPr="00621665">
        <w:rPr>
          <w:color w:val="000000"/>
          <w:u w:color="000000"/>
        </w:rPr>
        <w:t>opportunity</w:t>
      </w:r>
      <w:proofErr w:type="gramEnd"/>
      <w:r w:rsidRPr="00621665">
        <w:rPr>
          <w:color w:val="000000"/>
          <w:u w:color="000000"/>
        </w:rPr>
        <w:t xml:space="preserve"> for secondary education students to participate in dual or concurrent enrollment programs or other ways to acquire postsecondary education credits at no cost to the student;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(d)</w:t>
      </w:r>
      <w:r w:rsidRPr="00621665">
        <w:rPr>
          <w:color w:val="000000"/>
          <w:u w:color="000000"/>
        </w:rPr>
        <w:tab/>
      </w:r>
      <w:proofErr w:type="gramStart"/>
      <w:r w:rsidRPr="00621665">
        <w:rPr>
          <w:color w:val="000000"/>
          <w:u w:color="000000"/>
        </w:rPr>
        <w:t>student</w:t>
      </w:r>
      <w:proofErr w:type="gramEnd"/>
      <w:r w:rsidRPr="00621665">
        <w:rPr>
          <w:color w:val="000000"/>
          <w:u w:color="000000"/>
        </w:rPr>
        <w:t xml:space="preserve"> attainment of an industry</w:t>
      </w:r>
      <w:r w:rsidRPr="00621665">
        <w:rPr>
          <w:color w:val="000000"/>
          <w:u w:color="000000"/>
        </w:rPr>
        <w:noBreakHyphen/>
        <w:t>recognized credential, or a postsecondary certificate, diploma, or associate degree, with multiple entrance and exit points.</w:t>
      </w:r>
    </w:p>
    <w:p w:rsidR="00621665" w:rsidRPr="00621665" w:rsidRDefault="00621665" w:rsidP="00621665">
      <w:pPr>
        <w:rPr>
          <w:color w:val="000000"/>
          <w:u w:color="000000"/>
        </w:rPr>
      </w:pPr>
      <w:r w:rsidRPr="00621665">
        <w:rPr>
          <w:color w:val="000000"/>
          <w:u w:color="000000"/>
        </w:rPr>
        <w:tab/>
        <w:t>Section 59</w:t>
      </w:r>
      <w:r w:rsidRPr="00621665">
        <w:rPr>
          <w:color w:val="000000"/>
          <w:u w:color="000000"/>
        </w:rPr>
        <w:noBreakHyphen/>
        <w:t>53</w:t>
      </w:r>
      <w:r w:rsidRPr="00621665">
        <w:rPr>
          <w:color w:val="000000"/>
          <w:u w:color="000000"/>
        </w:rPr>
        <w:noBreakHyphen/>
        <w:t>2650.</w:t>
      </w:r>
      <w:r w:rsidRPr="00621665">
        <w:rPr>
          <w:color w:val="000000"/>
          <w:u w:color="000000"/>
        </w:rPr>
        <w:tab/>
        <w:t>(A)</w:t>
      </w:r>
      <w:r w:rsidRPr="00621665">
        <w:rPr>
          <w:color w:val="000000"/>
          <w:u w:color="000000"/>
        </w:rPr>
        <w:tab/>
        <w:t xml:space="preserve">The Department of Employment and Workforce, in coordination with the </w:t>
      </w:r>
      <w:proofErr w:type="spellStart"/>
      <w:r w:rsidRPr="00621665">
        <w:rPr>
          <w:color w:val="000000"/>
          <w:u w:color="000000"/>
        </w:rPr>
        <w:t>SBTCE</w:t>
      </w:r>
      <w:proofErr w:type="spellEnd"/>
      <w:r w:rsidRPr="00621665">
        <w:rPr>
          <w:color w:val="000000"/>
          <w:u w:color="000000"/>
        </w:rPr>
        <w:t xml:space="preserve"> and the Department of Commerce, shall develop, coordinate, and implement a Pathways to New Opportunities Initiative, which must leverage existing services and new resources to provide subsidized career training and certification and job placement assistance to adults throughout the State pursuing careers in high</w:t>
      </w:r>
      <w:r w:rsidRPr="00621665">
        <w:rPr>
          <w:color w:val="000000"/>
          <w:u w:color="000000"/>
        </w:rPr>
        <w:noBreakHyphen/>
        <w:t xml:space="preserve">demand occupations in industry sectors with critical workforce needs.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The </w:t>
      </w:r>
      <w:proofErr w:type="spellStart"/>
      <w:r w:rsidRPr="00621665">
        <w:rPr>
          <w:color w:val="000000"/>
          <w:u w:color="000000"/>
        </w:rPr>
        <w:t>SBTCE</w:t>
      </w:r>
      <w:proofErr w:type="spellEnd"/>
      <w:r w:rsidRPr="00621665">
        <w:rPr>
          <w:color w:val="000000"/>
          <w:u w:color="000000"/>
        </w:rPr>
        <w:t xml:space="preserve"> shall administer the Workforce Opportunity Scholarship and Grant Fund, established pursuant to Section 59</w:t>
      </w:r>
      <w:r w:rsidRPr="00621665">
        <w:rPr>
          <w:color w:val="000000"/>
          <w:u w:color="000000"/>
        </w:rPr>
        <w:noBreakHyphen/>
        <w:t>53</w:t>
      </w:r>
      <w:r w:rsidRPr="00621665">
        <w:rPr>
          <w:color w:val="000000"/>
          <w:u w:color="000000"/>
        </w:rPr>
        <w:noBreakHyphen/>
        <w:t>110, to be used for tuition and education</w:t>
      </w:r>
      <w:r w:rsidRPr="00621665">
        <w:rPr>
          <w:color w:val="000000"/>
          <w:u w:color="000000"/>
        </w:rPr>
        <w:noBreakHyphen/>
        <w:t xml:space="preserve">related expenses for eligible career training and certification programs for qualifying individuals. The </w:t>
      </w:r>
      <w:proofErr w:type="spellStart"/>
      <w:r w:rsidRPr="00621665">
        <w:rPr>
          <w:color w:val="000000"/>
          <w:u w:color="000000"/>
        </w:rPr>
        <w:t>SBTCE</w:t>
      </w:r>
      <w:proofErr w:type="spellEnd"/>
      <w:r w:rsidRPr="00621665">
        <w:rPr>
          <w:color w:val="000000"/>
          <w:u w:color="000000"/>
        </w:rPr>
        <w:t>, in consultation with the Department of Education and the Commission on Higher Education, shall develop and maintain eligibility criteria for scholarships and grants.  Funds may be used to provide opportunities through existing programs.</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 xml:space="preserve">The Department of Employment and Workforce shall coordinate with the </w:t>
      </w:r>
      <w:proofErr w:type="spellStart"/>
      <w:r w:rsidRPr="00621665">
        <w:rPr>
          <w:color w:val="000000"/>
          <w:u w:color="000000"/>
        </w:rPr>
        <w:t>SBTCE</w:t>
      </w:r>
      <w:proofErr w:type="spellEnd"/>
      <w:r w:rsidRPr="00621665">
        <w:rPr>
          <w:color w:val="000000"/>
          <w:u w:color="000000"/>
        </w:rPr>
        <w:t xml:space="preserve"> to identify and refer qualifying individuals to the training programs and scholarship opportunities established in this section.  The Department of Employment and Workforce, in consultation with the Department of Commerce, also shall develop and implement a plan to facilitate the job placement of qualifying individuals who have completed the necessary training and certification, to ensure that they are </w:t>
      </w:r>
      <w:r w:rsidRPr="00621665">
        <w:rPr>
          <w:color w:val="000000"/>
          <w:u w:color="000000"/>
        </w:rPr>
        <w:lastRenderedPageBreak/>
        <w:t>matched with available employment opportunities in industry sectors with critical workforce needs throughout the State.”</w:t>
      </w:r>
    </w:p>
    <w:p w:rsidR="00621665" w:rsidRPr="00192E8F" w:rsidRDefault="00621665" w:rsidP="00621665">
      <w:r w:rsidRPr="00192E8F">
        <w:t>SECTION 3.</w:t>
      </w:r>
      <w:r w:rsidRPr="00192E8F">
        <w:tab/>
        <w:t>Article 1, Chapter 53, Title 59 of the 1976 Code is amended by adding:</w:t>
      </w:r>
    </w:p>
    <w:p w:rsidR="00621665" w:rsidRPr="00192E8F" w:rsidRDefault="00621665" w:rsidP="00621665">
      <w:r w:rsidRPr="00192E8F">
        <w:tab/>
        <w:t>“Section 59</w:t>
      </w:r>
      <w:r w:rsidRPr="00192E8F">
        <w:noBreakHyphen/>
        <w:t>53</w:t>
      </w:r>
      <w:r w:rsidRPr="00192E8F">
        <w:noBreakHyphen/>
        <w:t>110.</w:t>
      </w:r>
      <w:r w:rsidRPr="00192E8F">
        <w:tab/>
        <w:t>(A)</w:t>
      </w:r>
      <w:r w:rsidRPr="00192E8F">
        <w:tab/>
        <w:t>There is created a ‘Workforce Scholarship and Grant Fund’ administered by the State Board for Technical and Comprehensive Education (</w:t>
      </w:r>
      <w:proofErr w:type="spellStart"/>
      <w:r w:rsidRPr="00192E8F">
        <w:t>SBTCE</w:t>
      </w:r>
      <w:proofErr w:type="spellEnd"/>
      <w:r w:rsidRPr="00192E8F">
        <w:t xml:space="preserve">). The purpose of the fund is to provide financial assistance to qualifying individuals pursuing career education or professional certification through eligible programs. </w:t>
      </w:r>
    </w:p>
    <w:p w:rsidR="00621665" w:rsidRPr="00192E8F" w:rsidRDefault="00621665" w:rsidP="00621665">
      <w:r w:rsidRPr="00192E8F">
        <w:tab/>
        <w:t>(B)</w:t>
      </w:r>
      <w:r w:rsidRPr="00192E8F">
        <w:tab/>
        <w:t>As used in this section:</w:t>
      </w:r>
    </w:p>
    <w:p w:rsidR="00621665" w:rsidRPr="00192E8F" w:rsidRDefault="00621665" w:rsidP="00621665">
      <w:r w:rsidRPr="00192E8F">
        <w:tab/>
      </w:r>
      <w:r w:rsidRPr="00192E8F">
        <w:tab/>
        <w:t>(1)</w:t>
      </w:r>
      <w:r w:rsidRPr="00192E8F">
        <w:tab/>
        <w:t>‘Qualifying individual’ means a person who is a South Carolina resident and who is eligible to be enrolled in a South Carolina technical college or professional certification program.</w:t>
      </w:r>
    </w:p>
    <w:p w:rsidR="00621665" w:rsidRPr="00192E8F" w:rsidRDefault="00621665" w:rsidP="00621665">
      <w:r w:rsidRPr="00192E8F">
        <w:tab/>
      </w:r>
      <w:r w:rsidRPr="00192E8F">
        <w:tab/>
        <w:t>(2)</w:t>
      </w:r>
      <w:r w:rsidRPr="00192E8F">
        <w:tab/>
        <w:t>‘Cost of attendance’ means the total amount of money charged for the cost of a qualifying individual to attend an eligible program including, but not limited to, tuition, fees for attending the school, textbooks, and school related transportation, less all federal grants, need</w:t>
      </w:r>
      <w:r w:rsidR="00ED0459">
        <w:t>-</w:t>
      </w:r>
      <w:r w:rsidRPr="00192E8F">
        <w:t>based grants, and lottery tuition assistance.</w:t>
      </w:r>
    </w:p>
    <w:p w:rsidR="00621665" w:rsidRPr="00192E8F" w:rsidRDefault="00621665" w:rsidP="00621665">
      <w:r w:rsidRPr="00192E8F">
        <w:tab/>
      </w:r>
      <w:r w:rsidRPr="00192E8F">
        <w:tab/>
        <w:t>(3)</w:t>
      </w:r>
      <w:r w:rsidRPr="00192E8F">
        <w:tab/>
        <w:t>‘Eligible program’ means a program that:</w:t>
      </w:r>
    </w:p>
    <w:p w:rsidR="00621665" w:rsidRPr="00192E8F" w:rsidRDefault="00621665" w:rsidP="00621665">
      <w:r w:rsidRPr="00192E8F">
        <w:tab/>
      </w:r>
      <w:r w:rsidRPr="00192E8F">
        <w:tab/>
      </w:r>
      <w:r w:rsidRPr="00192E8F">
        <w:tab/>
        <w:t>(a)</w:t>
      </w:r>
      <w:r w:rsidRPr="00192E8F">
        <w:tab/>
      </w:r>
      <w:proofErr w:type="gramStart"/>
      <w:r w:rsidRPr="00192E8F">
        <w:t>does</w:t>
      </w:r>
      <w:proofErr w:type="gramEnd"/>
      <w:r w:rsidRPr="00192E8F">
        <w:t xml:space="preserve"> not discriminate on the basis of race, color, or national origin;</w:t>
      </w:r>
    </w:p>
    <w:p w:rsidR="00621665" w:rsidRPr="00192E8F" w:rsidRDefault="00621665" w:rsidP="00621665">
      <w:r w:rsidRPr="00192E8F">
        <w:tab/>
      </w:r>
      <w:r w:rsidRPr="00192E8F">
        <w:tab/>
      </w:r>
      <w:r w:rsidRPr="00192E8F">
        <w:tab/>
        <w:t>(</w:t>
      </w:r>
      <w:proofErr w:type="gramStart"/>
      <w:r w:rsidRPr="00192E8F">
        <w:t>b</w:t>
      </w:r>
      <w:proofErr w:type="gramEnd"/>
      <w:r w:rsidRPr="00192E8F">
        <w:t>)</w:t>
      </w:r>
      <w:r w:rsidRPr="00192E8F">
        <w:tab/>
        <w:t>is located in this State;</w:t>
      </w:r>
    </w:p>
    <w:p w:rsidR="00621665" w:rsidRPr="00192E8F" w:rsidRDefault="00621665" w:rsidP="00621665">
      <w:r w:rsidRPr="00192E8F">
        <w:tab/>
      </w:r>
      <w:r w:rsidRPr="00192E8F">
        <w:tab/>
      </w:r>
      <w:r w:rsidRPr="00192E8F">
        <w:tab/>
        <w:t>(c)</w:t>
      </w:r>
      <w:r w:rsidRPr="00192E8F">
        <w:tab/>
      </w:r>
      <w:proofErr w:type="gramStart"/>
      <w:r w:rsidRPr="00192E8F">
        <w:t>has</w:t>
      </w:r>
      <w:proofErr w:type="gramEnd"/>
      <w:r w:rsidRPr="00192E8F">
        <w:t xml:space="preserve"> school facilities that are subject to applicable federal, state, and local laws; and</w:t>
      </w:r>
    </w:p>
    <w:p w:rsidR="00621665" w:rsidRPr="00192E8F" w:rsidRDefault="00621665" w:rsidP="00621665">
      <w:r w:rsidRPr="00192E8F">
        <w:tab/>
      </w:r>
      <w:r w:rsidRPr="00192E8F">
        <w:tab/>
      </w:r>
      <w:r w:rsidRPr="00192E8F">
        <w:tab/>
        <w:t>(</w:t>
      </w:r>
      <w:proofErr w:type="gramStart"/>
      <w:r w:rsidRPr="00192E8F">
        <w:t>d</w:t>
      </w:r>
      <w:proofErr w:type="gramEnd"/>
      <w:r w:rsidRPr="00192E8F">
        <w:t>)</w:t>
      </w:r>
      <w:r w:rsidRPr="00192E8F">
        <w:tab/>
        <w:t xml:space="preserve">meets all eligibility guidelines promulgated by the </w:t>
      </w:r>
      <w:proofErr w:type="spellStart"/>
      <w:r w:rsidRPr="00192E8F">
        <w:t>SBTCE</w:t>
      </w:r>
      <w:proofErr w:type="spellEnd"/>
      <w:r w:rsidRPr="00192E8F">
        <w:t>;</w:t>
      </w:r>
    </w:p>
    <w:p w:rsidR="00621665" w:rsidRPr="00192E8F" w:rsidRDefault="00621665" w:rsidP="00621665">
      <w:r w:rsidRPr="00192E8F">
        <w:tab/>
        <w:t>(C)</w:t>
      </w:r>
      <w:r w:rsidRPr="00192E8F">
        <w:tab/>
        <w:t xml:space="preserve">Grants may be awarded from the fund in an amount not exceeding the total cost of attendance for a qualifying individual to attend the eligible program of his choice. The cumulative grant award for each qualifying individual may not exceed ten thousand dollars.  </w:t>
      </w:r>
    </w:p>
    <w:p w:rsidR="00621665" w:rsidRPr="00192E8F" w:rsidRDefault="00621665" w:rsidP="00621665">
      <w:r w:rsidRPr="00192E8F">
        <w:tab/>
        <w:t>(D)(1)</w:t>
      </w:r>
      <w:r w:rsidRPr="00192E8F">
        <w:tab/>
        <w:t xml:space="preserve">The </w:t>
      </w:r>
      <w:proofErr w:type="spellStart"/>
      <w:r w:rsidRPr="00192E8F">
        <w:t>SBTCE</w:t>
      </w:r>
      <w:proofErr w:type="spellEnd"/>
      <w:r w:rsidRPr="00192E8F">
        <w:t xml:space="preserve">, in consultation with the Department of Education and the Commission on Higher Education, is responsible for determining if a program meets the criteria established by subsection (B)(3), and shall publish an approved list of qualifying programs.  For the purpose of this subsection, the board may promulgate regulations further enumerating the specifics of these criteria. </w:t>
      </w:r>
    </w:p>
    <w:p w:rsidR="00621665" w:rsidRPr="00192E8F" w:rsidRDefault="00621665" w:rsidP="00621665">
      <w:r w:rsidRPr="00192E8F">
        <w:tab/>
      </w:r>
      <w:r w:rsidRPr="00192E8F">
        <w:tab/>
        <w:t>(2)</w:t>
      </w:r>
      <w:r w:rsidRPr="00192E8F">
        <w:tab/>
        <w:t xml:space="preserve">By the first day of August for the current fiscal year, the </w:t>
      </w:r>
      <w:proofErr w:type="spellStart"/>
      <w:r w:rsidRPr="00192E8F">
        <w:t>SBTCE</w:t>
      </w:r>
      <w:proofErr w:type="spellEnd"/>
      <w:r w:rsidRPr="00192E8F">
        <w:t>, on its website available to the general public, shall provide a list of approved programs that accept grants for eligible students and that in the board’s determination are in compliance with the requirements of subsection (B)(3).</w:t>
      </w:r>
      <w:r w:rsidR="00ED0459">
        <w:t>”</w:t>
      </w:r>
    </w:p>
    <w:p w:rsidR="00621665" w:rsidRPr="00192E8F" w:rsidRDefault="00621665" w:rsidP="00621665">
      <w:r w:rsidRPr="00192E8F">
        <w:lastRenderedPageBreak/>
        <w:t>SECTION</w:t>
      </w:r>
      <w:r w:rsidRPr="00192E8F">
        <w:tab/>
        <w:t>4.</w:t>
      </w:r>
      <w:r w:rsidRPr="00192E8F">
        <w:tab/>
        <w:t>This act takes effect upon approval by the Governor.</w:t>
      </w:r>
      <w:r w:rsidRPr="00621665">
        <w:rPr>
          <w:color w:val="000000"/>
          <w:u w:color="000000"/>
        </w:rPr>
        <w:t xml:space="preserve"> </w:t>
      </w:r>
      <w:r w:rsidR="00B20CC2">
        <w:rPr>
          <w:color w:val="000000"/>
          <w:u w:color="000000"/>
        </w:rPr>
        <w:t xml:space="preserve"> </w:t>
      </w:r>
      <w:r w:rsidRPr="00621665">
        <w:rPr>
          <w:color w:val="000000"/>
          <w:u w:color="000000"/>
        </w:rPr>
        <w:t>/</w:t>
      </w:r>
    </w:p>
    <w:p w:rsidR="00621665" w:rsidRPr="00192E8F" w:rsidRDefault="00621665" w:rsidP="00621665">
      <w:r w:rsidRPr="00192E8F">
        <w:t>Renumber sections to conform.</w:t>
      </w:r>
    </w:p>
    <w:p w:rsidR="00621665" w:rsidRDefault="00621665" w:rsidP="00621665">
      <w:r w:rsidRPr="00192E8F">
        <w:t>Amend title to conform.</w:t>
      </w:r>
    </w:p>
    <w:p w:rsidR="00621665" w:rsidRDefault="00621665" w:rsidP="00621665"/>
    <w:p w:rsidR="00621665" w:rsidRDefault="00621665" w:rsidP="00621665">
      <w:r>
        <w:t>Rep. HAYES explained the amendment.</w:t>
      </w:r>
    </w:p>
    <w:p w:rsidR="00621665" w:rsidRDefault="00621665" w:rsidP="00621665">
      <w:r>
        <w:t>The amendment was then adopted.</w:t>
      </w:r>
    </w:p>
    <w:p w:rsidR="00621665" w:rsidRDefault="00621665" w:rsidP="00621665"/>
    <w:p w:rsidR="00621665" w:rsidRDefault="00621665" w:rsidP="00621665">
      <w:r>
        <w:t>The question then recurred to the passage of the Bill.</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35" w:name="vote_start95"/>
      <w:bookmarkEnd w:id="35"/>
      <w:r>
        <w:t>Yeas 105; Nays 1</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Anderson</w:t>
            </w:r>
          </w:p>
        </w:tc>
        <w:tc>
          <w:tcPr>
            <w:tcW w:w="2180" w:type="dxa"/>
            <w:shd w:val="clear" w:color="auto" w:fill="auto"/>
          </w:tcPr>
          <w:p w:rsidR="00621665" w:rsidRPr="00621665" w:rsidRDefault="00621665" w:rsidP="00621665">
            <w:pPr>
              <w:keepNext/>
              <w:ind w:firstLine="0"/>
            </w:pPr>
            <w:r>
              <w:t>Anthony</w:t>
            </w:r>
          </w:p>
        </w:tc>
      </w:tr>
      <w:tr w:rsidR="00621665" w:rsidRPr="00621665" w:rsidTr="00621665">
        <w:tc>
          <w:tcPr>
            <w:tcW w:w="2179" w:type="dxa"/>
            <w:shd w:val="clear" w:color="auto" w:fill="auto"/>
          </w:tcPr>
          <w:p w:rsidR="00621665" w:rsidRPr="00621665" w:rsidRDefault="00621665" w:rsidP="00621665">
            <w:pPr>
              <w:ind w:firstLine="0"/>
            </w:pPr>
            <w:r>
              <w:t>Arrington</w:t>
            </w:r>
          </w:p>
        </w:tc>
        <w:tc>
          <w:tcPr>
            <w:tcW w:w="2179" w:type="dxa"/>
            <w:shd w:val="clear" w:color="auto" w:fill="auto"/>
          </w:tcPr>
          <w:p w:rsidR="00621665" w:rsidRPr="00621665" w:rsidRDefault="00621665" w:rsidP="00621665">
            <w:pPr>
              <w:ind w:firstLine="0"/>
            </w:pPr>
            <w:r>
              <w:t>Atkinson</w:t>
            </w:r>
          </w:p>
        </w:tc>
        <w:tc>
          <w:tcPr>
            <w:tcW w:w="2180" w:type="dxa"/>
            <w:shd w:val="clear" w:color="auto" w:fill="auto"/>
          </w:tcPr>
          <w:p w:rsidR="00621665" w:rsidRPr="00621665" w:rsidRDefault="00621665" w:rsidP="00621665">
            <w:pPr>
              <w:ind w:firstLine="0"/>
            </w:pPr>
            <w:r>
              <w:t>Atwater</w:t>
            </w:r>
          </w:p>
        </w:tc>
      </w:tr>
      <w:tr w:rsidR="00621665" w:rsidRPr="00621665" w:rsidTr="00621665">
        <w:tc>
          <w:tcPr>
            <w:tcW w:w="2179" w:type="dxa"/>
            <w:shd w:val="clear" w:color="auto" w:fill="auto"/>
          </w:tcPr>
          <w:p w:rsidR="00621665" w:rsidRPr="00621665" w:rsidRDefault="00621665" w:rsidP="00621665">
            <w:pPr>
              <w:ind w:firstLine="0"/>
            </w:pPr>
            <w:r>
              <w:t>Bales</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Bernstein</w:t>
            </w:r>
          </w:p>
        </w:tc>
      </w:tr>
      <w:tr w:rsidR="00621665" w:rsidRPr="00621665" w:rsidTr="00621665">
        <w:tc>
          <w:tcPr>
            <w:tcW w:w="2179" w:type="dxa"/>
            <w:shd w:val="clear" w:color="auto" w:fill="auto"/>
          </w:tcPr>
          <w:p w:rsidR="00621665" w:rsidRPr="00621665" w:rsidRDefault="00621665" w:rsidP="00621665">
            <w:pPr>
              <w:ind w:firstLine="0"/>
            </w:pPr>
            <w:r>
              <w:t>Blackwell</w:t>
            </w:r>
          </w:p>
        </w:tc>
        <w:tc>
          <w:tcPr>
            <w:tcW w:w="2179" w:type="dxa"/>
            <w:shd w:val="clear" w:color="auto" w:fill="auto"/>
          </w:tcPr>
          <w:p w:rsidR="00621665" w:rsidRPr="00621665" w:rsidRDefault="00621665" w:rsidP="00621665">
            <w:pPr>
              <w:ind w:firstLine="0"/>
            </w:pPr>
            <w:r>
              <w:t>Bradley</w:t>
            </w:r>
          </w:p>
        </w:tc>
        <w:tc>
          <w:tcPr>
            <w:tcW w:w="2180" w:type="dxa"/>
            <w:shd w:val="clear" w:color="auto" w:fill="auto"/>
          </w:tcPr>
          <w:p w:rsidR="00621665" w:rsidRPr="00621665" w:rsidRDefault="00621665" w:rsidP="00621665">
            <w:pPr>
              <w:ind w:firstLine="0"/>
            </w:pPr>
            <w:r>
              <w:t>Burns</w:t>
            </w:r>
          </w:p>
        </w:tc>
      </w:tr>
      <w:tr w:rsidR="00621665" w:rsidRPr="00621665" w:rsidTr="00621665">
        <w:tc>
          <w:tcPr>
            <w:tcW w:w="2179" w:type="dxa"/>
            <w:shd w:val="clear" w:color="auto" w:fill="auto"/>
          </w:tcPr>
          <w:p w:rsidR="00621665" w:rsidRPr="00621665" w:rsidRDefault="00621665" w:rsidP="00621665">
            <w:pPr>
              <w:ind w:firstLine="0"/>
            </w:pPr>
            <w:proofErr w:type="spellStart"/>
            <w:r>
              <w:t>Caskey</w:t>
            </w:r>
            <w:proofErr w:type="spellEnd"/>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Cogswell</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Crosby</w:t>
            </w:r>
          </w:p>
        </w:tc>
      </w:tr>
      <w:tr w:rsidR="00621665" w:rsidRPr="00621665" w:rsidTr="00621665">
        <w:tc>
          <w:tcPr>
            <w:tcW w:w="2179" w:type="dxa"/>
            <w:shd w:val="clear" w:color="auto" w:fill="auto"/>
          </w:tcPr>
          <w:p w:rsidR="00621665" w:rsidRPr="00621665" w:rsidRDefault="00621665" w:rsidP="00621665">
            <w:pPr>
              <w:ind w:firstLine="0"/>
            </w:pPr>
            <w:r>
              <w:t>Daning</w:t>
            </w:r>
          </w:p>
        </w:tc>
        <w:tc>
          <w:tcPr>
            <w:tcW w:w="2179" w:type="dxa"/>
            <w:shd w:val="clear" w:color="auto" w:fill="auto"/>
          </w:tcPr>
          <w:p w:rsidR="00621665" w:rsidRPr="00621665" w:rsidRDefault="00621665" w:rsidP="00621665">
            <w:pPr>
              <w:ind w:firstLine="0"/>
            </w:pPr>
            <w:r>
              <w:t>Davis</w:t>
            </w:r>
          </w:p>
        </w:tc>
        <w:tc>
          <w:tcPr>
            <w:tcW w:w="2180" w:type="dxa"/>
            <w:shd w:val="clear" w:color="auto" w:fill="auto"/>
          </w:tcPr>
          <w:p w:rsidR="00621665" w:rsidRPr="00621665" w:rsidRDefault="00621665" w:rsidP="00621665">
            <w:pPr>
              <w:ind w:firstLine="0"/>
            </w:pPr>
            <w:r>
              <w:t>Delleney</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Gagnon</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Hart</w:t>
            </w:r>
          </w:p>
        </w:tc>
        <w:tc>
          <w:tcPr>
            <w:tcW w:w="2179" w:type="dxa"/>
            <w:shd w:val="clear" w:color="auto" w:fill="auto"/>
          </w:tcPr>
          <w:p w:rsidR="00621665" w:rsidRPr="00621665" w:rsidRDefault="00621665" w:rsidP="00621665">
            <w:pPr>
              <w:ind w:firstLine="0"/>
            </w:pPr>
            <w:r>
              <w:t>Hayes</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McEachern</w:t>
            </w:r>
          </w:p>
        </w:tc>
        <w:tc>
          <w:tcPr>
            <w:tcW w:w="2179" w:type="dxa"/>
            <w:shd w:val="clear" w:color="auto" w:fill="auto"/>
          </w:tcPr>
          <w:p w:rsidR="00621665" w:rsidRPr="00621665" w:rsidRDefault="00621665" w:rsidP="00621665">
            <w:pPr>
              <w:ind w:firstLine="0"/>
            </w:pPr>
            <w:r>
              <w:t>McKnight</w:t>
            </w:r>
          </w:p>
        </w:tc>
        <w:tc>
          <w:tcPr>
            <w:tcW w:w="2180" w:type="dxa"/>
            <w:shd w:val="clear" w:color="auto" w:fill="auto"/>
          </w:tcPr>
          <w:p w:rsidR="00621665" w:rsidRPr="00621665" w:rsidRDefault="00621665" w:rsidP="00621665">
            <w:pPr>
              <w:ind w:firstLine="0"/>
            </w:pPr>
            <w:r>
              <w:t>Mitchell</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Parks</w:t>
            </w:r>
          </w:p>
        </w:tc>
        <w:tc>
          <w:tcPr>
            <w:tcW w:w="2179" w:type="dxa"/>
            <w:shd w:val="clear" w:color="auto" w:fill="auto"/>
          </w:tcPr>
          <w:p w:rsidR="00621665" w:rsidRPr="00621665" w:rsidRDefault="00621665" w:rsidP="00621665">
            <w:pPr>
              <w:ind w:firstLine="0"/>
            </w:pPr>
            <w:r>
              <w:t>Pitts</w:t>
            </w:r>
          </w:p>
        </w:tc>
        <w:tc>
          <w:tcPr>
            <w:tcW w:w="2180" w:type="dxa"/>
            <w:shd w:val="clear" w:color="auto" w:fill="auto"/>
          </w:tcPr>
          <w:p w:rsidR="00621665" w:rsidRPr="00621665" w:rsidRDefault="00621665" w:rsidP="00621665">
            <w:pPr>
              <w:ind w:firstLine="0"/>
            </w:pPr>
            <w:r>
              <w:t>Pope</w:t>
            </w:r>
          </w:p>
        </w:tc>
      </w:tr>
      <w:tr w:rsidR="00621665" w:rsidRPr="00621665" w:rsidTr="00621665">
        <w:tc>
          <w:tcPr>
            <w:tcW w:w="2179" w:type="dxa"/>
            <w:shd w:val="clear" w:color="auto" w:fill="auto"/>
          </w:tcPr>
          <w:p w:rsidR="00621665" w:rsidRPr="00621665" w:rsidRDefault="00621665" w:rsidP="00621665">
            <w:pPr>
              <w:ind w:firstLine="0"/>
            </w:pPr>
            <w:r>
              <w:t>Putnam</w:t>
            </w:r>
          </w:p>
        </w:tc>
        <w:tc>
          <w:tcPr>
            <w:tcW w:w="2179" w:type="dxa"/>
            <w:shd w:val="clear" w:color="auto" w:fill="auto"/>
          </w:tcPr>
          <w:p w:rsidR="00621665" w:rsidRPr="00621665" w:rsidRDefault="00621665" w:rsidP="00621665">
            <w:pPr>
              <w:ind w:firstLine="0"/>
            </w:pPr>
            <w:r>
              <w:t>Quinn</w:t>
            </w:r>
          </w:p>
        </w:tc>
        <w:tc>
          <w:tcPr>
            <w:tcW w:w="2180" w:type="dxa"/>
            <w:shd w:val="clear" w:color="auto" w:fill="auto"/>
          </w:tcPr>
          <w:p w:rsidR="00621665" w:rsidRPr="00621665" w:rsidRDefault="00621665" w:rsidP="00621665">
            <w:pPr>
              <w:ind w:firstLine="0"/>
            </w:pPr>
            <w:r>
              <w:t>Ridgeway</w:t>
            </w:r>
          </w:p>
        </w:tc>
      </w:tr>
      <w:tr w:rsidR="00621665" w:rsidRPr="00621665" w:rsidTr="00621665">
        <w:tc>
          <w:tcPr>
            <w:tcW w:w="2179" w:type="dxa"/>
            <w:shd w:val="clear" w:color="auto" w:fill="auto"/>
          </w:tcPr>
          <w:p w:rsidR="00621665" w:rsidRPr="00621665" w:rsidRDefault="00621665" w:rsidP="00621665">
            <w:pPr>
              <w:ind w:firstLine="0"/>
            </w:pPr>
            <w:r>
              <w:t>M. Rivers</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Robinson-Simpson</w:t>
            </w:r>
          </w:p>
        </w:tc>
      </w:tr>
      <w:tr w:rsidR="00621665" w:rsidRPr="00621665" w:rsidTr="00621665">
        <w:tc>
          <w:tcPr>
            <w:tcW w:w="2179" w:type="dxa"/>
            <w:shd w:val="clear" w:color="auto" w:fill="auto"/>
          </w:tcPr>
          <w:p w:rsidR="00621665" w:rsidRPr="00621665" w:rsidRDefault="00621665" w:rsidP="00621665">
            <w:pPr>
              <w:ind w:firstLine="0"/>
            </w:pPr>
            <w:r>
              <w:lastRenderedPageBreak/>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J. E.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ind w:firstLine="0"/>
            </w:pPr>
            <w:r>
              <w:t>Tallon</w:t>
            </w:r>
          </w:p>
        </w:tc>
        <w:tc>
          <w:tcPr>
            <w:tcW w:w="2179" w:type="dxa"/>
            <w:shd w:val="clear" w:color="auto" w:fill="auto"/>
          </w:tcPr>
          <w:p w:rsidR="00621665" w:rsidRPr="00621665" w:rsidRDefault="00621665" w:rsidP="00621665">
            <w:pPr>
              <w:ind w:firstLine="0"/>
            </w:pPr>
            <w:r>
              <w:t>Taylor</w:t>
            </w:r>
          </w:p>
        </w:tc>
        <w:tc>
          <w:tcPr>
            <w:tcW w:w="2180" w:type="dxa"/>
            <w:shd w:val="clear" w:color="auto" w:fill="auto"/>
          </w:tcPr>
          <w:p w:rsidR="00621665" w:rsidRPr="00621665" w:rsidRDefault="00621665" w:rsidP="00621665">
            <w:pPr>
              <w:ind w:firstLine="0"/>
            </w:pPr>
            <w:r>
              <w:t>Thayer</w:t>
            </w:r>
          </w:p>
        </w:tc>
      </w:tr>
      <w:tr w:rsidR="00621665" w:rsidRPr="00621665" w:rsidTr="00621665">
        <w:tc>
          <w:tcPr>
            <w:tcW w:w="2179" w:type="dxa"/>
            <w:shd w:val="clear" w:color="auto" w:fill="auto"/>
          </w:tcPr>
          <w:p w:rsidR="00621665" w:rsidRPr="00621665" w:rsidRDefault="00621665" w:rsidP="00621665">
            <w:pPr>
              <w:ind w:firstLine="0"/>
            </w:pPr>
            <w:r>
              <w:t>Thigpen</w:t>
            </w:r>
          </w:p>
        </w:tc>
        <w:tc>
          <w:tcPr>
            <w:tcW w:w="2179" w:type="dxa"/>
            <w:shd w:val="clear" w:color="auto" w:fill="auto"/>
          </w:tcPr>
          <w:p w:rsidR="00621665" w:rsidRPr="00621665" w:rsidRDefault="00621665" w:rsidP="00621665">
            <w:pPr>
              <w:ind w:firstLine="0"/>
            </w:pPr>
            <w:r>
              <w:t>West</w:t>
            </w:r>
          </w:p>
        </w:tc>
        <w:tc>
          <w:tcPr>
            <w:tcW w:w="2180" w:type="dxa"/>
            <w:shd w:val="clear" w:color="auto" w:fill="auto"/>
          </w:tcPr>
          <w:p w:rsidR="00621665" w:rsidRPr="00621665" w:rsidRDefault="00621665" w:rsidP="00621665">
            <w:pPr>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Total--105</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Hill</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w:t>
      </w:r>
    </w:p>
    <w:p w:rsidR="00621665" w:rsidRDefault="00621665" w:rsidP="00621665">
      <w:pPr>
        <w:jc w:val="center"/>
        <w:rPr>
          <w:b/>
        </w:rPr>
      </w:pPr>
    </w:p>
    <w:p w:rsidR="00621665" w:rsidRDefault="00621665" w:rsidP="00621665">
      <w:r>
        <w:t>So, the Bill, as amended, was read the second time and ordered to third reading.</w:t>
      </w:r>
    </w:p>
    <w:p w:rsidR="00621665" w:rsidRDefault="00621665" w:rsidP="00621665"/>
    <w:p w:rsidR="00621665" w:rsidRDefault="00621665" w:rsidP="00621665">
      <w:pPr>
        <w:keepNext/>
        <w:jc w:val="center"/>
        <w:rPr>
          <w:b/>
        </w:rPr>
      </w:pPr>
      <w:r w:rsidRPr="00621665">
        <w:rPr>
          <w:b/>
        </w:rPr>
        <w:t>LEAVE OF ABSENCE</w:t>
      </w:r>
    </w:p>
    <w:p w:rsidR="00621665" w:rsidRDefault="00621665" w:rsidP="00621665">
      <w:r>
        <w:t>The SPEAKER granted Rep. ANTHONY a temporary leave of absence.</w:t>
      </w:r>
    </w:p>
    <w:p w:rsidR="00621665" w:rsidRDefault="00621665" w:rsidP="00621665"/>
    <w:p w:rsidR="00621665" w:rsidRDefault="00621665" w:rsidP="00621665">
      <w:pPr>
        <w:keepNext/>
        <w:jc w:val="center"/>
        <w:rPr>
          <w:b/>
        </w:rPr>
      </w:pPr>
      <w:r w:rsidRPr="00621665">
        <w:rPr>
          <w:b/>
        </w:rPr>
        <w:t>H. 3343--AMENDED AND ORDERED TO THIRD READING</w:t>
      </w:r>
    </w:p>
    <w:p w:rsidR="00621665" w:rsidRDefault="00621665" w:rsidP="00621665">
      <w:pPr>
        <w:keepNext/>
      </w:pPr>
      <w:r>
        <w:t>The following Bill was taken up:</w:t>
      </w:r>
    </w:p>
    <w:p w:rsidR="00621665" w:rsidRDefault="00621665" w:rsidP="00621665">
      <w:pPr>
        <w:keepNext/>
      </w:pPr>
      <w:bookmarkStart w:id="36" w:name="include_clip_start_100"/>
      <w:bookmarkEnd w:id="36"/>
    </w:p>
    <w:p w:rsidR="00621665" w:rsidRDefault="00621665" w:rsidP="00621665">
      <w:r>
        <w:t xml:space="preserve">H. 3343 -- Reps. White, Allison, Daning, B. Newton and Govan: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w:t>
      </w:r>
      <w:r>
        <w:lastRenderedPageBreak/>
        <w:t>AND TO REPEAL CHAPTER 146, TITLE 59 RELATING TO THE STATE SCHOOL FACILITIES BONDS ACT WHICH AUTHORIZED THE ISSUANCE OF SPECIFIC DOLLAR AMOUNTS OF STATE SCHOOL FACILITIES BONDS WITHIN A SPECIFIED TIME PERIOD.</w:t>
      </w:r>
    </w:p>
    <w:p w:rsidR="00621665" w:rsidRDefault="00621665" w:rsidP="00621665"/>
    <w:p w:rsidR="00621665" w:rsidRPr="00985B5E" w:rsidRDefault="00621665" w:rsidP="00621665">
      <w:r w:rsidRPr="00985B5E">
        <w:t>The Committee on Ways and Means proposed the following Amendment No. 1</w:t>
      </w:r>
      <w:r w:rsidR="00B20CC2">
        <w:t xml:space="preserve"> to </w:t>
      </w:r>
      <w:r w:rsidRPr="00985B5E">
        <w:t>H. 3343 (COUNCIL\SD\</w:t>
      </w:r>
      <w:proofErr w:type="spellStart"/>
      <w:r w:rsidRPr="00985B5E">
        <w:t>3343C002.NL.SD17</w:t>
      </w:r>
      <w:proofErr w:type="spellEnd"/>
      <w:r w:rsidRPr="00985B5E">
        <w:t>), which was adopted:</w:t>
      </w:r>
    </w:p>
    <w:p w:rsidR="00621665" w:rsidRPr="00985B5E" w:rsidRDefault="00621665" w:rsidP="00621665">
      <w:r w:rsidRPr="00985B5E">
        <w:t>Amend the bill, as and if amended, by striking all after the enacting words and inserting:</w:t>
      </w:r>
    </w:p>
    <w:p w:rsidR="00621665" w:rsidRPr="00621665" w:rsidRDefault="00621665" w:rsidP="00621665">
      <w:pPr>
        <w:rPr>
          <w:color w:val="000000"/>
          <w:u w:color="000000"/>
        </w:rPr>
      </w:pPr>
      <w:r w:rsidRPr="00985B5E">
        <w:t>/</w:t>
      </w:r>
      <w:r w:rsidRPr="00985B5E">
        <w:tab/>
      </w:r>
      <w:r w:rsidRPr="00621665">
        <w:rPr>
          <w:color w:val="000000"/>
          <w:u w:color="000000"/>
        </w:rPr>
        <w:t>SECTION</w:t>
      </w:r>
      <w:r w:rsidRPr="00621665">
        <w:rPr>
          <w:color w:val="000000"/>
          <w:u w:color="000000"/>
        </w:rPr>
        <w:tab/>
        <w:t>1.</w:t>
      </w:r>
      <w:r w:rsidRPr="00621665">
        <w:rPr>
          <w:color w:val="000000"/>
          <w:u w:color="000000"/>
        </w:rPr>
        <w:tab/>
        <w:t xml:space="preserve">Title 59 of the 1976 Code is amended by adding: </w:t>
      </w:r>
    </w:p>
    <w:p w:rsidR="00621665" w:rsidRPr="00621665" w:rsidRDefault="00621665" w:rsidP="00B20CC2">
      <w:pPr>
        <w:jc w:val="center"/>
        <w:rPr>
          <w:color w:val="000000"/>
          <w:u w:color="000000"/>
        </w:rPr>
      </w:pPr>
      <w:r w:rsidRPr="00621665">
        <w:rPr>
          <w:color w:val="000000"/>
          <w:u w:color="000000"/>
        </w:rPr>
        <w:t>“CHAPTER 158</w:t>
      </w:r>
    </w:p>
    <w:p w:rsidR="00621665" w:rsidRPr="00621665" w:rsidRDefault="00621665" w:rsidP="00B20CC2">
      <w:pPr>
        <w:jc w:val="center"/>
        <w:rPr>
          <w:color w:val="000000"/>
          <w:u w:color="000000"/>
        </w:rPr>
      </w:pPr>
      <w:r w:rsidRPr="00621665">
        <w:rPr>
          <w:color w:val="000000"/>
          <w:u w:color="000000"/>
        </w:rPr>
        <w:t>South Carolina Education School Facilities Act</w:t>
      </w:r>
    </w:p>
    <w:p w:rsidR="00621665" w:rsidRPr="00621665" w:rsidRDefault="00621665" w:rsidP="00B20CC2">
      <w:pPr>
        <w:jc w:val="center"/>
        <w:rPr>
          <w:color w:val="000000"/>
          <w:u w:color="000000"/>
        </w:rPr>
      </w:pPr>
      <w:r w:rsidRPr="00621665">
        <w:rPr>
          <w:color w:val="000000"/>
          <w:u w:color="000000"/>
        </w:rPr>
        <w:t>Article 1</w:t>
      </w:r>
    </w:p>
    <w:p w:rsidR="00621665" w:rsidRPr="00621665" w:rsidRDefault="00621665" w:rsidP="00B20CC2">
      <w:pPr>
        <w:jc w:val="center"/>
        <w:rPr>
          <w:color w:val="000000"/>
          <w:u w:color="000000"/>
        </w:rPr>
      </w:pPr>
      <w:r w:rsidRPr="00621665">
        <w:rPr>
          <w:color w:val="000000"/>
          <w:u w:color="000000"/>
        </w:rPr>
        <w:t>School Facilities Assistance</w:t>
      </w:r>
    </w:p>
    <w:p w:rsidR="00621665" w:rsidRPr="00621665" w:rsidRDefault="00621665" w:rsidP="00621665">
      <w:pPr>
        <w:rPr>
          <w:color w:val="000000"/>
          <w:u w:color="000000"/>
        </w:rPr>
      </w:pPr>
      <w:r w:rsidRPr="00621665">
        <w:rPr>
          <w:color w:val="000000"/>
          <w:u w:color="000000"/>
        </w:rPr>
        <w:tab/>
        <w:t>Section 59-158-110.</w:t>
      </w:r>
      <w:r w:rsidRPr="00621665">
        <w:rPr>
          <w:color w:val="000000"/>
          <w:u w:color="000000"/>
        </w:rPr>
        <w:tab/>
        <w:t xml:space="preserve">This chapter is known and may be cited as the ‘South Carolina Education School Facilities Act’. </w:t>
      </w:r>
    </w:p>
    <w:p w:rsidR="00621665" w:rsidRPr="00621665" w:rsidRDefault="00621665" w:rsidP="00621665">
      <w:pPr>
        <w:rPr>
          <w:color w:val="000000"/>
          <w:u w:color="000000"/>
        </w:rPr>
      </w:pPr>
      <w:r w:rsidRPr="00621665">
        <w:rPr>
          <w:color w:val="000000"/>
          <w:u w:color="000000"/>
        </w:rPr>
        <w:tab/>
        <w:t>Section 59-158-120.</w:t>
      </w:r>
      <w:r w:rsidRPr="00621665">
        <w:rPr>
          <w:color w:val="000000"/>
          <w:u w:color="000000"/>
        </w:rPr>
        <w:tab/>
        <w:t xml:space="preserve">As used in this chapter: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‘Authority’ means the South Carolina State Fiscal Accountability Authority.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‘Department’ means the State Department of Education of the State of South Carolina. </w:t>
      </w:r>
    </w:p>
    <w:p w:rsidR="00621665" w:rsidRPr="00621665" w:rsidRDefault="00621665" w:rsidP="00621665">
      <w:pPr>
        <w:rPr>
          <w:color w:val="000000"/>
          <w:u w:color="000000"/>
        </w:rPr>
      </w:pPr>
      <w:r w:rsidRPr="00621665">
        <w:rPr>
          <w:color w:val="000000"/>
          <w:u w:color="000000"/>
        </w:rPr>
        <w:tab/>
      </w:r>
      <w:r w:rsidRPr="00621665">
        <w:rPr>
          <w:color w:val="000000"/>
          <w:u w:color="000000"/>
        </w:rPr>
        <w:tab/>
        <w:t xml:space="preserve">(3) </w:t>
      </w:r>
      <w:r w:rsidRPr="00621665">
        <w:rPr>
          <w:color w:val="000000"/>
          <w:u w:color="000000"/>
        </w:rPr>
        <w:tab/>
        <w:t xml:space="preserve">‘Facilities Plan’ means the report described in Section 59-158-180(B). </w:t>
      </w:r>
    </w:p>
    <w:p w:rsidR="00621665" w:rsidRPr="00621665" w:rsidRDefault="00621665" w:rsidP="00621665">
      <w:pPr>
        <w:rPr>
          <w:color w:val="000000"/>
          <w:u w:color="000000"/>
        </w:rPr>
      </w:pPr>
      <w:r w:rsidRPr="00621665">
        <w:rPr>
          <w:color w:val="000000"/>
          <w:u w:color="000000"/>
        </w:rPr>
        <w:tab/>
      </w:r>
      <w:r w:rsidRPr="00621665">
        <w:rPr>
          <w:color w:val="000000"/>
          <w:u w:color="000000"/>
        </w:rPr>
        <w:tab/>
        <w:t>(4)</w:t>
      </w:r>
      <w:r w:rsidRPr="00621665">
        <w:rPr>
          <w:color w:val="000000"/>
          <w:u w:color="000000"/>
        </w:rPr>
        <w:tab/>
        <w:t xml:space="preserve">‘Facilities Study’ means that study described in Section 59-158-180(A). </w:t>
      </w:r>
    </w:p>
    <w:p w:rsidR="00621665" w:rsidRPr="00621665" w:rsidRDefault="00621665" w:rsidP="00621665">
      <w:pPr>
        <w:rPr>
          <w:color w:val="000000"/>
          <w:u w:color="000000"/>
        </w:rPr>
      </w:pPr>
      <w:r w:rsidRPr="00621665">
        <w:rPr>
          <w:color w:val="000000"/>
          <w:u w:color="000000"/>
        </w:rPr>
        <w:tab/>
      </w:r>
      <w:r w:rsidRPr="00621665">
        <w:rPr>
          <w:color w:val="000000"/>
          <w:u w:color="000000"/>
        </w:rPr>
        <w:tab/>
        <w:t>(5)</w:t>
      </w:r>
      <w:r w:rsidRPr="00621665">
        <w:rPr>
          <w:color w:val="000000"/>
          <w:u w:color="000000"/>
        </w:rPr>
        <w:tab/>
        <w:t xml:space="preserve">‘Financing Agreement’ means an agreement entered into between the State Board and a School District pertaining to a Loan or Other Financial Assistance.  A Financing Agreement may contain, in addition to financial terms, provisions relating to the regulation and supervision of a Qualified School Project, and those other provisions as the State Board may determine.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(6)</w:t>
      </w:r>
      <w:r w:rsidRPr="00621665">
        <w:rPr>
          <w:color w:val="000000"/>
          <w:u w:color="000000"/>
        </w:rPr>
        <w:tab/>
        <w:t xml:space="preserve">‘Loan’ means an obligation subject to repayment which is provided by the State Board to a School District for all or a part of the eligible cost of a Qualified School Project. A Loan may be disbursed in anticipation of reimbursement for or direct payment of eligible costs of a Qualified School Project. </w:t>
      </w:r>
    </w:p>
    <w:p w:rsidR="00621665" w:rsidRPr="00621665" w:rsidRDefault="00621665" w:rsidP="00621665">
      <w:pPr>
        <w:rPr>
          <w:color w:val="000000"/>
          <w:u w:color="000000"/>
        </w:rPr>
      </w:pPr>
      <w:r w:rsidRPr="00621665">
        <w:rPr>
          <w:color w:val="000000"/>
          <w:u w:color="000000"/>
        </w:rPr>
        <w:tab/>
      </w:r>
      <w:r w:rsidRPr="00621665">
        <w:rPr>
          <w:color w:val="000000"/>
          <w:u w:color="000000"/>
        </w:rPr>
        <w:tab/>
        <w:t>(7)</w:t>
      </w:r>
      <w:r w:rsidRPr="00621665">
        <w:rPr>
          <w:color w:val="000000"/>
          <w:u w:color="000000"/>
        </w:rPr>
        <w:tab/>
        <w:t xml:space="preserve">‘Other Financial Assistance’ means, but is not limited to, grants, contributions, credit enhancement, capital or debt reserves for Bonds or debt instrument financing, interest rate subsidies, provision of </w:t>
      </w:r>
      <w:r w:rsidRPr="00621665">
        <w:rPr>
          <w:color w:val="000000"/>
          <w:u w:color="000000"/>
        </w:rPr>
        <w:lastRenderedPageBreak/>
        <w:t xml:space="preserve">letters of credit and credit instruments, provision of Bond or other debt financing instrument security, and other lawful forms of financing and methods of leveraging funds that are approved by the State Board, and in the case of federal funds, as allowed by federal law. </w:t>
      </w:r>
    </w:p>
    <w:p w:rsidR="00621665" w:rsidRPr="00621665" w:rsidRDefault="00621665" w:rsidP="00621665">
      <w:pPr>
        <w:rPr>
          <w:color w:val="000000"/>
          <w:u w:color="000000"/>
        </w:rPr>
      </w:pPr>
      <w:r w:rsidRPr="00621665">
        <w:rPr>
          <w:color w:val="000000"/>
          <w:u w:color="000000"/>
        </w:rPr>
        <w:tab/>
      </w:r>
      <w:r w:rsidRPr="00621665">
        <w:rPr>
          <w:color w:val="000000"/>
          <w:u w:color="000000"/>
        </w:rPr>
        <w:tab/>
        <w:t>(8)</w:t>
      </w:r>
      <w:r w:rsidRPr="00621665">
        <w:rPr>
          <w:color w:val="000000"/>
          <w:u w:color="000000"/>
        </w:rPr>
        <w:tab/>
        <w:t xml:space="preserve">‘Prioritization Report’ means the report described in Section 59-158-180, and which is prepared by the Department and approved by the State Board.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(9)</w:t>
      </w:r>
      <w:r w:rsidRPr="00621665">
        <w:rPr>
          <w:color w:val="000000"/>
          <w:u w:color="000000"/>
        </w:rPr>
        <w:tab/>
        <w:t xml:space="preserve">‘Qualified School Projects’ or ‘Projects’ mean School Facilities that are constructed, renovated or equipped with money generated under the provisions of this chapter and in accordance with the provisions of this chapter.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(10)</w:t>
      </w:r>
      <w:r w:rsidRPr="00621665">
        <w:rPr>
          <w:color w:val="000000"/>
          <w:u w:color="000000"/>
        </w:rPr>
        <w:tab/>
        <w:t xml:space="preserve">‘School District’ or ‘District’ means a public body corporate and politic operating as a School District under the provisions of Chapter 17, Title 59, and charter schools within the meaning of Chapter 40, Title 59.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(11)</w:t>
      </w:r>
      <w:r w:rsidRPr="00621665">
        <w:rPr>
          <w:color w:val="000000"/>
          <w:u w:color="000000"/>
        </w:rPr>
        <w:tab/>
        <w:t xml:space="preserve">‘School Facilities’ or ‘Facilities’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School Facilities under this chapter also include: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(a)</w:t>
      </w:r>
      <w:r w:rsidRPr="00621665">
        <w:rPr>
          <w:color w:val="000000"/>
          <w:u w:color="000000"/>
        </w:rPr>
        <w:tab/>
      </w:r>
      <w:proofErr w:type="gramStart"/>
      <w:r w:rsidRPr="00621665">
        <w:rPr>
          <w:color w:val="000000"/>
          <w:u w:color="000000"/>
        </w:rPr>
        <w:t>health</w:t>
      </w:r>
      <w:proofErr w:type="gramEnd"/>
      <w:r w:rsidRPr="00621665">
        <w:rPr>
          <w:color w:val="000000"/>
          <w:u w:color="000000"/>
        </w:rPr>
        <w:t xml:space="preserve"> and safety upgrades;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(b)</w:t>
      </w:r>
      <w:r w:rsidRPr="00621665">
        <w:rPr>
          <w:color w:val="000000"/>
          <w:u w:color="000000"/>
        </w:rPr>
        <w:tab/>
      </w:r>
      <w:proofErr w:type="gramStart"/>
      <w:r w:rsidRPr="00621665">
        <w:rPr>
          <w:color w:val="000000"/>
          <w:u w:color="000000"/>
        </w:rPr>
        <w:t>technology</w:t>
      </w:r>
      <w:proofErr w:type="gramEnd"/>
      <w:r w:rsidRPr="00621665">
        <w:rPr>
          <w:color w:val="000000"/>
          <w:u w:color="000000"/>
        </w:rPr>
        <w:t xml:space="preserve"> upgrades inside School Facilities;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(c)</w:t>
      </w:r>
      <w:r w:rsidRPr="00621665">
        <w:rPr>
          <w:color w:val="000000"/>
          <w:u w:color="000000"/>
        </w:rPr>
        <w:tab/>
      </w:r>
      <w:proofErr w:type="gramStart"/>
      <w:r w:rsidRPr="00621665">
        <w:rPr>
          <w:color w:val="000000"/>
          <w:u w:color="000000"/>
        </w:rPr>
        <w:t>upgrades</w:t>
      </w:r>
      <w:proofErr w:type="gramEnd"/>
      <w:r w:rsidRPr="00621665">
        <w:rPr>
          <w:color w:val="000000"/>
          <w:u w:color="000000"/>
        </w:rPr>
        <w:t xml:space="preserve"> associated with career and technology education programs; and</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(d)</w:t>
      </w:r>
      <w:r w:rsidRPr="00621665">
        <w:rPr>
          <w:color w:val="000000"/>
          <w:u w:color="000000"/>
        </w:rPr>
        <w:tab/>
      </w:r>
      <w:proofErr w:type="gramStart"/>
      <w:r w:rsidRPr="00621665">
        <w:rPr>
          <w:color w:val="000000"/>
          <w:u w:color="000000"/>
        </w:rPr>
        <w:t>deferred</w:t>
      </w:r>
      <w:proofErr w:type="gramEnd"/>
      <w:r w:rsidRPr="00621665">
        <w:rPr>
          <w:color w:val="000000"/>
          <w:u w:color="000000"/>
        </w:rPr>
        <w:t xml:space="preserve"> maintenance needs as described in the District’s capital improvement plan. </w:t>
      </w:r>
    </w:p>
    <w:p w:rsidR="00621665" w:rsidRPr="00621665" w:rsidRDefault="00621665" w:rsidP="00621665">
      <w:pPr>
        <w:rPr>
          <w:color w:val="000000"/>
          <w:u w:color="000000"/>
        </w:rPr>
      </w:pPr>
      <w:r w:rsidRPr="00621665">
        <w:rPr>
          <w:color w:val="000000"/>
          <w:u w:color="000000"/>
        </w:rPr>
        <w:t xml:space="preserve">‘School Facilities’ does not include unimproved real property, centralized administration facilities of a District, or other facilities, including those normally identified with interscholastic sports activities.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(12)</w:t>
      </w:r>
      <w:r w:rsidRPr="00621665">
        <w:rPr>
          <w:color w:val="000000"/>
          <w:u w:color="000000"/>
        </w:rPr>
        <w:tab/>
        <w:t xml:space="preserve">‘South Carolina Education School Facilities General Obligation Bonds’ or ‘Bonds’ means Bonds issued under the authority of Article 5 of this chapter.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(13)</w:t>
      </w:r>
      <w:r w:rsidRPr="00621665">
        <w:rPr>
          <w:color w:val="000000"/>
          <w:u w:color="000000"/>
        </w:rPr>
        <w:tab/>
        <w:t xml:space="preserve">‘State Board’ means the State Board of Education. </w:t>
      </w:r>
    </w:p>
    <w:p w:rsidR="00621665" w:rsidRPr="00621665" w:rsidRDefault="00621665" w:rsidP="00621665">
      <w:pPr>
        <w:rPr>
          <w:color w:val="000000"/>
          <w:u w:color="000000"/>
        </w:rPr>
      </w:pPr>
      <w:r w:rsidRPr="00621665">
        <w:rPr>
          <w:color w:val="000000"/>
          <w:u w:color="000000"/>
        </w:rPr>
        <w:tab/>
        <w:t>Section 59-158-130.</w:t>
      </w:r>
      <w:r w:rsidRPr="00621665">
        <w:rPr>
          <w:color w:val="000000"/>
          <w:u w:color="000000"/>
        </w:rPr>
        <w:tab/>
        <w:t>(A)</w:t>
      </w:r>
      <w:r w:rsidRPr="00621665">
        <w:rPr>
          <w:color w:val="000000"/>
          <w:u w:color="000000"/>
        </w:rPr>
        <w:tab/>
        <w:t xml:space="preserve">Consistent with the definition of School Facilities in Section 59-158-120(11), funds made available through this chapter must be used for permanent school instructional facilities and related supporting purposes, health and safety upgrades, technology upgrades inside schools, upgrades associated with career and technology education programs, deferred maintenance needs as described in the </w:t>
      </w:r>
      <w:r w:rsidRPr="00621665">
        <w:rPr>
          <w:color w:val="000000"/>
          <w:u w:color="000000"/>
        </w:rPr>
        <w:lastRenderedPageBreak/>
        <w:t xml:space="preserve">District’s Facilities Plan, and fixed building assets including the costs for construction, improvement, enlargement, or renovation of School Facilities.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Funds made available under this chapter must be allocated to School Districts for School Facilities according to priorities established by the Office of School Facilities of the Department as approved by the State Board. </w:t>
      </w:r>
    </w:p>
    <w:p w:rsidR="00621665" w:rsidRPr="00621665" w:rsidRDefault="00621665" w:rsidP="00621665">
      <w:pPr>
        <w:rPr>
          <w:color w:val="000000"/>
          <w:u w:color="000000"/>
        </w:rPr>
      </w:pPr>
      <w:r w:rsidRPr="00621665">
        <w:rPr>
          <w:color w:val="000000"/>
          <w:u w:color="000000"/>
        </w:rPr>
        <w:tab/>
        <w:t>Section 59-158-140.</w:t>
      </w:r>
      <w:r w:rsidRPr="00621665">
        <w:rPr>
          <w:color w:val="000000"/>
          <w:u w:color="000000"/>
        </w:rPr>
        <w:tab/>
        <w:t>(A)</w:t>
      </w:r>
      <w:r w:rsidRPr="00621665">
        <w:rPr>
          <w:color w:val="000000"/>
          <w:u w:color="000000"/>
        </w:rPr>
        <w:tab/>
        <w:t xml:space="preserve">The State Board’s responsibilities in regard to this chapter include: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developing policies and standards for a uniform assessment of Facilities’ needs and standardized cost allowances for estimating the cost in meeting these needs in order to provide for a systematic reporting of each District’s needs to be used in calculating the priority allotment of funds under this chapter.  Any standardized cost allowances must take into account regional variances that are beyond the control of individual Districts. Facilities’ needs include, but are not limited to, capacity and condition, space requirements, program standards, and pupil growth.  Cost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 needs for allotment and priority purposes and are not intended to limit District options in determining the most appropriate manner in which to meet individual District needs;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r>
      <w:proofErr w:type="gramStart"/>
      <w:r w:rsidRPr="00621665">
        <w:rPr>
          <w:color w:val="000000"/>
          <w:u w:color="000000"/>
        </w:rPr>
        <w:t>adopting</w:t>
      </w:r>
      <w:proofErr w:type="gramEnd"/>
      <w:r w:rsidRPr="00621665">
        <w:rPr>
          <w:color w:val="000000"/>
          <w:u w:color="000000"/>
        </w:rPr>
        <w:t xml:space="preserve"> policies and standards to ensure the accuracy of District reporting required under this chapter and the use of funds disbursed under this chapter.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In order to implement the provisions of this chapter, the State Board also shall: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r>
      <w:proofErr w:type="gramStart"/>
      <w:r w:rsidRPr="00621665">
        <w:rPr>
          <w:color w:val="000000"/>
          <w:u w:color="000000"/>
        </w:rPr>
        <w:t>establish</w:t>
      </w:r>
      <w:proofErr w:type="gramEnd"/>
      <w:r w:rsidRPr="00621665">
        <w:rPr>
          <w:color w:val="000000"/>
          <w:u w:color="000000"/>
        </w:rPr>
        <w:t xml:space="preserve"> policies, procedures, and priorities for the making and administering of Loans and Other Financial Assistance or a combination of these to the various School Districts which policies, procedures, and priorities must be established by appropriate regulations of the State Board;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enter into agreements with departments, agencies, or instrumentalities of the United States or of this State, including particularly the Offices of State Auditor, State Treasurer, and Comptroller General, for the purposes of administering operations and establishing fiscal controls and accounting procedures that promote financial integrity of the programs contemplated in this chapter; </w:t>
      </w:r>
    </w:p>
    <w:p w:rsidR="00621665" w:rsidRPr="00621665" w:rsidRDefault="00621665" w:rsidP="00621665">
      <w:pPr>
        <w:rPr>
          <w:color w:val="000000"/>
          <w:u w:color="000000"/>
        </w:rPr>
      </w:pPr>
      <w:r w:rsidRPr="00621665">
        <w:rPr>
          <w:color w:val="000000"/>
          <w:u w:color="000000"/>
        </w:rPr>
        <w:lastRenderedPageBreak/>
        <w:tab/>
      </w:r>
      <w:r w:rsidRPr="00621665">
        <w:rPr>
          <w:color w:val="000000"/>
          <w:u w:color="000000"/>
        </w:rPr>
        <w:tab/>
        <w:t>(3)</w:t>
      </w:r>
      <w:r w:rsidRPr="00621665">
        <w:rPr>
          <w:color w:val="000000"/>
          <w:u w:color="000000"/>
        </w:rPr>
        <w:tab/>
        <w:t xml:space="preserve">maintain an application process for School Districts to request funding for Qualified School Projects;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(4)</w:t>
      </w:r>
      <w:r w:rsidRPr="00621665">
        <w:rPr>
          <w:color w:val="000000"/>
          <w:u w:color="000000"/>
        </w:rPr>
        <w:tab/>
        <w:t>develop financial and operating conditions to which School Districts must agree prior to receiving financial assistance provided for in this chapter; and</w:t>
      </w:r>
    </w:p>
    <w:p w:rsidR="00621665" w:rsidRPr="00621665" w:rsidRDefault="00621665" w:rsidP="00621665">
      <w:pPr>
        <w:rPr>
          <w:color w:val="000000"/>
          <w:u w:color="000000"/>
        </w:rPr>
      </w:pPr>
      <w:r w:rsidRPr="00621665">
        <w:rPr>
          <w:color w:val="000000"/>
          <w:u w:color="000000"/>
        </w:rPr>
        <w:tab/>
      </w:r>
      <w:r w:rsidRPr="00621665">
        <w:rPr>
          <w:color w:val="000000"/>
          <w:u w:color="000000"/>
        </w:rPr>
        <w:tab/>
        <w:t>(5)</w:t>
      </w:r>
      <w:r w:rsidRPr="00621665">
        <w:rPr>
          <w:color w:val="000000"/>
          <w:u w:color="000000"/>
        </w:rPr>
        <w:tab/>
      </w:r>
      <w:proofErr w:type="gramStart"/>
      <w:r w:rsidRPr="00621665">
        <w:rPr>
          <w:color w:val="000000"/>
          <w:u w:color="000000"/>
        </w:rPr>
        <w:t>approve</w:t>
      </w:r>
      <w:proofErr w:type="gramEnd"/>
      <w:r w:rsidRPr="00621665">
        <w:rPr>
          <w:color w:val="000000"/>
          <w:u w:color="000000"/>
        </w:rPr>
        <w:t>, without modification, the Prioritization Report prepared by the Department.</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 xml:space="preserve">In order to fulfill its duties set forth in this section, the State Board may: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r>
      <w:proofErr w:type="gramStart"/>
      <w:r w:rsidRPr="00621665">
        <w:rPr>
          <w:color w:val="000000"/>
          <w:u w:color="000000"/>
        </w:rPr>
        <w:t>expend</w:t>
      </w:r>
      <w:proofErr w:type="gramEnd"/>
      <w:r w:rsidRPr="00621665">
        <w:rPr>
          <w:color w:val="000000"/>
          <w:u w:color="000000"/>
        </w:rPr>
        <w:t xml:space="preserve"> funds credited to the State Board as the State Board determines necessary for the costs of administering the operations of the State Board;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r>
      <w:proofErr w:type="gramStart"/>
      <w:r w:rsidRPr="00621665">
        <w:rPr>
          <w:color w:val="000000"/>
          <w:u w:color="000000"/>
        </w:rPr>
        <w:t>establish</w:t>
      </w:r>
      <w:proofErr w:type="gramEnd"/>
      <w:r w:rsidRPr="00621665">
        <w:rPr>
          <w:color w:val="000000"/>
          <w:u w:color="000000"/>
        </w:rPr>
        <w:t xml:space="preserve"> advisory committees as the State Board determines appropriate, which may include individuals from the private sector with banking and financial expertise;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t xml:space="preserve">collect fees and charges in connection with its Loans and Other Financial Assistance;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(4)</w:t>
      </w:r>
      <w:r w:rsidRPr="00621665">
        <w:rPr>
          <w:color w:val="000000"/>
          <w:u w:color="000000"/>
        </w:rPr>
        <w:tab/>
        <w:t xml:space="preserve">apply for, receive and accept from any source, aid, grants, and contributions of money, property, labor, or other things of value to be used to carry out the purposes of this chapter subject to the conditions upon which the aid, grants, or contributions are made;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(5)</w:t>
      </w:r>
      <w:r w:rsidRPr="00621665">
        <w:rPr>
          <w:color w:val="000000"/>
          <w:u w:color="000000"/>
        </w:rPr>
        <w:tab/>
        <w:t xml:space="preserve">enter into contracts or agreements for the servicing and processing of Financing Agreements;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(6)</w:t>
      </w:r>
      <w:r w:rsidRPr="00621665">
        <w:rPr>
          <w:color w:val="000000"/>
          <w:u w:color="000000"/>
        </w:rPr>
        <w:tab/>
        <w:t xml:space="preserve">promulgate regulations considered necessary to effect the responsibilities set forth in this chapter; in order to aid the State Board in the performance of its duties, the Department shall provide staff and technical assistance as necessary;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(7)</w:t>
      </w:r>
      <w:r w:rsidRPr="00621665">
        <w:rPr>
          <w:color w:val="000000"/>
          <w:u w:color="000000"/>
        </w:rPr>
        <w:tab/>
        <w:t xml:space="preserve">do all other things necessary or convenient to exercise powers granted or reasonably implied by this chapter. </w:t>
      </w:r>
    </w:p>
    <w:p w:rsidR="00621665" w:rsidRPr="00621665" w:rsidRDefault="00621665" w:rsidP="00621665">
      <w:pPr>
        <w:rPr>
          <w:color w:val="000000"/>
          <w:u w:color="000000"/>
        </w:rPr>
      </w:pPr>
      <w:r w:rsidRPr="00621665">
        <w:rPr>
          <w:color w:val="000000"/>
          <w:u w:color="000000"/>
        </w:rPr>
        <w:tab/>
        <w:t>Section 59-158-150.</w:t>
      </w:r>
      <w:r w:rsidRPr="00621665">
        <w:rPr>
          <w:color w:val="000000"/>
          <w:u w:color="000000"/>
        </w:rPr>
        <w:tab/>
        <w:t xml:space="preserve">The Department’s responsibilities under this chapter to assist the State Board in the performance of its duties shall include: </w:t>
      </w:r>
    </w:p>
    <w:p w:rsidR="00621665" w:rsidRPr="00621665" w:rsidRDefault="00621665" w:rsidP="00621665">
      <w:pPr>
        <w:rPr>
          <w:color w:val="000000"/>
          <w:u w:color="000000"/>
        </w:rPr>
      </w:pPr>
      <w:r w:rsidRPr="00621665">
        <w:rPr>
          <w:color w:val="000000"/>
          <w:u w:color="000000"/>
        </w:rPr>
        <w:tab/>
        <w:t>(1)</w:t>
      </w:r>
      <w:r w:rsidRPr="00621665">
        <w:rPr>
          <w:color w:val="000000"/>
          <w:u w:color="000000"/>
        </w:rPr>
        <w:tab/>
      </w:r>
      <w:proofErr w:type="gramStart"/>
      <w:r w:rsidRPr="00621665">
        <w:rPr>
          <w:color w:val="000000"/>
          <w:u w:color="000000"/>
        </w:rPr>
        <w:t>providing</w:t>
      </w:r>
      <w:proofErr w:type="gramEnd"/>
      <w:r w:rsidRPr="00621665">
        <w:rPr>
          <w:color w:val="000000"/>
          <w:u w:color="000000"/>
        </w:rPr>
        <w:t xml:space="preserve"> staffing assistance to the State Board in the development of policies and standards, and regulations implementing this chapter; </w:t>
      </w:r>
    </w:p>
    <w:p w:rsidR="00621665" w:rsidRPr="00621665" w:rsidRDefault="00621665" w:rsidP="00621665">
      <w:pPr>
        <w:rPr>
          <w:color w:val="000000"/>
          <w:u w:color="000000"/>
        </w:rPr>
      </w:pPr>
      <w:r w:rsidRPr="00621665">
        <w:rPr>
          <w:color w:val="000000"/>
          <w:u w:color="000000"/>
        </w:rPr>
        <w:tab/>
        <w:t>(2)</w:t>
      </w:r>
      <w:r w:rsidRPr="00621665">
        <w:rPr>
          <w:color w:val="000000"/>
          <w:u w:color="000000"/>
        </w:rPr>
        <w:tab/>
        <w:t xml:space="preserve">ensuring compliance with state standards and requirements, inspecting construction of School Facilities, and approving completed construction pursuant to Chapter 23 of this title for Projects financed in whole or in part with funds allocated under this chapter; </w:t>
      </w:r>
    </w:p>
    <w:p w:rsidR="00621665" w:rsidRPr="00621665" w:rsidRDefault="00621665" w:rsidP="00621665">
      <w:pPr>
        <w:rPr>
          <w:color w:val="000000"/>
          <w:u w:color="000000"/>
        </w:rPr>
      </w:pPr>
      <w:r w:rsidRPr="00621665">
        <w:rPr>
          <w:color w:val="000000"/>
          <w:u w:color="000000"/>
        </w:rPr>
        <w:tab/>
        <w:t>(3)</w:t>
      </w:r>
      <w:r w:rsidRPr="00621665">
        <w:rPr>
          <w:color w:val="000000"/>
          <w:u w:color="000000"/>
        </w:rPr>
        <w:tab/>
        <w:t xml:space="preserve">defining capital improvement plans that shall include maintenance and construction plans, student growth projections, cross </w:t>
      </w:r>
      <w:r w:rsidRPr="00621665">
        <w:rPr>
          <w:color w:val="000000"/>
          <w:u w:color="000000"/>
        </w:rPr>
        <w:lastRenderedPageBreak/>
        <w:t xml:space="preserve">District cooperation, partnership with local technical colleges and information technology needs; and </w:t>
      </w:r>
    </w:p>
    <w:p w:rsidR="00621665" w:rsidRPr="00621665" w:rsidRDefault="00621665" w:rsidP="00621665">
      <w:pPr>
        <w:rPr>
          <w:color w:val="000000"/>
          <w:u w:color="000000"/>
        </w:rPr>
      </w:pPr>
      <w:r w:rsidRPr="00621665">
        <w:rPr>
          <w:color w:val="000000"/>
          <w:u w:color="000000"/>
        </w:rPr>
        <w:tab/>
        <w:t>(4)</w:t>
      </w:r>
      <w:r w:rsidRPr="00621665">
        <w:rPr>
          <w:color w:val="000000"/>
          <w:u w:color="000000"/>
        </w:rPr>
        <w:tab/>
      </w:r>
      <w:proofErr w:type="gramStart"/>
      <w:r w:rsidRPr="00621665">
        <w:rPr>
          <w:color w:val="000000"/>
          <w:u w:color="000000"/>
        </w:rPr>
        <w:t>preparing</w:t>
      </w:r>
      <w:proofErr w:type="gramEnd"/>
      <w:r w:rsidRPr="00621665">
        <w:rPr>
          <w:color w:val="000000"/>
          <w:u w:color="000000"/>
        </w:rPr>
        <w:t xml:space="preserve"> an annual Prioritization Report which ranks the Projects in priority order according to need and submitting the Prioritization Report for approval to the State Board. </w:t>
      </w:r>
    </w:p>
    <w:p w:rsidR="00621665" w:rsidRPr="00621665" w:rsidRDefault="00621665" w:rsidP="00621665">
      <w:pPr>
        <w:rPr>
          <w:color w:val="000000"/>
          <w:u w:color="000000"/>
        </w:rPr>
      </w:pPr>
      <w:r w:rsidRPr="00621665">
        <w:rPr>
          <w:color w:val="000000"/>
          <w:u w:color="000000"/>
        </w:rPr>
        <w:tab/>
        <w:t>Section 59-158-160.</w:t>
      </w:r>
      <w:r w:rsidRPr="00621665">
        <w:rPr>
          <w:color w:val="000000"/>
          <w:u w:color="000000"/>
        </w:rPr>
        <w:tab/>
        <w:t xml:space="preserve">All money of the State Board received under this chapter, except as otherwise authorized by law or provided in this chapter, must be deposited with and invested by the State Treasurer.  Funds of the State Board not needed for immediate use or disbursement may be invested by the State Treasurer in obligations or securities which are declared to be legal obligations by the provisions of Section 11-9-660. </w:t>
      </w:r>
    </w:p>
    <w:p w:rsidR="00621665" w:rsidRPr="00621665" w:rsidRDefault="00621665" w:rsidP="00621665">
      <w:pPr>
        <w:rPr>
          <w:color w:val="000000"/>
          <w:u w:color="000000"/>
        </w:rPr>
      </w:pPr>
      <w:r w:rsidRPr="00621665">
        <w:rPr>
          <w:color w:val="000000"/>
          <w:u w:color="000000"/>
        </w:rPr>
        <w:tab/>
        <w:t>Section 59-158-170.</w:t>
      </w:r>
      <w:r w:rsidRPr="00621665">
        <w:rPr>
          <w:color w:val="000000"/>
          <w:u w:color="000000"/>
        </w:rPr>
        <w:tab/>
        <w:t xml:space="preserve">Following the close of each state fiscal year, the State Board shall submit an annual report of its activities for the preceding year to the Governor and to the General Assembly. An independent certified public accountant shall perform an audit of the books and accounts of the State Board with respect to the funds received under this chapter at least once in each state fiscal year. </w:t>
      </w:r>
    </w:p>
    <w:p w:rsidR="00621665" w:rsidRPr="00621665" w:rsidRDefault="00621665" w:rsidP="00621665">
      <w:pPr>
        <w:rPr>
          <w:color w:val="000000"/>
          <w:u w:color="000000"/>
        </w:rPr>
      </w:pPr>
      <w:r w:rsidRPr="00621665">
        <w:rPr>
          <w:color w:val="000000"/>
          <w:u w:color="000000"/>
        </w:rPr>
        <w:tab/>
        <w:t>Section 59-158-180.</w:t>
      </w:r>
      <w:r w:rsidRPr="00621665">
        <w:rPr>
          <w:color w:val="000000"/>
          <w:u w:color="000000"/>
        </w:rPr>
        <w:tab/>
        <w:t>(A)</w:t>
      </w:r>
      <w:r w:rsidRPr="00621665">
        <w:rPr>
          <w:color w:val="000000"/>
          <w:u w:color="000000"/>
        </w:rPr>
        <w:tab/>
        <w:t xml:space="preserve">The Department shall conduct a Facilities Study of all School Facilities and other physical assets of all School Districts. The Facilities Study shall provide an assessment of the School Facilities presently being utilized by the various School Districts and outline the required construction, renovation and equipping of the needs of each School District in order to enable each School District to provide for comparable access to school amenities, educational space and infrastructure, and safety to students regardless of their School District of residence.  The Facilities Study shall be completed by October 1, 2017, and delivered to the State Board, and shall be utilized by the State Board in the performance of its duties and functions under this chapter.  The Facilities Study shall be updated from time to time by the Department as necessary to enable the State Board to perform its duties and functions under this chapter.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By October 1, 2017, and the first day of October of each year thereafter, each School District shall provide annually to the Department a thorough Facilities Plan that describes the School Facilities in that School District.  Each Facilities Plan shall: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r>
      <w:proofErr w:type="gramStart"/>
      <w:r w:rsidRPr="00621665">
        <w:rPr>
          <w:color w:val="000000"/>
          <w:u w:color="000000"/>
        </w:rPr>
        <w:t>describe</w:t>
      </w:r>
      <w:proofErr w:type="gramEnd"/>
      <w:r w:rsidRPr="00621665">
        <w:rPr>
          <w:color w:val="000000"/>
          <w:u w:color="000000"/>
        </w:rPr>
        <w:t xml:space="preserve"> the present School Facilities being utilized by the School District;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r>
      <w:proofErr w:type="gramStart"/>
      <w:r w:rsidRPr="00621665">
        <w:rPr>
          <w:color w:val="000000"/>
          <w:u w:color="000000"/>
        </w:rPr>
        <w:t>describe</w:t>
      </w:r>
      <w:proofErr w:type="gramEnd"/>
      <w:r w:rsidRPr="00621665">
        <w:rPr>
          <w:color w:val="000000"/>
          <w:u w:color="000000"/>
        </w:rPr>
        <w:t xml:space="preserve"> the deficiencies of these School Facilities;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r>
      <w:proofErr w:type="gramStart"/>
      <w:r w:rsidRPr="00621665">
        <w:rPr>
          <w:color w:val="000000"/>
          <w:u w:color="000000"/>
        </w:rPr>
        <w:t>provide</w:t>
      </w:r>
      <w:proofErr w:type="gramEnd"/>
      <w:r w:rsidRPr="00621665">
        <w:rPr>
          <w:color w:val="000000"/>
          <w:u w:color="000000"/>
        </w:rPr>
        <w:t xml:space="preserve"> the School District’s recommendations to remedy these deficiencies, including appropriate designs, and an estimated cost </w:t>
      </w:r>
      <w:r w:rsidRPr="00621665">
        <w:rPr>
          <w:color w:val="000000"/>
          <w:u w:color="000000"/>
        </w:rPr>
        <w:lastRenderedPageBreak/>
        <w:t xml:space="preserve">of implementing such recommendations, including a cost estimate of utility and other infrastructure to be provided by public entities necessary to serve each proposed Facility. </w:t>
      </w:r>
    </w:p>
    <w:p w:rsidR="00621665" w:rsidRPr="00621665" w:rsidRDefault="00621665" w:rsidP="00621665">
      <w:pPr>
        <w:rPr>
          <w:color w:val="000000"/>
          <w:u w:color="000000"/>
        </w:rPr>
      </w:pPr>
      <w:r w:rsidRPr="00621665">
        <w:rPr>
          <w:color w:val="000000"/>
          <w:u w:color="000000"/>
        </w:rPr>
        <w:t xml:space="preserve">In doing so, the School Districts must undertake a study of future enrollment trends so that both the construction and closing of buildings is considered.  Additionally, each School District’s Facilities Plan shall ensure that each School District has a building maintenance plan.  Failure on the part of a School District to prepare an annual Facilities Plan and deliver it to the Department and the State Board shall prohibit that School District from receiving funds provided in this chapter for such fiscal year. </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 xml:space="preserve">Upon completion of the Facilities Study and the Facilities Plans prepared by the School Districts, the Department annually shall prepare a Prioritization Report which ranks the needs of each School District beginning with those most in need of School Facilities in accordance with the provisions of this chapter.  Factors which must be used by the Department in creating its ranking within the Prioritization Report are comprised of the following: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r>
      <w:proofErr w:type="gramStart"/>
      <w:r w:rsidRPr="00621665">
        <w:rPr>
          <w:color w:val="000000"/>
          <w:u w:color="000000"/>
        </w:rPr>
        <w:t>the</w:t>
      </w:r>
      <w:proofErr w:type="gramEnd"/>
      <w:r w:rsidRPr="00621665">
        <w:rPr>
          <w:color w:val="000000"/>
          <w:u w:color="000000"/>
        </w:rPr>
        <w:t xml:space="preserve"> current condition of School Facilities in each School District;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School District population trends;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t xml:space="preserve">School District millage and fee levels;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(4)</w:t>
      </w:r>
      <w:r w:rsidRPr="00621665">
        <w:rPr>
          <w:color w:val="000000"/>
          <w:u w:color="000000"/>
        </w:rPr>
        <w:tab/>
        <w:t xml:space="preserve">School District financial health which includes whether the School District has achieved balanced budgets;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(5)</w:t>
      </w:r>
      <w:r w:rsidRPr="00621665">
        <w:rPr>
          <w:color w:val="000000"/>
          <w:u w:color="000000"/>
        </w:rPr>
        <w:tab/>
        <w:t xml:space="preserve">ability of a School District to pay bonded indebtedness, including the value of a mill for the most recently completed tax year;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(6)</w:t>
      </w:r>
      <w:r w:rsidRPr="00621665">
        <w:rPr>
          <w:color w:val="000000"/>
          <w:u w:color="000000"/>
        </w:rPr>
        <w:tab/>
        <w:t xml:space="preserve">ability of a School District to incur debt, without the necessity of a referendum, under the provisions of Section 15, Article X of the </w:t>
      </w:r>
      <w:r w:rsidR="00ED0459">
        <w:rPr>
          <w:color w:val="000000"/>
          <w:u w:color="000000"/>
        </w:rPr>
        <w:t xml:space="preserve">South Carolina </w:t>
      </w:r>
      <w:r w:rsidRPr="00621665">
        <w:rPr>
          <w:color w:val="000000"/>
          <w:u w:color="000000"/>
        </w:rPr>
        <w:t>Constitution</w:t>
      </w:r>
      <w:r w:rsidR="00ED0459">
        <w:rPr>
          <w:color w:val="000000"/>
          <w:u w:color="000000"/>
        </w:rPr>
        <w:t>, 1895,</w:t>
      </w:r>
      <w:r w:rsidRPr="00621665">
        <w:rPr>
          <w:color w:val="000000"/>
          <w:u w:color="000000"/>
        </w:rPr>
        <w:t xml:space="preserve"> shown in tabular form setting forth the amount of principal outstanding in each year for all currently outstanding general obligation indebtedness. </w:t>
      </w:r>
    </w:p>
    <w:p w:rsidR="00621665" w:rsidRPr="00621665" w:rsidRDefault="00621665" w:rsidP="00621665">
      <w:pPr>
        <w:rPr>
          <w:color w:val="000000"/>
          <w:u w:color="000000"/>
        </w:rPr>
      </w:pPr>
      <w:r w:rsidRPr="00621665">
        <w:rPr>
          <w:color w:val="000000"/>
          <w:u w:color="000000"/>
        </w:rPr>
        <w:tab/>
        <w:t>(D)</w:t>
      </w:r>
      <w:r w:rsidRPr="00621665">
        <w:rPr>
          <w:color w:val="000000"/>
          <w:u w:color="000000"/>
        </w:rPr>
        <w:tab/>
        <w:t xml:space="preserve">Each annual Prioritization Report shall list the Qualified School Projects required by each School District and a recommendation of those Qualified School Projects which should be undertaken immediately and cost in the aggregate not more than two hundred million dollars.  The Department also shall provide a recommendation within the Prioritization Report whether assistance for a specific Qualified School Project of a particular School District shall be by way of a Loan or Other Financial Assistance or a combination of both. </w:t>
      </w:r>
    </w:p>
    <w:p w:rsidR="00621665" w:rsidRPr="00621665" w:rsidRDefault="00621665" w:rsidP="00621665">
      <w:pPr>
        <w:rPr>
          <w:color w:val="000000"/>
          <w:u w:color="000000"/>
        </w:rPr>
      </w:pPr>
      <w:r w:rsidRPr="00621665">
        <w:rPr>
          <w:color w:val="000000"/>
          <w:u w:color="000000"/>
        </w:rPr>
        <w:lastRenderedPageBreak/>
        <w:tab/>
        <w:t>(E)</w:t>
      </w:r>
      <w:r w:rsidRPr="00621665">
        <w:rPr>
          <w:color w:val="000000"/>
          <w:u w:color="000000"/>
        </w:rPr>
        <w:tab/>
        <w:t xml:space="preserve">All designs of Qualified School Projects are subject to approval by the Department, which may periodically amend design standards to improve the efficiency, safety, or effectiveness of each Qualified School Project. </w:t>
      </w:r>
    </w:p>
    <w:p w:rsidR="00621665" w:rsidRPr="00621665" w:rsidRDefault="00621665" w:rsidP="00621665">
      <w:pPr>
        <w:rPr>
          <w:color w:val="000000"/>
          <w:u w:color="000000"/>
        </w:rPr>
      </w:pPr>
      <w:r w:rsidRPr="00621665">
        <w:rPr>
          <w:color w:val="000000"/>
          <w:u w:color="000000"/>
        </w:rPr>
        <w:tab/>
        <w:t>(F)</w:t>
      </w:r>
      <w:r w:rsidRPr="00621665">
        <w:rPr>
          <w:color w:val="000000"/>
          <w:u w:color="000000"/>
        </w:rPr>
        <w:tab/>
        <w:t xml:space="preserve">The Facilities Study, as originally completed and as amended, from time to time and updated, the Facilities Plans and Prioritization Reports, and related material prepared by the Department under this section must be submitted to the State Board for its approval and implementation. </w:t>
      </w:r>
    </w:p>
    <w:p w:rsidR="00621665" w:rsidRPr="00621665" w:rsidRDefault="00621665" w:rsidP="00621665">
      <w:pPr>
        <w:rPr>
          <w:color w:val="000000"/>
          <w:u w:color="000000"/>
        </w:rPr>
      </w:pPr>
      <w:r w:rsidRPr="00621665">
        <w:rPr>
          <w:color w:val="000000"/>
          <w:u w:color="000000"/>
        </w:rPr>
        <w:tab/>
        <w:t>Section 59-158-190.</w:t>
      </w:r>
      <w:r w:rsidRPr="00621665">
        <w:rPr>
          <w:color w:val="000000"/>
          <w:u w:color="000000"/>
        </w:rPr>
        <w:tab/>
        <w:t xml:space="preserve">The State Board, with the assistance of the Department, by regulation shall develop and implement financial incentives in the form of additional allocations of School Facility funding under this chapter to encourage School Districts and their governing bodies to combine their purchasing, procurement, accounting, food service, transportation, human resources, or other </w:t>
      </w:r>
      <w:proofErr w:type="spellStart"/>
      <w:r w:rsidRPr="00621665">
        <w:rPr>
          <w:color w:val="000000"/>
          <w:u w:color="000000"/>
        </w:rPr>
        <w:t>noninstructional</w:t>
      </w:r>
      <w:proofErr w:type="spellEnd"/>
      <w:r w:rsidRPr="00621665">
        <w:rPr>
          <w:color w:val="000000"/>
          <w:u w:color="000000"/>
        </w:rPr>
        <w:t xml:space="preserve"> functions with another School District whether in the same county or an adjoining School District or Districts in another county, or to consolidate with one or more other School Districts in their county.  Nothing in this section prevents a School District from receiving additional allocations in both categories.  However, together with the additional allocations authorized by this section, the total allocations for all School Districts may not exceed in any year the total amount of Bonds authorized to be issued as provided by Article 5 hereof for that year. </w:t>
      </w:r>
    </w:p>
    <w:p w:rsidR="00621665" w:rsidRPr="00621665" w:rsidRDefault="00621665" w:rsidP="00621665">
      <w:pPr>
        <w:rPr>
          <w:color w:val="000000"/>
          <w:u w:color="000000"/>
        </w:rPr>
      </w:pPr>
      <w:r w:rsidRPr="00621665">
        <w:rPr>
          <w:color w:val="000000"/>
          <w:u w:color="000000"/>
        </w:rPr>
        <w:tab/>
        <w:t>Section 59-158-200.</w:t>
      </w:r>
      <w:r w:rsidRPr="00621665">
        <w:rPr>
          <w:color w:val="000000"/>
          <w:u w:color="000000"/>
        </w:rPr>
        <w:tab/>
        <w:t xml:space="preserve">In addition to all other provisions of this chapter, as a condition of receiving funds from the State Board as provided in this chapter, the Department shall require Districts to undergo a thorough energy audit that highlights the operation of school buildings in terms of being energy efficient and as cost effective as possible.  Designs for Projects to be built in whole or in part with funds provided under this chapter also must be as energy efficient and cost effective as possible.  The State Board may require recommendations made by the energy audit to be incorporated into existing facilities and into new Facilities as a condition of receiving funds under this chapter to the extent funds are available to make these recommended energy improvements. </w:t>
      </w:r>
    </w:p>
    <w:p w:rsidR="00621665" w:rsidRPr="00621665" w:rsidRDefault="00621665" w:rsidP="00621665">
      <w:pPr>
        <w:rPr>
          <w:color w:val="000000"/>
          <w:u w:color="000000"/>
        </w:rPr>
      </w:pPr>
      <w:r w:rsidRPr="00621665">
        <w:rPr>
          <w:color w:val="000000"/>
          <w:u w:color="000000"/>
        </w:rPr>
        <w:tab/>
        <w:t>Section 59-158-210.</w:t>
      </w:r>
      <w:r w:rsidRPr="00621665">
        <w:rPr>
          <w:color w:val="000000"/>
          <w:u w:color="000000"/>
        </w:rPr>
        <w:tab/>
        <w:t xml:space="preserve">To qualify for funding under this chapter, each School District shall meet the requirements of this chapter and any regulations promulgated pursuant to this chapter.  Funds may be withheld from a School District by the State Board when the Department finds inappropriate reporting of needs of a School District, inappropriate </w:t>
      </w:r>
      <w:r w:rsidRPr="00621665">
        <w:rPr>
          <w:color w:val="000000"/>
          <w:u w:color="000000"/>
        </w:rPr>
        <w:lastRenderedPageBreak/>
        <w:t xml:space="preserve">use of funds, or other violations of this chapter, including the provisions of this section. </w:t>
      </w:r>
    </w:p>
    <w:p w:rsidR="00621665" w:rsidRPr="00621665" w:rsidRDefault="00621665" w:rsidP="00621665">
      <w:pPr>
        <w:rPr>
          <w:color w:val="000000"/>
          <w:u w:color="000000"/>
        </w:rPr>
      </w:pPr>
      <w:r w:rsidRPr="00621665">
        <w:rPr>
          <w:color w:val="000000"/>
          <w:u w:color="000000"/>
        </w:rPr>
        <w:tab/>
        <w:t>Section 59-158-220.</w:t>
      </w:r>
      <w:r w:rsidRPr="00621665">
        <w:rPr>
          <w:color w:val="000000"/>
          <w:u w:color="000000"/>
        </w:rPr>
        <w:tab/>
      </w:r>
      <w:proofErr w:type="gramStart"/>
      <w:r w:rsidRPr="00621665">
        <w:rPr>
          <w:color w:val="000000"/>
          <w:u w:color="000000"/>
        </w:rPr>
        <w:t>Neither the State Board, the Department, nor any officer, employee, or</w:t>
      </w:r>
      <w:proofErr w:type="gramEnd"/>
      <w:r w:rsidRPr="00621665">
        <w:rPr>
          <w:color w:val="000000"/>
          <w:u w:color="000000"/>
        </w:rPr>
        <w:t xml:space="preserve"> committee of the State Board or Department acting on behalf of it, while acting within the scope of this authority, is subject to any liability resulting from carrying out any of the powers given in this chapter. </w:t>
      </w:r>
    </w:p>
    <w:p w:rsidR="00621665" w:rsidRPr="00621665" w:rsidRDefault="00621665" w:rsidP="00621665">
      <w:pPr>
        <w:rPr>
          <w:color w:val="000000"/>
          <w:u w:color="000000"/>
        </w:rPr>
      </w:pPr>
      <w:r w:rsidRPr="00621665">
        <w:rPr>
          <w:color w:val="000000"/>
          <w:u w:color="000000"/>
        </w:rPr>
        <w:tab/>
        <w:t>Section 59-158-230.</w:t>
      </w:r>
      <w:r w:rsidRPr="00621665">
        <w:rPr>
          <w:color w:val="000000"/>
          <w:u w:color="000000"/>
        </w:rPr>
        <w:tab/>
        <w:t xml:space="preserve">By December 1, 2019, the State Board shall recommend to the General Assembly changes to be made to this chapter regarding program objectives, appropriate funding levels, and funding allotments formulas. </w:t>
      </w:r>
    </w:p>
    <w:p w:rsidR="00621665" w:rsidRPr="00621665" w:rsidRDefault="00621665" w:rsidP="00B20CC2">
      <w:pPr>
        <w:jc w:val="center"/>
        <w:rPr>
          <w:color w:val="000000"/>
          <w:u w:color="000000"/>
        </w:rPr>
      </w:pPr>
      <w:r w:rsidRPr="00621665">
        <w:rPr>
          <w:color w:val="000000"/>
          <w:u w:color="000000"/>
        </w:rPr>
        <w:t>Article 3</w:t>
      </w:r>
    </w:p>
    <w:p w:rsidR="00621665" w:rsidRPr="00621665" w:rsidRDefault="00621665" w:rsidP="00B20CC2">
      <w:pPr>
        <w:jc w:val="center"/>
        <w:rPr>
          <w:color w:val="000000"/>
          <w:u w:color="000000"/>
        </w:rPr>
      </w:pPr>
      <w:r w:rsidRPr="00621665">
        <w:rPr>
          <w:color w:val="000000"/>
          <w:u w:color="000000"/>
        </w:rPr>
        <w:t>Process and Procedures</w:t>
      </w:r>
    </w:p>
    <w:p w:rsidR="00621665" w:rsidRPr="00621665" w:rsidRDefault="00621665" w:rsidP="00621665">
      <w:pPr>
        <w:rPr>
          <w:color w:val="000000"/>
          <w:u w:color="000000"/>
        </w:rPr>
      </w:pPr>
      <w:r w:rsidRPr="00621665">
        <w:rPr>
          <w:color w:val="000000"/>
          <w:u w:color="000000"/>
        </w:rPr>
        <w:tab/>
        <w:t>Section 59-158-310.</w:t>
      </w:r>
      <w:r w:rsidRPr="00621665">
        <w:rPr>
          <w:color w:val="000000"/>
          <w:u w:color="000000"/>
        </w:rPr>
        <w:tab/>
        <w:t>(A)</w:t>
      </w:r>
      <w:r w:rsidRPr="00621665">
        <w:rPr>
          <w:color w:val="000000"/>
          <w:u w:color="000000"/>
        </w:rPr>
        <w:tab/>
        <w:t xml:space="preserve">By January 1, 2018, and the first day of January of each year thereafter, the Facilities Study, as originally completed or updated from time to time, each Facilities Plan, as originally completed or as updated from time to time, and the Prioritization Report, as originally completed or as updated from time to time, must be submitted by the State Board to the following: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Governor of South Carolina;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President </w:t>
      </w:r>
      <w:r w:rsidRPr="00621665">
        <w:rPr>
          <w:i/>
          <w:color w:val="000000"/>
          <w:u w:color="000000"/>
        </w:rPr>
        <w:t>Pro Tempore</w:t>
      </w:r>
      <w:r w:rsidRPr="00621665">
        <w:rPr>
          <w:color w:val="000000"/>
          <w:u w:color="000000"/>
        </w:rPr>
        <w:t xml:space="preserve"> of the South Carolina Senate;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t xml:space="preserve">Speaker of the South Carolina House of Representatives;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(4)</w:t>
      </w:r>
      <w:r w:rsidRPr="00621665">
        <w:rPr>
          <w:color w:val="000000"/>
          <w:u w:color="000000"/>
        </w:rPr>
        <w:tab/>
        <w:t xml:space="preserve">State Treasurer of South Carolina; </w:t>
      </w:r>
    </w:p>
    <w:p w:rsidR="00621665" w:rsidRPr="00621665" w:rsidRDefault="00621665" w:rsidP="00621665">
      <w:pPr>
        <w:rPr>
          <w:color w:val="000000"/>
          <w:u w:color="000000"/>
        </w:rPr>
      </w:pPr>
      <w:r w:rsidRPr="00621665">
        <w:rPr>
          <w:color w:val="000000"/>
          <w:u w:color="000000"/>
        </w:rPr>
        <w:tab/>
      </w:r>
      <w:r w:rsidRPr="00621665">
        <w:rPr>
          <w:color w:val="000000"/>
          <w:u w:color="000000"/>
        </w:rPr>
        <w:tab/>
        <w:t>(5)</w:t>
      </w:r>
      <w:r w:rsidRPr="00621665">
        <w:rPr>
          <w:color w:val="000000"/>
          <w:u w:color="000000"/>
        </w:rPr>
        <w:tab/>
        <w:t xml:space="preserve">Chairman of the House Ways and Means Committee;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(6)</w:t>
      </w:r>
      <w:r w:rsidRPr="00621665">
        <w:rPr>
          <w:color w:val="000000"/>
          <w:u w:color="000000"/>
        </w:rPr>
        <w:tab/>
        <w:t xml:space="preserve">Chairman of the Senate Finance Committee;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(7)</w:t>
      </w:r>
      <w:r w:rsidRPr="00621665">
        <w:rPr>
          <w:color w:val="000000"/>
          <w:u w:color="000000"/>
        </w:rPr>
        <w:tab/>
        <w:t xml:space="preserve">Chairman of the House Education and Public Works Committee;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(8)</w:t>
      </w:r>
      <w:r w:rsidRPr="00621665">
        <w:rPr>
          <w:color w:val="000000"/>
          <w:u w:color="000000"/>
        </w:rPr>
        <w:tab/>
        <w:t xml:space="preserve">Chairman of the Senate Education Committee.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The above must be accompanied by a certificate of the State Board which contains the following information: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r>
      <w:proofErr w:type="gramStart"/>
      <w:r w:rsidRPr="00621665">
        <w:rPr>
          <w:color w:val="000000"/>
          <w:u w:color="000000"/>
        </w:rPr>
        <w:t>a</w:t>
      </w:r>
      <w:proofErr w:type="gramEnd"/>
      <w:r w:rsidRPr="00621665">
        <w:rPr>
          <w:color w:val="000000"/>
          <w:u w:color="000000"/>
        </w:rPr>
        <w:t xml:space="preserve"> description of each Qualified School Project;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r>
      <w:proofErr w:type="gramStart"/>
      <w:r w:rsidRPr="00621665">
        <w:rPr>
          <w:color w:val="000000"/>
          <w:u w:color="000000"/>
        </w:rPr>
        <w:t>an</w:t>
      </w:r>
      <w:proofErr w:type="gramEnd"/>
      <w:r w:rsidRPr="00621665">
        <w:rPr>
          <w:color w:val="000000"/>
          <w:u w:color="000000"/>
        </w:rPr>
        <w:t xml:space="preserve"> estimate of the cost of each Qualified School Project;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r>
      <w:proofErr w:type="gramStart"/>
      <w:r w:rsidRPr="00621665">
        <w:rPr>
          <w:color w:val="000000"/>
          <w:u w:color="000000"/>
        </w:rPr>
        <w:t>certificates</w:t>
      </w:r>
      <w:proofErr w:type="gramEnd"/>
      <w:r w:rsidRPr="00621665">
        <w:rPr>
          <w:color w:val="000000"/>
          <w:u w:color="000000"/>
        </w:rPr>
        <w:t>:</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(a)</w:t>
      </w:r>
      <w:r w:rsidRPr="00621665">
        <w:rPr>
          <w:color w:val="000000"/>
          <w:u w:color="000000"/>
        </w:rPr>
        <w:tab/>
        <w:t>of the State Auditor setting forth the five percent debt limitation of Section 13(6)(c) of Article X of the South Carolina Constitution</w:t>
      </w:r>
      <w:r w:rsidR="00ED0459">
        <w:rPr>
          <w:color w:val="000000"/>
          <w:u w:color="000000"/>
        </w:rPr>
        <w:t>, 1895</w:t>
      </w:r>
      <w:r w:rsidRPr="00621665">
        <w:rPr>
          <w:color w:val="000000"/>
          <w:u w:color="000000"/>
        </w:rPr>
        <w:t xml:space="preserve"> (the </w:t>
      </w:r>
      <w:r w:rsidR="00ED0459">
        <w:rPr>
          <w:color w:val="000000"/>
          <w:u w:color="000000"/>
        </w:rPr>
        <w:t>‘Five Percent Debt Limitation’</w:t>
      </w:r>
      <w:r w:rsidRPr="00621665">
        <w:rPr>
          <w:color w:val="000000"/>
          <w:u w:color="000000"/>
        </w:rPr>
        <w:t>) and;</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 xml:space="preserve"> (b)</w:t>
      </w:r>
      <w:r w:rsidRPr="00621665">
        <w:rPr>
          <w:color w:val="000000"/>
          <w:u w:color="000000"/>
        </w:rPr>
        <w:tab/>
      </w:r>
      <w:proofErr w:type="gramStart"/>
      <w:r w:rsidRPr="00621665">
        <w:rPr>
          <w:color w:val="000000"/>
          <w:u w:color="000000"/>
        </w:rPr>
        <w:t>of</w:t>
      </w:r>
      <w:proofErr w:type="gramEnd"/>
      <w:r w:rsidRPr="00621665">
        <w:rPr>
          <w:color w:val="000000"/>
          <w:u w:color="000000"/>
        </w:rPr>
        <w:t xml:space="preserve"> the State Treasurer setting forth the debt capacity currently available under the Five Percent Debt Limitation. </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 xml:space="preserve">Upon the review of the information provided within this section, the General Assembly may by proviso to the budget for the </w:t>
      </w:r>
      <w:r w:rsidRPr="00621665">
        <w:rPr>
          <w:color w:val="000000"/>
          <w:u w:color="000000"/>
        </w:rPr>
        <w:lastRenderedPageBreak/>
        <w:t xml:space="preserve">ensuing fiscal year or by joint resolution set the amount to be raised for Qualified School Projects. </w:t>
      </w:r>
    </w:p>
    <w:p w:rsidR="00621665" w:rsidRPr="00621665" w:rsidRDefault="00621665" w:rsidP="00621665">
      <w:pPr>
        <w:rPr>
          <w:color w:val="000000"/>
          <w:u w:color="000000"/>
        </w:rPr>
      </w:pPr>
      <w:r w:rsidRPr="00621665">
        <w:rPr>
          <w:color w:val="000000"/>
          <w:u w:color="000000"/>
        </w:rPr>
        <w:tab/>
        <w:t>Section 59-158-320.</w:t>
      </w:r>
      <w:r w:rsidRPr="00621665">
        <w:rPr>
          <w:color w:val="000000"/>
          <w:u w:color="000000"/>
        </w:rPr>
        <w:tab/>
        <w:t xml:space="preserve">Within thirty days after the effective date of the general appropriations bill or a joint resolution setting forth the amount of Bond proceeds to be raised to defray the costs of Qualified School Projects, the Prioritization Report, together with the certificate of the State Board, must be submitted by the State Board to the Joint Bond Review Committee for its review. </w:t>
      </w:r>
    </w:p>
    <w:p w:rsidR="00621665" w:rsidRPr="00621665" w:rsidRDefault="00621665" w:rsidP="00621665">
      <w:pPr>
        <w:rPr>
          <w:color w:val="000000"/>
          <w:u w:color="000000"/>
        </w:rPr>
      </w:pPr>
      <w:r w:rsidRPr="00621665">
        <w:rPr>
          <w:color w:val="000000"/>
          <w:u w:color="000000"/>
        </w:rPr>
        <w:tab/>
        <w:t>Section 59-158-330.</w:t>
      </w:r>
      <w:r w:rsidRPr="00621665">
        <w:rPr>
          <w:color w:val="000000"/>
          <w:u w:color="000000"/>
        </w:rPr>
        <w:tab/>
        <w:t xml:space="preserve">Thereafter, the Prioritization Report must be submitted to the Authority, together with a resolution providing for the issuance of Bonds, with a certificate of the State Board setting forth the following: </w:t>
      </w:r>
    </w:p>
    <w:p w:rsidR="00621665" w:rsidRPr="00621665" w:rsidRDefault="00621665" w:rsidP="00621665">
      <w:pPr>
        <w:rPr>
          <w:color w:val="000000"/>
          <w:u w:color="000000"/>
        </w:rPr>
      </w:pPr>
      <w:r w:rsidRPr="00621665">
        <w:rPr>
          <w:color w:val="000000"/>
          <w:u w:color="000000"/>
        </w:rPr>
        <w:tab/>
        <w:t>(1)</w:t>
      </w:r>
      <w:r w:rsidRPr="00621665">
        <w:rPr>
          <w:color w:val="000000"/>
          <w:u w:color="000000"/>
        </w:rPr>
        <w:tab/>
      </w:r>
      <w:proofErr w:type="gramStart"/>
      <w:r w:rsidRPr="00621665">
        <w:rPr>
          <w:color w:val="000000"/>
          <w:u w:color="000000"/>
        </w:rPr>
        <w:t>that</w:t>
      </w:r>
      <w:proofErr w:type="gramEnd"/>
      <w:r w:rsidRPr="00621665">
        <w:rPr>
          <w:color w:val="000000"/>
          <w:u w:color="000000"/>
        </w:rPr>
        <w:t xml:space="preserve"> it is necessary for Bonds to be issued in the amount proposed; and </w:t>
      </w:r>
    </w:p>
    <w:p w:rsidR="00621665" w:rsidRPr="00621665" w:rsidRDefault="00621665" w:rsidP="00621665">
      <w:pPr>
        <w:rPr>
          <w:color w:val="000000"/>
          <w:u w:color="000000"/>
        </w:rPr>
      </w:pPr>
      <w:r w:rsidRPr="00621665">
        <w:rPr>
          <w:color w:val="000000"/>
          <w:u w:color="000000"/>
        </w:rPr>
        <w:tab/>
        <w:t>(2)</w:t>
      </w:r>
      <w:r w:rsidRPr="00621665">
        <w:rPr>
          <w:color w:val="000000"/>
          <w:u w:color="000000"/>
        </w:rPr>
        <w:tab/>
      </w:r>
      <w:proofErr w:type="gramStart"/>
      <w:r w:rsidRPr="00621665">
        <w:rPr>
          <w:color w:val="000000"/>
          <w:u w:color="000000"/>
        </w:rPr>
        <w:t>that</w:t>
      </w:r>
      <w:proofErr w:type="gramEnd"/>
      <w:r w:rsidRPr="00621665">
        <w:rPr>
          <w:color w:val="000000"/>
          <w:u w:color="000000"/>
        </w:rPr>
        <w:t xml:space="preserve"> the Bonds are being issued in accordance with the Five Percent Debt Limitation provided in Section 13(6)(c), Article X of the South Carolina Constitution and Article 5 of this chapter. </w:t>
      </w:r>
    </w:p>
    <w:p w:rsidR="00621665" w:rsidRPr="00621665" w:rsidRDefault="00621665" w:rsidP="00621665">
      <w:pPr>
        <w:rPr>
          <w:color w:val="000000"/>
          <w:u w:color="000000"/>
        </w:rPr>
      </w:pPr>
      <w:r w:rsidRPr="00621665">
        <w:rPr>
          <w:color w:val="000000"/>
          <w:u w:color="000000"/>
        </w:rPr>
        <w:tab/>
        <w:t>Section 59-158-340.</w:t>
      </w:r>
      <w:r w:rsidRPr="00621665">
        <w:rPr>
          <w:color w:val="000000"/>
          <w:u w:color="000000"/>
        </w:rPr>
        <w:tab/>
        <w:t xml:space="preserve">Those state entities charged with the responsibility of issuing or approving the issuance of these Bonds are directed to synchronize their duties and functions under this chapter so that a continuous stream of revenue will be available to the School Districts to defray the costs of Qualified School Projects. </w:t>
      </w:r>
    </w:p>
    <w:p w:rsidR="00621665" w:rsidRPr="00621665" w:rsidRDefault="00621665" w:rsidP="00621665">
      <w:pPr>
        <w:rPr>
          <w:color w:val="000000"/>
          <w:u w:color="000000"/>
        </w:rPr>
      </w:pPr>
      <w:r w:rsidRPr="00621665">
        <w:rPr>
          <w:color w:val="000000"/>
          <w:u w:color="000000"/>
        </w:rPr>
        <w:t>Article 5</w:t>
      </w:r>
    </w:p>
    <w:p w:rsidR="00621665" w:rsidRPr="00621665" w:rsidRDefault="00621665" w:rsidP="00621665">
      <w:pPr>
        <w:rPr>
          <w:color w:val="000000"/>
          <w:u w:color="000000"/>
        </w:rPr>
      </w:pPr>
      <w:r w:rsidRPr="00621665">
        <w:rPr>
          <w:color w:val="000000"/>
          <w:u w:color="000000"/>
        </w:rPr>
        <w:t>Education School Facilities General Obligation Bonds</w:t>
      </w:r>
    </w:p>
    <w:p w:rsidR="00621665" w:rsidRPr="00621665" w:rsidRDefault="00621665" w:rsidP="00621665">
      <w:pPr>
        <w:rPr>
          <w:color w:val="000000"/>
          <w:u w:color="000000"/>
        </w:rPr>
      </w:pPr>
      <w:r w:rsidRPr="00621665">
        <w:rPr>
          <w:color w:val="000000"/>
          <w:u w:color="000000"/>
        </w:rPr>
        <w:tab/>
        <w:t>Section 59-158-510.</w:t>
      </w:r>
      <w:r w:rsidRPr="00621665">
        <w:rPr>
          <w:color w:val="000000"/>
          <w:u w:color="000000"/>
        </w:rPr>
        <w:tab/>
        <w:t xml:space="preserve">Following the receipt of the information presented pursuant to Section 59-158-330, the Authority, upon its approval, by resolution duly adopted, shall effect the issuance of the Bonds, or pending the issuance of the Bonds, effect the issuance of bond anticipation notes pursuant to Chapter 17, Title 11. </w:t>
      </w:r>
    </w:p>
    <w:p w:rsidR="00621665" w:rsidRPr="00621665" w:rsidRDefault="00621665" w:rsidP="00621665">
      <w:pPr>
        <w:rPr>
          <w:color w:val="000000"/>
          <w:u w:color="000000"/>
        </w:rPr>
      </w:pPr>
      <w:r w:rsidRPr="00621665">
        <w:rPr>
          <w:color w:val="000000"/>
          <w:u w:color="000000"/>
        </w:rPr>
        <w:tab/>
        <w:t>Section 59-158-520.</w:t>
      </w:r>
      <w:r w:rsidRPr="00621665">
        <w:rPr>
          <w:color w:val="000000"/>
          <w:u w:color="000000"/>
        </w:rPr>
        <w:tab/>
        <w:t xml:space="preserve">In order to effect the issuance of the Bonds, the Authority shall adopt a resolution providing for the issuance of the Bonds pursuant to the provisions of this chapter.  The authorizing resolution must include: </w:t>
      </w:r>
    </w:p>
    <w:p w:rsidR="00621665" w:rsidRPr="00621665" w:rsidRDefault="00621665" w:rsidP="00621665">
      <w:pPr>
        <w:rPr>
          <w:color w:val="000000"/>
          <w:u w:color="000000"/>
        </w:rPr>
      </w:pPr>
      <w:r w:rsidRPr="00621665">
        <w:rPr>
          <w:color w:val="000000"/>
          <w:u w:color="000000"/>
        </w:rPr>
        <w:tab/>
        <w:t>(1)</w:t>
      </w:r>
      <w:r w:rsidRPr="00621665">
        <w:rPr>
          <w:color w:val="000000"/>
          <w:u w:color="000000"/>
        </w:rPr>
        <w:tab/>
      </w:r>
      <w:proofErr w:type="gramStart"/>
      <w:r w:rsidRPr="00621665">
        <w:rPr>
          <w:color w:val="000000"/>
          <w:u w:color="000000"/>
        </w:rPr>
        <w:t>the</w:t>
      </w:r>
      <w:proofErr w:type="gramEnd"/>
      <w:r w:rsidRPr="00621665">
        <w:rPr>
          <w:color w:val="000000"/>
          <w:u w:color="000000"/>
        </w:rPr>
        <w:t xml:space="preserve"> list of Qualified School Projects and the estimated cost of each as set forth in the Prioritization Report; </w:t>
      </w:r>
    </w:p>
    <w:p w:rsidR="00621665" w:rsidRPr="00621665" w:rsidRDefault="00621665" w:rsidP="00621665">
      <w:pPr>
        <w:rPr>
          <w:color w:val="000000"/>
          <w:u w:color="000000"/>
        </w:rPr>
      </w:pPr>
      <w:r w:rsidRPr="00621665">
        <w:rPr>
          <w:color w:val="000000"/>
          <w:u w:color="000000"/>
        </w:rPr>
        <w:tab/>
        <w:t>(2)</w:t>
      </w:r>
      <w:r w:rsidRPr="00621665">
        <w:rPr>
          <w:color w:val="000000"/>
          <w:u w:color="000000"/>
        </w:rPr>
        <w:tab/>
      </w:r>
      <w:proofErr w:type="gramStart"/>
      <w:r w:rsidRPr="00621665">
        <w:rPr>
          <w:color w:val="000000"/>
          <w:u w:color="000000"/>
        </w:rPr>
        <w:t>schedules</w:t>
      </w:r>
      <w:proofErr w:type="gramEnd"/>
      <w:r w:rsidRPr="00621665">
        <w:rPr>
          <w:color w:val="000000"/>
          <w:u w:color="000000"/>
        </w:rPr>
        <w:t xml:space="preserve"> setting forth the Five Percent Debt Limitation; </w:t>
      </w:r>
    </w:p>
    <w:p w:rsidR="00621665" w:rsidRPr="00621665" w:rsidRDefault="00621665" w:rsidP="00621665">
      <w:pPr>
        <w:rPr>
          <w:color w:val="000000"/>
          <w:u w:color="000000"/>
        </w:rPr>
      </w:pPr>
      <w:r w:rsidRPr="00621665">
        <w:rPr>
          <w:color w:val="000000"/>
          <w:u w:color="000000"/>
        </w:rPr>
        <w:tab/>
        <w:t xml:space="preserve">(3) </w:t>
      </w:r>
      <w:r w:rsidRPr="00621665">
        <w:rPr>
          <w:color w:val="000000"/>
          <w:u w:color="000000"/>
        </w:rPr>
        <w:tab/>
        <w:t xml:space="preserve">a schedule showing the aggregate of Bonds outstanding, the purposes for which they were issued, the annual payments required to retire the Bonds, the interest on the Bonds, and the amount of any special funds applicable to the retirement of outstanding Bonds; </w:t>
      </w:r>
    </w:p>
    <w:p w:rsidR="00621665" w:rsidRPr="00621665" w:rsidRDefault="00621665" w:rsidP="00621665">
      <w:pPr>
        <w:rPr>
          <w:color w:val="000000"/>
          <w:u w:color="000000"/>
        </w:rPr>
      </w:pPr>
      <w:r w:rsidRPr="00621665">
        <w:rPr>
          <w:color w:val="000000"/>
          <w:u w:color="000000"/>
        </w:rPr>
        <w:lastRenderedPageBreak/>
        <w:tab/>
        <w:t>(4)</w:t>
      </w:r>
      <w:r w:rsidRPr="00621665">
        <w:rPr>
          <w:color w:val="000000"/>
          <w:u w:color="000000"/>
        </w:rPr>
        <w:tab/>
      </w:r>
      <w:proofErr w:type="gramStart"/>
      <w:r w:rsidRPr="00621665">
        <w:rPr>
          <w:color w:val="000000"/>
          <w:u w:color="000000"/>
        </w:rPr>
        <w:t>a</w:t>
      </w:r>
      <w:proofErr w:type="gramEnd"/>
      <w:r w:rsidRPr="00621665">
        <w:rPr>
          <w:color w:val="000000"/>
          <w:u w:color="000000"/>
        </w:rPr>
        <w:t xml:space="preserve"> certificate of the State Auditor setting forth the Five Percent Debt Limitation;</w:t>
      </w:r>
    </w:p>
    <w:p w:rsidR="00621665" w:rsidRPr="00621665" w:rsidRDefault="00621665" w:rsidP="00621665">
      <w:pPr>
        <w:rPr>
          <w:color w:val="000000"/>
          <w:u w:color="000000"/>
        </w:rPr>
      </w:pPr>
      <w:r w:rsidRPr="00621665">
        <w:rPr>
          <w:color w:val="000000"/>
          <w:u w:color="000000"/>
        </w:rPr>
        <w:tab/>
        <w:t>(5)</w:t>
      </w:r>
      <w:r w:rsidRPr="00621665">
        <w:rPr>
          <w:color w:val="000000"/>
          <w:u w:color="000000"/>
        </w:rPr>
        <w:tab/>
        <w:t>a schedule showing future, anticipated annual principal requirements and anticipated, estimated annual interest requirements on the Bonds to be issued; and</w:t>
      </w:r>
    </w:p>
    <w:p w:rsidR="00621665" w:rsidRPr="00621665" w:rsidRDefault="00621665" w:rsidP="00621665">
      <w:pPr>
        <w:rPr>
          <w:color w:val="000000"/>
          <w:u w:color="000000"/>
        </w:rPr>
      </w:pPr>
      <w:r w:rsidRPr="00621665">
        <w:rPr>
          <w:color w:val="000000"/>
          <w:u w:color="000000"/>
        </w:rPr>
        <w:tab/>
        <w:t>(6)</w:t>
      </w:r>
      <w:r w:rsidRPr="00621665">
        <w:rPr>
          <w:color w:val="000000"/>
          <w:u w:color="000000"/>
        </w:rPr>
        <w:tab/>
        <w:t>a table demonstrating that all general obligation debt outstanding subject to the Five Percent Debt Limitation, together with the anticipated annual principal requirements and estimated annual interest requirements on the Bonds to be issued, may be issued within the Five Percent Debt Limitation.</w:t>
      </w:r>
    </w:p>
    <w:p w:rsidR="00621665" w:rsidRPr="00621665" w:rsidRDefault="00621665" w:rsidP="00621665">
      <w:pPr>
        <w:rPr>
          <w:color w:val="000000"/>
          <w:u w:color="000000"/>
        </w:rPr>
      </w:pPr>
      <w:r w:rsidRPr="00621665">
        <w:rPr>
          <w:color w:val="000000"/>
          <w:u w:color="000000"/>
        </w:rPr>
        <w:tab/>
        <w:t>Section 59-158-530.</w:t>
      </w:r>
      <w:r w:rsidRPr="00621665">
        <w:rPr>
          <w:color w:val="000000"/>
          <w:u w:color="000000"/>
        </w:rPr>
        <w:tab/>
        <w:t>The Authority’s resolution authorizing the issuance of the Bonds shall determine, or shall specify the method or manner of determining, the rates of interest the Bonds shall bear, the date and schedule of payments of principal and interest of the Bonds, the denominations of the Bonds, the medium of payment of the Bonds, the place and the times at which the Bonds are payable, redemption or repurchase provisions, and contain other provisions determined by the Authority.  No Bond may mature more than thirty years from its date of issue.</w:t>
      </w:r>
    </w:p>
    <w:p w:rsidR="00621665" w:rsidRPr="00621665" w:rsidRDefault="00621665" w:rsidP="00621665">
      <w:pPr>
        <w:rPr>
          <w:color w:val="000000"/>
          <w:u w:color="000000"/>
        </w:rPr>
      </w:pPr>
      <w:r w:rsidRPr="00621665">
        <w:rPr>
          <w:color w:val="000000"/>
          <w:u w:color="000000"/>
        </w:rPr>
        <w:tab/>
        <w:t>Section 59</w:t>
      </w:r>
      <w:r w:rsidRPr="00621665">
        <w:rPr>
          <w:color w:val="000000"/>
          <w:u w:color="000000"/>
        </w:rPr>
        <w:noBreakHyphen/>
        <w:t>158</w:t>
      </w:r>
      <w:r w:rsidRPr="00621665">
        <w:rPr>
          <w:color w:val="000000"/>
          <w:u w:color="000000"/>
        </w:rPr>
        <w:noBreakHyphen/>
        <w:t>540.</w:t>
      </w:r>
      <w:r w:rsidRPr="00621665">
        <w:rPr>
          <w:color w:val="000000"/>
          <w:u w:color="000000"/>
        </w:rPr>
        <w:tab/>
        <w:t>All Bonds issued under this chapter are exempt from taxation as provided in Section 12</w:t>
      </w:r>
      <w:r w:rsidRPr="00621665">
        <w:rPr>
          <w:color w:val="000000"/>
          <w:u w:color="000000"/>
        </w:rPr>
        <w:noBreakHyphen/>
        <w:t>2</w:t>
      </w:r>
      <w:r w:rsidRPr="00621665">
        <w:rPr>
          <w:color w:val="000000"/>
          <w:u w:color="000000"/>
        </w:rPr>
        <w:noBreakHyphen/>
        <w:t xml:space="preserve">50. </w:t>
      </w:r>
    </w:p>
    <w:p w:rsidR="00621665" w:rsidRPr="00621665" w:rsidRDefault="00621665" w:rsidP="00621665">
      <w:pPr>
        <w:rPr>
          <w:color w:val="000000"/>
          <w:u w:color="000000"/>
        </w:rPr>
      </w:pPr>
      <w:r w:rsidRPr="00621665">
        <w:rPr>
          <w:color w:val="000000"/>
          <w:u w:color="000000"/>
        </w:rPr>
        <w:tab/>
        <w:t>Section 59-158-550.</w:t>
      </w:r>
      <w:r w:rsidRPr="00621665">
        <w:rPr>
          <w:color w:val="000000"/>
          <w:u w:color="000000"/>
        </w:rPr>
        <w:tab/>
        <w:t xml:space="preserve">All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manual or facsimile signature of the Secretary of State.  The delivery of the Bonds executed and authenticated is valid notwithstanding changes in officers or seal occurring after the execution or authentication. </w:t>
      </w:r>
    </w:p>
    <w:p w:rsidR="00621665" w:rsidRPr="00621665" w:rsidRDefault="00621665" w:rsidP="00621665">
      <w:pPr>
        <w:rPr>
          <w:color w:val="000000"/>
          <w:u w:color="000000"/>
        </w:rPr>
      </w:pPr>
      <w:r w:rsidRPr="00621665">
        <w:rPr>
          <w:color w:val="000000"/>
          <w:u w:color="000000"/>
        </w:rPr>
        <w:tab/>
        <w:t>Section 59-158-560.</w:t>
      </w:r>
      <w:r w:rsidRPr="00621665">
        <w:rPr>
          <w:color w:val="000000"/>
          <w:u w:color="000000"/>
        </w:rPr>
        <w:tab/>
        <w:t>For the payment of the principal and interest on all Bonds issued and outstanding pursuant to this chapter there is pledged the full faith, credit, and taxing power of the State of South Carolina</w:t>
      </w:r>
      <w:proofErr w:type="gramStart"/>
      <w:r w:rsidRPr="00621665">
        <w:rPr>
          <w:color w:val="000000"/>
          <w:u w:color="000000"/>
        </w:rPr>
        <w:t xml:space="preserve">, </w:t>
      </w:r>
      <w:r w:rsidR="00ED0459">
        <w:rPr>
          <w:color w:val="000000"/>
          <w:u w:color="000000"/>
        </w:rPr>
        <w:t xml:space="preserve"> </w:t>
      </w:r>
      <w:r w:rsidRPr="00621665">
        <w:rPr>
          <w:color w:val="000000"/>
          <w:u w:color="000000"/>
        </w:rPr>
        <w:t>and</w:t>
      </w:r>
      <w:proofErr w:type="gramEnd"/>
      <w:r w:rsidRPr="00621665">
        <w:rPr>
          <w:color w:val="000000"/>
          <w:u w:color="000000"/>
        </w:rPr>
        <w:t xml:space="preserve"> in accordance with the provisions of Section 13(4), Article X of the South Carolina Constitution, </w:t>
      </w:r>
      <w:r w:rsidR="004B6412">
        <w:rPr>
          <w:color w:val="000000"/>
          <w:u w:color="000000"/>
        </w:rPr>
        <w:t xml:space="preserve">1895, </w:t>
      </w:r>
      <w:r w:rsidRPr="00621665">
        <w:rPr>
          <w:color w:val="000000"/>
          <w:u w:color="000000"/>
        </w:rPr>
        <w:t xml:space="preserve">the General Assembly hereby allocates on an annual basis sufficient tax revenues to provide for the punctual payment of the principal and interest on the Bonds authorized by this chapter. </w:t>
      </w:r>
    </w:p>
    <w:p w:rsidR="00621665" w:rsidRPr="00621665" w:rsidRDefault="00621665" w:rsidP="00621665">
      <w:pPr>
        <w:rPr>
          <w:color w:val="000000"/>
          <w:u w:color="000000"/>
        </w:rPr>
      </w:pPr>
      <w:r w:rsidRPr="00621665">
        <w:rPr>
          <w:color w:val="000000"/>
          <w:u w:color="000000"/>
        </w:rPr>
        <w:tab/>
        <w:t>Section 59-158-570.</w:t>
      </w:r>
      <w:r w:rsidRPr="00621665">
        <w:rPr>
          <w:color w:val="000000"/>
          <w:u w:color="000000"/>
        </w:rPr>
        <w:tab/>
        <w:t xml:space="preserve">Bonds must be sold by the Governor and the State Treasurer at public sale, after publication of notice of the sale one or more times at least seven days before the sale, in a financial paper published in New York City which regularly publishes notices of sale of </w:t>
      </w:r>
      <w:r w:rsidRPr="00621665">
        <w:rPr>
          <w:color w:val="000000"/>
          <w:u w:color="000000"/>
        </w:rPr>
        <w:lastRenderedPageBreak/>
        <w:t xml:space="preserve">state or municipal bonds.  The right is reserved to waive technicalities or to reject all bids and to </w:t>
      </w:r>
      <w:proofErr w:type="spellStart"/>
      <w:r w:rsidRPr="00621665">
        <w:rPr>
          <w:color w:val="000000"/>
          <w:u w:color="000000"/>
        </w:rPr>
        <w:t>readvertise</w:t>
      </w:r>
      <w:proofErr w:type="spellEnd"/>
      <w:r w:rsidRPr="00621665">
        <w:rPr>
          <w:color w:val="000000"/>
          <w:u w:color="000000"/>
        </w:rPr>
        <w:t xml:space="preserve"> the Bonds for sale.  For the purpose of bringing about successful sales of the Bonds, the Authority may do all things ordinarily and customarily done in connection with the sale of state or municipal bonds.  All expenses incident to the sale of the Bonds must be paid from the proceeds of the sale of the Bonds. </w:t>
      </w:r>
    </w:p>
    <w:p w:rsidR="00621665" w:rsidRPr="00621665" w:rsidRDefault="00621665" w:rsidP="00621665">
      <w:pPr>
        <w:rPr>
          <w:color w:val="000000"/>
          <w:u w:color="000000"/>
        </w:rPr>
      </w:pPr>
      <w:r w:rsidRPr="00621665">
        <w:rPr>
          <w:color w:val="000000"/>
          <w:u w:color="000000"/>
        </w:rPr>
        <w:tab/>
        <w:t>Section 59-158-580.</w:t>
      </w:r>
      <w:r w:rsidRPr="00621665">
        <w:rPr>
          <w:color w:val="000000"/>
          <w:u w:color="000000"/>
        </w:rPr>
        <w:tab/>
        <w:t xml:space="preserve">The proceeds of the sale of Bonds must be received by the State Treasurer and applied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 </w:t>
      </w:r>
    </w:p>
    <w:p w:rsidR="00621665" w:rsidRPr="00621665" w:rsidRDefault="00621665" w:rsidP="00621665">
      <w:pPr>
        <w:rPr>
          <w:color w:val="000000"/>
          <w:u w:color="000000"/>
        </w:rPr>
      </w:pPr>
      <w:r w:rsidRPr="00621665">
        <w:rPr>
          <w:color w:val="000000"/>
          <w:u w:color="000000"/>
        </w:rPr>
        <w:tab/>
        <w:t>Section 59-158-590.</w:t>
      </w:r>
      <w:r w:rsidRPr="00621665">
        <w:rPr>
          <w:color w:val="000000"/>
          <w:u w:color="000000"/>
        </w:rPr>
        <w:tab/>
        <w:t xml:space="preserve">It is lawful for all executors, administrators, guardians, and other fiduciaries to invest any monies in their hands in Bonds issued pursuant to this chapter. </w:t>
      </w:r>
    </w:p>
    <w:p w:rsidR="00621665" w:rsidRPr="00621665" w:rsidRDefault="00621665" w:rsidP="00621665">
      <w:pPr>
        <w:rPr>
          <w:color w:val="000000"/>
          <w:u w:color="000000"/>
        </w:rPr>
      </w:pPr>
      <w:r w:rsidRPr="00621665">
        <w:rPr>
          <w:color w:val="000000"/>
          <w:u w:color="000000"/>
        </w:rPr>
        <w:tab/>
        <w:t>Section 59-158-600.</w:t>
      </w:r>
      <w:r w:rsidRPr="00621665">
        <w:rPr>
          <w:color w:val="000000"/>
          <w:u w:color="000000"/>
        </w:rPr>
        <w:tab/>
        <w:t xml:space="preserve">The financial assistance received for a particular Qualified School Project must be used by that School District and its governing body for that Qualified School Project.  The State Board, together with the Office of State Treasurer, is responsible for establishing a program to ensure that the proceeds are utilized by the receiving School Districts in accordance with the requirements of this chapter. </w:t>
      </w:r>
    </w:p>
    <w:p w:rsidR="00621665" w:rsidRPr="00621665" w:rsidRDefault="00621665" w:rsidP="00621665">
      <w:pPr>
        <w:rPr>
          <w:color w:val="000000"/>
          <w:u w:color="000000"/>
        </w:rPr>
      </w:pPr>
      <w:r w:rsidRPr="00621665">
        <w:rPr>
          <w:color w:val="000000"/>
          <w:u w:color="000000"/>
        </w:rPr>
        <w:tab/>
        <w:t>Section 59-158-610.</w:t>
      </w:r>
      <w:r w:rsidRPr="00621665">
        <w:rPr>
          <w:color w:val="000000"/>
          <w:u w:color="000000"/>
        </w:rPr>
        <w:tab/>
        <w:t xml:space="preserve">The Bonds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 </w:t>
      </w:r>
    </w:p>
    <w:p w:rsidR="00621665" w:rsidRPr="00621665" w:rsidRDefault="00621665" w:rsidP="00621665">
      <w:pPr>
        <w:rPr>
          <w:color w:val="000000"/>
          <w:u w:color="000000"/>
        </w:rPr>
      </w:pPr>
      <w:r w:rsidRPr="00621665">
        <w:rPr>
          <w:color w:val="000000"/>
          <w:u w:color="000000"/>
        </w:rPr>
        <w:tab/>
        <w:t>Section 59-158-620.</w:t>
      </w:r>
      <w:r w:rsidRPr="00621665">
        <w:rPr>
          <w:color w:val="000000"/>
          <w:u w:color="000000"/>
        </w:rPr>
        <w:tab/>
        <w:t>The provisions of paragraph 2 of Section 11-27-30 are inapplicable to the provisions of this Chapter.</w:t>
      </w:r>
    </w:p>
    <w:p w:rsidR="00ED0459" w:rsidRDefault="00ED0459" w:rsidP="00B20CC2">
      <w:pPr>
        <w:jc w:val="center"/>
        <w:rPr>
          <w:color w:val="000000"/>
          <w:u w:color="000000"/>
        </w:rPr>
      </w:pPr>
    </w:p>
    <w:p w:rsidR="00621665" w:rsidRPr="00621665" w:rsidRDefault="00621665" w:rsidP="00B20CC2">
      <w:pPr>
        <w:jc w:val="center"/>
        <w:rPr>
          <w:color w:val="000000"/>
          <w:u w:color="000000"/>
        </w:rPr>
      </w:pPr>
      <w:r w:rsidRPr="00621665">
        <w:rPr>
          <w:color w:val="000000"/>
          <w:u w:color="000000"/>
        </w:rPr>
        <w:lastRenderedPageBreak/>
        <w:t>Article 7</w:t>
      </w:r>
    </w:p>
    <w:p w:rsidR="00621665" w:rsidRPr="00621665" w:rsidRDefault="00621665" w:rsidP="00B20CC2">
      <w:pPr>
        <w:jc w:val="center"/>
        <w:rPr>
          <w:color w:val="000000"/>
          <w:u w:color="000000"/>
        </w:rPr>
      </w:pPr>
      <w:r w:rsidRPr="00621665">
        <w:rPr>
          <w:color w:val="000000"/>
          <w:u w:color="000000"/>
        </w:rPr>
        <w:t>Nonrecurring Maintenance Grants</w:t>
      </w:r>
    </w:p>
    <w:p w:rsidR="00621665" w:rsidRPr="00621665" w:rsidRDefault="00621665" w:rsidP="00621665">
      <w:pPr>
        <w:rPr>
          <w:color w:val="000000"/>
          <w:u w:color="000000"/>
        </w:rPr>
      </w:pPr>
      <w:r w:rsidRPr="00621665">
        <w:rPr>
          <w:color w:val="000000"/>
          <w:u w:color="000000"/>
        </w:rPr>
        <w:tab/>
        <w:t>Section 59-158-710.</w:t>
      </w:r>
      <w:r w:rsidRPr="00621665">
        <w:rPr>
          <w:color w:val="000000"/>
          <w:u w:color="000000"/>
        </w:rPr>
        <w:tab/>
        <w:t>The State Board shall establish a revolving fund with such monies as may be appropriated by the General Assembly to operate a grant program to provide nonrecurring aid to School Districts for facility maintenance expenses to include fire alarm systems, fire sprinkler or suppression systems, roof and heating and air conditioning repairs or replacements.  The State Board must manage the fund and promulgate regulations setting forth the requirements for a School District to become an aid recipient. In making aid determinations, the State Board by regulation must establish a priority system where School Districts with the most critical needs shall receive priority funding first, based on the requirements developed by the State Board.</w:t>
      </w:r>
    </w:p>
    <w:p w:rsidR="00621665" w:rsidRPr="00621665" w:rsidRDefault="00621665" w:rsidP="00621665">
      <w:pPr>
        <w:rPr>
          <w:color w:val="000000"/>
          <w:u w:color="000000"/>
        </w:rPr>
      </w:pPr>
      <w:r w:rsidRPr="00621665">
        <w:rPr>
          <w:color w:val="000000"/>
          <w:u w:color="000000"/>
        </w:rPr>
        <w:t>SECTION</w:t>
      </w:r>
      <w:r w:rsidRPr="00621665">
        <w:rPr>
          <w:color w:val="000000"/>
          <w:u w:color="000000"/>
        </w:rPr>
        <w:tab/>
        <w:t>2.</w:t>
      </w:r>
      <w:r w:rsidRPr="00621665">
        <w:rPr>
          <w:color w:val="000000"/>
          <w:u w:color="000000"/>
        </w:rPr>
        <w:tab/>
        <w:t xml:space="preserve">Chapter 146, Title 59 of the 1976 Code is repealed. </w:t>
      </w:r>
    </w:p>
    <w:p w:rsidR="00621665" w:rsidRPr="00621665" w:rsidRDefault="00621665" w:rsidP="00621665">
      <w:pPr>
        <w:rPr>
          <w:color w:val="000000"/>
          <w:u w:color="000000"/>
        </w:rPr>
      </w:pPr>
      <w:r w:rsidRPr="00621665">
        <w:rPr>
          <w:color w:val="000000"/>
          <w:u w:color="000000"/>
        </w:rPr>
        <w:t>SECTION</w:t>
      </w:r>
      <w:r w:rsidRPr="00621665">
        <w:rPr>
          <w:color w:val="000000"/>
          <w:u w:color="000000"/>
        </w:rPr>
        <w:tab/>
        <w:t>3.</w:t>
      </w:r>
      <w:r w:rsidRPr="00621665">
        <w:rPr>
          <w:color w:val="000000"/>
          <w:u w:color="000000"/>
        </w:rPr>
        <w:tab/>
        <w:t>This act takes effect upon approval by the Governor.</w:t>
      </w:r>
      <w:r w:rsidR="00ED0459">
        <w:rPr>
          <w:color w:val="000000"/>
          <w:u w:color="000000"/>
        </w:rPr>
        <w:t>”</w:t>
      </w:r>
      <w:r w:rsidR="00B20CC2">
        <w:rPr>
          <w:color w:val="000000"/>
          <w:u w:color="000000"/>
        </w:rPr>
        <w:t xml:space="preserve"> </w:t>
      </w:r>
      <w:r w:rsidRPr="00621665">
        <w:rPr>
          <w:color w:val="000000"/>
          <w:u w:color="000000"/>
        </w:rPr>
        <w:t>/</w:t>
      </w:r>
    </w:p>
    <w:p w:rsidR="00621665" w:rsidRPr="00985B5E" w:rsidRDefault="00621665" w:rsidP="00621665">
      <w:r w:rsidRPr="00985B5E">
        <w:t>Renumber sections to conform.</w:t>
      </w:r>
    </w:p>
    <w:p w:rsidR="00621665" w:rsidRDefault="00621665" w:rsidP="00621665">
      <w:r w:rsidRPr="00985B5E">
        <w:t>Amend title to conform.</w:t>
      </w:r>
    </w:p>
    <w:p w:rsidR="00621665" w:rsidRDefault="00621665" w:rsidP="00621665"/>
    <w:p w:rsidR="00621665" w:rsidRDefault="00621665" w:rsidP="00621665">
      <w:r>
        <w:t>Rep. CLYBURN explained the amendment.</w:t>
      </w:r>
    </w:p>
    <w:p w:rsidR="00621665" w:rsidRDefault="00621665" w:rsidP="00621665">
      <w:r>
        <w:t>Rep. WHITE spoke in favor of the amendment.</w:t>
      </w:r>
    </w:p>
    <w:p w:rsidR="00621665" w:rsidRDefault="00621665" w:rsidP="00621665">
      <w:r>
        <w:t>The amendment was then adopted.</w:t>
      </w:r>
    </w:p>
    <w:p w:rsidR="00621665" w:rsidRDefault="00621665" w:rsidP="00621665"/>
    <w:p w:rsidR="00621665" w:rsidRDefault="00621665" w:rsidP="00621665">
      <w:r>
        <w:t>The question then recurred to the passage of the Bill.</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37" w:name="vote_start106"/>
      <w:bookmarkEnd w:id="37"/>
      <w:r>
        <w:t>Yeas 107; Nays 1</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Allison</w:t>
            </w:r>
          </w:p>
        </w:tc>
        <w:tc>
          <w:tcPr>
            <w:tcW w:w="2180" w:type="dxa"/>
            <w:shd w:val="clear" w:color="auto" w:fill="auto"/>
          </w:tcPr>
          <w:p w:rsidR="00621665" w:rsidRPr="00621665" w:rsidRDefault="00621665" w:rsidP="00621665">
            <w:pPr>
              <w:keepNext/>
              <w:ind w:firstLine="0"/>
            </w:pPr>
            <w:r>
              <w:t>Anderson</w:t>
            </w:r>
          </w:p>
        </w:tc>
      </w:tr>
      <w:tr w:rsidR="00621665" w:rsidRPr="00621665" w:rsidTr="00621665">
        <w:tc>
          <w:tcPr>
            <w:tcW w:w="2179" w:type="dxa"/>
            <w:shd w:val="clear" w:color="auto" w:fill="auto"/>
          </w:tcPr>
          <w:p w:rsidR="00621665" w:rsidRPr="00621665" w:rsidRDefault="00621665" w:rsidP="00621665">
            <w:pPr>
              <w:ind w:firstLine="0"/>
            </w:pPr>
            <w:r>
              <w:t>Arrington</w:t>
            </w:r>
          </w:p>
        </w:tc>
        <w:tc>
          <w:tcPr>
            <w:tcW w:w="2179" w:type="dxa"/>
            <w:shd w:val="clear" w:color="auto" w:fill="auto"/>
          </w:tcPr>
          <w:p w:rsidR="00621665" w:rsidRPr="00621665" w:rsidRDefault="00621665" w:rsidP="00621665">
            <w:pPr>
              <w:ind w:firstLine="0"/>
            </w:pPr>
            <w:r>
              <w:t>Atkinson</w:t>
            </w:r>
          </w:p>
        </w:tc>
        <w:tc>
          <w:tcPr>
            <w:tcW w:w="2180" w:type="dxa"/>
            <w:shd w:val="clear" w:color="auto" w:fill="auto"/>
          </w:tcPr>
          <w:p w:rsidR="00621665" w:rsidRPr="00621665" w:rsidRDefault="00621665" w:rsidP="00621665">
            <w:pPr>
              <w:ind w:firstLine="0"/>
            </w:pPr>
            <w:r>
              <w:t>Atwater</w:t>
            </w:r>
          </w:p>
        </w:tc>
      </w:tr>
      <w:tr w:rsidR="00621665" w:rsidRPr="00621665" w:rsidTr="00621665">
        <w:tc>
          <w:tcPr>
            <w:tcW w:w="2179" w:type="dxa"/>
            <w:shd w:val="clear" w:color="auto" w:fill="auto"/>
          </w:tcPr>
          <w:p w:rsidR="00621665" w:rsidRPr="00621665" w:rsidRDefault="00621665" w:rsidP="00621665">
            <w:pPr>
              <w:ind w:firstLine="0"/>
            </w:pPr>
            <w:r>
              <w:t>Bales</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Bernstein</w:t>
            </w:r>
          </w:p>
        </w:tc>
      </w:tr>
      <w:tr w:rsidR="00621665" w:rsidRPr="00621665" w:rsidTr="00621665">
        <w:tc>
          <w:tcPr>
            <w:tcW w:w="2179" w:type="dxa"/>
            <w:shd w:val="clear" w:color="auto" w:fill="auto"/>
          </w:tcPr>
          <w:p w:rsidR="00621665" w:rsidRPr="00621665" w:rsidRDefault="00621665" w:rsidP="00621665">
            <w:pPr>
              <w:ind w:firstLine="0"/>
            </w:pPr>
            <w:r>
              <w:t>Blackwell</w:t>
            </w:r>
          </w:p>
        </w:tc>
        <w:tc>
          <w:tcPr>
            <w:tcW w:w="2179" w:type="dxa"/>
            <w:shd w:val="clear" w:color="auto" w:fill="auto"/>
          </w:tcPr>
          <w:p w:rsidR="00621665" w:rsidRPr="00621665" w:rsidRDefault="00621665" w:rsidP="00621665">
            <w:pPr>
              <w:ind w:firstLine="0"/>
            </w:pPr>
            <w:r>
              <w:t>Bowers</w:t>
            </w:r>
          </w:p>
        </w:tc>
        <w:tc>
          <w:tcPr>
            <w:tcW w:w="2180" w:type="dxa"/>
            <w:shd w:val="clear" w:color="auto" w:fill="auto"/>
          </w:tcPr>
          <w:p w:rsidR="00621665" w:rsidRPr="00621665" w:rsidRDefault="00621665" w:rsidP="00621665">
            <w:pPr>
              <w:ind w:firstLine="0"/>
            </w:pPr>
            <w:r>
              <w:t>Brown</w:t>
            </w:r>
          </w:p>
        </w:tc>
      </w:tr>
      <w:tr w:rsidR="00621665" w:rsidRPr="00621665" w:rsidTr="00621665">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proofErr w:type="spellStart"/>
            <w:r>
              <w:t>Caskey</w:t>
            </w:r>
            <w:proofErr w:type="spellEnd"/>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Clyburn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Cogswell</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Crosby</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Finlay</w:t>
            </w:r>
          </w:p>
        </w:tc>
        <w:tc>
          <w:tcPr>
            <w:tcW w:w="2180" w:type="dxa"/>
            <w:shd w:val="clear" w:color="auto" w:fill="auto"/>
          </w:tcPr>
          <w:p w:rsidR="00621665" w:rsidRPr="00621665" w:rsidRDefault="00621665" w:rsidP="00621665">
            <w:pPr>
              <w:ind w:firstLine="0"/>
            </w:pPr>
            <w:r>
              <w:t>Forrest</w:t>
            </w:r>
          </w:p>
        </w:tc>
      </w:tr>
      <w:tr w:rsidR="00621665" w:rsidRPr="00621665" w:rsidTr="00621665">
        <w:tc>
          <w:tcPr>
            <w:tcW w:w="2179" w:type="dxa"/>
            <w:shd w:val="clear" w:color="auto" w:fill="auto"/>
          </w:tcPr>
          <w:p w:rsidR="00621665" w:rsidRPr="00621665" w:rsidRDefault="00621665" w:rsidP="00621665">
            <w:pPr>
              <w:ind w:firstLine="0"/>
            </w:pPr>
            <w:r>
              <w:t>Forrester</w:t>
            </w:r>
          </w:p>
        </w:tc>
        <w:tc>
          <w:tcPr>
            <w:tcW w:w="2179" w:type="dxa"/>
            <w:shd w:val="clear" w:color="auto" w:fill="auto"/>
          </w:tcPr>
          <w:p w:rsidR="00621665" w:rsidRPr="00621665" w:rsidRDefault="00621665" w:rsidP="00621665">
            <w:pPr>
              <w:ind w:firstLine="0"/>
            </w:pPr>
            <w:r>
              <w:t>Fry</w:t>
            </w:r>
          </w:p>
        </w:tc>
        <w:tc>
          <w:tcPr>
            <w:tcW w:w="2180" w:type="dxa"/>
            <w:shd w:val="clear" w:color="auto" w:fill="auto"/>
          </w:tcPr>
          <w:p w:rsidR="00621665" w:rsidRPr="00621665" w:rsidRDefault="00621665" w:rsidP="00621665">
            <w:pPr>
              <w:ind w:firstLine="0"/>
            </w:pPr>
            <w:r>
              <w:t>Funderburk</w:t>
            </w:r>
          </w:p>
        </w:tc>
      </w:tr>
      <w:tr w:rsidR="00621665" w:rsidRPr="00621665" w:rsidTr="00621665">
        <w:tc>
          <w:tcPr>
            <w:tcW w:w="2179" w:type="dxa"/>
            <w:shd w:val="clear" w:color="auto" w:fill="auto"/>
          </w:tcPr>
          <w:p w:rsidR="00621665" w:rsidRPr="00621665" w:rsidRDefault="00621665" w:rsidP="00621665">
            <w:pPr>
              <w:ind w:firstLine="0"/>
            </w:pPr>
            <w:r>
              <w:lastRenderedPageBreak/>
              <w:t>Gagnon</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Hamilton</w:t>
            </w:r>
          </w:p>
        </w:tc>
        <w:tc>
          <w:tcPr>
            <w:tcW w:w="2179" w:type="dxa"/>
            <w:shd w:val="clear" w:color="auto" w:fill="auto"/>
          </w:tcPr>
          <w:p w:rsidR="00621665" w:rsidRPr="00621665" w:rsidRDefault="00621665" w:rsidP="00621665">
            <w:pPr>
              <w:ind w:firstLine="0"/>
            </w:pPr>
            <w:r>
              <w:t>Hardee</w:t>
            </w:r>
          </w:p>
        </w:tc>
        <w:tc>
          <w:tcPr>
            <w:tcW w:w="2180" w:type="dxa"/>
            <w:shd w:val="clear" w:color="auto" w:fill="auto"/>
          </w:tcPr>
          <w:p w:rsidR="00621665" w:rsidRPr="00621665" w:rsidRDefault="00621665" w:rsidP="00621665">
            <w:pPr>
              <w:ind w:firstLine="0"/>
            </w:pPr>
            <w:r>
              <w:t>Hart</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Henderson</w:t>
            </w:r>
          </w:p>
        </w:tc>
        <w:tc>
          <w:tcPr>
            <w:tcW w:w="2180" w:type="dxa"/>
            <w:shd w:val="clear" w:color="auto" w:fill="auto"/>
          </w:tcPr>
          <w:p w:rsidR="00621665" w:rsidRPr="00621665" w:rsidRDefault="00621665" w:rsidP="00621665">
            <w:pPr>
              <w:ind w:firstLine="0"/>
            </w:pPr>
            <w:r>
              <w:t>Henegan</w:t>
            </w:r>
          </w:p>
        </w:tc>
      </w:tr>
      <w:tr w:rsidR="00621665" w:rsidRPr="00621665" w:rsidTr="00621665">
        <w:tc>
          <w:tcPr>
            <w:tcW w:w="2179" w:type="dxa"/>
            <w:shd w:val="clear" w:color="auto" w:fill="auto"/>
          </w:tcPr>
          <w:p w:rsidR="00621665" w:rsidRPr="00621665" w:rsidRDefault="00621665" w:rsidP="00621665">
            <w:pPr>
              <w:ind w:firstLine="0"/>
            </w:pPr>
            <w:r>
              <w:t>Herbkersman</w:t>
            </w:r>
          </w:p>
        </w:tc>
        <w:tc>
          <w:tcPr>
            <w:tcW w:w="2179" w:type="dxa"/>
            <w:shd w:val="clear" w:color="auto" w:fill="auto"/>
          </w:tcPr>
          <w:p w:rsidR="00621665" w:rsidRPr="00621665" w:rsidRDefault="00621665" w:rsidP="00621665">
            <w:pPr>
              <w:ind w:firstLine="0"/>
            </w:pPr>
            <w:r>
              <w:t>Hewitt</w:t>
            </w:r>
          </w:p>
        </w:tc>
        <w:tc>
          <w:tcPr>
            <w:tcW w:w="2180" w:type="dxa"/>
            <w:shd w:val="clear" w:color="auto" w:fill="auto"/>
          </w:tcPr>
          <w:p w:rsidR="00621665" w:rsidRPr="00621665" w:rsidRDefault="00621665" w:rsidP="00621665">
            <w:pPr>
              <w:ind w:firstLine="0"/>
            </w:pPr>
            <w:r>
              <w:t>Hiott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Long</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Magnuson</w:t>
            </w:r>
          </w:p>
        </w:tc>
        <w:tc>
          <w:tcPr>
            <w:tcW w:w="2179" w:type="dxa"/>
            <w:shd w:val="clear" w:color="auto" w:fill="auto"/>
          </w:tcPr>
          <w:p w:rsidR="00621665" w:rsidRPr="00621665" w:rsidRDefault="00621665" w:rsidP="00621665">
            <w:pPr>
              <w:ind w:firstLine="0"/>
            </w:pPr>
            <w:r>
              <w:t>Martin</w:t>
            </w:r>
          </w:p>
        </w:tc>
        <w:tc>
          <w:tcPr>
            <w:tcW w:w="2180" w:type="dxa"/>
            <w:shd w:val="clear" w:color="auto" w:fill="auto"/>
          </w:tcPr>
          <w:p w:rsidR="00621665" w:rsidRPr="00621665" w:rsidRDefault="00621665" w:rsidP="00621665">
            <w:pPr>
              <w:ind w:firstLine="0"/>
            </w:pPr>
            <w:r>
              <w:t>McCoy</w:t>
            </w:r>
          </w:p>
        </w:tc>
      </w:tr>
      <w:tr w:rsidR="00621665" w:rsidRPr="00621665" w:rsidTr="00621665">
        <w:tc>
          <w:tcPr>
            <w:tcW w:w="2179" w:type="dxa"/>
            <w:shd w:val="clear" w:color="auto" w:fill="auto"/>
          </w:tcPr>
          <w:p w:rsidR="00621665" w:rsidRPr="00621665" w:rsidRDefault="00621665" w:rsidP="00621665">
            <w:pPr>
              <w:ind w:firstLine="0"/>
            </w:pPr>
            <w:r>
              <w:t>McCravy</w:t>
            </w:r>
          </w:p>
        </w:tc>
        <w:tc>
          <w:tcPr>
            <w:tcW w:w="2179" w:type="dxa"/>
            <w:shd w:val="clear" w:color="auto" w:fill="auto"/>
          </w:tcPr>
          <w:p w:rsidR="00621665" w:rsidRPr="00621665" w:rsidRDefault="00621665" w:rsidP="00621665">
            <w:pPr>
              <w:ind w:firstLine="0"/>
            </w:pPr>
            <w:r>
              <w:t>McEachern</w:t>
            </w:r>
          </w:p>
        </w:tc>
        <w:tc>
          <w:tcPr>
            <w:tcW w:w="2180" w:type="dxa"/>
            <w:shd w:val="clear" w:color="auto" w:fill="auto"/>
          </w:tcPr>
          <w:p w:rsidR="00621665" w:rsidRPr="00621665" w:rsidRDefault="00621665" w:rsidP="00621665">
            <w:pPr>
              <w:ind w:firstLine="0"/>
            </w:pPr>
            <w:r>
              <w:t>McKnight</w:t>
            </w:r>
          </w:p>
        </w:tc>
      </w:tr>
      <w:tr w:rsidR="00621665" w:rsidRPr="00621665" w:rsidTr="00621665">
        <w:tc>
          <w:tcPr>
            <w:tcW w:w="2179" w:type="dxa"/>
            <w:shd w:val="clear" w:color="auto" w:fill="auto"/>
          </w:tcPr>
          <w:p w:rsidR="00621665" w:rsidRPr="00621665" w:rsidRDefault="00621665" w:rsidP="00621665">
            <w:pPr>
              <w:ind w:firstLine="0"/>
            </w:pPr>
            <w:r>
              <w:t>Mitchell</w:t>
            </w:r>
          </w:p>
        </w:tc>
        <w:tc>
          <w:tcPr>
            <w:tcW w:w="2179" w:type="dxa"/>
            <w:shd w:val="clear" w:color="auto" w:fill="auto"/>
          </w:tcPr>
          <w:p w:rsidR="00621665" w:rsidRPr="00621665" w:rsidRDefault="00621665" w:rsidP="00621665">
            <w:pPr>
              <w:ind w:firstLine="0"/>
            </w:pPr>
            <w:r>
              <w:t>D. C. Moss</w:t>
            </w:r>
          </w:p>
        </w:tc>
        <w:tc>
          <w:tcPr>
            <w:tcW w:w="2180" w:type="dxa"/>
            <w:shd w:val="clear" w:color="auto" w:fill="auto"/>
          </w:tcPr>
          <w:p w:rsidR="00621665" w:rsidRPr="00621665" w:rsidRDefault="00621665" w:rsidP="00621665">
            <w:pPr>
              <w:ind w:firstLine="0"/>
            </w:pPr>
            <w:r>
              <w:t>V. S. Moss</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Parks</w:t>
            </w:r>
          </w:p>
        </w:tc>
        <w:tc>
          <w:tcPr>
            <w:tcW w:w="2179" w:type="dxa"/>
            <w:shd w:val="clear" w:color="auto" w:fill="auto"/>
          </w:tcPr>
          <w:p w:rsidR="00621665" w:rsidRPr="00621665" w:rsidRDefault="00621665" w:rsidP="00621665">
            <w:pPr>
              <w:ind w:firstLine="0"/>
            </w:pPr>
            <w:r>
              <w:t>Pitts</w:t>
            </w:r>
          </w:p>
        </w:tc>
        <w:tc>
          <w:tcPr>
            <w:tcW w:w="2180" w:type="dxa"/>
            <w:shd w:val="clear" w:color="auto" w:fill="auto"/>
          </w:tcPr>
          <w:p w:rsidR="00621665" w:rsidRPr="00621665" w:rsidRDefault="00621665" w:rsidP="00621665">
            <w:pPr>
              <w:ind w:firstLine="0"/>
            </w:pPr>
            <w:r>
              <w:t>Pope</w:t>
            </w:r>
          </w:p>
        </w:tc>
      </w:tr>
      <w:tr w:rsidR="00621665" w:rsidRPr="00621665" w:rsidTr="00621665">
        <w:tc>
          <w:tcPr>
            <w:tcW w:w="2179" w:type="dxa"/>
            <w:shd w:val="clear" w:color="auto" w:fill="auto"/>
          </w:tcPr>
          <w:p w:rsidR="00621665" w:rsidRPr="00621665" w:rsidRDefault="00621665" w:rsidP="00621665">
            <w:pPr>
              <w:ind w:firstLine="0"/>
            </w:pPr>
            <w:r>
              <w:t>Putnam</w:t>
            </w:r>
          </w:p>
        </w:tc>
        <w:tc>
          <w:tcPr>
            <w:tcW w:w="2179" w:type="dxa"/>
            <w:shd w:val="clear" w:color="auto" w:fill="auto"/>
          </w:tcPr>
          <w:p w:rsidR="00621665" w:rsidRPr="00621665" w:rsidRDefault="00621665" w:rsidP="00621665">
            <w:pPr>
              <w:ind w:firstLine="0"/>
            </w:pPr>
            <w:r>
              <w:t>Quinn</w:t>
            </w:r>
          </w:p>
        </w:tc>
        <w:tc>
          <w:tcPr>
            <w:tcW w:w="2180" w:type="dxa"/>
            <w:shd w:val="clear" w:color="auto" w:fill="auto"/>
          </w:tcPr>
          <w:p w:rsidR="00621665" w:rsidRPr="00621665" w:rsidRDefault="00621665" w:rsidP="00621665">
            <w:pPr>
              <w:ind w:firstLine="0"/>
            </w:pPr>
            <w:r>
              <w:t>Ridgeway</w:t>
            </w:r>
          </w:p>
        </w:tc>
      </w:tr>
      <w:tr w:rsidR="00621665" w:rsidRPr="00621665" w:rsidTr="00621665">
        <w:tc>
          <w:tcPr>
            <w:tcW w:w="2179" w:type="dxa"/>
            <w:shd w:val="clear" w:color="auto" w:fill="auto"/>
          </w:tcPr>
          <w:p w:rsidR="00621665" w:rsidRPr="00621665" w:rsidRDefault="00621665" w:rsidP="00621665">
            <w:pPr>
              <w:ind w:firstLine="0"/>
            </w:pPr>
            <w:r>
              <w:t>M. Rivers</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Robinson-Simpson</w:t>
            </w:r>
          </w:p>
        </w:tc>
      </w:tr>
      <w:tr w:rsidR="00621665" w:rsidRPr="00621665" w:rsidTr="00621665">
        <w:tc>
          <w:tcPr>
            <w:tcW w:w="2179" w:type="dxa"/>
            <w:shd w:val="clear" w:color="auto" w:fill="auto"/>
          </w:tcPr>
          <w:p w:rsidR="00621665" w:rsidRPr="00621665" w:rsidRDefault="00621665" w:rsidP="00621665">
            <w:pPr>
              <w:ind w:firstLine="0"/>
            </w:pPr>
            <w:r>
              <w:t>Rutherford</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J. E. Smith</w:t>
            </w:r>
          </w:p>
        </w:tc>
        <w:tc>
          <w:tcPr>
            <w:tcW w:w="2179" w:type="dxa"/>
            <w:shd w:val="clear" w:color="auto" w:fill="auto"/>
          </w:tcPr>
          <w:p w:rsidR="00621665" w:rsidRPr="00621665" w:rsidRDefault="00621665" w:rsidP="00621665">
            <w:pPr>
              <w:ind w:firstLine="0"/>
            </w:pPr>
            <w:r>
              <w:t>Sottile</w:t>
            </w:r>
          </w:p>
        </w:tc>
        <w:tc>
          <w:tcPr>
            <w:tcW w:w="2180" w:type="dxa"/>
            <w:shd w:val="clear" w:color="auto" w:fill="auto"/>
          </w:tcPr>
          <w:p w:rsidR="00621665" w:rsidRPr="00621665" w:rsidRDefault="00621665" w:rsidP="00621665">
            <w:pPr>
              <w:ind w:firstLine="0"/>
            </w:pPr>
            <w:r>
              <w:t>Spires</w:t>
            </w:r>
          </w:p>
        </w:tc>
      </w:tr>
      <w:tr w:rsidR="00621665" w:rsidRPr="00621665" w:rsidTr="00621665">
        <w:tc>
          <w:tcPr>
            <w:tcW w:w="2179" w:type="dxa"/>
            <w:shd w:val="clear" w:color="auto" w:fill="auto"/>
          </w:tcPr>
          <w:p w:rsidR="00621665" w:rsidRPr="00621665" w:rsidRDefault="00621665" w:rsidP="00621665">
            <w:pPr>
              <w:ind w:firstLine="0"/>
            </w:pPr>
            <w:r>
              <w:t>Stavrinakis</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ind w:firstLine="0"/>
            </w:pPr>
            <w:r>
              <w:t>Thayer</w:t>
            </w:r>
          </w:p>
        </w:tc>
        <w:tc>
          <w:tcPr>
            <w:tcW w:w="2179" w:type="dxa"/>
            <w:shd w:val="clear" w:color="auto" w:fill="auto"/>
          </w:tcPr>
          <w:p w:rsidR="00621665" w:rsidRPr="00621665" w:rsidRDefault="00621665" w:rsidP="00621665">
            <w:pPr>
              <w:ind w:firstLine="0"/>
            </w:pPr>
            <w:r>
              <w:t>Thigpen</w:t>
            </w:r>
          </w:p>
        </w:tc>
        <w:tc>
          <w:tcPr>
            <w:tcW w:w="2180" w:type="dxa"/>
            <w:shd w:val="clear" w:color="auto" w:fill="auto"/>
          </w:tcPr>
          <w:p w:rsidR="00621665" w:rsidRPr="00621665" w:rsidRDefault="00621665" w:rsidP="00621665">
            <w:pPr>
              <w:ind w:firstLine="0"/>
            </w:pPr>
            <w:r>
              <w:t>Weeks</w:t>
            </w:r>
          </w:p>
        </w:tc>
      </w:tr>
      <w:tr w:rsidR="00621665" w:rsidRPr="00621665" w:rsidTr="00621665">
        <w:tc>
          <w:tcPr>
            <w:tcW w:w="2179" w:type="dxa"/>
            <w:shd w:val="clear" w:color="auto" w:fill="auto"/>
          </w:tcPr>
          <w:p w:rsidR="00621665" w:rsidRPr="00621665" w:rsidRDefault="00621665" w:rsidP="00621665">
            <w:pPr>
              <w:ind w:firstLine="0"/>
            </w:pPr>
            <w:r>
              <w:t>West</w:t>
            </w:r>
          </w:p>
        </w:tc>
        <w:tc>
          <w:tcPr>
            <w:tcW w:w="2179" w:type="dxa"/>
            <w:shd w:val="clear" w:color="auto" w:fill="auto"/>
          </w:tcPr>
          <w:p w:rsidR="00621665" w:rsidRPr="00621665" w:rsidRDefault="00621665" w:rsidP="00621665">
            <w:pPr>
              <w:ind w:firstLine="0"/>
            </w:pPr>
            <w:r>
              <w:t>Wheeler</w:t>
            </w:r>
          </w:p>
        </w:tc>
        <w:tc>
          <w:tcPr>
            <w:tcW w:w="2180" w:type="dxa"/>
            <w:shd w:val="clear" w:color="auto" w:fill="auto"/>
          </w:tcPr>
          <w:p w:rsidR="00621665" w:rsidRPr="00621665" w:rsidRDefault="00621665" w:rsidP="00621665">
            <w:pPr>
              <w:ind w:firstLine="0"/>
            </w:pPr>
            <w:r>
              <w:t>Whipper</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Williams</w:t>
            </w:r>
          </w:p>
        </w:tc>
      </w:tr>
      <w:tr w:rsidR="00621665" w:rsidRPr="00621665" w:rsidTr="00621665">
        <w:tc>
          <w:tcPr>
            <w:tcW w:w="2179" w:type="dxa"/>
            <w:shd w:val="clear" w:color="auto" w:fill="auto"/>
          </w:tcPr>
          <w:p w:rsidR="00621665" w:rsidRPr="00621665" w:rsidRDefault="00621665" w:rsidP="00621665">
            <w:pPr>
              <w:keepNext/>
              <w:ind w:firstLine="0"/>
            </w:pPr>
            <w:r>
              <w:t>Willis</w:t>
            </w:r>
          </w:p>
        </w:tc>
        <w:tc>
          <w:tcPr>
            <w:tcW w:w="2179" w:type="dxa"/>
            <w:shd w:val="clear" w:color="auto" w:fill="auto"/>
          </w:tcPr>
          <w:p w:rsidR="00621665" w:rsidRPr="00621665" w:rsidRDefault="00621665" w:rsidP="00621665">
            <w:pPr>
              <w:keepNext/>
              <w:ind w:firstLine="0"/>
            </w:pPr>
            <w:r>
              <w:t>Yow</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Total--107</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Hill</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w:t>
      </w:r>
    </w:p>
    <w:p w:rsidR="00621665" w:rsidRDefault="00621665" w:rsidP="00621665">
      <w:pPr>
        <w:jc w:val="center"/>
        <w:rPr>
          <w:b/>
        </w:rPr>
      </w:pPr>
    </w:p>
    <w:p w:rsidR="00621665" w:rsidRDefault="00621665" w:rsidP="00621665">
      <w:r>
        <w:t>So, the Bill, as amended, was read the second time and ordered to third reading.</w:t>
      </w:r>
    </w:p>
    <w:p w:rsidR="00621665" w:rsidRDefault="00621665" w:rsidP="00621665"/>
    <w:p w:rsidR="00621665" w:rsidRPr="00DD3173" w:rsidRDefault="00621665" w:rsidP="00621665">
      <w:pPr>
        <w:keepNext/>
        <w:ind w:firstLine="0"/>
        <w:jc w:val="center"/>
        <w:rPr>
          <w:b/>
          <w:szCs w:val="22"/>
        </w:rPr>
      </w:pPr>
      <w:bookmarkStart w:id="38" w:name="file_start108"/>
      <w:bookmarkEnd w:id="38"/>
      <w:r w:rsidRPr="00DD3173">
        <w:rPr>
          <w:b/>
          <w:szCs w:val="22"/>
        </w:rPr>
        <w:t>STATEMENT FOR THE HOUSE JOURNAL</w:t>
      </w:r>
    </w:p>
    <w:p w:rsidR="00621665" w:rsidRPr="00DD3173" w:rsidRDefault="00621665" w:rsidP="00621665">
      <w:pPr>
        <w:ind w:firstLine="0"/>
        <w:jc w:val="center"/>
        <w:rPr>
          <w:szCs w:val="22"/>
        </w:rPr>
      </w:pPr>
      <w:r w:rsidRPr="00DD3173">
        <w:rPr>
          <w:szCs w:val="22"/>
        </w:rPr>
        <w:t>ABSTENTION FROM VOTING</w:t>
      </w:r>
    </w:p>
    <w:p w:rsidR="00621665" w:rsidRPr="00DD3173" w:rsidRDefault="00621665" w:rsidP="00621665">
      <w:pPr>
        <w:ind w:firstLine="0"/>
        <w:jc w:val="center"/>
        <w:rPr>
          <w:szCs w:val="22"/>
        </w:rPr>
      </w:pPr>
      <w:r w:rsidRPr="00DD3173">
        <w:rPr>
          <w:szCs w:val="22"/>
        </w:rPr>
        <w:t>BASED ON POTENTIAL CONFLICT OF INTEREST</w:t>
      </w:r>
    </w:p>
    <w:p w:rsidR="00621665" w:rsidRPr="00DD3173" w:rsidRDefault="00621665" w:rsidP="00621665">
      <w:pPr>
        <w:ind w:firstLine="0"/>
        <w:jc w:val="center"/>
        <w:rPr>
          <w:b/>
          <w:szCs w:val="22"/>
        </w:rPr>
      </w:pPr>
    </w:p>
    <w:p w:rsidR="00621665" w:rsidRPr="00DD3173" w:rsidRDefault="00621665" w:rsidP="00621665">
      <w:pPr>
        <w:ind w:firstLine="0"/>
        <w:rPr>
          <w:szCs w:val="22"/>
        </w:rPr>
      </w:pPr>
      <w:r w:rsidRPr="00DD3173">
        <w:rPr>
          <w:szCs w:val="22"/>
        </w:rPr>
        <w:tab/>
        <w:t>In accordance with §8-13-700(B) of the S.C. Code, I abstained from voting on H. 3343 because of a potential conflict of interest and wish to have my recusal noted for the record in the House Journal of this date:</w:t>
      </w:r>
    </w:p>
    <w:p w:rsidR="00621665" w:rsidRPr="00DD3173" w:rsidRDefault="00621665" w:rsidP="00621665">
      <w:pPr>
        <w:ind w:firstLine="0"/>
        <w:rPr>
          <w:szCs w:val="22"/>
        </w:rPr>
      </w:pPr>
      <w:r w:rsidRPr="00DD3173">
        <w:rPr>
          <w:szCs w:val="22"/>
        </w:rPr>
        <w:lastRenderedPageBreak/>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621665" w:rsidRDefault="00621665" w:rsidP="00621665">
      <w:pPr>
        <w:ind w:firstLine="0"/>
      </w:pPr>
      <w:r w:rsidRPr="00DD3173">
        <w:rPr>
          <w:szCs w:val="22"/>
        </w:rPr>
        <w:tab/>
        <w:t>Rep. Jeffrey A. Bradley</w:t>
      </w:r>
    </w:p>
    <w:p w:rsidR="00621665" w:rsidRDefault="00621665" w:rsidP="00621665">
      <w:pPr>
        <w:ind w:firstLine="0"/>
      </w:pPr>
    </w:p>
    <w:p w:rsidR="00621665" w:rsidRDefault="00621665" w:rsidP="00621665">
      <w:pPr>
        <w:keepNext/>
        <w:jc w:val="center"/>
        <w:rPr>
          <w:b/>
        </w:rPr>
      </w:pPr>
      <w:r w:rsidRPr="00621665">
        <w:rPr>
          <w:b/>
        </w:rPr>
        <w:t>H. 3150--AMENDED AND ORDERED TO THIRD READING</w:t>
      </w:r>
    </w:p>
    <w:p w:rsidR="00621665" w:rsidRDefault="00621665" w:rsidP="00621665">
      <w:pPr>
        <w:keepNext/>
      </w:pPr>
      <w:r>
        <w:t>The following Bill was taken up:</w:t>
      </w:r>
    </w:p>
    <w:p w:rsidR="00621665" w:rsidRDefault="00621665" w:rsidP="00621665">
      <w:pPr>
        <w:keepNext/>
      </w:pPr>
      <w:bookmarkStart w:id="39" w:name="include_clip_start_110"/>
      <w:bookmarkEnd w:id="39"/>
    </w:p>
    <w:p w:rsidR="00621665" w:rsidRDefault="00621665" w:rsidP="00621665">
      <w:r>
        <w:t>H. 3150 -- Rep. Funderburk: A BILL TO AMEND SECTION 7-13-190, AS AMENDED, CODE OF LAWS OF SOUTH CAROLINA, 1976, RELATING TO SPECIAL ELECTIONS TO FILL VACANCIES IN OFFICES, SO AS TO REMOVE A MUNICIPALITY'S AUTHORITY NOT TO CONDUCT GENERAL ELECTIONS UNDER CERTAIN CONDITIONS.</w:t>
      </w:r>
    </w:p>
    <w:p w:rsidR="00621665" w:rsidRDefault="00621665" w:rsidP="00621665"/>
    <w:p w:rsidR="00621665" w:rsidRPr="001F31D1" w:rsidRDefault="00621665" w:rsidP="00621665">
      <w:r w:rsidRPr="001F31D1">
        <w:t>Rep. HUGGINS proposed the following Amendment No. 1</w:t>
      </w:r>
      <w:r w:rsidR="00B20CC2">
        <w:t xml:space="preserve"> to </w:t>
      </w:r>
      <w:r w:rsidRPr="001F31D1">
        <w:t>H. 3150 (COUNCIL\</w:t>
      </w:r>
      <w:proofErr w:type="spellStart"/>
      <w:r w:rsidRPr="001F31D1">
        <w:t>ZW</w:t>
      </w:r>
      <w:proofErr w:type="spellEnd"/>
      <w:r w:rsidRPr="001F31D1">
        <w:t>\</w:t>
      </w:r>
      <w:proofErr w:type="spellStart"/>
      <w:r w:rsidRPr="001F31D1">
        <w:t>3150C001.GGS.ZW17</w:t>
      </w:r>
      <w:proofErr w:type="spellEnd"/>
      <w:r w:rsidRPr="001F31D1">
        <w:t>), which was adopted:</w:t>
      </w:r>
    </w:p>
    <w:p w:rsidR="00621665" w:rsidRPr="001F31D1" w:rsidRDefault="00621665" w:rsidP="00621665">
      <w:r w:rsidRPr="001F31D1">
        <w:t>Amend the bill, as and if amended, by adding an appropriately numbered section to read:</w:t>
      </w:r>
    </w:p>
    <w:p w:rsidR="00621665" w:rsidRPr="00621665" w:rsidRDefault="00621665" w:rsidP="00621665">
      <w:pPr>
        <w:rPr>
          <w:color w:val="000000"/>
          <w:u w:color="000000"/>
        </w:rPr>
      </w:pPr>
      <w:r w:rsidRPr="001F31D1">
        <w:t>/</w:t>
      </w:r>
      <w:r w:rsidRPr="00621665">
        <w:rPr>
          <w:color w:val="000000"/>
          <w:u w:color="000000"/>
        </w:rPr>
        <w:tab/>
        <w:t>SECTION</w:t>
      </w:r>
      <w:r w:rsidRPr="00621665">
        <w:rPr>
          <w:color w:val="000000"/>
          <w:u w:color="000000"/>
        </w:rPr>
        <w:tab/>
        <w:t>___.</w:t>
      </w:r>
      <w:r w:rsidRPr="00621665">
        <w:rPr>
          <w:color w:val="000000"/>
          <w:u w:color="000000"/>
        </w:rPr>
        <w:tab/>
        <w:t>Section 7</w:t>
      </w:r>
      <w:r w:rsidRPr="00621665">
        <w:rPr>
          <w:color w:val="000000"/>
          <w:u w:color="000000"/>
        </w:rPr>
        <w:noBreakHyphen/>
        <w:t>13</w:t>
      </w:r>
      <w:r w:rsidRPr="00621665">
        <w:rPr>
          <w:color w:val="000000"/>
          <w:u w:color="000000"/>
        </w:rPr>
        <w:noBreakHyphen/>
        <w:t>10 of the 1976 Code is amended to read:</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10.</w:t>
      </w:r>
      <w:r w:rsidRPr="00621665">
        <w:rPr>
          <w:color w:val="000000"/>
          <w:u w:color="000000"/>
        </w:rPr>
        <w:tab/>
        <w:t>General elections for federal, state</w:t>
      </w:r>
      <w:r w:rsidRPr="00621665">
        <w:rPr>
          <w:color w:val="000000"/>
          <w:u w:val="single" w:color="000000"/>
        </w:rPr>
        <w:t>,</w:t>
      </w:r>
      <w:r w:rsidRPr="00621665">
        <w:rPr>
          <w:color w:val="000000"/>
          <w:u w:color="000000"/>
        </w:rPr>
        <w:t xml:space="preserve"> </w:t>
      </w:r>
      <w:r w:rsidRPr="00621665">
        <w:rPr>
          <w:strike/>
          <w:color w:val="000000"/>
          <w:u w:color="000000"/>
        </w:rPr>
        <w:t>and</w:t>
      </w:r>
      <w:r w:rsidRPr="00621665">
        <w:rPr>
          <w:color w:val="000000"/>
          <w:u w:color="000000"/>
        </w:rPr>
        <w:t xml:space="preserve"> county</w:t>
      </w:r>
      <w:r w:rsidRPr="00621665">
        <w:rPr>
          <w:color w:val="000000"/>
          <w:u w:val="single" w:color="000000"/>
        </w:rPr>
        <w:t>, and municipal</w:t>
      </w:r>
      <w:r w:rsidRPr="00621665">
        <w:rPr>
          <w:color w:val="000000"/>
          <w:u w:color="000000"/>
        </w:rPr>
        <w:t xml:space="preserve"> officers in this State </w:t>
      </w:r>
      <w:r w:rsidRPr="00621665">
        <w:rPr>
          <w:strike/>
          <w:color w:val="000000"/>
          <w:u w:color="000000"/>
        </w:rPr>
        <w:t>shall</w:t>
      </w:r>
      <w:r w:rsidRPr="00621665">
        <w:rPr>
          <w:color w:val="000000"/>
          <w:u w:color="000000"/>
        </w:rPr>
        <w:t xml:space="preserve"> </w:t>
      </w:r>
      <w:r w:rsidRPr="00621665">
        <w:rPr>
          <w:color w:val="000000"/>
          <w:u w:val="single" w:color="000000"/>
        </w:rPr>
        <w:t>must</w:t>
      </w:r>
      <w:r w:rsidRPr="00621665">
        <w:rPr>
          <w:color w:val="000000"/>
          <w:u w:color="000000"/>
        </w:rPr>
        <w:t xml:space="preserve"> be held on the first Tuesday following the first Monday in November in each even</w:t>
      </w:r>
      <w:r w:rsidRPr="00621665">
        <w:rPr>
          <w:color w:val="000000"/>
          <w:u w:color="000000"/>
        </w:rPr>
        <w:noBreakHyphen/>
        <w:t xml:space="preserve">numbered year at </w:t>
      </w:r>
      <w:r w:rsidRPr="00621665">
        <w:rPr>
          <w:strike/>
          <w:color w:val="000000"/>
          <w:u w:color="000000"/>
        </w:rPr>
        <w:t>such</w:t>
      </w:r>
      <w:r w:rsidRPr="00621665">
        <w:rPr>
          <w:color w:val="000000"/>
          <w:u w:color="000000"/>
        </w:rPr>
        <w:t xml:space="preserve"> </w:t>
      </w:r>
      <w:r w:rsidRPr="00621665">
        <w:rPr>
          <w:color w:val="000000"/>
          <w:u w:val="single" w:color="000000"/>
        </w:rPr>
        <w:t>the</w:t>
      </w:r>
      <w:r w:rsidRPr="00621665">
        <w:rPr>
          <w:color w:val="000000"/>
          <w:u w:color="000000"/>
        </w:rPr>
        <w:t xml:space="preserve"> voting places </w:t>
      </w:r>
      <w:r w:rsidRPr="00621665">
        <w:rPr>
          <w:strike/>
          <w:color w:val="000000"/>
          <w:u w:color="000000"/>
        </w:rPr>
        <w:t>as</w:t>
      </w:r>
      <w:r w:rsidRPr="00621665">
        <w:rPr>
          <w:color w:val="000000"/>
          <w:u w:color="000000"/>
        </w:rPr>
        <w:t xml:space="preserve"> </w:t>
      </w:r>
      <w:r w:rsidRPr="00621665">
        <w:rPr>
          <w:color w:val="000000"/>
          <w:u w:val="single" w:color="000000"/>
        </w:rPr>
        <w:t>that</w:t>
      </w:r>
      <w:r w:rsidRPr="00621665">
        <w:rPr>
          <w:color w:val="000000"/>
          <w:u w:color="000000"/>
        </w:rPr>
        <w:t xml:space="preserve"> have been or may be established by law.  All general or special elections held pursuant to the Constitution of this State </w:t>
      </w:r>
      <w:r w:rsidRPr="00621665">
        <w:rPr>
          <w:strike/>
          <w:color w:val="000000"/>
          <w:u w:color="000000"/>
        </w:rPr>
        <w:t>shall</w:t>
      </w:r>
      <w:r w:rsidRPr="00621665">
        <w:rPr>
          <w:color w:val="000000"/>
          <w:u w:color="000000"/>
        </w:rPr>
        <w:t xml:space="preserve"> </w:t>
      </w:r>
      <w:r w:rsidRPr="00621665">
        <w:rPr>
          <w:color w:val="000000"/>
          <w:u w:val="single" w:color="000000"/>
        </w:rPr>
        <w:t>must</w:t>
      </w:r>
      <w:r w:rsidRPr="00621665">
        <w:rPr>
          <w:color w:val="000000"/>
          <w:u w:color="000000"/>
        </w:rPr>
        <w:t xml:space="preserve"> be regulated and conducted according to the rules, principles</w:t>
      </w:r>
      <w:r w:rsidRPr="00621665">
        <w:rPr>
          <w:color w:val="000000"/>
          <w:u w:val="single" w:color="000000"/>
        </w:rPr>
        <w:t>,</w:t>
      </w:r>
      <w:r w:rsidRPr="00621665">
        <w:rPr>
          <w:color w:val="000000"/>
          <w:u w:color="000000"/>
        </w:rPr>
        <w:t xml:space="preserve"> and provisions </w:t>
      </w:r>
      <w:r w:rsidRPr="00621665">
        <w:rPr>
          <w:strike/>
          <w:color w:val="000000"/>
          <w:u w:color="000000"/>
        </w:rPr>
        <w:t>herein prescribed</w:t>
      </w:r>
      <w:r w:rsidRPr="00621665">
        <w:rPr>
          <w:color w:val="000000"/>
          <w:u w:color="000000"/>
        </w:rPr>
        <w:t xml:space="preserve"> </w:t>
      </w:r>
      <w:r w:rsidRPr="00621665">
        <w:rPr>
          <w:color w:val="000000"/>
          <w:u w:val="single" w:color="000000"/>
        </w:rPr>
        <w:t>set forth in this chapter and, in the case of municipal elections, in Chapter 15, Title 5</w:t>
      </w:r>
      <w:r w:rsidRPr="00621665">
        <w:rPr>
          <w:color w:val="000000"/>
          <w:u w:color="000000"/>
        </w:rPr>
        <w:t>.”</w:t>
      </w:r>
      <w:r w:rsidRPr="00621665">
        <w:rPr>
          <w:color w:val="000000"/>
          <w:u w:color="000000"/>
        </w:rPr>
        <w:tab/>
        <w:t>/</w:t>
      </w:r>
    </w:p>
    <w:p w:rsidR="00621665" w:rsidRPr="00621665" w:rsidRDefault="00621665" w:rsidP="00621665">
      <w:pPr>
        <w:rPr>
          <w:color w:val="000000"/>
          <w:u w:color="000000"/>
        </w:rPr>
      </w:pPr>
      <w:r w:rsidRPr="00621665">
        <w:rPr>
          <w:color w:val="000000"/>
          <w:u w:color="000000"/>
        </w:rPr>
        <w:t>Amend the bill further, as and if amended, by adding an appropriately numbered SECTION to read:</w:t>
      </w:r>
    </w:p>
    <w:p w:rsidR="00621665" w:rsidRPr="00621665" w:rsidRDefault="00621665" w:rsidP="00621665">
      <w:pPr>
        <w:rPr>
          <w:color w:val="000000"/>
          <w:u w:color="000000"/>
        </w:rPr>
      </w:pPr>
      <w:r w:rsidRPr="00621665">
        <w:rPr>
          <w:color w:val="000000"/>
          <w:u w:color="000000"/>
        </w:rPr>
        <w:t>/</w:t>
      </w:r>
      <w:r w:rsidRPr="00621665">
        <w:rPr>
          <w:color w:val="000000"/>
          <w:u w:color="000000"/>
        </w:rPr>
        <w:tab/>
        <w:t>SECTION</w:t>
      </w:r>
      <w:r w:rsidRPr="00621665">
        <w:rPr>
          <w:color w:val="000000"/>
          <w:u w:color="000000"/>
        </w:rPr>
        <w:tab/>
        <w:t>__</w:t>
      </w:r>
      <w:r w:rsidRPr="00621665">
        <w:rPr>
          <w:color w:val="000000"/>
        </w:rPr>
        <w:t>_</w:t>
      </w:r>
      <w:r w:rsidRPr="00621665">
        <w:rPr>
          <w:color w:val="000000"/>
          <w:u w:color="000000"/>
        </w:rPr>
        <w:t>.</w:t>
      </w:r>
      <w:r w:rsidRPr="00621665">
        <w:rPr>
          <w:color w:val="000000"/>
          <w:u w:color="000000"/>
        </w:rPr>
        <w:tab/>
        <w:t>Section 7</w:t>
      </w:r>
      <w:r w:rsidRPr="00621665">
        <w:rPr>
          <w:color w:val="000000"/>
          <w:u w:color="000000"/>
        </w:rPr>
        <w:noBreakHyphen/>
        <w:t>13</w:t>
      </w:r>
      <w:r w:rsidRPr="00621665">
        <w:rPr>
          <w:color w:val="000000"/>
          <w:u w:color="000000"/>
        </w:rPr>
        <w:noBreakHyphen/>
        <w:t>40 of the 1976 Code, as last amended by Act 61 of 2013, is further amended to read:</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40.</w:t>
      </w:r>
      <w:r w:rsidRPr="00621665">
        <w:rPr>
          <w:color w:val="000000"/>
          <w:u w:color="000000"/>
        </w:rPr>
        <w:tab/>
        <w:t xml:space="preserve">In the event that a party nominates candidates by party primary, a party primary must be held by the party and conducted by the State Election Commission and the respective county boards of voter registration and elections </w:t>
      </w:r>
      <w:r w:rsidRPr="00621665">
        <w:rPr>
          <w:color w:val="000000"/>
          <w:u w:val="single" w:color="000000"/>
        </w:rPr>
        <w:t>and municipal election commissions</w:t>
      </w:r>
      <w:r w:rsidRPr="00621665">
        <w:rPr>
          <w:color w:val="000000"/>
          <w:u w:color="000000"/>
        </w:rPr>
        <w:t xml:space="preserve"> on the second Tuesday in June of each general election </w:t>
      </w:r>
      <w:r w:rsidRPr="00621665">
        <w:rPr>
          <w:color w:val="000000"/>
          <w:u w:color="000000"/>
        </w:rPr>
        <w:lastRenderedPageBreak/>
        <w:t xml:space="preserve">year, and a second and third primary each two weeks successively </w:t>
      </w:r>
      <w:r w:rsidRPr="00621665">
        <w:rPr>
          <w:strike/>
          <w:color w:val="000000"/>
          <w:u w:color="000000"/>
        </w:rPr>
        <w:t>thereafter</w:t>
      </w:r>
      <w:r w:rsidRPr="00621665">
        <w:rPr>
          <w:color w:val="000000"/>
          <w:u w:color="000000"/>
        </w:rPr>
        <w:t xml:space="preserve"> after that, if necessary.  Written certification of the names of all candidates to be placed on primary ballots must be made by the political party chairman, vice chairman, </w:t>
      </w:r>
      <w:r w:rsidRPr="00621665">
        <w:rPr>
          <w:strike/>
          <w:color w:val="000000"/>
          <w:u w:color="000000"/>
        </w:rPr>
        <w:t>or</w:t>
      </w:r>
      <w:r w:rsidRPr="00621665">
        <w:rPr>
          <w:color w:val="000000"/>
          <w:u w:color="000000"/>
        </w:rPr>
        <w:t xml:space="preserve"> secretary to the State Election Commission</w:t>
      </w:r>
      <w:r w:rsidRPr="00621665">
        <w:rPr>
          <w:color w:val="000000"/>
          <w:u w:val="single" w:color="000000"/>
        </w:rPr>
        <w:t>,</w:t>
      </w:r>
      <w:r w:rsidRPr="00621665">
        <w:rPr>
          <w:color w:val="000000"/>
          <w:u w:color="000000"/>
        </w:rPr>
        <w:t xml:space="preserve"> </w:t>
      </w:r>
      <w:r w:rsidRPr="00621665">
        <w:rPr>
          <w:strike/>
          <w:color w:val="000000"/>
          <w:u w:color="000000"/>
        </w:rPr>
        <w:t>or</w:t>
      </w:r>
      <w:r w:rsidRPr="00621665">
        <w:rPr>
          <w:color w:val="000000"/>
          <w:u w:color="000000"/>
        </w:rPr>
        <w:t xml:space="preserve"> the county board of voter registration and </w:t>
      </w:r>
      <w:r w:rsidR="00ED0459" w:rsidRPr="00621665">
        <w:rPr>
          <w:color w:val="000000"/>
          <w:u w:color="000000"/>
        </w:rPr>
        <w:t>elections</w:t>
      </w:r>
      <w:r w:rsidR="00ED0459" w:rsidRPr="00621665">
        <w:rPr>
          <w:color w:val="000000"/>
          <w:u w:val="single" w:color="000000"/>
        </w:rPr>
        <w:t>,</w:t>
      </w:r>
      <w:r w:rsidR="00ED0459" w:rsidRPr="00ED0459">
        <w:rPr>
          <w:color w:val="000000"/>
        </w:rPr>
        <w:t xml:space="preserve"> </w:t>
      </w:r>
      <w:r w:rsidR="00ED0459" w:rsidRPr="00621665">
        <w:rPr>
          <w:color w:val="000000"/>
          <w:u w:val="single" w:color="000000"/>
        </w:rPr>
        <w:t>or</w:t>
      </w:r>
      <w:r w:rsidRPr="00621665">
        <w:rPr>
          <w:color w:val="000000"/>
          <w:u w:val="single" w:color="000000"/>
        </w:rPr>
        <w:t xml:space="preserve"> the municipal election commission</w:t>
      </w:r>
      <w:r w:rsidRPr="00621665">
        <w:rPr>
          <w:color w:val="000000"/>
          <w:u w:color="000000"/>
        </w:rPr>
        <w:t xml:space="preserve"> whichever is responsible under law for preparing the ballot, not later than twelve o’clock noon on April fifth, or if April fifth falls on a Saturday or Sunday, not later than twelve o’clock noon on the following Monday. Political parties nominating candidates by party primary </w:t>
      </w:r>
      <w:r w:rsidRPr="00621665">
        <w:rPr>
          <w:strike/>
          <w:color w:val="000000"/>
          <w:u w:color="000000"/>
        </w:rPr>
        <w:t>must</w:t>
      </w:r>
      <w:r w:rsidRPr="00621665">
        <w:rPr>
          <w:color w:val="000000"/>
          <w:u w:color="000000"/>
        </w:rPr>
        <w:t xml:space="preserve"> </w:t>
      </w:r>
      <w:r w:rsidRPr="00621665">
        <w:rPr>
          <w:color w:val="000000"/>
          <w:u w:val="single" w:color="000000"/>
        </w:rPr>
        <w:t>shall</w:t>
      </w:r>
      <w:r w:rsidRPr="00621665">
        <w:rPr>
          <w:color w:val="000000"/>
          <w:u w:color="000000"/>
        </w:rPr>
        <w:t xml:space="preserve">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w:t>
      </w:r>
      <w:r w:rsidRPr="00621665">
        <w:rPr>
          <w:strike/>
          <w:color w:val="000000"/>
          <w:u w:color="000000"/>
        </w:rPr>
        <w:t>any</w:t>
      </w:r>
      <w:r w:rsidRPr="00621665">
        <w:rPr>
          <w:color w:val="000000"/>
          <w:u w:color="000000"/>
        </w:rPr>
        <w:t xml:space="preserve"> </w:t>
      </w:r>
      <w:r w:rsidRPr="00621665">
        <w:rPr>
          <w:color w:val="000000"/>
          <w:u w:val="single" w:color="000000"/>
        </w:rPr>
        <w:t>a</w:t>
      </w:r>
      <w:r w:rsidRPr="00621665">
        <w:rPr>
          <w:color w:val="000000"/>
          <w:u w:color="000000"/>
        </w:rPr>
        <w:t xml:space="preserve"> candidate who does not or will not by the time of the general election, or as otherwise required by law, meet the qualifications for the office for which the candidate has filed, and </w:t>
      </w:r>
      <w:r w:rsidRPr="00621665">
        <w:rPr>
          <w:strike/>
          <w:color w:val="000000"/>
          <w:u w:color="000000"/>
        </w:rPr>
        <w:t>such</w:t>
      </w:r>
      <w:r w:rsidRPr="00621665">
        <w:rPr>
          <w:color w:val="000000"/>
          <w:u w:color="000000"/>
        </w:rPr>
        <w:t xml:space="preserve"> </w:t>
      </w:r>
      <w:r w:rsidRPr="00621665">
        <w:rPr>
          <w:color w:val="000000"/>
          <w:u w:val="single" w:color="000000"/>
        </w:rPr>
        <w:t>the</w:t>
      </w:r>
      <w:r w:rsidRPr="00621665">
        <w:rPr>
          <w:color w:val="000000"/>
          <w:u w:color="000000"/>
        </w:rPr>
        <w:t xml:space="preserve"> candidate’s name </w:t>
      </w:r>
      <w:r w:rsidRPr="00621665">
        <w:rPr>
          <w:strike/>
          <w:color w:val="000000"/>
          <w:u w:color="000000"/>
        </w:rPr>
        <w:t>shall</w:t>
      </w:r>
      <w:r w:rsidRPr="00621665">
        <w:rPr>
          <w:color w:val="000000"/>
          <w:u w:color="000000"/>
        </w:rPr>
        <w:t xml:space="preserve"> </w:t>
      </w:r>
      <w:r w:rsidRPr="00621665">
        <w:rPr>
          <w:color w:val="000000"/>
          <w:u w:val="single" w:color="000000"/>
        </w:rPr>
        <w:t>must</w:t>
      </w:r>
      <w:r w:rsidRPr="00621665">
        <w:rPr>
          <w:color w:val="000000"/>
          <w:u w:color="000000"/>
        </w:rPr>
        <w:t xml:space="preserve">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r w:rsidRPr="00621665">
        <w:rPr>
          <w:color w:val="000000"/>
          <w:u w:color="000000"/>
        </w:rPr>
        <w:tab/>
        <w:t>/</w:t>
      </w:r>
    </w:p>
    <w:p w:rsidR="00621665" w:rsidRPr="00621665" w:rsidRDefault="00621665" w:rsidP="00621665">
      <w:pPr>
        <w:rPr>
          <w:color w:val="000000"/>
          <w:u w:color="000000"/>
        </w:rPr>
      </w:pPr>
      <w:r w:rsidRPr="00621665">
        <w:rPr>
          <w:color w:val="000000"/>
          <w:u w:color="000000"/>
        </w:rPr>
        <w:t>Amend the bill further by adding an appropriately numbered SECTION to read:</w:t>
      </w:r>
    </w:p>
    <w:p w:rsidR="00621665" w:rsidRPr="00621665" w:rsidRDefault="00621665" w:rsidP="00621665">
      <w:pPr>
        <w:rPr>
          <w:color w:val="000000"/>
          <w:u w:color="000000"/>
        </w:rPr>
      </w:pPr>
      <w:r w:rsidRPr="00621665">
        <w:rPr>
          <w:color w:val="000000"/>
          <w:u w:color="000000"/>
        </w:rPr>
        <w:t>/</w:t>
      </w:r>
      <w:r w:rsidRPr="00621665">
        <w:rPr>
          <w:color w:val="000000"/>
          <w:u w:color="000000"/>
        </w:rPr>
        <w:tab/>
        <w:t>SECTION</w:t>
      </w:r>
      <w:r w:rsidRPr="00621665">
        <w:rPr>
          <w:color w:val="000000"/>
          <w:u w:color="000000"/>
        </w:rPr>
        <w:tab/>
        <w:t>___.</w:t>
      </w:r>
      <w:r w:rsidRPr="00621665">
        <w:rPr>
          <w:color w:val="000000"/>
          <w:u w:color="000000"/>
        </w:rPr>
        <w:tab/>
        <w:t>Chapter 13, Title 7 of the 1976 Code is amended by adding:</w:t>
      </w:r>
    </w:p>
    <w:p w:rsidR="00621665" w:rsidRPr="00621665" w:rsidRDefault="00621665" w:rsidP="00B20CC2">
      <w:pPr>
        <w:jc w:val="center"/>
        <w:rPr>
          <w:color w:val="000000"/>
          <w:u w:color="000000"/>
        </w:rPr>
      </w:pPr>
      <w:r w:rsidRPr="00621665">
        <w:rPr>
          <w:color w:val="000000"/>
          <w:u w:color="000000"/>
        </w:rPr>
        <w:t>“Article 2</w:t>
      </w:r>
    </w:p>
    <w:p w:rsidR="00621665" w:rsidRPr="00621665" w:rsidRDefault="00621665" w:rsidP="00B20CC2">
      <w:pPr>
        <w:jc w:val="center"/>
        <w:rPr>
          <w:color w:val="000000"/>
          <w:u w:color="000000"/>
        </w:rPr>
      </w:pPr>
      <w:r w:rsidRPr="00621665">
        <w:rPr>
          <w:color w:val="000000"/>
          <w:u w:color="000000"/>
        </w:rPr>
        <w:t>Uniform Election Procedure Act</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210.</w:t>
      </w:r>
      <w:r w:rsidRPr="00621665">
        <w:rPr>
          <w:color w:val="000000"/>
          <w:u w:color="000000"/>
        </w:rPr>
        <w:tab/>
        <w:t>(A)</w:t>
      </w:r>
      <w:r w:rsidRPr="00621665">
        <w:rPr>
          <w:color w:val="000000"/>
          <w:u w:color="000000"/>
        </w:rPr>
        <w:tab/>
        <w:t>For purposes of this article, ‘governing body’ means the governing body of a municipality.</w:t>
      </w:r>
    </w:p>
    <w:p w:rsidR="00621665" w:rsidRPr="00621665" w:rsidRDefault="00621665" w:rsidP="00621665">
      <w:pPr>
        <w:rPr>
          <w:color w:val="000000"/>
          <w:u w:color="000000"/>
        </w:rPr>
      </w:pPr>
      <w:r w:rsidRPr="00621665">
        <w:rPr>
          <w:color w:val="000000"/>
          <w:u w:color="000000"/>
        </w:rPr>
        <w:tab/>
        <w:t>(B)(1)</w:t>
      </w:r>
      <w:r w:rsidRPr="00621665">
        <w:rPr>
          <w:color w:val="000000"/>
          <w:u w:color="000000"/>
        </w:rPr>
        <w:tab/>
        <w:t>Notwithstanding another provision of law, beginning at the time of the general election of 2018, members of a governing body must be elected in elections conducted at the time of the general election.</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Terms of current members of a governing body expiring after December 31, 2017, must be extended until their successors are </w:t>
      </w:r>
      <w:r w:rsidRPr="00621665">
        <w:rPr>
          <w:color w:val="000000"/>
          <w:u w:color="000000"/>
        </w:rPr>
        <w:lastRenderedPageBreak/>
        <w:t>elected and qualify in the manner provided in this article at the general election.</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215.</w:t>
      </w:r>
      <w:r w:rsidRPr="00621665">
        <w:rPr>
          <w:color w:val="000000"/>
          <w:u w:color="000000"/>
        </w:rPr>
        <w:tab/>
        <w:t>If a member of a governing body is elected at the time of the general election or on the first Tuesday following the first Monday in November, the provisions of this article control the election of that member.</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220.</w:t>
      </w:r>
      <w:r w:rsidRPr="00621665">
        <w:rPr>
          <w:color w:val="000000"/>
          <w:u w:color="000000"/>
        </w:rPr>
        <w:tab/>
        <w:t>A member of a governing body elected in a nonpartisan election as provided by law must be elected in that manner except that the date of the nonpartisan election must be at the same time in the appropriate even</w:t>
      </w:r>
      <w:r w:rsidRPr="00621665">
        <w:rPr>
          <w:color w:val="000000"/>
          <w:u w:color="000000"/>
        </w:rPr>
        <w:noBreakHyphen/>
        <w:t>numbered year as provided in Section 7</w:t>
      </w:r>
      <w:r w:rsidRPr="00621665">
        <w:rPr>
          <w:color w:val="000000"/>
          <w:u w:color="000000"/>
        </w:rPr>
        <w:noBreakHyphen/>
        <w:t>13</w:t>
      </w:r>
      <w:r w:rsidRPr="00621665">
        <w:rPr>
          <w:color w:val="000000"/>
          <w:u w:color="000000"/>
        </w:rPr>
        <w:noBreakHyphen/>
      </w:r>
      <w:proofErr w:type="gramStart"/>
      <w:r w:rsidRPr="00621665">
        <w:rPr>
          <w:color w:val="000000"/>
          <w:u w:color="000000"/>
        </w:rPr>
        <w:t>210(</w:t>
      </w:r>
      <w:proofErr w:type="gramEnd"/>
      <w:r w:rsidRPr="00621665">
        <w:rPr>
          <w:color w:val="000000"/>
          <w:u w:color="000000"/>
        </w:rPr>
        <w:t>B).</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225.</w:t>
      </w:r>
      <w:r w:rsidRPr="00621665">
        <w:rPr>
          <w:color w:val="000000"/>
          <w:u w:color="000000"/>
        </w:rPr>
        <w:tab/>
        <w:t>The terms for a member elected to a governing body are as provided by law for that governing body.</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230.</w:t>
      </w:r>
      <w:r w:rsidRPr="00621665">
        <w:rPr>
          <w:color w:val="000000"/>
          <w:u w:color="000000"/>
        </w:rPr>
        <w:tab/>
        <w:t>Candidates for these offices, which are filled in nonpartisan elections on the effective date of this article, must be nominated by the method provided by law for the office affected with the appropriate authority conducting the election.</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235.</w:t>
      </w:r>
      <w:r w:rsidRPr="00621665">
        <w:rPr>
          <w:color w:val="000000"/>
          <w:u w:color="000000"/>
        </w:rPr>
        <w:tab/>
        <w:t>The cost of elections held pursuant to this article must be borne by the governing bodies elected at the times specified in this article on a pro rata basis determined by the entity charged by law with conducting the election.</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240.</w:t>
      </w:r>
      <w:r w:rsidRPr="00621665">
        <w:rPr>
          <w:color w:val="000000"/>
          <w:u w:color="000000"/>
        </w:rPr>
        <w:tab/>
        <w:t>Members of a governing body must be elected from the district at large, from specified election districts, or in another manner as provided by law for that governing body.</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245.</w:t>
      </w:r>
      <w:r w:rsidRPr="00621665">
        <w:rPr>
          <w:color w:val="000000"/>
          <w:u w:color="000000"/>
        </w:rPr>
        <w:tab/>
        <w:t>Vacancies in these offices must be filled as provided by law.</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250.</w:t>
      </w:r>
      <w:r w:rsidRPr="00621665">
        <w:rPr>
          <w:color w:val="000000"/>
          <w:u w:color="000000"/>
        </w:rPr>
        <w:tab/>
        <w:t>The results of these elections must be determined in the manner provided by law for that governing body.”</w:t>
      </w:r>
      <w:r w:rsidR="00B20CC2">
        <w:rPr>
          <w:color w:val="000000"/>
          <w:u w:color="000000"/>
        </w:rPr>
        <w:t xml:space="preserve">  </w:t>
      </w:r>
      <w:r w:rsidRPr="00621665">
        <w:rPr>
          <w:color w:val="000000"/>
          <w:u w:color="000000"/>
        </w:rPr>
        <w:t>/</w:t>
      </w:r>
    </w:p>
    <w:p w:rsidR="00621665" w:rsidRPr="001F31D1" w:rsidRDefault="00621665" w:rsidP="00621665">
      <w:pPr>
        <w:rPr>
          <w:szCs w:val="16"/>
        </w:rPr>
      </w:pPr>
      <w:r w:rsidRPr="001F31D1">
        <w:rPr>
          <w:szCs w:val="16"/>
        </w:rPr>
        <w:t>Renumber sections to conform.</w:t>
      </w:r>
    </w:p>
    <w:p w:rsidR="00621665" w:rsidRDefault="00621665" w:rsidP="00621665">
      <w:pPr>
        <w:rPr>
          <w:szCs w:val="16"/>
        </w:rPr>
      </w:pPr>
      <w:r w:rsidRPr="001F31D1">
        <w:rPr>
          <w:szCs w:val="16"/>
        </w:rPr>
        <w:t>Amend title to conform.</w:t>
      </w:r>
    </w:p>
    <w:p w:rsidR="00621665" w:rsidRDefault="00621665" w:rsidP="00621665">
      <w:pPr>
        <w:rPr>
          <w:szCs w:val="16"/>
        </w:rPr>
      </w:pPr>
    </w:p>
    <w:p w:rsidR="00621665" w:rsidRDefault="00621665" w:rsidP="00621665">
      <w:r>
        <w:t>Rep. HUGGINS explained the amendment.</w:t>
      </w:r>
    </w:p>
    <w:p w:rsidR="00621665" w:rsidRDefault="00621665" w:rsidP="00621665">
      <w:r>
        <w:t>The amendment was then adopted.</w:t>
      </w:r>
    </w:p>
    <w:p w:rsidR="00621665" w:rsidRDefault="00621665" w:rsidP="00621665"/>
    <w:p w:rsidR="00621665" w:rsidRDefault="00621665" w:rsidP="00621665">
      <w:r>
        <w:t>Rep. FUNDERBURK explained the Bill.</w:t>
      </w:r>
    </w:p>
    <w:p w:rsidR="00621665" w:rsidRDefault="00621665" w:rsidP="00621665"/>
    <w:p w:rsidR="00621665" w:rsidRDefault="00621665" w:rsidP="00621665">
      <w:r>
        <w:t>The question then recurred to the passage of the Bill.</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40" w:name="vote_start116"/>
      <w:bookmarkEnd w:id="40"/>
      <w:r>
        <w:t>Yeas 84; Nays 23</w:t>
      </w:r>
    </w:p>
    <w:p w:rsidR="00621665" w:rsidRDefault="00621665" w:rsidP="00621665">
      <w:pPr>
        <w:jc w:val="center"/>
      </w:pPr>
    </w:p>
    <w:p w:rsidR="00621665" w:rsidRDefault="00621665" w:rsidP="00621665">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Anderson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Bales</w:t>
            </w:r>
          </w:p>
        </w:tc>
        <w:tc>
          <w:tcPr>
            <w:tcW w:w="2180" w:type="dxa"/>
            <w:shd w:val="clear" w:color="auto" w:fill="auto"/>
          </w:tcPr>
          <w:p w:rsidR="00621665" w:rsidRPr="00621665" w:rsidRDefault="00621665" w:rsidP="00621665">
            <w:pPr>
              <w:ind w:firstLine="0"/>
            </w:pPr>
            <w:r>
              <w:t>Ballentine</w:t>
            </w:r>
          </w:p>
        </w:tc>
      </w:tr>
      <w:tr w:rsidR="00621665" w:rsidRPr="00621665" w:rsidTr="00621665">
        <w:tc>
          <w:tcPr>
            <w:tcW w:w="2179" w:type="dxa"/>
            <w:shd w:val="clear" w:color="auto" w:fill="auto"/>
          </w:tcPr>
          <w:p w:rsidR="00621665" w:rsidRPr="00621665" w:rsidRDefault="00621665" w:rsidP="00621665">
            <w:pPr>
              <w:ind w:firstLine="0"/>
            </w:pPr>
            <w:r>
              <w:t>Bannister</w:t>
            </w:r>
          </w:p>
        </w:tc>
        <w:tc>
          <w:tcPr>
            <w:tcW w:w="2179" w:type="dxa"/>
            <w:shd w:val="clear" w:color="auto" w:fill="auto"/>
          </w:tcPr>
          <w:p w:rsidR="00621665" w:rsidRPr="00621665" w:rsidRDefault="00621665" w:rsidP="00621665">
            <w:pPr>
              <w:ind w:firstLine="0"/>
            </w:pPr>
            <w:r>
              <w:t>Bedingfield</w:t>
            </w:r>
          </w:p>
        </w:tc>
        <w:tc>
          <w:tcPr>
            <w:tcW w:w="2180" w:type="dxa"/>
            <w:shd w:val="clear" w:color="auto" w:fill="auto"/>
          </w:tcPr>
          <w:p w:rsidR="00621665" w:rsidRPr="00621665" w:rsidRDefault="00621665" w:rsidP="00621665">
            <w:pPr>
              <w:ind w:firstLine="0"/>
            </w:pPr>
            <w:r>
              <w:t>Bennett</w:t>
            </w:r>
          </w:p>
        </w:tc>
      </w:tr>
      <w:tr w:rsidR="00621665" w:rsidRPr="00621665" w:rsidTr="00621665">
        <w:tc>
          <w:tcPr>
            <w:tcW w:w="2179" w:type="dxa"/>
            <w:shd w:val="clear" w:color="auto" w:fill="auto"/>
          </w:tcPr>
          <w:p w:rsidR="00621665" w:rsidRPr="00621665" w:rsidRDefault="00621665" w:rsidP="00621665">
            <w:pPr>
              <w:ind w:firstLine="0"/>
            </w:pPr>
            <w:r>
              <w:t>Bernstein</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Bowers</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Brown</w:t>
            </w:r>
          </w:p>
        </w:tc>
        <w:tc>
          <w:tcPr>
            <w:tcW w:w="2180" w:type="dxa"/>
            <w:shd w:val="clear" w:color="auto" w:fill="auto"/>
          </w:tcPr>
          <w:p w:rsidR="00621665" w:rsidRPr="00621665" w:rsidRDefault="00621665" w:rsidP="00621665">
            <w:pPr>
              <w:ind w:firstLine="0"/>
            </w:pPr>
            <w:r>
              <w:t>Burns</w:t>
            </w:r>
          </w:p>
        </w:tc>
      </w:tr>
      <w:tr w:rsidR="00621665" w:rsidRPr="00621665" w:rsidTr="00621665">
        <w:tc>
          <w:tcPr>
            <w:tcW w:w="2179" w:type="dxa"/>
            <w:shd w:val="clear" w:color="auto" w:fill="auto"/>
          </w:tcPr>
          <w:p w:rsidR="00621665" w:rsidRPr="00621665" w:rsidRDefault="00621665" w:rsidP="00621665">
            <w:pPr>
              <w:ind w:firstLine="0"/>
            </w:pPr>
            <w:proofErr w:type="spellStart"/>
            <w:r>
              <w:t>Caskey</w:t>
            </w:r>
            <w:proofErr w:type="spellEnd"/>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Cogswell</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Douglas</w:t>
            </w:r>
          </w:p>
        </w:tc>
      </w:tr>
      <w:tr w:rsidR="00621665" w:rsidRPr="00621665" w:rsidTr="00621665">
        <w:tc>
          <w:tcPr>
            <w:tcW w:w="2179" w:type="dxa"/>
            <w:shd w:val="clear" w:color="auto" w:fill="auto"/>
          </w:tcPr>
          <w:p w:rsidR="00621665" w:rsidRPr="00621665" w:rsidRDefault="00621665" w:rsidP="00621665">
            <w:pPr>
              <w:ind w:firstLine="0"/>
            </w:pPr>
            <w:r>
              <w:t>Duckworth</w:t>
            </w:r>
          </w:p>
        </w:tc>
        <w:tc>
          <w:tcPr>
            <w:tcW w:w="2179" w:type="dxa"/>
            <w:shd w:val="clear" w:color="auto" w:fill="auto"/>
          </w:tcPr>
          <w:p w:rsidR="00621665" w:rsidRPr="00621665" w:rsidRDefault="00621665" w:rsidP="00621665">
            <w:pPr>
              <w:ind w:firstLine="0"/>
            </w:pPr>
            <w:r>
              <w:t>Elliott</w:t>
            </w:r>
          </w:p>
        </w:tc>
        <w:tc>
          <w:tcPr>
            <w:tcW w:w="2180" w:type="dxa"/>
            <w:shd w:val="clear" w:color="auto" w:fill="auto"/>
          </w:tcPr>
          <w:p w:rsidR="00621665" w:rsidRPr="00621665" w:rsidRDefault="00621665" w:rsidP="00621665">
            <w:pPr>
              <w:ind w:firstLine="0"/>
            </w:pPr>
            <w:r>
              <w:t>Erickson</w:t>
            </w:r>
          </w:p>
        </w:tc>
      </w:tr>
      <w:tr w:rsidR="00621665" w:rsidRPr="00621665" w:rsidTr="00621665">
        <w:tc>
          <w:tcPr>
            <w:tcW w:w="2179" w:type="dxa"/>
            <w:shd w:val="clear" w:color="auto" w:fill="auto"/>
          </w:tcPr>
          <w:p w:rsidR="00621665" w:rsidRPr="00621665" w:rsidRDefault="00621665" w:rsidP="00621665">
            <w:pPr>
              <w:ind w:firstLine="0"/>
            </w:pPr>
            <w:r>
              <w:t>Felder</w:t>
            </w:r>
          </w:p>
        </w:tc>
        <w:tc>
          <w:tcPr>
            <w:tcW w:w="2179" w:type="dxa"/>
            <w:shd w:val="clear" w:color="auto" w:fill="auto"/>
          </w:tcPr>
          <w:p w:rsidR="00621665" w:rsidRPr="00621665" w:rsidRDefault="00621665" w:rsidP="00621665">
            <w:pPr>
              <w:ind w:firstLine="0"/>
            </w:pPr>
            <w:r>
              <w:t>Finlay</w:t>
            </w:r>
          </w:p>
        </w:tc>
        <w:tc>
          <w:tcPr>
            <w:tcW w:w="2180" w:type="dxa"/>
            <w:shd w:val="clear" w:color="auto" w:fill="auto"/>
          </w:tcPr>
          <w:p w:rsidR="00621665" w:rsidRPr="00621665" w:rsidRDefault="00621665" w:rsidP="00621665">
            <w:pPr>
              <w:ind w:firstLine="0"/>
            </w:pPr>
            <w:r>
              <w:t>Forrest</w:t>
            </w:r>
          </w:p>
        </w:tc>
      </w:tr>
      <w:tr w:rsidR="00621665" w:rsidRPr="00621665" w:rsidTr="00621665">
        <w:tc>
          <w:tcPr>
            <w:tcW w:w="2179" w:type="dxa"/>
            <w:shd w:val="clear" w:color="auto" w:fill="auto"/>
          </w:tcPr>
          <w:p w:rsidR="00621665" w:rsidRPr="00621665" w:rsidRDefault="00621665" w:rsidP="00621665">
            <w:pPr>
              <w:ind w:firstLine="0"/>
            </w:pPr>
            <w:r>
              <w:t>Fry</w:t>
            </w:r>
          </w:p>
        </w:tc>
        <w:tc>
          <w:tcPr>
            <w:tcW w:w="2179" w:type="dxa"/>
            <w:shd w:val="clear" w:color="auto" w:fill="auto"/>
          </w:tcPr>
          <w:p w:rsidR="00621665" w:rsidRPr="00621665" w:rsidRDefault="00621665" w:rsidP="00621665">
            <w:pPr>
              <w:ind w:firstLine="0"/>
            </w:pPr>
            <w:r>
              <w:t>Funderburk</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Hart</w:t>
            </w:r>
          </w:p>
        </w:tc>
        <w:tc>
          <w:tcPr>
            <w:tcW w:w="2179" w:type="dxa"/>
            <w:shd w:val="clear" w:color="auto" w:fill="auto"/>
          </w:tcPr>
          <w:p w:rsidR="00621665" w:rsidRPr="00621665" w:rsidRDefault="00621665" w:rsidP="00621665">
            <w:pPr>
              <w:ind w:firstLine="0"/>
            </w:pPr>
            <w:r>
              <w:t>Hayes</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Hosey</w:t>
            </w:r>
          </w:p>
        </w:tc>
      </w:tr>
      <w:tr w:rsidR="00621665" w:rsidRPr="00621665" w:rsidTr="00621665">
        <w:tc>
          <w:tcPr>
            <w:tcW w:w="2179" w:type="dxa"/>
            <w:shd w:val="clear" w:color="auto" w:fill="auto"/>
          </w:tcPr>
          <w:p w:rsidR="00621665" w:rsidRPr="00621665" w:rsidRDefault="00621665" w:rsidP="00621665">
            <w:pPr>
              <w:ind w:firstLine="0"/>
            </w:pPr>
            <w:r>
              <w:t>Huggins</w:t>
            </w:r>
          </w:p>
        </w:tc>
        <w:tc>
          <w:tcPr>
            <w:tcW w:w="2179" w:type="dxa"/>
            <w:shd w:val="clear" w:color="auto" w:fill="auto"/>
          </w:tcPr>
          <w:p w:rsidR="00621665" w:rsidRPr="00621665" w:rsidRDefault="00621665" w:rsidP="00621665">
            <w:pPr>
              <w:ind w:firstLine="0"/>
            </w:pPr>
            <w:r>
              <w:t>Jefferson</w:t>
            </w:r>
          </w:p>
        </w:tc>
        <w:tc>
          <w:tcPr>
            <w:tcW w:w="2180" w:type="dxa"/>
            <w:shd w:val="clear" w:color="auto" w:fill="auto"/>
          </w:tcPr>
          <w:p w:rsidR="00621665" w:rsidRPr="00621665" w:rsidRDefault="00621665" w:rsidP="00621665">
            <w:pPr>
              <w:ind w:firstLine="0"/>
            </w:pPr>
            <w:r>
              <w:t>Johnson</w:t>
            </w:r>
          </w:p>
        </w:tc>
      </w:tr>
      <w:tr w:rsidR="00621665" w:rsidRPr="00621665" w:rsidTr="00621665">
        <w:tc>
          <w:tcPr>
            <w:tcW w:w="2179" w:type="dxa"/>
            <w:shd w:val="clear" w:color="auto" w:fill="auto"/>
          </w:tcPr>
          <w:p w:rsidR="00621665" w:rsidRPr="00621665" w:rsidRDefault="00621665" w:rsidP="00621665">
            <w:pPr>
              <w:ind w:firstLine="0"/>
            </w:pPr>
            <w:r>
              <w:t>Jordan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Knight</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McCoy</w:t>
            </w:r>
          </w:p>
        </w:tc>
      </w:tr>
      <w:tr w:rsidR="00621665" w:rsidRPr="00621665" w:rsidTr="00621665">
        <w:tc>
          <w:tcPr>
            <w:tcW w:w="2179" w:type="dxa"/>
            <w:shd w:val="clear" w:color="auto" w:fill="auto"/>
          </w:tcPr>
          <w:p w:rsidR="00621665" w:rsidRPr="00621665" w:rsidRDefault="00621665" w:rsidP="00621665">
            <w:pPr>
              <w:ind w:firstLine="0"/>
            </w:pPr>
            <w:r>
              <w:t>McEachern</w:t>
            </w:r>
          </w:p>
        </w:tc>
        <w:tc>
          <w:tcPr>
            <w:tcW w:w="2179" w:type="dxa"/>
            <w:shd w:val="clear" w:color="auto" w:fill="auto"/>
          </w:tcPr>
          <w:p w:rsidR="00621665" w:rsidRPr="00621665" w:rsidRDefault="00621665" w:rsidP="00621665">
            <w:pPr>
              <w:ind w:firstLine="0"/>
            </w:pPr>
            <w:r>
              <w:t>McKnight</w:t>
            </w:r>
          </w:p>
        </w:tc>
        <w:tc>
          <w:tcPr>
            <w:tcW w:w="2180" w:type="dxa"/>
            <w:shd w:val="clear" w:color="auto" w:fill="auto"/>
          </w:tcPr>
          <w:p w:rsidR="00621665" w:rsidRPr="00621665" w:rsidRDefault="00621665" w:rsidP="00621665">
            <w:pPr>
              <w:ind w:firstLine="0"/>
            </w:pPr>
            <w:r>
              <w:t>Mitchell</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Murphy</w:t>
            </w:r>
          </w:p>
        </w:tc>
        <w:tc>
          <w:tcPr>
            <w:tcW w:w="2180" w:type="dxa"/>
            <w:shd w:val="clear" w:color="auto" w:fill="auto"/>
          </w:tcPr>
          <w:p w:rsidR="00621665" w:rsidRPr="00621665" w:rsidRDefault="00621665" w:rsidP="00621665">
            <w:pPr>
              <w:ind w:firstLine="0"/>
            </w:pPr>
            <w:r>
              <w:t>W. Newton</w:t>
            </w:r>
          </w:p>
        </w:tc>
      </w:tr>
      <w:tr w:rsidR="00621665" w:rsidRPr="00621665" w:rsidTr="00621665">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Quinn</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Ryhal</w:t>
            </w:r>
          </w:p>
        </w:tc>
      </w:tr>
      <w:tr w:rsidR="00621665" w:rsidRPr="00621665" w:rsidTr="00621665">
        <w:tc>
          <w:tcPr>
            <w:tcW w:w="2179" w:type="dxa"/>
            <w:shd w:val="clear" w:color="auto" w:fill="auto"/>
          </w:tcPr>
          <w:p w:rsidR="00621665" w:rsidRPr="00621665" w:rsidRDefault="00621665" w:rsidP="00621665">
            <w:pPr>
              <w:ind w:firstLine="0"/>
            </w:pPr>
            <w:r>
              <w:t>Sandifer</w:t>
            </w:r>
          </w:p>
        </w:tc>
        <w:tc>
          <w:tcPr>
            <w:tcW w:w="2179" w:type="dxa"/>
            <w:shd w:val="clear" w:color="auto" w:fill="auto"/>
          </w:tcPr>
          <w:p w:rsidR="00621665" w:rsidRPr="00621665" w:rsidRDefault="00621665" w:rsidP="00621665">
            <w:pPr>
              <w:ind w:firstLine="0"/>
            </w:pPr>
            <w:r>
              <w:t>Simrill</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J. E. Smith</w:t>
            </w:r>
          </w:p>
        </w:tc>
        <w:tc>
          <w:tcPr>
            <w:tcW w:w="2179" w:type="dxa"/>
            <w:shd w:val="clear" w:color="auto" w:fill="auto"/>
          </w:tcPr>
          <w:p w:rsidR="00621665" w:rsidRPr="00621665" w:rsidRDefault="00621665" w:rsidP="00621665">
            <w:pPr>
              <w:ind w:firstLine="0"/>
            </w:pPr>
            <w:r>
              <w:t>Sottile</w:t>
            </w:r>
          </w:p>
        </w:tc>
        <w:tc>
          <w:tcPr>
            <w:tcW w:w="2180" w:type="dxa"/>
            <w:shd w:val="clear" w:color="auto" w:fill="auto"/>
          </w:tcPr>
          <w:p w:rsidR="00621665" w:rsidRPr="00621665" w:rsidRDefault="00621665" w:rsidP="00621665">
            <w:pPr>
              <w:ind w:firstLine="0"/>
            </w:pPr>
            <w:r>
              <w:t>Spires</w:t>
            </w:r>
          </w:p>
        </w:tc>
      </w:tr>
      <w:tr w:rsidR="00621665" w:rsidRPr="00621665" w:rsidTr="00621665">
        <w:tc>
          <w:tcPr>
            <w:tcW w:w="2179" w:type="dxa"/>
            <w:shd w:val="clear" w:color="auto" w:fill="auto"/>
          </w:tcPr>
          <w:p w:rsidR="00621665" w:rsidRPr="00621665" w:rsidRDefault="00621665" w:rsidP="00621665">
            <w:pPr>
              <w:ind w:firstLine="0"/>
            </w:pPr>
            <w:r>
              <w:t>Stavrinakis</w:t>
            </w:r>
          </w:p>
        </w:tc>
        <w:tc>
          <w:tcPr>
            <w:tcW w:w="2179" w:type="dxa"/>
            <w:shd w:val="clear" w:color="auto" w:fill="auto"/>
          </w:tcPr>
          <w:p w:rsidR="00621665" w:rsidRPr="00621665" w:rsidRDefault="00621665" w:rsidP="00621665">
            <w:pPr>
              <w:ind w:firstLine="0"/>
            </w:pPr>
            <w:r>
              <w:t>Taylor</w:t>
            </w:r>
          </w:p>
        </w:tc>
        <w:tc>
          <w:tcPr>
            <w:tcW w:w="2180" w:type="dxa"/>
            <w:shd w:val="clear" w:color="auto" w:fill="auto"/>
          </w:tcPr>
          <w:p w:rsidR="00621665" w:rsidRPr="00621665" w:rsidRDefault="00621665" w:rsidP="00621665">
            <w:pPr>
              <w:ind w:firstLine="0"/>
            </w:pPr>
            <w:r>
              <w:t>Thayer</w:t>
            </w:r>
          </w:p>
        </w:tc>
      </w:tr>
      <w:tr w:rsidR="00621665" w:rsidRPr="00621665" w:rsidTr="00621665">
        <w:tc>
          <w:tcPr>
            <w:tcW w:w="2179" w:type="dxa"/>
            <w:shd w:val="clear" w:color="auto" w:fill="auto"/>
          </w:tcPr>
          <w:p w:rsidR="00621665" w:rsidRPr="00621665" w:rsidRDefault="00621665" w:rsidP="00621665">
            <w:pPr>
              <w:keepNext/>
              <w:ind w:firstLine="0"/>
            </w:pPr>
            <w:r>
              <w:t>Thigpen</w:t>
            </w:r>
          </w:p>
        </w:tc>
        <w:tc>
          <w:tcPr>
            <w:tcW w:w="2179" w:type="dxa"/>
            <w:shd w:val="clear" w:color="auto" w:fill="auto"/>
          </w:tcPr>
          <w:p w:rsidR="00621665" w:rsidRPr="00621665" w:rsidRDefault="00621665" w:rsidP="00621665">
            <w:pPr>
              <w:keepNext/>
              <w:ind w:firstLine="0"/>
            </w:pPr>
            <w:r>
              <w:t>Weeks</w:t>
            </w:r>
          </w:p>
        </w:tc>
        <w:tc>
          <w:tcPr>
            <w:tcW w:w="2180" w:type="dxa"/>
            <w:shd w:val="clear" w:color="auto" w:fill="auto"/>
          </w:tcPr>
          <w:p w:rsidR="00621665" w:rsidRPr="00621665" w:rsidRDefault="00621665" w:rsidP="00621665">
            <w:pPr>
              <w:keepNext/>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Williams</w:t>
            </w:r>
          </w:p>
        </w:tc>
      </w:tr>
    </w:tbl>
    <w:p w:rsidR="00621665" w:rsidRDefault="00621665" w:rsidP="00621665"/>
    <w:p w:rsidR="00621665" w:rsidRDefault="00621665" w:rsidP="00621665">
      <w:pPr>
        <w:jc w:val="center"/>
        <w:rPr>
          <w:b/>
        </w:rPr>
      </w:pPr>
      <w:r w:rsidRPr="00621665">
        <w:rPr>
          <w:b/>
        </w:rPr>
        <w:t>Total--84</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Cole</w:t>
            </w:r>
          </w:p>
        </w:tc>
        <w:tc>
          <w:tcPr>
            <w:tcW w:w="2179" w:type="dxa"/>
            <w:shd w:val="clear" w:color="auto" w:fill="auto"/>
          </w:tcPr>
          <w:p w:rsidR="00621665" w:rsidRPr="00621665" w:rsidRDefault="00621665" w:rsidP="00621665">
            <w:pPr>
              <w:ind w:firstLine="0"/>
            </w:pPr>
            <w:r>
              <w:t>Crosby</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V. S. Moss</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keepNext/>
              <w:ind w:firstLine="0"/>
            </w:pPr>
            <w:r>
              <w:lastRenderedPageBreak/>
              <w:t>Putnam</w:t>
            </w:r>
          </w:p>
        </w:tc>
        <w:tc>
          <w:tcPr>
            <w:tcW w:w="2179" w:type="dxa"/>
            <w:shd w:val="clear" w:color="auto" w:fill="auto"/>
          </w:tcPr>
          <w:p w:rsidR="00621665" w:rsidRPr="00621665" w:rsidRDefault="00621665" w:rsidP="00621665">
            <w:pPr>
              <w:keepNext/>
              <w:ind w:firstLine="0"/>
            </w:pPr>
            <w:r>
              <w:t>Tallon</w:t>
            </w:r>
          </w:p>
        </w:tc>
        <w:tc>
          <w:tcPr>
            <w:tcW w:w="2180" w:type="dxa"/>
            <w:shd w:val="clear" w:color="auto" w:fill="auto"/>
          </w:tcPr>
          <w:p w:rsidR="00621665" w:rsidRPr="00621665" w:rsidRDefault="00621665" w:rsidP="00621665">
            <w:pPr>
              <w:keepNext/>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Total--23</w:t>
      </w:r>
    </w:p>
    <w:p w:rsidR="00621665" w:rsidRDefault="00621665" w:rsidP="00621665">
      <w:pPr>
        <w:jc w:val="center"/>
        <w:rPr>
          <w:b/>
        </w:rPr>
      </w:pPr>
    </w:p>
    <w:p w:rsidR="00621665" w:rsidRDefault="00621665" w:rsidP="00621665">
      <w:r>
        <w:t>So, the Bill, as amended, was read the second time and ordered to third reading.</w:t>
      </w:r>
    </w:p>
    <w:p w:rsidR="00621665" w:rsidRDefault="00621665" w:rsidP="00621665"/>
    <w:p w:rsidR="00621665" w:rsidRDefault="00621665" w:rsidP="00621665">
      <w:pPr>
        <w:keepNext/>
        <w:jc w:val="center"/>
        <w:rPr>
          <w:b/>
        </w:rPr>
      </w:pPr>
      <w:r w:rsidRPr="00621665">
        <w:rPr>
          <w:b/>
        </w:rPr>
        <w:t>H. 3428--ORDERED TO THIRD READING</w:t>
      </w:r>
    </w:p>
    <w:p w:rsidR="00621665" w:rsidRDefault="00621665" w:rsidP="00621665">
      <w:pPr>
        <w:keepNext/>
      </w:pPr>
      <w:r>
        <w:t>The following Bill was taken up:</w:t>
      </w:r>
    </w:p>
    <w:p w:rsidR="00621665" w:rsidRDefault="00621665" w:rsidP="00621665">
      <w:pPr>
        <w:keepNext/>
      </w:pPr>
      <w:bookmarkStart w:id="41" w:name="include_clip_start_119"/>
      <w:bookmarkEnd w:id="41"/>
    </w:p>
    <w:p w:rsidR="00621665" w:rsidRDefault="00621665" w:rsidP="00621665">
      <w:pPr>
        <w:keepNext/>
      </w:pPr>
      <w:r>
        <w:t>H. 3428 -- Reps. J. E. Smith, Gilliard, Mack, Williams and Jefferson: A BILL TO AMEND THE CODE OF LAWS OF SOUTH CAROLINA, 1976, BY ADDING SECTION 25-11-65 SO AS TO PROVIDE THAT THE DIRECTOR OF THE DIVISION OF VETERANS' AFFAIRS SHALL RECEIVE AND RESPOND TO COMPLAINTS FROM VETERANS REGARDING COUNTY VETERANS' AFFAIRS OFFICERS.</w:t>
      </w:r>
    </w:p>
    <w:p w:rsidR="00B20CC2" w:rsidRDefault="00B20CC2" w:rsidP="00621665">
      <w:bookmarkStart w:id="42" w:name="include_clip_end_119"/>
      <w:bookmarkEnd w:id="42"/>
    </w:p>
    <w:p w:rsidR="00621665" w:rsidRDefault="00621665" w:rsidP="00621665">
      <w:r>
        <w:t>Rep. J. E. SMITH spoke in favor of the Bill.</w:t>
      </w:r>
    </w:p>
    <w:p w:rsidR="00621665" w:rsidRDefault="00621665" w:rsidP="00621665"/>
    <w:p w:rsidR="00621665" w:rsidRDefault="00621665" w:rsidP="00621665">
      <w:r>
        <w:t>The question then recurred to the passage of the Bill.</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43" w:name="vote_start122"/>
      <w:bookmarkEnd w:id="43"/>
      <w:r>
        <w:t>Yeas 87; Nays 21</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Anderson</w:t>
            </w:r>
          </w:p>
        </w:tc>
        <w:tc>
          <w:tcPr>
            <w:tcW w:w="2180" w:type="dxa"/>
            <w:shd w:val="clear" w:color="auto" w:fill="auto"/>
          </w:tcPr>
          <w:p w:rsidR="00621665" w:rsidRPr="00621665" w:rsidRDefault="00621665" w:rsidP="00621665">
            <w:pPr>
              <w:keepNext/>
              <w:ind w:firstLine="0"/>
            </w:pPr>
            <w:r>
              <w:t>Arrington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Bales</w:t>
            </w:r>
          </w:p>
        </w:tc>
        <w:tc>
          <w:tcPr>
            <w:tcW w:w="2180" w:type="dxa"/>
            <w:shd w:val="clear" w:color="auto" w:fill="auto"/>
          </w:tcPr>
          <w:p w:rsidR="00621665" w:rsidRPr="00621665" w:rsidRDefault="00621665" w:rsidP="00621665">
            <w:pPr>
              <w:ind w:firstLine="0"/>
            </w:pPr>
            <w:r>
              <w:t>Ballentine</w:t>
            </w:r>
          </w:p>
        </w:tc>
      </w:tr>
      <w:tr w:rsidR="00621665" w:rsidRPr="00621665" w:rsidTr="00621665">
        <w:tc>
          <w:tcPr>
            <w:tcW w:w="2179" w:type="dxa"/>
            <w:shd w:val="clear" w:color="auto" w:fill="auto"/>
          </w:tcPr>
          <w:p w:rsidR="00621665" w:rsidRPr="00621665" w:rsidRDefault="00621665" w:rsidP="00621665">
            <w:pPr>
              <w:ind w:firstLine="0"/>
            </w:pPr>
            <w:r>
              <w:t>Bannister</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Bowers</w:t>
            </w:r>
          </w:p>
        </w:tc>
        <w:tc>
          <w:tcPr>
            <w:tcW w:w="2179" w:type="dxa"/>
            <w:shd w:val="clear" w:color="auto" w:fill="auto"/>
          </w:tcPr>
          <w:p w:rsidR="00621665" w:rsidRPr="00621665" w:rsidRDefault="00621665" w:rsidP="00621665">
            <w:pPr>
              <w:ind w:firstLine="0"/>
            </w:pPr>
            <w:r>
              <w:t>Bradley</w:t>
            </w:r>
          </w:p>
        </w:tc>
        <w:tc>
          <w:tcPr>
            <w:tcW w:w="2180" w:type="dxa"/>
            <w:shd w:val="clear" w:color="auto" w:fill="auto"/>
          </w:tcPr>
          <w:p w:rsidR="00621665" w:rsidRPr="00621665" w:rsidRDefault="00621665" w:rsidP="00621665">
            <w:pPr>
              <w:ind w:firstLine="0"/>
            </w:pPr>
            <w:r>
              <w:t>Brown</w:t>
            </w:r>
          </w:p>
        </w:tc>
      </w:tr>
      <w:tr w:rsidR="00621665" w:rsidRPr="00621665" w:rsidTr="00621665">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proofErr w:type="spellStart"/>
            <w:r>
              <w:t>Caskey</w:t>
            </w:r>
            <w:proofErr w:type="spellEnd"/>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Clyburn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Cogswell</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Crosby</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Finlay</w:t>
            </w:r>
          </w:p>
        </w:tc>
        <w:tc>
          <w:tcPr>
            <w:tcW w:w="2180" w:type="dxa"/>
            <w:shd w:val="clear" w:color="auto" w:fill="auto"/>
          </w:tcPr>
          <w:p w:rsidR="00621665" w:rsidRPr="00621665" w:rsidRDefault="00621665" w:rsidP="00621665">
            <w:pPr>
              <w:ind w:firstLine="0"/>
            </w:pPr>
            <w:r>
              <w:t>Forrest</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Hamilton</w:t>
            </w:r>
          </w:p>
        </w:tc>
        <w:tc>
          <w:tcPr>
            <w:tcW w:w="2179" w:type="dxa"/>
            <w:shd w:val="clear" w:color="auto" w:fill="auto"/>
          </w:tcPr>
          <w:p w:rsidR="00621665" w:rsidRPr="00621665" w:rsidRDefault="00621665" w:rsidP="00621665">
            <w:pPr>
              <w:ind w:firstLine="0"/>
            </w:pPr>
            <w:r>
              <w:t>Hardee</w:t>
            </w:r>
          </w:p>
        </w:tc>
        <w:tc>
          <w:tcPr>
            <w:tcW w:w="2180" w:type="dxa"/>
            <w:shd w:val="clear" w:color="auto" w:fill="auto"/>
          </w:tcPr>
          <w:p w:rsidR="00621665" w:rsidRPr="00621665" w:rsidRDefault="00621665" w:rsidP="00621665">
            <w:pPr>
              <w:ind w:firstLine="0"/>
            </w:pPr>
            <w:r>
              <w:t>Hart</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lastRenderedPageBreak/>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Hosey</w:t>
            </w:r>
          </w:p>
        </w:tc>
      </w:tr>
      <w:tr w:rsidR="00621665" w:rsidRPr="00621665" w:rsidTr="00621665">
        <w:tc>
          <w:tcPr>
            <w:tcW w:w="2179" w:type="dxa"/>
            <w:shd w:val="clear" w:color="auto" w:fill="auto"/>
          </w:tcPr>
          <w:p w:rsidR="00621665" w:rsidRPr="00621665" w:rsidRDefault="00621665" w:rsidP="00621665">
            <w:pPr>
              <w:ind w:firstLine="0"/>
            </w:pPr>
            <w:r>
              <w:t>Howard</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Jefferson</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King</w:t>
            </w:r>
          </w:p>
        </w:tc>
      </w:tr>
      <w:tr w:rsidR="00621665" w:rsidRPr="00621665" w:rsidTr="00621665">
        <w:tc>
          <w:tcPr>
            <w:tcW w:w="2179" w:type="dxa"/>
            <w:shd w:val="clear" w:color="auto" w:fill="auto"/>
          </w:tcPr>
          <w:p w:rsidR="00621665" w:rsidRPr="00621665" w:rsidRDefault="00621665" w:rsidP="00621665">
            <w:pPr>
              <w:ind w:firstLine="0"/>
            </w:pPr>
            <w:r>
              <w:t>Kirby</w:t>
            </w:r>
          </w:p>
        </w:tc>
        <w:tc>
          <w:tcPr>
            <w:tcW w:w="2179" w:type="dxa"/>
            <w:shd w:val="clear" w:color="auto" w:fill="auto"/>
          </w:tcPr>
          <w:p w:rsidR="00621665" w:rsidRPr="00621665" w:rsidRDefault="00621665" w:rsidP="00621665">
            <w:pPr>
              <w:ind w:firstLine="0"/>
            </w:pPr>
            <w:r>
              <w:t>Knight</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McEachern</w:t>
            </w:r>
          </w:p>
        </w:tc>
        <w:tc>
          <w:tcPr>
            <w:tcW w:w="2179" w:type="dxa"/>
            <w:shd w:val="clear" w:color="auto" w:fill="auto"/>
          </w:tcPr>
          <w:p w:rsidR="00621665" w:rsidRPr="00621665" w:rsidRDefault="00621665" w:rsidP="00621665">
            <w:pPr>
              <w:ind w:firstLine="0"/>
            </w:pPr>
            <w:r>
              <w:t>McKnight</w:t>
            </w:r>
          </w:p>
        </w:tc>
        <w:tc>
          <w:tcPr>
            <w:tcW w:w="2180" w:type="dxa"/>
            <w:shd w:val="clear" w:color="auto" w:fill="auto"/>
          </w:tcPr>
          <w:p w:rsidR="00621665" w:rsidRPr="00621665" w:rsidRDefault="00621665" w:rsidP="00621665">
            <w:pPr>
              <w:ind w:firstLine="0"/>
            </w:pPr>
            <w:r>
              <w:t>Mitchell</w:t>
            </w:r>
          </w:p>
        </w:tc>
      </w:tr>
      <w:tr w:rsidR="00621665" w:rsidRPr="00621665" w:rsidTr="00621665">
        <w:tc>
          <w:tcPr>
            <w:tcW w:w="2179" w:type="dxa"/>
            <w:shd w:val="clear" w:color="auto" w:fill="auto"/>
          </w:tcPr>
          <w:p w:rsidR="00621665" w:rsidRPr="00621665" w:rsidRDefault="00621665" w:rsidP="00621665">
            <w:pPr>
              <w:ind w:firstLine="0"/>
            </w:pPr>
            <w:r>
              <w:t>Murphy</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Parks</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Quinn</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Robinson-Simpson</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J. E.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Thigpen</w:t>
            </w:r>
          </w:p>
        </w:tc>
      </w:tr>
      <w:tr w:rsidR="00621665" w:rsidRPr="00621665" w:rsidTr="00621665">
        <w:tc>
          <w:tcPr>
            <w:tcW w:w="2179" w:type="dxa"/>
            <w:shd w:val="clear" w:color="auto" w:fill="auto"/>
          </w:tcPr>
          <w:p w:rsidR="00621665" w:rsidRPr="00621665" w:rsidRDefault="00621665" w:rsidP="00621665">
            <w:pPr>
              <w:keepNext/>
              <w:ind w:firstLine="0"/>
            </w:pPr>
            <w:r>
              <w:t>Weeks</w:t>
            </w:r>
          </w:p>
        </w:tc>
        <w:tc>
          <w:tcPr>
            <w:tcW w:w="2179" w:type="dxa"/>
            <w:shd w:val="clear" w:color="auto" w:fill="auto"/>
          </w:tcPr>
          <w:p w:rsidR="00621665" w:rsidRPr="00621665" w:rsidRDefault="00621665" w:rsidP="00621665">
            <w:pPr>
              <w:keepNext/>
              <w:ind w:firstLine="0"/>
            </w:pPr>
            <w:r>
              <w:t>Wheeler</w:t>
            </w:r>
          </w:p>
        </w:tc>
        <w:tc>
          <w:tcPr>
            <w:tcW w:w="2180" w:type="dxa"/>
            <w:shd w:val="clear" w:color="auto" w:fill="auto"/>
          </w:tcPr>
          <w:p w:rsidR="00621665" w:rsidRPr="00621665" w:rsidRDefault="00621665" w:rsidP="00621665">
            <w:pPr>
              <w:keepNext/>
              <w:ind w:firstLine="0"/>
            </w:pPr>
            <w:r>
              <w:t>Whipper</w:t>
            </w:r>
          </w:p>
        </w:tc>
      </w:tr>
      <w:tr w:rsidR="00621665" w:rsidRPr="00621665" w:rsidTr="00621665">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Total--87</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Atkinson</w:t>
            </w:r>
          </w:p>
        </w:tc>
        <w:tc>
          <w:tcPr>
            <w:tcW w:w="2180" w:type="dxa"/>
            <w:shd w:val="clear" w:color="auto" w:fill="auto"/>
          </w:tcPr>
          <w:p w:rsidR="00621665" w:rsidRPr="00621665" w:rsidRDefault="00621665" w:rsidP="00621665">
            <w:pPr>
              <w:keepNext/>
              <w:ind w:firstLine="0"/>
            </w:pPr>
            <w:r>
              <w:t>Bedingfield</w:t>
            </w:r>
          </w:p>
        </w:tc>
      </w:tr>
      <w:tr w:rsidR="00621665" w:rsidRPr="00621665" w:rsidTr="00621665">
        <w:tc>
          <w:tcPr>
            <w:tcW w:w="2179" w:type="dxa"/>
            <w:shd w:val="clear" w:color="auto" w:fill="auto"/>
          </w:tcPr>
          <w:p w:rsidR="00621665" w:rsidRPr="00621665" w:rsidRDefault="00621665" w:rsidP="00621665">
            <w:pPr>
              <w:ind w:firstLine="0"/>
            </w:pPr>
            <w:r>
              <w:t>Felder</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Henegan</w:t>
            </w:r>
          </w:p>
        </w:tc>
        <w:tc>
          <w:tcPr>
            <w:tcW w:w="2180" w:type="dxa"/>
            <w:shd w:val="clear" w:color="auto" w:fill="auto"/>
          </w:tcPr>
          <w:p w:rsidR="00621665" w:rsidRPr="00621665" w:rsidRDefault="00621665" w:rsidP="00621665">
            <w:pPr>
              <w:ind w:firstLine="0"/>
            </w:pPr>
            <w:r>
              <w:t>Hill</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D. C. Moss</w:t>
            </w:r>
          </w:p>
        </w:tc>
      </w:tr>
      <w:tr w:rsidR="00621665" w:rsidRPr="00621665" w:rsidTr="00621665">
        <w:tc>
          <w:tcPr>
            <w:tcW w:w="2179" w:type="dxa"/>
            <w:shd w:val="clear" w:color="auto" w:fill="auto"/>
          </w:tcPr>
          <w:p w:rsidR="00621665" w:rsidRPr="00621665" w:rsidRDefault="00621665" w:rsidP="00621665">
            <w:pPr>
              <w:ind w:firstLine="0"/>
            </w:pPr>
            <w:r>
              <w:t>V. S. Moss</w:t>
            </w:r>
          </w:p>
        </w:tc>
        <w:tc>
          <w:tcPr>
            <w:tcW w:w="2179" w:type="dxa"/>
            <w:shd w:val="clear" w:color="auto" w:fill="auto"/>
          </w:tcPr>
          <w:p w:rsidR="00621665" w:rsidRPr="00621665" w:rsidRDefault="00621665" w:rsidP="00621665">
            <w:pPr>
              <w:ind w:firstLine="0"/>
            </w:pPr>
            <w:r>
              <w:t>B. Newton</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keepNext/>
              <w:ind w:firstLine="0"/>
            </w:pPr>
            <w:r>
              <w:t>Putnam</w:t>
            </w:r>
          </w:p>
        </w:tc>
        <w:tc>
          <w:tcPr>
            <w:tcW w:w="2179" w:type="dxa"/>
            <w:shd w:val="clear" w:color="auto" w:fill="auto"/>
          </w:tcPr>
          <w:p w:rsidR="00621665" w:rsidRPr="00621665" w:rsidRDefault="00621665" w:rsidP="00621665">
            <w:pPr>
              <w:keepNext/>
              <w:ind w:firstLine="0"/>
            </w:pPr>
            <w:r>
              <w:t>Sandifer</w:t>
            </w:r>
          </w:p>
        </w:tc>
        <w:tc>
          <w:tcPr>
            <w:tcW w:w="2180" w:type="dxa"/>
            <w:shd w:val="clear" w:color="auto" w:fill="auto"/>
          </w:tcPr>
          <w:p w:rsidR="00621665" w:rsidRPr="00621665" w:rsidRDefault="00621665" w:rsidP="00621665">
            <w:pPr>
              <w:keepNext/>
              <w:ind w:firstLine="0"/>
            </w:pPr>
            <w:r>
              <w:t>Tallon</w:t>
            </w:r>
          </w:p>
        </w:tc>
      </w:tr>
      <w:tr w:rsidR="00621665" w:rsidRPr="00621665" w:rsidTr="00621665">
        <w:tc>
          <w:tcPr>
            <w:tcW w:w="2179" w:type="dxa"/>
            <w:shd w:val="clear" w:color="auto" w:fill="auto"/>
          </w:tcPr>
          <w:p w:rsidR="00621665" w:rsidRPr="00621665" w:rsidRDefault="00621665" w:rsidP="00621665">
            <w:pPr>
              <w:keepNext/>
              <w:ind w:firstLine="0"/>
            </w:pPr>
            <w:r>
              <w:t>West</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bl>
    <w:p w:rsidR="00621665" w:rsidRDefault="00621665" w:rsidP="00621665"/>
    <w:p w:rsidR="00621665" w:rsidRDefault="00621665" w:rsidP="00621665">
      <w:pPr>
        <w:jc w:val="center"/>
        <w:rPr>
          <w:b/>
        </w:rPr>
      </w:pPr>
      <w:r w:rsidRPr="00621665">
        <w:rPr>
          <w:b/>
        </w:rPr>
        <w:t>Total--21</w:t>
      </w:r>
    </w:p>
    <w:p w:rsidR="00621665" w:rsidRDefault="00621665" w:rsidP="00621665">
      <w:pPr>
        <w:jc w:val="center"/>
        <w:rPr>
          <w:b/>
        </w:rPr>
      </w:pPr>
    </w:p>
    <w:p w:rsidR="00621665" w:rsidRDefault="00621665" w:rsidP="00621665">
      <w:r>
        <w:t xml:space="preserve">So, the Bill was read the second time and ordered to third reading.  </w:t>
      </w:r>
    </w:p>
    <w:p w:rsidR="00B20CC2" w:rsidRDefault="00B20CC2" w:rsidP="00621665"/>
    <w:p w:rsidR="00621665" w:rsidRDefault="00621665" w:rsidP="00621665">
      <w:r>
        <w:t xml:space="preserve">Further proceedings were interrupted by expiration of time on the uncontested Calendar.  </w:t>
      </w:r>
    </w:p>
    <w:p w:rsidR="00621665" w:rsidRDefault="00621665" w:rsidP="00621665"/>
    <w:p w:rsidR="00621665" w:rsidRDefault="00621665" w:rsidP="00621665">
      <w:pPr>
        <w:keepNext/>
        <w:jc w:val="center"/>
        <w:rPr>
          <w:b/>
        </w:rPr>
      </w:pPr>
      <w:r w:rsidRPr="00621665">
        <w:rPr>
          <w:b/>
        </w:rPr>
        <w:t>RECURRENCE TO THE MORNING HOUR</w:t>
      </w:r>
    </w:p>
    <w:p w:rsidR="00621665" w:rsidRDefault="00621665" w:rsidP="00621665">
      <w:r>
        <w:t>Rep. HIOTT moved that the House recur to the morning hour, which was agreed to.</w:t>
      </w:r>
    </w:p>
    <w:p w:rsidR="00621665" w:rsidRDefault="00621665" w:rsidP="00621665"/>
    <w:p w:rsidR="00621665" w:rsidRDefault="00621665" w:rsidP="00621665">
      <w:pPr>
        <w:keepNext/>
        <w:jc w:val="center"/>
        <w:rPr>
          <w:b/>
        </w:rPr>
      </w:pPr>
      <w:r w:rsidRPr="00621665">
        <w:rPr>
          <w:b/>
        </w:rPr>
        <w:lastRenderedPageBreak/>
        <w:t>REPORTS OF STANDING COMMITTEES</w:t>
      </w:r>
    </w:p>
    <w:p w:rsidR="00621665" w:rsidRDefault="00621665" w:rsidP="00621665">
      <w:pPr>
        <w:keepNext/>
      </w:pPr>
      <w:r>
        <w:t>Rep. DELLENEY, from the Committee on Judiciary, submitted a favorable report with amendments on:</w:t>
      </w:r>
    </w:p>
    <w:p w:rsidR="00621665" w:rsidRDefault="00621665" w:rsidP="00621665">
      <w:pPr>
        <w:keepNext/>
      </w:pPr>
      <w:bookmarkStart w:id="44" w:name="include_clip_start_128"/>
      <w:bookmarkEnd w:id="44"/>
    </w:p>
    <w:p w:rsidR="00621665" w:rsidRDefault="00621665" w:rsidP="00621665">
      <w:pPr>
        <w:keepNext/>
      </w:pPr>
      <w:r>
        <w:t>H. 3209 -- Reps. Pope, Robinson-Simpson and Crosby: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621665" w:rsidRDefault="00621665" w:rsidP="00621665">
      <w:bookmarkStart w:id="45" w:name="include_clip_end_128"/>
      <w:bookmarkEnd w:id="45"/>
      <w:r>
        <w:t>Ordered for consideration tomorrow.</w:t>
      </w:r>
    </w:p>
    <w:p w:rsidR="00621665" w:rsidRDefault="00621665" w:rsidP="00621665"/>
    <w:p w:rsidR="00621665" w:rsidRDefault="00621665" w:rsidP="00621665">
      <w:pPr>
        <w:keepNext/>
      </w:pPr>
      <w:r>
        <w:t>Rep. DELLENEY, from the Committee on Judiciary, submitted a favorable report on:</w:t>
      </w:r>
    </w:p>
    <w:p w:rsidR="00621665" w:rsidRDefault="00621665" w:rsidP="00621665">
      <w:pPr>
        <w:keepNext/>
      </w:pPr>
      <w:bookmarkStart w:id="46" w:name="include_clip_start_130"/>
      <w:bookmarkEnd w:id="46"/>
    </w:p>
    <w:p w:rsidR="00621665" w:rsidRDefault="00621665" w:rsidP="00621665">
      <w:pPr>
        <w:keepNext/>
      </w:pPr>
      <w:r>
        <w:t xml:space="preserve">H. 3789 -- Reps. Govan, Yow, Henegan, J. E. Smith, Thigpen, Hart and Clemmons: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w:t>
      </w:r>
      <w:r>
        <w:lastRenderedPageBreak/>
        <w:t>ACADEMY ATTESTING TO THE ELIGIBILITY OF THE CHARGE FOR EXPUNGEMENT ON AN EXPUNGEMENT APPLICATION.</w:t>
      </w:r>
    </w:p>
    <w:p w:rsidR="00621665" w:rsidRDefault="00621665" w:rsidP="00621665">
      <w:bookmarkStart w:id="47" w:name="include_clip_end_130"/>
      <w:bookmarkEnd w:id="47"/>
      <w:r>
        <w:t>Ordered for consideration tomorrow.</w:t>
      </w:r>
    </w:p>
    <w:p w:rsidR="00621665" w:rsidRDefault="00621665" w:rsidP="00621665"/>
    <w:p w:rsidR="00621665" w:rsidRDefault="00621665" w:rsidP="00621665">
      <w:pPr>
        <w:keepNext/>
      </w:pPr>
      <w:r>
        <w:t>Rep. DELLENEY, from the Committee on Judiciary, submitted a favorable report on:</w:t>
      </w:r>
    </w:p>
    <w:p w:rsidR="00621665" w:rsidRDefault="00621665" w:rsidP="00621665">
      <w:pPr>
        <w:keepNext/>
      </w:pPr>
      <w:bookmarkStart w:id="48" w:name="include_clip_start_132"/>
      <w:bookmarkEnd w:id="48"/>
    </w:p>
    <w:p w:rsidR="00621665" w:rsidRDefault="00621665" w:rsidP="00621665">
      <w:pPr>
        <w:keepNext/>
      </w:pPr>
      <w:r>
        <w:t>H. 3290 -- Reps. Stavrinakis and Clyburn: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621665" w:rsidRDefault="00621665" w:rsidP="00621665">
      <w:bookmarkStart w:id="49" w:name="include_clip_end_132"/>
      <w:bookmarkEnd w:id="49"/>
      <w:r>
        <w:t>Ordered for consideration tomorrow.</w:t>
      </w:r>
    </w:p>
    <w:p w:rsidR="00621665" w:rsidRDefault="00621665" w:rsidP="00621665"/>
    <w:p w:rsidR="00621665" w:rsidRDefault="00621665" w:rsidP="00621665">
      <w:pPr>
        <w:keepNext/>
      </w:pPr>
      <w:r>
        <w:t>Rep. DELLENEY, from the Committee on Judiciary, submitted a favorable report on:</w:t>
      </w:r>
    </w:p>
    <w:p w:rsidR="00621665" w:rsidRDefault="00621665" w:rsidP="00621665">
      <w:pPr>
        <w:keepNext/>
      </w:pPr>
      <w:bookmarkStart w:id="50" w:name="include_clip_start_134"/>
      <w:bookmarkEnd w:id="50"/>
    </w:p>
    <w:p w:rsidR="00621665" w:rsidRDefault="00621665" w:rsidP="00621665">
      <w:pPr>
        <w:keepNext/>
      </w:pPr>
      <w:r>
        <w:t xml:space="preserve">H. 3898 -- Reps. Knight, Henegan, Spires, King, Douglas, Robinson-Simpson, Felder, Hosey, Clyburn, Mack, Kirby, Alexander, Bennett, Whipper, Collins, Arrington, Loftis, Pitts and Elliott: A BILL TO AMEND SECTION 63-9-780, CODE OF LAWS OF SOUTH CAROLINA, 1976, RELATING TO ACCESS TO AND DISCLOSURE OF </w:t>
      </w:r>
      <w:proofErr w:type="spellStart"/>
      <w:r>
        <w:t>NONIDENTIFYING</w:t>
      </w:r>
      <w:proofErr w:type="spellEnd"/>
      <w:r>
        <w:t xml:space="preserve"> AND IDENTIFYING INFORMATION ABOUT ADOPTEES, BIOLOGICAL PARENTS, AND BIOLOGICAL SIBLINGS, SO AS TO APPLY ALSO TO BIOLOGICAL GRANDPARENTS, AND FOR OTHER PURPOSES.</w:t>
      </w:r>
    </w:p>
    <w:p w:rsidR="00621665" w:rsidRDefault="00621665" w:rsidP="00621665">
      <w:bookmarkStart w:id="51" w:name="include_clip_end_134"/>
      <w:bookmarkEnd w:id="51"/>
      <w:r>
        <w:t>Ordered for consideration tomorrow.</w:t>
      </w:r>
    </w:p>
    <w:p w:rsidR="00621665" w:rsidRDefault="00621665" w:rsidP="00621665"/>
    <w:p w:rsidR="00621665" w:rsidRDefault="00621665" w:rsidP="00621665">
      <w:pPr>
        <w:keepNext/>
      </w:pPr>
      <w:r>
        <w:t>Rep. DELLENEY, from the Committee on Judiciary, submitted a favorable report with amendments on:</w:t>
      </w:r>
    </w:p>
    <w:p w:rsidR="00621665" w:rsidRDefault="00621665" w:rsidP="00621665">
      <w:pPr>
        <w:keepNext/>
      </w:pPr>
      <w:bookmarkStart w:id="52" w:name="include_clip_start_136"/>
      <w:bookmarkEnd w:id="52"/>
    </w:p>
    <w:p w:rsidR="00621665" w:rsidRDefault="00621665" w:rsidP="00621665">
      <w:pPr>
        <w:keepNext/>
      </w:pPr>
      <w:r>
        <w:t xml:space="preserve">H. 3823 -- Reps. Henderson, Bedingfield, Fry, Huggins, Johnson, Hewitt, Crawford, Duckworth, Allison, Forrester, Arrington, Tallon, Hamilton, Felder, Elliott, G. R. Smith, Jordan, B. Newton, Martin, Erickson, V. S. Moss, Long, Bradley, Weeks, Taylor, Putnam and Cogswell: A BILL TO AMEND SECTION 63-7-310, AS AMENDED, CODE OF LAWS OF SOUTH CAROLINA, 1976, RELATING TO MANDATED REPORTING OF SUSPECTED CHILD ABUSE OR </w:t>
      </w:r>
      <w:r>
        <w:lastRenderedPageBreak/>
        <w:t>NEGLECT, SO AS TO REQUIRE REPORTING WHEN AN INFANT OR FETUS IS EXPOSED TO ALCOHOL OR CONTROLLED SUBSTANCES.</w:t>
      </w:r>
    </w:p>
    <w:p w:rsidR="00621665" w:rsidRDefault="00621665" w:rsidP="00621665">
      <w:bookmarkStart w:id="53" w:name="include_clip_end_136"/>
      <w:bookmarkEnd w:id="53"/>
      <w:r>
        <w:t>Ordered for consideration tomorrow.</w:t>
      </w:r>
    </w:p>
    <w:p w:rsidR="00621665" w:rsidRDefault="00621665" w:rsidP="00621665"/>
    <w:p w:rsidR="00621665" w:rsidRDefault="00621665" w:rsidP="00621665">
      <w:pPr>
        <w:keepNext/>
      </w:pPr>
      <w:r>
        <w:t>Rep. DELLENEY, from the Committee on Judiciary, submitted a favorable report on:</w:t>
      </w:r>
    </w:p>
    <w:p w:rsidR="00621665" w:rsidRDefault="00621665" w:rsidP="00621665">
      <w:pPr>
        <w:keepNext/>
      </w:pPr>
      <w:bookmarkStart w:id="54" w:name="include_clip_start_138"/>
      <w:bookmarkEnd w:id="54"/>
    </w:p>
    <w:p w:rsidR="00621665" w:rsidRDefault="00621665" w:rsidP="00621665">
      <w:pPr>
        <w:keepNext/>
      </w:pPr>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621665" w:rsidRDefault="00621665" w:rsidP="00621665">
      <w:bookmarkStart w:id="55" w:name="include_clip_end_138"/>
      <w:bookmarkEnd w:id="55"/>
      <w:r>
        <w:t>Ordered for consideration tomorrow.</w:t>
      </w:r>
    </w:p>
    <w:p w:rsidR="00621665" w:rsidRDefault="00621665" w:rsidP="00621665"/>
    <w:p w:rsidR="00621665" w:rsidRDefault="00621665" w:rsidP="00621665">
      <w:pPr>
        <w:keepNext/>
      </w:pPr>
      <w:r>
        <w:t>Rep. DELLENEY, from the Committee on Judiciary, submitted a favorable report on:</w:t>
      </w:r>
    </w:p>
    <w:p w:rsidR="00621665" w:rsidRDefault="00621665" w:rsidP="00621665">
      <w:pPr>
        <w:keepNext/>
      </w:pPr>
      <w:bookmarkStart w:id="56" w:name="include_clip_start_140"/>
      <w:bookmarkEnd w:id="56"/>
    </w:p>
    <w:p w:rsidR="00621665" w:rsidRDefault="00621665" w:rsidP="00621665">
      <w:pPr>
        <w:keepNext/>
      </w:pPr>
      <w:r>
        <w:t>H. 3817 -- Reps. Bedingfield, Fry, Henderson, Huggins, Johnson, Hewitt, Crawford, Duckworth, Arrington, Allison, Tallon, Hamilton, Elliott, Jordan, B. Newton, Martin, G. M. Smith, Yow, D. C. Moss, Wheeler, Erickson, V. S. Moss, Long, G. R. Smith, Magnuson, Bradley, Weeks, Taylor, Putnam, Cogswell, Collins and King: A BILL TO AMEND THE CODE OF LAWS OF SOUTH CAROLINA, 1976, BY ADDING SECTION 44-53-362 SO AS TO ALLOW PHARMACIES AND OTHER ENTITIES TO REGISTER AS A COLLECTOR TO RECEIVE CONTROLLED SUBSTANCES AS PART OF LAW ENFORCEMENT CONTROLLED SUBSTANCE TAKE-BACK EVENTS AND OPERATE CONTROLLED SUBSTANCE MAIL-BACK PROGRAMS AND TO REQUIRE THE DEPARTMENT OF HEALTH AND ENVIRONMENTAL CONTROL TO FACILITATE AND ENCOURAGE REGISTRATION AND PARTICIPATION.</w:t>
      </w:r>
    </w:p>
    <w:p w:rsidR="00621665" w:rsidRDefault="00621665" w:rsidP="00621665">
      <w:bookmarkStart w:id="57" w:name="include_clip_end_140"/>
      <w:bookmarkEnd w:id="57"/>
      <w:r>
        <w:t>Ordered for consideration tomorrow.</w:t>
      </w:r>
    </w:p>
    <w:p w:rsidR="00621665" w:rsidRPr="00D245F5" w:rsidRDefault="00621665" w:rsidP="00621665">
      <w:pPr>
        <w:rPr>
          <w:sz w:val="16"/>
          <w:szCs w:val="16"/>
        </w:rPr>
      </w:pPr>
    </w:p>
    <w:p w:rsidR="00621665" w:rsidRDefault="00621665" w:rsidP="00621665">
      <w:pPr>
        <w:keepNext/>
      </w:pPr>
      <w:r>
        <w:t>Rep. DELLENEY, from the Committee on Judiciary, submitted a favorable report with amendments on:</w:t>
      </w:r>
    </w:p>
    <w:p w:rsidR="00621665" w:rsidRDefault="00621665" w:rsidP="00621665">
      <w:pPr>
        <w:keepNext/>
      </w:pPr>
      <w:bookmarkStart w:id="58" w:name="include_clip_start_142"/>
      <w:bookmarkEnd w:id="58"/>
    </w:p>
    <w:p w:rsidR="00621665" w:rsidRDefault="00621665" w:rsidP="00621665">
      <w:pPr>
        <w:keepNext/>
      </w:pPr>
      <w:r>
        <w:t xml:space="preserve">H. 3865 -- Reps. Bernstein, Delleney, Ridgeway and King: A BILL TO AMEND THE CODE OF LAWS OF SOUTH CAROLINA, 1976, </w:t>
      </w:r>
      <w:r>
        <w:lastRenderedPageBreak/>
        <w:t>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621665" w:rsidRDefault="00621665" w:rsidP="00621665">
      <w:bookmarkStart w:id="59" w:name="include_clip_end_142"/>
      <w:bookmarkEnd w:id="59"/>
      <w:r>
        <w:t>Ordered for consideration tomorrow.</w:t>
      </w:r>
    </w:p>
    <w:p w:rsidR="00621665" w:rsidRDefault="00621665" w:rsidP="00621665"/>
    <w:p w:rsidR="00621665" w:rsidRDefault="00621665" w:rsidP="00621665">
      <w:pPr>
        <w:keepNext/>
      </w:pPr>
      <w:r>
        <w:t>Rep. DELLENEY, from the Committee on Judiciary, submitted a favorable report on:</w:t>
      </w:r>
    </w:p>
    <w:p w:rsidR="00621665" w:rsidRDefault="00621665" w:rsidP="00621665">
      <w:pPr>
        <w:keepNext/>
      </w:pPr>
      <w:bookmarkStart w:id="60" w:name="include_clip_start_144"/>
      <w:bookmarkEnd w:id="60"/>
    </w:p>
    <w:p w:rsidR="00621665" w:rsidRDefault="00621665" w:rsidP="00621665">
      <w:pPr>
        <w:keepNext/>
      </w:pPr>
      <w:r>
        <w:t xml:space="preserve">H. 3864 -- Reps. Bernstein, Collins, Erickson, King and Elliott: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t>
      </w:r>
      <w:r>
        <w:lastRenderedPageBreak/>
        <w:t>WHO MUST BE SECURED IN A CHILD PASSENGER RESTRAINT SYSTEM.</w:t>
      </w:r>
    </w:p>
    <w:p w:rsidR="00621665" w:rsidRDefault="00621665" w:rsidP="00621665">
      <w:bookmarkStart w:id="61" w:name="include_clip_end_144"/>
      <w:bookmarkEnd w:id="61"/>
      <w:r>
        <w:t>Ordered for consideration tomorrow.</w:t>
      </w:r>
    </w:p>
    <w:p w:rsidR="00621665" w:rsidRDefault="00621665" w:rsidP="00621665"/>
    <w:p w:rsidR="00621665" w:rsidRDefault="00621665" w:rsidP="00621665">
      <w:pPr>
        <w:keepNext/>
      </w:pPr>
      <w:r>
        <w:t xml:space="preserve">Rep. </w:t>
      </w:r>
      <w:r w:rsidR="00FF2412">
        <w:t>ALLISON</w:t>
      </w:r>
      <w:r>
        <w:t xml:space="preserve">, from the Committee on </w:t>
      </w:r>
      <w:r w:rsidR="00FF2412">
        <w:t>Education and Public Works</w:t>
      </w:r>
      <w:r>
        <w:t xml:space="preserve"> submitted a favorable report with amendments on:</w:t>
      </w:r>
    </w:p>
    <w:p w:rsidR="00621665" w:rsidRDefault="00621665" w:rsidP="00621665">
      <w:pPr>
        <w:keepNext/>
      </w:pPr>
      <w:bookmarkStart w:id="62" w:name="include_clip_start_146"/>
      <w:bookmarkEnd w:id="62"/>
    </w:p>
    <w:p w:rsidR="00621665" w:rsidRDefault="00621665" w:rsidP="00621665">
      <w:pPr>
        <w:keepNext/>
      </w:pPr>
      <w:r>
        <w:t>H. 4033 -- Reps. Hixon, Taylor, Blackwell, Clyburn, Allison, Daning, Yow, Erickson, B. Newton, Bennett and Arrington: 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621665" w:rsidRDefault="00621665" w:rsidP="00621665">
      <w:bookmarkStart w:id="63" w:name="include_clip_end_146"/>
      <w:bookmarkEnd w:id="63"/>
      <w:r>
        <w:t>Ordered for consideration tomorrow.</w:t>
      </w:r>
    </w:p>
    <w:p w:rsidR="00621665" w:rsidRPr="00D245F5" w:rsidRDefault="00621665" w:rsidP="00621665">
      <w:pPr>
        <w:rPr>
          <w:szCs w:val="22"/>
        </w:rPr>
      </w:pPr>
    </w:p>
    <w:p w:rsidR="00621665" w:rsidRDefault="00621665" w:rsidP="00621665">
      <w:pPr>
        <w:keepNext/>
      </w:pPr>
      <w:r>
        <w:t>Rep. WHITE, from the Committee on Ways and Means, submitted a favorable report on:</w:t>
      </w:r>
    </w:p>
    <w:p w:rsidR="00621665" w:rsidRDefault="00621665" w:rsidP="00621665">
      <w:pPr>
        <w:keepNext/>
      </w:pPr>
      <w:bookmarkStart w:id="64" w:name="include_clip_start_148"/>
      <w:bookmarkEnd w:id="64"/>
    </w:p>
    <w:p w:rsidR="00621665" w:rsidRDefault="00621665" w:rsidP="00621665">
      <w:pPr>
        <w:keepNext/>
      </w:pPr>
      <w:r>
        <w:t>H. 3895 -- Rep. Herbkersman: A BILL TO AMEND ARTICLES 9 AND 11 OF CHAPTER 9, TITLE 11, CODE OF LAWS OF SOUTH CAROLINA, 1976, RELATING TO REVENUE AND FISCAL AFFAIRS, SO AS TO REORGANIZE THE ARTICLES, TO ELIMINATE CERTAIN DIVISIONS, AND TO MAKE CONFORMING CHANGES; TO AMEND SECTIONS 2-7-71 AND 2-</w:t>
      </w:r>
      <w:r>
        <w:lastRenderedPageBreak/>
        <w:t xml:space="preserve">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w:t>
      </w:r>
      <w:proofErr w:type="spellStart"/>
      <w:r>
        <w:t>REDESIGNATE</w:t>
      </w:r>
      <w:proofErr w:type="spellEnd"/>
      <w:r>
        <w:t xml:space="preserve"> CERTAIN SECTIONS OF THE CODE; AND TO REPEAL SECTIONS 1-11-360, 2-7-62, 44-6-175, AND 48-22-20 ALL RELATING TO THE DUTIES OF THE REVENUE AND FISCAL AFFAIRS OFFICE.</w:t>
      </w:r>
    </w:p>
    <w:p w:rsidR="00621665" w:rsidRDefault="00621665" w:rsidP="00621665">
      <w:bookmarkStart w:id="65" w:name="include_clip_end_148"/>
      <w:bookmarkEnd w:id="65"/>
      <w:r>
        <w:t>Ordered for consideration tomorrow.</w:t>
      </w:r>
    </w:p>
    <w:p w:rsidR="00D245F5" w:rsidRDefault="00D245F5" w:rsidP="00621665"/>
    <w:p w:rsidR="00621665" w:rsidRDefault="00621665" w:rsidP="00621665">
      <w:pPr>
        <w:keepNext/>
      </w:pPr>
      <w:r>
        <w:t>Rep. WHITE, from the Committee on Ways and Means, submitted a favorable report on:</w:t>
      </w:r>
    </w:p>
    <w:p w:rsidR="00621665" w:rsidRDefault="00621665" w:rsidP="00621665">
      <w:pPr>
        <w:keepNext/>
      </w:pPr>
      <w:bookmarkStart w:id="66" w:name="include_clip_start_150"/>
      <w:bookmarkEnd w:id="66"/>
    </w:p>
    <w:p w:rsidR="00621665" w:rsidRDefault="00621665" w:rsidP="00621665">
      <w:pPr>
        <w:keepNext/>
      </w:pPr>
      <w:r>
        <w:t xml:space="preserve">H. 3093 -- Reps. Loftis, Clyburn, Elliott, Long and G. M. Smith: A BILL TO AMEND SECTION 12-43-220, AS AMENDED, CODE OF LAWS OF SOUTH CAROLINA, 1976, RELATING TO ASSESSMENT RATIOS, SO AS TO PROVIDE THAT WHEN AN OWNER RECEIVING THE FOUR PERCENT ASSESSMENT RATIO </w:t>
      </w:r>
      <w:r>
        <w:lastRenderedPageBreak/>
        <w:t>DIES, THE PROPERTY SHALL CONTINUE TO RECEIVE THE SPECIAL ASSESSMENT RATE UNTIL THE DECEASED'S ESTATE IS CLOSED, SO LONG AS THE PROPERTY IS NOT RENTED.</w:t>
      </w:r>
    </w:p>
    <w:p w:rsidR="00621665" w:rsidRDefault="00621665" w:rsidP="00621665">
      <w:bookmarkStart w:id="67" w:name="include_clip_end_150"/>
      <w:bookmarkEnd w:id="67"/>
      <w:r>
        <w:t>Ordered for consideration tomorrow.</w:t>
      </w:r>
    </w:p>
    <w:p w:rsidR="00621665" w:rsidRDefault="00621665" w:rsidP="00621665"/>
    <w:p w:rsidR="00621665" w:rsidRDefault="00621665" w:rsidP="00621665">
      <w:pPr>
        <w:keepNext/>
      </w:pPr>
      <w:r>
        <w:t>Rep. WHITE, from the Committee on Ways and Means, submitted a favorable report with amendments on:</w:t>
      </w:r>
    </w:p>
    <w:p w:rsidR="00621665" w:rsidRDefault="00621665" w:rsidP="00621665">
      <w:pPr>
        <w:keepNext/>
      </w:pPr>
      <w:bookmarkStart w:id="68" w:name="include_clip_start_152"/>
      <w:bookmarkEnd w:id="68"/>
    </w:p>
    <w:p w:rsidR="00621665" w:rsidRDefault="00621665" w:rsidP="00621665">
      <w:pPr>
        <w:keepNext/>
      </w:pPr>
      <w:r>
        <w:t>H. 3867 -- Reps. Herbkersman, Pitts, Hayes, Anthony and Cobb-Hunter: A BILL TO AMEND SECTION 12-37-220, AS AMENDED, CODE OF LAWS OF SOUTH CAROLINA, 1976, RELATING TO EXEMPTIONS FROM PROPERTY TAX, SO AS TO EXEMPT ALL PROPERTY DEVOTED TO HOUSING LOW INCOME RESIDENTS IF THE PROPERTY IS OWNED BY AN INSTRUMENTALITY OF A NONPROFIT HOUSING CORPORATION.</w:t>
      </w:r>
    </w:p>
    <w:p w:rsidR="00621665" w:rsidRDefault="00621665" w:rsidP="00621665">
      <w:bookmarkStart w:id="69" w:name="include_clip_end_152"/>
      <w:bookmarkEnd w:id="69"/>
      <w:r>
        <w:t>Ordered for consideration tomorrow.</w:t>
      </w:r>
    </w:p>
    <w:p w:rsidR="00621665" w:rsidRDefault="00621665" w:rsidP="00621665"/>
    <w:p w:rsidR="00621665" w:rsidRDefault="00621665" w:rsidP="00621665">
      <w:pPr>
        <w:keepNext/>
      </w:pPr>
      <w:r>
        <w:t>Rep. WHITE, from the Committee on Ways and Means, submitted a favorable report with amendments on:</w:t>
      </w:r>
    </w:p>
    <w:p w:rsidR="00621665" w:rsidRDefault="00621665" w:rsidP="00621665">
      <w:pPr>
        <w:keepNext/>
      </w:pPr>
      <w:bookmarkStart w:id="70" w:name="include_clip_start_154"/>
      <w:bookmarkEnd w:id="70"/>
    </w:p>
    <w:p w:rsidR="00621665" w:rsidRDefault="00621665" w:rsidP="00621665">
      <w:pPr>
        <w:keepNext/>
      </w:pPr>
      <w:r>
        <w:t>H. 3744 -- Reps. G. M. Smith and Pitts: A BILL TO AMEND SECTION 22-8-40, CODE OF LAWS OF SOUTH CAROLINA, 1976, RELATING TO FULL-TIME AND PART-TIME MAGISTRATES AND THEIR SALARIES, SO AS TO REVISE THE METHOD OF SETTING A BASE SALARY FOR MAGISTRATES AND PROVIDE ADDITIONAL SUPPLEMENTS TO FULL-TIME CHIEF AND ASSISTANT CHIEF MAGISTRATES; AND BY ADDING SECTION 22-3-315 SO AS TO ADD AN ASSESSMENT OF FIFTEEN DOLLARS TO ALL CIVIL FILINGS IN MAGISTRATES COURT AND PROVIDE FOR DISTRIBUTION OF THE PROCEEDS.</w:t>
      </w:r>
    </w:p>
    <w:p w:rsidR="00621665" w:rsidRDefault="00621665" w:rsidP="00621665">
      <w:bookmarkStart w:id="71" w:name="include_clip_end_154"/>
      <w:bookmarkEnd w:id="71"/>
      <w:r>
        <w:t>Ordered for consideration tomorrow.</w:t>
      </w:r>
    </w:p>
    <w:p w:rsidR="00621665" w:rsidRDefault="00621665" w:rsidP="00621665"/>
    <w:p w:rsidR="00621665" w:rsidRDefault="00621665" w:rsidP="00621665">
      <w:pPr>
        <w:keepNext/>
      </w:pPr>
      <w:r>
        <w:t>Rep. WHITE, from the Committee on Ways and Means, submitted a favorable report with amendments on:</w:t>
      </w:r>
    </w:p>
    <w:p w:rsidR="00621665" w:rsidRDefault="00621665" w:rsidP="00621665">
      <w:pPr>
        <w:keepNext/>
      </w:pPr>
      <w:bookmarkStart w:id="72" w:name="include_clip_start_156"/>
      <w:bookmarkEnd w:id="72"/>
    </w:p>
    <w:p w:rsidR="00621665" w:rsidRDefault="00621665" w:rsidP="00621665">
      <w:pPr>
        <w:keepNext/>
      </w:pPr>
      <w:r>
        <w:t xml:space="preserve">H. 3566 -- Reps. Lowe, Pitts, Jordan and White: A BILL TO AMEND THE CODE OF LAWS OF SOUTH CAROLINA, 1976, BY ADDING SECTION 23-23-150 SO AS TO PROVIDE THAT THE LAW ENFORCEMENT TRAINING COUNCIL SHALL DEVELOP GUIDELINES FOR A ONE-WEEK TRAINING PROGRAM </w:t>
      </w:r>
      <w:r>
        <w:lastRenderedPageBreak/>
        <w:t>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621665" w:rsidRDefault="00621665" w:rsidP="00621665">
      <w:bookmarkStart w:id="73" w:name="include_clip_end_156"/>
      <w:bookmarkEnd w:id="73"/>
      <w:r>
        <w:t>Ordered for consideration tomorrow.</w:t>
      </w:r>
    </w:p>
    <w:p w:rsidR="00621665" w:rsidRDefault="00621665" w:rsidP="00621665"/>
    <w:p w:rsidR="00621665" w:rsidRDefault="00621665" w:rsidP="00621665">
      <w:pPr>
        <w:keepNext/>
      </w:pPr>
      <w:r>
        <w:t>Rep. HOWARD, from the Committee on Medical, Military, Public and Municipal Affairs, submitted a favorable report with amendments on:</w:t>
      </w:r>
    </w:p>
    <w:p w:rsidR="00621665" w:rsidRDefault="00621665" w:rsidP="00621665">
      <w:pPr>
        <w:keepNext/>
      </w:pPr>
      <w:bookmarkStart w:id="74" w:name="include_clip_start_158"/>
      <w:bookmarkEnd w:id="74"/>
    </w:p>
    <w:p w:rsidR="00621665" w:rsidRDefault="00621665" w:rsidP="00621665">
      <w:pPr>
        <w:keepNext/>
      </w:pPr>
      <w:r>
        <w:t>H. 3790 -- Rep. Erickson: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621665" w:rsidRDefault="00621665" w:rsidP="00621665">
      <w:bookmarkStart w:id="75" w:name="include_clip_end_158"/>
      <w:bookmarkEnd w:id="75"/>
      <w:r>
        <w:t>Ordered for consideration tomorrow.</w:t>
      </w:r>
    </w:p>
    <w:p w:rsidR="00621665" w:rsidRDefault="00621665" w:rsidP="00621665"/>
    <w:p w:rsidR="00621665" w:rsidRDefault="00621665" w:rsidP="00621665">
      <w:pPr>
        <w:keepNext/>
      </w:pPr>
      <w:r>
        <w:t xml:space="preserve">Rep. HOWARD, from the Committee on Medical, Military, Public and Municipal Affairs, submitted a favorable report </w:t>
      </w:r>
      <w:r w:rsidR="005E6447">
        <w:t xml:space="preserve">with amendments </w:t>
      </w:r>
      <w:r>
        <w:t>on:</w:t>
      </w:r>
    </w:p>
    <w:p w:rsidR="00621665" w:rsidRDefault="00621665" w:rsidP="00621665">
      <w:pPr>
        <w:keepNext/>
      </w:pPr>
      <w:bookmarkStart w:id="76" w:name="include_clip_start_160"/>
      <w:bookmarkEnd w:id="76"/>
    </w:p>
    <w:p w:rsidR="00621665" w:rsidRDefault="00621665" w:rsidP="00621665">
      <w:pPr>
        <w:keepNext/>
      </w:pPr>
      <w:r>
        <w:t xml:space="preserve">H. 3824 -- Reps. Henderson, Bedingfield, Fry, Huggins, Johnson, Hewitt, Crawford, Duckworth, Allison, Arrington, Forrester, Tallon, Hamilton, Felder, Elliott, Jordan, B. Newton, Martin, Erickson, Jefferson, Cobb-Hunter, Govan, Long, Putnam, Cogswell and Collins: 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w:t>
      </w:r>
      <w:r>
        <w:lastRenderedPageBreak/>
        <w:t>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621665" w:rsidRDefault="00621665" w:rsidP="00621665">
      <w:bookmarkStart w:id="77" w:name="include_clip_end_160"/>
      <w:bookmarkEnd w:id="77"/>
      <w:r>
        <w:t>Ordered for consideration tomorrow.</w:t>
      </w:r>
    </w:p>
    <w:p w:rsidR="00621665" w:rsidRDefault="00621665" w:rsidP="00621665"/>
    <w:p w:rsidR="00621665" w:rsidRDefault="00621665" w:rsidP="00621665">
      <w:pPr>
        <w:keepNext/>
      </w:pPr>
      <w:r>
        <w:t>Rep. ALLISON, from the Committee on Education and Public Works, submitted a favorable report with amendments on:</w:t>
      </w:r>
    </w:p>
    <w:p w:rsidR="00621665" w:rsidRDefault="00621665" w:rsidP="00621665">
      <w:pPr>
        <w:keepNext/>
      </w:pPr>
      <w:bookmarkStart w:id="78" w:name="include_clip_start_162"/>
      <w:bookmarkEnd w:id="78"/>
    </w:p>
    <w:p w:rsidR="00621665" w:rsidRDefault="00621665" w:rsidP="00621665">
      <w:pPr>
        <w:keepNext/>
      </w:pPr>
      <w:r>
        <w:t xml:space="preserve">H. 3969 --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w:t>
      </w:r>
      <w:r>
        <w:lastRenderedPageBreak/>
        <w:t xml:space="preserve">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w:t>
      </w:r>
      <w:r>
        <w:lastRenderedPageBreak/>
        <w:t>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621665" w:rsidRDefault="00621665" w:rsidP="00621665">
      <w:bookmarkStart w:id="79" w:name="include_clip_end_162"/>
      <w:bookmarkEnd w:id="79"/>
      <w:r>
        <w:t>Ordered for consideration tomorrow.</w:t>
      </w:r>
    </w:p>
    <w:p w:rsidR="00621665" w:rsidRDefault="00621665" w:rsidP="00621665">
      <w:pPr>
        <w:keepNext/>
        <w:jc w:val="center"/>
        <w:rPr>
          <w:b/>
        </w:rPr>
      </w:pPr>
      <w:r w:rsidRPr="00621665">
        <w:rPr>
          <w:b/>
        </w:rPr>
        <w:lastRenderedPageBreak/>
        <w:t xml:space="preserve">INTRODUCTION OF BILLS  </w:t>
      </w:r>
    </w:p>
    <w:p w:rsidR="00621665" w:rsidRDefault="00621665" w:rsidP="00621665">
      <w:r>
        <w:t>The following Bills were introduced, read the first time, and referred to appropriate committees:</w:t>
      </w:r>
    </w:p>
    <w:p w:rsidR="00621665" w:rsidRDefault="00621665" w:rsidP="00621665"/>
    <w:p w:rsidR="00621665" w:rsidRDefault="00621665" w:rsidP="00621665">
      <w:pPr>
        <w:keepNext/>
      </w:pPr>
      <w:bookmarkStart w:id="80" w:name="include_clip_start_166"/>
      <w:bookmarkEnd w:id="80"/>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PART.</w:t>
      </w:r>
    </w:p>
    <w:p w:rsidR="00621665" w:rsidRDefault="00621665" w:rsidP="00621665">
      <w:bookmarkStart w:id="81" w:name="include_clip_end_166"/>
      <w:bookmarkEnd w:id="81"/>
      <w:r>
        <w:t>Without Reference</w:t>
      </w:r>
    </w:p>
    <w:p w:rsidR="00621665" w:rsidRDefault="00621665" w:rsidP="00621665"/>
    <w:p w:rsidR="00621665" w:rsidRDefault="00621665" w:rsidP="00621665">
      <w:pPr>
        <w:keepNext/>
      </w:pPr>
      <w:bookmarkStart w:id="82" w:name="include_clip_start_168"/>
      <w:bookmarkEnd w:id="82"/>
      <w:r>
        <w:t>H. 4067 -- Rep. Kirby: 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621665" w:rsidRDefault="00621665" w:rsidP="00621665">
      <w:bookmarkStart w:id="83" w:name="include_clip_end_168"/>
      <w:bookmarkEnd w:id="83"/>
      <w:r>
        <w:t>On motion of Rep. KIRBY, with unanimous consent, the Bill was ordered placed on the Calendar without reference.</w:t>
      </w:r>
    </w:p>
    <w:p w:rsidR="00621665" w:rsidRDefault="00621665" w:rsidP="00621665"/>
    <w:p w:rsidR="00621665" w:rsidRDefault="00621665" w:rsidP="00621665">
      <w:pPr>
        <w:keepNext/>
      </w:pPr>
      <w:bookmarkStart w:id="84" w:name="include_clip_start_170"/>
      <w:bookmarkEnd w:id="84"/>
      <w:r>
        <w:t>H. 4068 -- Rep. Herbkersman: A BILL TO AMEND THE CODE OF LAWS OF SOUTH CAROLINA, 1976, BY ADDING CHAPTER 3 TO TI</w:t>
      </w:r>
      <w:r w:rsidR="00706A81">
        <w:t>T</w:t>
      </w:r>
      <w:r>
        <w:t>LE 61 SO AS TO ENACT "</w:t>
      </w:r>
      <w:proofErr w:type="spellStart"/>
      <w:r>
        <w:t>ALLI'S</w:t>
      </w:r>
      <w:proofErr w:type="spellEnd"/>
      <w:r>
        <w:t xml:space="preserve"> LAW" OR THE "RESPONSIBLE ALCOHOL SERVER TRAINING ACT"; TO PROVIDE DEFINITIONS; TO PROVIDE THAT AN INDIVIDUAL MAY NOT BE EMPLOYED AS AN ALCOHOL SERVER OR A MANAGER ON PERMITTED OR LICENSED PREMISES UNTIL AN ALCOHOL SERVER CERTIFICATE IS OBTAINED; TO PROVIDE FOR THE COLLABORATION WITH THE DEPARTMENT OF REVENUE (</w:t>
      </w:r>
      <w:proofErr w:type="spellStart"/>
      <w:r>
        <w:t>DOR</w:t>
      </w:r>
      <w:proofErr w:type="spellEnd"/>
      <w:r>
        <w:t>), THE DEPARTMENT OF ALCOHOL AND OTHER DRUG ABUSE SERVICES (</w:t>
      </w:r>
      <w:proofErr w:type="spellStart"/>
      <w:r>
        <w:t>DAODAS</w:t>
      </w:r>
      <w:proofErr w:type="spellEnd"/>
      <w:r>
        <w:t xml:space="preserve">), AND THE STATE LAW ENFORCEMENT DIVISION (SLED) FOR THE AUTHORIZATION TO APPROVE ALCOHOL SERVER </w:t>
      </w:r>
      <w:r>
        <w:lastRenderedPageBreak/>
        <w:t xml:space="preserve">TRAINING PROGRAMS, THE COST, CURRICULA, AND SUSPENSION OR REVOCATION OF AN ALCOHOL SERVER TRAINING PROGRAM; TO PROVIDE A PROVIDER OF A TRAINING PROGRAM SHALL PAY A FEE TO BE DEPOSITED IN THE RESPONSIBLE ALCOHOL SERVER TRAINING FUND, AND TO PROVIDE </w:t>
      </w:r>
      <w:proofErr w:type="spellStart"/>
      <w:r>
        <w:t>DOR</w:t>
      </w:r>
      <w:proofErr w:type="spellEnd"/>
      <w:r>
        <w:t>, WITH THE ASSISTANCE OF SLED, TO PREPARE AND DELIVER EACH YEAR A REPORT OF ALL INCOME AND EXPENDITURES TO THE GOVERNOR, THE SPEAKER OF THE HOUSE OF REPRESENTATIVES, AND THE PRESIDENT</w:t>
      </w:r>
      <w:r w:rsidRPr="00706A81">
        <w:t xml:space="preserve"> PRO TEMPORE O</w:t>
      </w:r>
      <w:r>
        <w:t xml:space="preserve">F THE SENATE; TO PROVIDE FOR THE ISSUANCE OF AN ALCOHOL SERVER CERTIFICATION; TO PROVIDE FOR FINES AND PENALTIES; TO PROVIDE FOR REQUIREMENTS FOR RENEWAL OF A PERMIT OR LICENSE FOR ON-PREMISES CONSUMPTION UNDER CHAPTERS 4 AND 6, TITLE 61; TO PROVIDE THAT SLED AND </w:t>
      </w:r>
      <w:proofErr w:type="spellStart"/>
      <w:r>
        <w:t>DOR</w:t>
      </w:r>
      <w:proofErr w:type="spellEnd"/>
      <w:r>
        <w:t xml:space="preserve"> ARE RESPONSIBLE FOR ENFORCEMENT OF THE PROVISIONS OF THIS CHAPTER; TO AMEND SECTION 61-2-60, RELATING TO PROMULGATION OF REGULATIONS, SO AS TO PROVIDE FOR </w:t>
      </w:r>
      <w:proofErr w:type="spellStart"/>
      <w:r>
        <w:t>DOR</w:t>
      </w:r>
      <w:proofErr w:type="spellEnd"/>
      <w:r>
        <w:t xml:space="preserve"> AND SLED TO PROMULGATE REGULATIONS GOVERNING THE DEVELOPMENT, IMPLEMENTATION, EDUCATION, AND ENFORCEMENT OF RESPONSIBLE ALCOHOL SERVER TRAINING PROVISIONS; TO AMEND SECTION 61-4-50, RELATING TO SALES OF BEER, ALE, PORTER, WINE, OR OTHER SIMILAR MALT OR FERMENTED BEVERAGE TO UNDERAGE PERSONS, SO AS TO INCLUDE IN EACH OFFENSE THE SUSPENSION OF THE ALCOHOL SERVER CERTIFICATE AND REQUIREMENTS TO OBTAIN A NEW ALCOHOL SERVER CERTIFICATE; TO AMEND SECTION 61-4-90, RELATING TO THE TRANSFER OF BEER OR WINE FOR UNDERAGE PERSON CONSUMPTION, SO AS TO INCLUDE IN EACH OFFENSE THE SUSPENSION OF THE ALCOHOL SERVER CERTIFICATE; TO AMEND SECTION 61-4-580, AS AMENDED, RELATING TO PROHIBITED ACTS REGARDING THE SALE OF BEER AND WINE, SO AS TO PROVIDE FOR THE REVOCATION OR SUSPENSION OF THE HOLDER'S PERMIT TO SELL BEER OR WINE AND TO IMPOSE PENALTIES FOR A PERSON HOLDING AN ALCOHOL SERVER CERTIFICATE; TO AMEND SECTION 61-6-2220, RELATING TO SALES TO AN INTOXICATED PERSON, SO AS TO INCLUDE IN EACH OFFENSE THE SUSPENSION OF THE ALCOHOL SERVER CERTIFICATE; TO AMEND SECTION 61-6-4070, RELATING TO TRANSFERRING OR GIVING </w:t>
      </w:r>
      <w:r>
        <w:lastRenderedPageBreak/>
        <w:t xml:space="preserve">ALCOHOLIC LIQUORS TO A PERSON UNDER THE AGE OF TWENTY-ONE, SO AS TO INCLUDE IN EACH OFFENSE THE SUSPENSION OF THE ALCOHOL SERVER CERTIFICATE; TO AMEND SECTION 61-6-4080, RELATING TO THE SALE OF ALCOHOLIC LIQUORS TO A PERSON UNDER THE AGE OF TWENTY-ONE YEARS AND ITS PENALTIES AND COMPLETION OF A MERCHANT ENFORCEMENT PROGRAM, SO AS TO INCLUDE IN EACH OFFENSE THE SUSPENSION OF THE ALCOHOL SERVER CERTIFICATE AND REQUIREMENTS TO OBTAIN A NEW ALCOHOL SERVER CERTIFICATE; AND TO PROVIDE THAT THE </w:t>
      </w:r>
      <w:proofErr w:type="spellStart"/>
      <w:r>
        <w:t>DAODAS</w:t>
      </w:r>
      <w:proofErr w:type="spellEnd"/>
      <w:r>
        <w:t xml:space="preserve"> SHALL PROVIDE ALCOHOL SERVER TRAINING UNDER CERTAIN CONDITIONS.</w:t>
      </w:r>
    </w:p>
    <w:p w:rsidR="00621665" w:rsidRDefault="00621665" w:rsidP="00621665">
      <w:bookmarkStart w:id="85" w:name="include_clip_end_170"/>
      <w:bookmarkEnd w:id="85"/>
      <w:r>
        <w:t>Referred to Committee on Judiciary</w:t>
      </w:r>
    </w:p>
    <w:p w:rsidR="00621665" w:rsidRDefault="00621665" w:rsidP="00621665"/>
    <w:p w:rsidR="00621665" w:rsidRDefault="00621665" w:rsidP="00621665">
      <w:pPr>
        <w:keepNext/>
        <w:jc w:val="center"/>
        <w:rPr>
          <w:b/>
        </w:rPr>
      </w:pPr>
      <w:r w:rsidRPr="00621665">
        <w:rPr>
          <w:b/>
        </w:rPr>
        <w:t xml:space="preserve">SPEAKER </w:t>
      </w:r>
      <w:r w:rsidRPr="00621665">
        <w:rPr>
          <w:b/>
          <w:i/>
        </w:rPr>
        <w:t>PRO TEMPORE</w:t>
      </w:r>
      <w:r w:rsidRPr="00621665">
        <w:rPr>
          <w:b/>
        </w:rPr>
        <w:t xml:space="preserve"> IN CHAIR</w:t>
      </w:r>
    </w:p>
    <w:p w:rsidR="00621665" w:rsidRDefault="00621665" w:rsidP="00621665"/>
    <w:p w:rsidR="00621665" w:rsidRDefault="00621665" w:rsidP="00621665">
      <w:pPr>
        <w:keepNext/>
        <w:jc w:val="center"/>
        <w:rPr>
          <w:b/>
        </w:rPr>
      </w:pPr>
      <w:r w:rsidRPr="00621665">
        <w:rPr>
          <w:b/>
        </w:rPr>
        <w:t>H. 3809--REQUESTS FOR DEBATE</w:t>
      </w:r>
    </w:p>
    <w:p w:rsidR="00621665" w:rsidRDefault="00621665" w:rsidP="00621665">
      <w:pPr>
        <w:keepNext/>
      </w:pPr>
      <w:r>
        <w:t>The following Bill was taken up:</w:t>
      </w:r>
    </w:p>
    <w:p w:rsidR="00621665" w:rsidRDefault="00621665" w:rsidP="00621665">
      <w:pPr>
        <w:keepNext/>
      </w:pPr>
      <w:bookmarkStart w:id="86" w:name="include_clip_start_174"/>
      <w:bookmarkEnd w:id="86"/>
    </w:p>
    <w:p w:rsidR="00621665" w:rsidRDefault="00621665" w:rsidP="00621665">
      <w:r>
        <w:t>H. 3809 -- Reps. Finlay, Bernstein, Collins, Spires, J. E. Smith, Ridgeway, Clary, Dillard, Gilliard, Huggins and Knight: 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621665" w:rsidRDefault="00621665" w:rsidP="00621665">
      <w:bookmarkStart w:id="87" w:name="include_clip_end_174"/>
      <w:bookmarkEnd w:id="87"/>
    </w:p>
    <w:p w:rsidR="00621665" w:rsidRDefault="00621665" w:rsidP="00621665">
      <w:r>
        <w:t>Rep. FINLAY explained the Bill.</w:t>
      </w:r>
    </w:p>
    <w:p w:rsidR="00621665" w:rsidRDefault="00621665" w:rsidP="00621665"/>
    <w:p w:rsidR="00621665" w:rsidRDefault="00621665" w:rsidP="00621665">
      <w:r>
        <w:t xml:space="preserve">Reps. FINLAY, BERNSTEIN, CLARY, TAYLOR, HIXON, BEDINGFIELD, TALLON, SANDIFER, FORRESTER, G. R. SMITH, ALLISON, LOFTIS, BURNS, BROWN, MACK, COGSWELL, J. E. SMITH, CROSBY, BENNETT, ARRINGTON, HUGGINS, </w:t>
      </w:r>
      <w:r>
        <w:lastRenderedPageBreak/>
        <w:t>HOSEY, S. RIVERS, DOUGLAS, RIDGEWAY, KNIGHT, WEST and WILLIAMS requested debate on the Bill.</w:t>
      </w:r>
    </w:p>
    <w:p w:rsidR="00621665" w:rsidRDefault="00621665" w:rsidP="00621665"/>
    <w:p w:rsidR="00621665" w:rsidRDefault="00621665" w:rsidP="00621665">
      <w:pPr>
        <w:keepNext/>
        <w:jc w:val="center"/>
        <w:rPr>
          <w:b/>
        </w:rPr>
      </w:pPr>
      <w:r w:rsidRPr="00621665">
        <w:rPr>
          <w:b/>
        </w:rPr>
        <w:t>H. 3601--AMENDED AND ORDERED TO THIRD READING</w:t>
      </w:r>
    </w:p>
    <w:p w:rsidR="00621665" w:rsidRDefault="00621665" w:rsidP="00621665">
      <w:pPr>
        <w:keepNext/>
      </w:pPr>
      <w:r>
        <w:t>The following Bill was taken up:</w:t>
      </w:r>
    </w:p>
    <w:p w:rsidR="00621665" w:rsidRDefault="00621665" w:rsidP="00621665">
      <w:pPr>
        <w:keepNext/>
      </w:pPr>
      <w:bookmarkStart w:id="88" w:name="include_clip_start_178"/>
      <w:bookmarkEnd w:id="88"/>
    </w:p>
    <w:p w:rsidR="00621665" w:rsidRDefault="00621665" w:rsidP="00621665">
      <w:r>
        <w:t>H. 3601 -- Reps. Clemmons, Pitts, Hiott, Hardee, Duckworth, Crawford, Yow, Delleney, Lowe, White, Hewitt and Hixon: 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621665" w:rsidRDefault="00621665" w:rsidP="00621665"/>
    <w:p w:rsidR="00621665" w:rsidRPr="00676BE9" w:rsidRDefault="00621665" w:rsidP="00621665">
      <w:r w:rsidRPr="00676BE9">
        <w:t>The Committee on Agriculture, Natural Resources and Environmental Affairs proposed the following Amendment No. 1</w:t>
      </w:r>
      <w:r w:rsidR="000D313F">
        <w:t xml:space="preserve"> to </w:t>
      </w:r>
      <w:r w:rsidRPr="00676BE9">
        <w:t>H. 3601 (COUNCIL\CM\</w:t>
      </w:r>
      <w:proofErr w:type="spellStart"/>
      <w:r w:rsidRPr="00676BE9">
        <w:t>3601C001.GT.CM17</w:t>
      </w:r>
      <w:proofErr w:type="spellEnd"/>
      <w:r w:rsidRPr="00676BE9">
        <w:t>), which was adopted:</w:t>
      </w:r>
    </w:p>
    <w:p w:rsidR="00621665" w:rsidRPr="00676BE9" w:rsidRDefault="00621665" w:rsidP="00621665">
      <w:r w:rsidRPr="00676BE9">
        <w:t>Amend the bill, as and if amended, by striking all after the enacting words and inserting:</w:t>
      </w:r>
    </w:p>
    <w:p w:rsidR="00621665" w:rsidRPr="00676BE9" w:rsidRDefault="00621665" w:rsidP="00621665">
      <w:pPr>
        <w:suppressAutoHyphens/>
      </w:pPr>
      <w:r w:rsidRPr="00676BE9">
        <w:t>/</w:t>
      </w:r>
      <w:r w:rsidR="00706A81">
        <w:t xml:space="preserve"> </w:t>
      </w:r>
      <w:r w:rsidRPr="00676BE9">
        <w:t>SECTION</w:t>
      </w:r>
      <w:r w:rsidRPr="00676BE9">
        <w:tab/>
        <w:t>1.</w:t>
      </w:r>
      <w:r w:rsidRPr="00676BE9">
        <w:tab/>
        <w:t>Section 50</w:t>
      </w:r>
      <w:r w:rsidRPr="00676BE9">
        <w:noBreakHyphen/>
        <w:t>9</w:t>
      </w:r>
      <w:r w:rsidRPr="00676BE9">
        <w:noBreakHyphen/>
        <w:t xml:space="preserve">665 of the 1976 Code, as last amended by Act 94 of 2013, is further amended to read: </w:t>
      </w:r>
    </w:p>
    <w:p w:rsidR="00621665" w:rsidRPr="00676BE9" w:rsidRDefault="00621665" w:rsidP="00621665">
      <w:r w:rsidRPr="00676BE9">
        <w:tab/>
        <w:t>“Section 50</w:t>
      </w:r>
      <w:r w:rsidRPr="00676BE9">
        <w:noBreakHyphen/>
        <w:t>9</w:t>
      </w:r>
      <w:r w:rsidRPr="00676BE9">
        <w:noBreakHyphen/>
        <w:t>665.</w:t>
      </w:r>
      <w:r w:rsidRPr="00676BE9">
        <w:tab/>
        <w:t>(A) For the privilege of hunting bear, in addition to the required hunting license and big game permit the licensee must obtain a bear tag issued in his name, and the fee:</w:t>
      </w:r>
    </w:p>
    <w:p w:rsidR="00621665" w:rsidRPr="00676BE9" w:rsidRDefault="00621665" w:rsidP="00621665">
      <w:r w:rsidRPr="00676BE9">
        <w:tab/>
      </w:r>
      <w:r w:rsidRPr="00676BE9">
        <w:tab/>
        <w:t xml:space="preserve">(1) </w:t>
      </w:r>
      <w:proofErr w:type="gramStart"/>
      <w:r w:rsidRPr="00676BE9">
        <w:t>for</w:t>
      </w:r>
      <w:proofErr w:type="gramEnd"/>
      <w:r w:rsidRPr="00676BE9">
        <w:t xml:space="preserve"> a resident is twenty</w:t>
      </w:r>
      <w:r w:rsidRPr="00676BE9">
        <w:noBreakHyphen/>
        <w:t>five dollars per tag, one dollar of which may be retained by the license sales vendor;</w:t>
      </w:r>
    </w:p>
    <w:p w:rsidR="00621665" w:rsidRPr="00676BE9" w:rsidRDefault="00621665" w:rsidP="00621665">
      <w:r w:rsidRPr="00676BE9">
        <w:lastRenderedPageBreak/>
        <w:tab/>
      </w:r>
      <w:r w:rsidRPr="00676BE9">
        <w:tab/>
        <w:t xml:space="preserve">(2) </w:t>
      </w:r>
      <w:proofErr w:type="gramStart"/>
      <w:r w:rsidRPr="00676BE9">
        <w:t>for</w:t>
      </w:r>
      <w:proofErr w:type="gramEnd"/>
      <w:r w:rsidRPr="00676BE9">
        <w:t xml:space="preserve"> a nonresident is one hundred dollars per tag, two dollars of which may be retained by the license sales vendor.</w:t>
      </w:r>
    </w:p>
    <w:p w:rsidR="00621665" w:rsidRPr="00676BE9" w:rsidRDefault="00621665" w:rsidP="00621665">
      <w:r w:rsidRPr="00676BE9">
        <w:tab/>
        <w:t>(B)</w:t>
      </w:r>
      <w:r w:rsidRPr="00676BE9">
        <w:tab/>
      </w:r>
      <w:r w:rsidRPr="00676BE9">
        <w:rPr>
          <w:strike/>
        </w:rPr>
        <w:t>In game zones other than Game Zone 1, applicants for bear tags must be chosen by a random drawing. The application fee is ten dollars per applicant and is nonrefundable. Tags are only valid for the specified game zone.</w:t>
      </w:r>
    </w:p>
    <w:p w:rsidR="00621665" w:rsidRPr="00676BE9" w:rsidRDefault="00621665" w:rsidP="00621665">
      <w:r w:rsidRPr="00676BE9">
        <w:tab/>
      </w:r>
      <w:r w:rsidRPr="00676BE9">
        <w:rPr>
          <w:strike/>
        </w:rPr>
        <w:t>(C)</w:t>
      </w:r>
      <w:r w:rsidRPr="00676BE9">
        <w:tab/>
        <w:t>Youth under the age of sixteen are required to obtain youth tags for bear from the department at its designated licensing locations at no cost.”</w:t>
      </w:r>
    </w:p>
    <w:p w:rsidR="00621665" w:rsidRPr="00676BE9" w:rsidRDefault="00621665" w:rsidP="00621665">
      <w:r w:rsidRPr="00676BE9">
        <w:t>SECTION</w:t>
      </w:r>
      <w:r w:rsidRPr="00676BE9">
        <w:tab/>
        <w:t>2.</w:t>
      </w:r>
      <w:r w:rsidRPr="00676BE9">
        <w:tab/>
        <w:t>Section 50</w:t>
      </w:r>
      <w:r w:rsidRPr="00676BE9">
        <w:noBreakHyphen/>
        <w:t>11</w:t>
      </w:r>
      <w:r w:rsidRPr="00676BE9">
        <w:noBreakHyphen/>
        <w:t>430 of the 1976 Code, as last amended by Act 227 of 2014, if further amended to read:</w:t>
      </w:r>
    </w:p>
    <w:p w:rsidR="00621665" w:rsidRPr="00676BE9" w:rsidRDefault="00621665" w:rsidP="00621665">
      <w:r w:rsidRPr="00676BE9">
        <w:tab/>
        <w:t>“Section 50</w:t>
      </w:r>
      <w:r w:rsidRPr="00676BE9">
        <w:noBreakHyphen/>
        <w:t>11</w:t>
      </w:r>
      <w:r w:rsidRPr="00676BE9">
        <w:noBreakHyphen/>
        <w:t>430.</w:t>
      </w:r>
      <w:r w:rsidRPr="00676BE9">
        <w:tab/>
        <w:t>(A)(1)</w:t>
      </w:r>
      <w:r w:rsidRPr="00676BE9">
        <w:tab/>
        <w:t>The open season for hunting and taking bear in Game Zone 1 for still gun hunts is October 17 through October 23; for party dog hunts is October 24 through October 30. A party dog hunt in Game Zone 1 may not exceed twenty</w:t>
      </w:r>
      <w:r w:rsidRPr="00676BE9">
        <w:noBreakHyphen/>
        <w:t>five participants per party and shall register with the department by September first. Party participants, except those not required to have licenses shall submit their hunting license number in order to register.</w:t>
      </w:r>
    </w:p>
    <w:p w:rsidR="00621665" w:rsidRPr="00676BE9" w:rsidRDefault="00621665" w:rsidP="00621665">
      <w:r w:rsidRPr="00676BE9">
        <w:tab/>
      </w:r>
      <w:r w:rsidRPr="00676BE9">
        <w:tab/>
        <w:t>(2)</w:t>
      </w:r>
      <w:r w:rsidRPr="00676BE9">
        <w:tab/>
        <w:t xml:space="preserve">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w:t>
      </w:r>
      <w:r w:rsidRPr="00676BE9">
        <w:rPr>
          <w:u w:val="single"/>
        </w:rPr>
        <w:t>promulgate regulations to</w:t>
      </w:r>
      <w:r w:rsidRPr="00676BE9">
        <w:t xml:space="preserve"> set the conditions for taking, including methods of take, areas, times, </w:t>
      </w:r>
      <w:r w:rsidRPr="00676BE9">
        <w:rPr>
          <w:u w:val="single"/>
        </w:rPr>
        <w:t>limits,</w:t>
      </w:r>
      <w:r w:rsidRPr="00676BE9">
        <w:t xml:space="preserve"> and seasons, and other conditions to properly control the harvest of bear. </w:t>
      </w:r>
      <w:r w:rsidRPr="00676BE9">
        <w:rPr>
          <w:strike/>
        </w:rPr>
        <w:t>The department may issue bear permits to allow hunting and taking of bear in any game zone where bear occur. In Game Zones 2, 3, and 4 a person desiring to hunt and take bear must apply to the department. The application fee is ten dollars and is nonrefundable. Successful applicants must be randomly selected for the permit, and must pay a twenty</w:t>
      </w:r>
      <w:r w:rsidRPr="00676BE9">
        <w:rPr>
          <w:strike/>
        </w:rPr>
        <w:noBreakHyphen/>
        <w:t>five dollar fee for residents and one hundred dollar fee for nonresidents.</w:t>
      </w:r>
    </w:p>
    <w:p w:rsidR="00621665" w:rsidRPr="00676BE9" w:rsidRDefault="00621665" w:rsidP="00621665">
      <w:r w:rsidRPr="00676BE9">
        <w:tab/>
        <w:t>(B)</w:t>
      </w:r>
      <w:r w:rsidRPr="00676BE9">
        <w:tab/>
        <w:t>In Game Zones 2, 3, and 4 where the department declares an open season, the department shall promulgate regulations necessary to properly control the harvest of bear.</w:t>
      </w:r>
    </w:p>
    <w:p w:rsidR="00621665" w:rsidRPr="00676BE9" w:rsidRDefault="00621665" w:rsidP="00621665">
      <w:r w:rsidRPr="00676BE9">
        <w:tab/>
        <w:t>(C)</w:t>
      </w:r>
      <w:r w:rsidRPr="00676BE9">
        <w:tab/>
      </w:r>
      <w:r w:rsidRPr="00676BE9">
        <w:rPr>
          <w:u w:val="single"/>
        </w:rPr>
        <w:t>In Game Zones 2, 3, and 4 where the department declares an open season for hunting and taking bears on wildlife management areas, and all other areas under the ownership, control, or lease of the department, the season will be set by the department.</w:t>
      </w:r>
    </w:p>
    <w:p w:rsidR="00621665" w:rsidRPr="00676BE9" w:rsidRDefault="00621665" w:rsidP="00621665">
      <w:r w:rsidRPr="00676BE9">
        <w:lastRenderedPageBreak/>
        <w:tab/>
      </w:r>
      <w:r w:rsidRPr="00676BE9">
        <w:rPr>
          <w:u w:val="single"/>
        </w:rPr>
        <w:t>(D)</w:t>
      </w:r>
      <w:r w:rsidRPr="00676BE9">
        <w:tab/>
        <w:t xml:space="preserve">Any bear taken must be tagged with a valid bear tag and reported to the department </w:t>
      </w:r>
      <w:r w:rsidRPr="00676BE9">
        <w:rPr>
          <w:u w:val="single"/>
        </w:rPr>
        <w:t>as prescribed</w:t>
      </w:r>
      <w:r w:rsidRPr="00676BE9">
        <w:t>. The tag must be attached to the bear as prescribed by the department before being moved from the point of kill.</w:t>
      </w:r>
    </w:p>
    <w:p w:rsidR="00621665" w:rsidRPr="00676BE9" w:rsidRDefault="00621665" w:rsidP="00621665">
      <w:r w:rsidRPr="00676BE9">
        <w:tab/>
      </w:r>
      <w:r w:rsidRPr="00676BE9">
        <w:rPr>
          <w:strike/>
        </w:rPr>
        <w:t>(D)</w:t>
      </w:r>
      <w:r w:rsidRPr="00676BE9">
        <w:rPr>
          <w:u w:val="single"/>
        </w:rPr>
        <w:t>(E)</w:t>
      </w:r>
      <w:r w:rsidRPr="00676BE9">
        <w:tab/>
        <w:t>It is unlawful to:</w:t>
      </w:r>
    </w:p>
    <w:p w:rsidR="00621665" w:rsidRPr="00676BE9" w:rsidRDefault="00621665" w:rsidP="00621665">
      <w:r w:rsidRPr="00676BE9">
        <w:tab/>
      </w:r>
      <w:r w:rsidRPr="00676BE9">
        <w:tab/>
        <w:t>(1)</w:t>
      </w:r>
      <w:r w:rsidRPr="00676BE9">
        <w:tab/>
      </w:r>
      <w:proofErr w:type="gramStart"/>
      <w:r w:rsidRPr="00676BE9">
        <w:t>hunt</w:t>
      </w:r>
      <w:proofErr w:type="gramEnd"/>
      <w:r w:rsidRPr="00676BE9">
        <w:t>, take, or attempt to take a bear except during the open season;</w:t>
      </w:r>
    </w:p>
    <w:p w:rsidR="00621665" w:rsidRPr="00676BE9" w:rsidRDefault="00621665" w:rsidP="00621665">
      <w:r w:rsidRPr="00676BE9">
        <w:tab/>
      </w:r>
      <w:r w:rsidRPr="00676BE9">
        <w:tab/>
        <w:t>(2)</w:t>
      </w:r>
      <w:r w:rsidRPr="00676BE9">
        <w:tab/>
        <w:t>possess an untagged bear;</w:t>
      </w:r>
    </w:p>
    <w:p w:rsidR="00621665" w:rsidRPr="00676BE9" w:rsidRDefault="00621665" w:rsidP="00621665">
      <w:r w:rsidRPr="00676BE9">
        <w:tab/>
      </w:r>
      <w:r w:rsidRPr="00676BE9">
        <w:tab/>
        <w:t>(3)</w:t>
      </w:r>
      <w:r w:rsidRPr="00676BE9">
        <w:tab/>
      </w:r>
      <w:proofErr w:type="gramStart"/>
      <w:r w:rsidRPr="00676BE9">
        <w:t>take</w:t>
      </w:r>
      <w:proofErr w:type="gramEnd"/>
      <w:r w:rsidRPr="00676BE9">
        <w:t xml:space="preserv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621665" w:rsidRPr="00676BE9" w:rsidRDefault="00621665" w:rsidP="00621665">
      <w:r w:rsidRPr="00676BE9">
        <w:tab/>
      </w:r>
      <w:r w:rsidRPr="00676BE9">
        <w:tab/>
        <w:t>(4)</w:t>
      </w:r>
      <w:r w:rsidRPr="00676BE9">
        <w:tab/>
      </w:r>
      <w:proofErr w:type="gramStart"/>
      <w:r w:rsidRPr="00676BE9">
        <w:t>take</w:t>
      </w:r>
      <w:proofErr w:type="gramEnd"/>
      <w:r w:rsidRPr="00676BE9">
        <w:t xml:space="preserve"> or attempt to take a sow bear with cubs;</w:t>
      </w:r>
    </w:p>
    <w:p w:rsidR="00621665" w:rsidRPr="00676BE9" w:rsidRDefault="00621665" w:rsidP="00621665">
      <w:r w:rsidRPr="00676BE9">
        <w:tab/>
      </w:r>
      <w:r w:rsidRPr="00676BE9">
        <w:tab/>
        <w:t>(5)</w:t>
      </w:r>
      <w:r w:rsidRPr="00676BE9">
        <w:tab/>
      </w:r>
      <w:proofErr w:type="gramStart"/>
      <w:r w:rsidRPr="00676BE9">
        <w:t>possess</w:t>
      </w:r>
      <w:proofErr w:type="gramEnd"/>
      <w:r w:rsidRPr="00676BE9">
        <w:t xml:space="preserve">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621665" w:rsidRPr="00676BE9" w:rsidRDefault="00621665" w:rsidP="00621665">
      <w:r w:rsidRPr="00676BE9">
        <w:tab/>
      </w:r>
      <w:r w:rsidRPr="00676BE9">
        <w:tab/>
        <w:t>(6)</w:t>
      </w:r>
      <w:r w:rsidRPr="00676BE9">
        <w:tab/>
      </w:r>
      <w:proofErr w:type="gramStart"/>
      <w:r w:rsidRPr="00676BE9">
        <w:t>possess</w:t>
      </w:r>
      <w:proofErr w:type="gramEnd"/>
      <w:r w:rsidRPr="00676BE9">
        <w:t xml:space="preserve">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621665" w:rsidRPr="00676BE9" w:rsidRDefault="00621665" w:rsidP="00621665">
      <w:r w:rsidRPr="00676BE9">
        <w:tab/>
      </w:r>
      <w:r w:rsidRPr="00676BE9">
        <w:tab/>
        <w:t>(7)</w:t>
      </w:r>
      <w:r w:rsidRPr="00676BE9">
        <w:tab/>
      </w:r>
      <w:proofErr w:type="gramStart"/>
      <w:r w:rsidRPr="00676BE9">
        <w:t>pursue</w:t>
      </w:r>
      <w:proofErr w:type="gramEnd"/>
      <w:r w:rsidRPr="00676BE9">
        <w:t xml:space="preserve"> bear with dogs; except during the open season for hunting and taking bear with dogs;</w:t>
      </w:r>
    </w:p>
    <w:p w:rsidR="00621665" w:rsidRPr="00676BE9" w:rsidRDefault="00621665" w:rsidP="00621665">
      <w:r w:rsidRPr="00676BE9">
        <w:tab/>
      </w:r>
      <w:r w:rsidRPr="00676BE9">
        <w:tab/>
        <w:t>(8)</w:t>
      </w:r>
      <w:r w:rsidRPr="00676BE9">
        <w:tab/>
      </w:r>
      <w:proofErr w:type="gramStart"/>
      <w:r w:rsidRPr="00676BE9">
        <w:t>hunt</w:t>
      </w:r>
      <w:proofErr w:type="gramEnd"/>
      <w:r w:rsidRPr="00676BE9">
        <w:t xml:space="preserve"> or take bear by the use or aid of bait; or attempt to hunt or take bear by use or aid of bait; hunt or take bear on or over a baited area. As used in this item:</w:t>
      </w:r>
    </w:p>
    <w:p w:rsidR="00621665" w:rsidRPr="00676BE9" w:rsidRDefault="00621665" w:rsidP="00621665">
      <w:r w:rsidRPr="00676BE9">
        <w:tab/>
      </w:r>
      <w:r w:rsidRPr="00676BE9">
        <w:tab/>
      </w:r>
      <w:r w:rsidRPr="00676BE9">
        <w:tab/>
        <w:t>(a)</w:t>
      </w:r>
      <w:r w:rsidRPr="00676BE9">
        <w:tab/>
        <w:t xml:space="preserve">‘Bait’ means salt or shelled, shucked, or </w:t>
      </w:r>
      <w:proofErr w:type="spellStart"/>
      <w:r w:rsidRPr="00676BE9">
        <w:t>unshucked</w:t>
      </w:r>
      <w:proofErr w:type="spellEnd"/>
      <w:r w:rsidRPr="00676BE9">
        <w:t xml:space="preserve"> corn, wheat or other grain, or other foodstuffs that could constitute a lure, attraction, or enticement for bear.</w:t>
      </w:r>
    </w:p>
    <w:p w:rsidR="00621665" w:rsidRPr="00676BE9" w:rsidRDefault="00621665" w:rsidP="00621665">
      <w:r w:rsidRPr="00676BE9">
        <w:tab/>
      </w:r>
      <w:r w:rsidRPr="00676BE9">
        <w:tab/>
      </w:r>
      <w:r w:rsidRPr="00676BE9">
        <w:tab/>
        <w:t>(b)</w:t>
      </w:r>
      <w:r w:rsidRPr="00676BE9">
        <w:tab/>
        <w:t>‘Baiting’ or ‘to bait’ means placing, depositing, exposing, distributing, or scattering bait.</w:t>
      </w:r>
    </w:p>
    <w:p w:rsidR="00621665" w:rsidRPr="00676BE9" w:rsidRDefault="00621665" w:rsidP="00621665">
      <w:r w:rsidRPr="00676BE9">
        <w:tab/>
      </w:r>
      <w:r w:rsidRPr="00676BE9">
        <w:tab/>
      </w:r>
      <w:r w:rsidRPr="00676BE9">
        <w:tab/>
        <w:t>(c)</w:t>
      </w:r>
      <w:r w:rsidRPr="00676BE9">
        <w:tab/>
        <w:t>‘Baited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621665" w:rsidRPr="00676BE9" w:rsidRDefault="00621665" w:rsidP="00621665">
      <w:r w:rsidRPr="00676BE9">
        <w:tab/>
      </w:r>
      <w:r w:rsidRPr="00676BE9">
        <w:tab/>
      </w:r>
      <w:r w:rsidRPr="00676BE9">
        <w:tab/>
      </w:r>
      <w:r w:rsidRPr="00676BE9">
        <w:tab/>
        <w:t>(</w:t>
      </w:r>
      <w:proofErr w:type="spellStart"/>
      <w:r w:rsidRPr="00676BE9">
        <w:t>i</w:t>
      </w:r>
      <w:proofErr w:type="spellEnd"/>
      <w:r w:rsidRPr="00676BE9">
        <w:t>)</w:t>
      </w:r>
      <w:r w:rsidRPr="00676BE9">
        <w:tab/>
      </w:r>
      <w:proofErr w:type="gramStart"/>
      <w:r w:rsidRPr="00676BE9">
        <w:t>there</w:t>
      </w:r>
      <w:proofErr w:type="gramEnd"/>
      <w:r w:rsidRPr="00676BE9">
        <w:t xml:space="preserve"> are standing crops on the field where grown, including crops grown for wildlife management purposes; or</w:t>
      </w:r>
    </w:p>
    <w:p w:rsidR="00621665" w:rsidRPr="00676BE9" w:rsidRDefault="00621665" w:rsidP="00621665">
      <w:r w:rsidRPr="00676BE9">
        <w:lastRenderedPageBreak/>
        <w:tab/>
      </w:r>
      <w:r w:rsidRPr="00676BE9">
        <w:tab/>
      </w:r>
      <w:r w:rsidRPr="00676BE9">
        <w:tab/>
      </w:r>
      <w:r w:rsidRPr="00676BE9">
        <w:tab/>
        <w:t>(ii)</w:t>
      </w:r>
      <w:r w:rsidRPr="00676BE9">
        <w:tab/>
        <w:t xml:space="preserve">shelled, shucked, or </w:t>
      </w:r>
      <w:proofErr w:type="spellStart"/>
      <w:r w:rsidRPr="00676BE9">
        <w:t>unshucked</w:t>
      </w:r>
      <w:proofErr w:type="spellEnd"/>
      <w:r w:rsidRPr="00676BE9">
        <w:t xml:space="preserve"> corn, wheat or other grain, or seeds that have been distributed or scattered solely as the result of a normal agricultural practice as prescribed by the Clemson University Extension Service or its successor;</w:t>
      </w:r>
    </w:p>
    <w:p w:rsidR="00621665" w:rsidRPr="00676BE9" w:rsidRDefault="00621665" w:rsidP="00621665">
      <w:r w:rsidRPr="00676BE9">
        <w:tab/>
      </w:r>
      <w:r w:rsidRPr="00676BE9">
        <w:tab/>
        <w:t>(9)</w:t>
      </w:r>
      <w:r w:rsidRPr="00676BE9">
        <w:tab/>
      </w:r>
      <w:proofErr w:type="gramStart"/>
      <w:r w:rsidRPr="00676BE9">
        <w:t>buy</w:t>
      </w:r>
      <w:proofErr w:type="gramEnd"/>
      <w:r w:rsidRPr="00676BE9">
        <w:t xml:space="preserve">, sell, barter, or exchange or attempt to buy, sell, barter, or exchange a bear or bear part; </w:t>
      </w:r>
      <w:r w:rsidRPr="00676BE9">
        <w:rPr>
          <w:u w:val="single"/>
        </w:rPr>
        <w:t>or</w:t>
      </w:r>
    </w:p>
    <w:p w:rsidR="00621665" w:rsidRPr="00676BE9" w:rsidRDefault="00621665" w:rsidP="00621665">
      <w:r w:rsidRPr="00676BE9">
        <w:tab/>
      </w:r>
      <w:r w:rsidRPr="00676BE9">
        <w:tab/>
        <w:t>(10)</w:t>
      </w:r>
      <w:r w:rsidRPr="00676BE9">
        <w:tab/>
      </w:r>
      <w:proofErr w:type="gramStart"/>
      <w:r w:rsidRPr="00676BE9">
        <w:t>take</w:t>
      </w:r>
      <w:proofErr w:type="gramEnd"/>
      <w:r w:rsidRPr="00676BE9">
        <w:t xml:space="preserve"> or attempt to take a bear from a watercraft or other water conveyance or molest, take, or attempt to take a bear while the bear is swimming in a lake or river.</w:t>
      </w:r>
    </w:p>
    <w:p w:rsidR="00621665" w:rsidRPr="00676BE9" w:rsidRDefault="00621665" w:rsidP="00621665">
      <w:r w:rsidRPr="00676BE9">
        <w:tab/>
      </w:r>
      <w:r w:rsidRPr="00676BE9">
        <w:rPr>
          <w:u w:val="single"/>
        </w:rPr>
        <w:t>(F)</w:t>
      </w:r>
      <w:r w:rsidRPr="00676BE9">
        <w:t>(1)</w:t>
      </w:r>
      <w:r w:rsidRPr="00676BE9">
        <w:tab/>
        <w:t>Each of the acts provided for in subsection (D) is a violation of this section and is a separate offense.</w:t>
      </w:r>
    </w:p>
    <w:p w:rsidR="00621665" w:rsidRPr="00676BE9" w:rsidRDefault="00621665" w:rsidP="00621665">
      <w:r w:rsidRPr="00676BE9">
        <w:tab/>
      </w:r>
      <w:r w:rsidRPr="00676BE9">
        <w:tab/>
        <w:t>(2)</w:t>
      </w:r>
      <w:r w:rsidRPr="00676BE9">
        <w:tab/>
        <w:t>A</w:t>
      </w:r>
      <w:r w:rsidRPr="00676BE9">
        <w:tab/>
        <w:t xml:space="preserve">person violating the provisions of this section </w:t>
      </w:r>
      <w:r w:rsidRPr="00676BE9">
        <w:rPr>
          <w:u w:val="single"/>
        </w:rPr>
        <w:t>or a regulation pertaining to bear hunting</w:t>
      </w:r>
      <w:r w:rsidRPr="00676BE9">
        <w:t xml:space="preserve"> is guilty of a misdemeanor and, upon conviction, must be fined not more than two thousand five hundred dollars or imprisoned not more than two years,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w:t>
      </w:r>
      <w:r w:rsidRPr="00676BE9">
        <w:rPr>
          <w:u w:val="single"/>
        </w:rPr>
        <w:t>The magistrate’s court retains concurrent jurisdiction for offenses contained in this section.</w:t>
      </w:r>
      <w:r w:rsidRPr="00676BE9">
        <w:t>”</w:t>
      </w:r>
    </w:p>
    <w:p w:rsidR="00621665" w:rsidRPr="00676BE9" w:rsidRDefault="00621665" w:rsidP="00621665">
      <w:pPr>
        <w:suppressAutoHyphens/>
      </w:pPr>
      <w:r w:rsidRPr="00676BE9">
        <w:t>SECTION</w:t>
      </w:r>
      <w:r w:rsidRPr="00676BE9">
        <w:tab/>
        <w:t>3.</w:t>
      </w:r>
      <w:r w:rsidRPr="00676BE9">
        <w:tab/>
        <w:t>The department shall provide a report of a one-year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1-4.</w:t>
      </w:r>
    </w:p>
    <w:p w:rsidR="00621665" w:rsidRPr="00676BE9" w:rsidRDefault="00621665" w:rsidP="00621665">
      <w:pPr>
        <w:suppressAutoHyphens/>
      </w:pPr>
      <w:r w:rsidRPr="00676BE9">
        <w:t>SECTION</w:t>
      </w:r>
      <w:r w:rsidRPr="00676BE9">
        <w:tab/>
        <w:t>4.</w:t>
      </w:r>
      <w:r w:rsidRPr="00676BE9">
        <w:tab/>
        <w:t>This act takes effect upon approval by the Governor. /</w:t>
      </w:r>
    </w:p>
    <w:p w:rsidR="00621665" w:rsidRPr="00676BE9" w:rsidRDefault="00621665" w:rsidP="00621665">
      <w:r w:rsidRPr="00676BE9">
        <w:t>Renumber sections to conform.</w:t>
      </w:r>
    </w:p>
    <w:p w:rsidR="00621665" w:rsidRDefault="00621665" w:rsidP="00621665">
      <w:r w:rsidRPr="00676BE9">
        <w:t>Amend title to conform.</w:t>
      </w:r>
    </w:p>
    <w:p w:rsidR="00621665" w:rsidRDefault="00621665" w:rsidP="00621665"/>
    <w:p w:rsidR="00621665" w:rsidRDefault="00621665" w:rsidP="00621665">
      <w:r>
        <w:t>Rep. HIXON explained the amendment.</w:t>
      </w:r>
    </w:p>
    <w:p w:rsidR="00621665" w:rsidRDefault="00621665" w:rsidP="00621665">
      <w:r>
        <w:t>The amendment was then adopted.</w:t>
      </w:r>
    </w:p>
    <w:p w:rsidR="00621665" w:rsidRDefault="00621665" w:rsidP="00621665"/>
    <w:p w:rsidR="00621665" w:rsidRDefault="00621665" w:rsidP="00621665">
      <w:r>
        <w:t>The question then recurred to the passage of the Bill.</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89" w:name="vote_start183"/>
      <w:bookmarkEnd w:id="89"/>
      <w:r>
        <w:t>Yeas 107; Nays 0</w:t>
      </w:r>
    </w:p>
    <w:p w:rsidR="00621665" w:rsidRDefault="00621665" w:rsidP="00621665">
      <w:pPr>
        <w:jc w:val="center"/>
      </w:pPr>
    </w:p>
    <w:p w:rsidR="00621665" w:rsidRDefault="00D245F5" w:rsidP="00621665">
      <w:pPr>
        <w:ind w:firstLine="0"/>
      </w:pPr>
      <w:r>
        <w:br w:type="column"/>
      </w:r>
      <w:r w:rsidR="00621665">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Allison</w:t>
            </w:r>
          </w:p>
        </w:tc>
        <w:tc>
          <w:tcPr>
            <w:tcW w:w="2180" w:type="dxa"/>
            <w:shd w:val="clear" w:color="auto" w:fill="auto"/>
          </w:tcPr>
          <w:p w:rsidR="00621665" w:rsidRPr="00621665" w:rsidRDefault="00621665" w:rsidP="00621665">
            <w:pPr>
              <w:keepNext/>
              <w:ind w:firstLine="0"/>
            </w:pPr>
            <w:r>
              <w:t>Anderson</w:t>
            </w:r>
          </w:p>
        </w:tc>
      </w:tr>
      <w:tr w:rsidR="00621665" w:rsidRPr="00621665" w:rsidTr="00621665">
        <w:tc>
          <w:tcPr>
            <w:tcW w:w="2179" w:type="dxa"/>
            <w:shd w:val="clear" w:color="auto" w:fill="auto"/>
          </w:tcPr>
          <w:p w:rsidR="00621665" w:rsidRPr="00621665" w:rsidRDefault="00621665" w:rsidP="00621665">
            <w:pPr>
              <w:ind w:firstLine="0"/>
            </w:pPr>
            <w:r>
              <w:t>Arrington</w:t>
            </w:r>
          </w:p>
        </w:tc>
        <w:tc>
          <w:tcPr>
            <w:tcW w:w="2179" w:type="dxa"/>
            <w:shd w:val="clear" w:color="auto" w:fill="auto"/>
          </w:tcPr>
          <w:p w:rsidR="00621665" w:rsidRPr="00621665" w:rsidRDefault="00621665" w:rsidP="00621665">
            <w:pPr>
              <w:ind w:firstLine="0"/>
            </w:pPr>
            <w:r>
              <w:t>Atkinson</w:t>
            </w:r>
          </w:p>
        </w:tc>
        <w:tc>
          <w:tcPr>
            <w:tcW w:w="2180" w:type="dxa"/>
            <w:shd w:val="clear" w:color="auto" w:fill="auto"/>
          </w:tcPr>
          <w:p w:rsidR="00621665" w:rsidRPr="00621665" w:rsidRDefault="00621665" w:rsidP="00621665">
            <w:pPr>
              <w:ind w:firstLine="0"/>
            </w:pPr>
            <w:r>
              <w:t>Atwater</w:t>
            </w:r>
          </w:p>
        </w:tc>
      </w:tr>
      <w:tr w:rsidR="00621665" w:rsidRPr="00621665" w:rsidTr="00621665">
        <w:tc>
          <w:tcPr>
            <w:tcW w:w="2179" w:type="dxa"/>
            <w:shd w:val="clear" w:color="auto" w:fill="auto"/>
          </w:tcPr>
          <w:p w:rsidR="00621665" w:rsidRPr="00621665" w:rsidRDefault="00621665" w:rsidP="00621665">
            <w:pPr>
              <w:ind w:firstLine="0"/>
            </w:pPr>
            <w:r>
              <w:t>Bales</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Bernstein</w:t>
            </w:r>
          </w:p>
        </w:tc>
      </w:tr>
      <w:tr w:rsidR="00621665" w:rsidRPr="00621665" w:rsidTr="00621665">
        <w:tc>
          <w:tcPr>
            <w:tcW w:w="2179" w:type="dxa"/>
            <w:shd w:val="clear" w:color="auto" w:fill="auto"/>
          </w:tcPr>
          <w:p w:rsidR="00621665" w:rsidRPr="00621665" w:rsidRDefault="00621665" w:rsidP="00621665">
            <w:pPr>
              <w:ind w:firstLine="0"/>
            </w:pPr>
            <w:r>
              <w:t>Blackwell</w:t>
            </w:r>
          </w:p>
        </w:tc>
        <w:tc>
          <w:tcPr>
            <w:tcW w:w="2179" w:type="dxa"/>
            <w:shd w:val="clear" w:color="auto" w:fill="auto"/>
          </w:tcPr>
          <w:p w:rsidR="00621665" w:rsidRPr="00621665" w:rsidRDefault="00621665" w:rsidP="00621665">
            <w:pPr>
              <w:ind w:firstLine="0"/>
            </w:pPr>
            <w:r>
              <w:t>Bowers</w:t>
            </w:r>
          </w:p>
        </w:tc>
        <w:tc>
          <w:tcPr>
            <w:tcW w:w="2180" w:type="dxa"/>
            <w:shd w:val="clear" w:color="auto" w:fill="auto"/>
          </w:tcPr>
          <w:p w:rsidR="00621665" w:rsidRPr="00621665" w:rsidRDefault="00621665" w:rsidP="00621665">
            <w:pPr>
              <w:ind w:firstLine="0"/>
            </w:pPr>
            <w:r>
              <w:t>Bradley</w:t>
            </w:r>
          </w:p>
        </w:tc>
      </w:tr>
      <w:tr w:rsidR="00621665" w:rsidRPr="00621665" w:rsidTr="00621665">
        <w:tc>
          <w:tcPr>
            <w:tcW w:w="2179" w:type="dxa"/>
            <w:shd w:val="clear" w:color="auto" w:fill="auto"/>
          </w:tcPr>
          <w:p w:rsidR="00621665" w:rsidRPr="00621665" w:rsidRDefault="00621665" w:rsidP="00621665">
            <w:pPr>
              <w:ind w:firstLine="0"/>
            </w:pPr>
            <w:r>
              <w:t>Brown</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proofErr w:type="spellStart"/>
            <w:r>
              <w:t>Caskey</w:t>
            </w:r>
            <w:proofErr w:type="spellEnd"/>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Cogswell</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Crosby</w:t>
            </w:r>
          </w:p>
        </w:tc>
      </w:tr>
      <w:tr w:rsidR="00621665" w:rsidRPr="00621665" w:rsidTr="00621665">
        <w:tc>
          <w:tcPr>
            <w:tcW w:w="2179" w:type="dxa"/>
            <w:shd w:val="clear" w:color="auto" w:fill="auto"/>
          </w:tcPr>
          <w:p w:rsidR="00621665" w:rsidRPr="00621665" w:rsidRDefault="00621665" w:rsidP="00621665">
            <w:pPr>
              <w:ind w:firstLine="0"/>
            </w:pPr>
            <w:r>
              <w:t>Daning</w:t>
            </w:r>
          </w:p>
        </w:tc>
        <w:tc>
          <w:tcPr>
            <w:tcW w:w="2179" w:type="dxa"/>
            <w:shd w:val="clear" w:color="auto" w:fill="auto"/>
          </w:tcPr>
          <w:p w:rsidR="00621665" w:rsidRPr="00621665" w:rsidRDefault="00621665" w:rsidP="00621665">
            <w:pPr>
              <w:ind w:firstLine="0"/>
            </w:pPr>
            <w:r>
              <w:t>Davis</w:t>
            </w:r>
          </w:p>
        </w:tc>
        <w:tc>
          <w:tcPr>
            <w:tcW w:w="2180" w:type="dxa"/>
            <w:shd w:val="clear" w:color="auto" w:fill="auto"/>
          </w:tcPr>
          <w:p w:rsidR="00621665" w:rsidRPr="00621665" w:rsidRDefault="00621665" w:rsidP="00621665">
            <w:pPr>
              <w:ind w:firstLine="0"/>
            </w:pPr>
            <w:r>
              <w:t>Delleney</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Felder</w:t>
            </w:r>
          </w:p>
        </w:tc>
      </w:tr>
      <w:tr w:rsidR="00621665" w:rsidRPr="00621665" w:rsidTr="00621665">
        <w:tc>
          <w:tcPr>
            <w:tcW w:w="2179" w:type="dxa"/>
            <w:shd w:val="clear" w:color="auto" w:fill="auto"/>
          </w:tcPr>
          <w:p w:rsidR="00621665" w:rsidRPr="00621665" w:rsidRDefault="00621665" w:rsidP="00621665">
            <w:pPr>
              <w:ind w:firstLine="0"/>
            </w:pPr>
            <w:r>
              <w:t>Finlay</w:t>
            </w:r>
          </w:p>
        </w:tc>
        <w:tc>
          <w:tcPr>
            <w:tcW w:w="2179" w:type="dxa"/>
            <w:shd w:val="clear" w:color="auto" w:fill="auto"/>
          </w:tcPr>
          <w:p w:rsidR="00621665" w:rsidRPr="00621665" w:rsidRDefault="00621665" w:rsidP="00621665">
            <w:pPr>
              <w:ind w:firstLine="0"/>
            </w:pPr>
            <w:r>
              <w:t>Forrest</w:t>
            </w:r>
          </w:p>
        </w:tc>
        <w:tc>
          <w:tcPr>
            <w:tcW w:w="2180" w:type="dxa"/>
            <w:shd w:val="clear" w:color="auto" w:fill="auto"/>
          </w:tcPr>
          <w:p w:rsidR="00621665" w:rsidRPr="00621665" w:rsidRDefault="00621665" w:rsidP="00621665">
            <w:pPr>
              <w:ind w:firstLine="0"/>
            </w:pPr>
            <w:r>
              <w:t>Forrester</w:t>
            </w:r>
          </w:p>
        </w:tc>
      </w:tr>
      <w:tr w:rsidR="00621665" w:rsidRPr="00621665" w:rsidTr="00621665">
        <w:tc>
          <w:tcPr>
            <w:tcW w:w="2179" w:type="dxa"/>
            <w:shd w:val="clear" w:color="auto" w:fill="auto"/>
          </w:tcPr>
          <w:p w:rsidR="00621665" w:rsidRPr="00621665" w:rsidRDefault="00621665" w:rsidP="00621665">
            <w:pPr>
              <w:ind w:firstLine="0"/>
            </w:pPr>
            <w:r>
              <w:t>Fry</w:t>
            </w:r>
          </w:p>
        </w:tc>
        <w:tc>
          <w:tcPr>
            <w:tcW w:w="2179" w:type="dxa"/>
            <w:shd w:val="clear" w:color="auto" w:fill="auto"/>
          </w:tcPr>
          <w:p w:rsidR="00621665" w:rsidRPr="00621665" w:rsidRDefault="00621665" w:rsidP="00621665">
            <w:pPr>
              <w:ind w:firstLine="0"/>
            </w:pPr>
            <w:r>
              <w:t>Funderburk</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Gilliard</w:t>
            </w:r>
          </w:p>
        </w:tc>
        <w:tc>
          <w:tcPr>
            <w:tcW w:w="2179" w:type="dxa"/>
            <w:shd w:val="clear" w:color="auto" w:fill="auto"/>
          </w:tcPr>
          <w:p w:rsidR="00621665" w:rsidRPr="00621665" w:rsidRDefault="00621665" w:rsidP="00621665">
            <w:pPr>
              <w:ind w:firstLine="0"/>
            </w:pPr>
            <w:r>
              <w:t>Govan</w:t>
            </w:r>
          </w:p>
        </w:tc>
        <w:tc>
          <w:tcPr>
            <w:tcW w:w="2180" w:type="dxa"/>
            <w:shd w:val="clear" w:color="auto" w:fill="auto"/>
          </w:tcPr>
          <w:p w:rsidR="00621665" w:rsidRPr="00621665" w:rsidRDefault="00621665" w:rsidP="00621665">
            <w:pPr>
              <w:ind w:firstLine="0"/>
            </w:pPr>
            <w:r>
              <w:t>Hamilton</w:t>
            </w:r>
          </w:p>
        </w:tc>
      </w:tr>
      <w:tr w:rsidR="00621665" w:rsidRPr="00621665" w:rsidTr="00621665">
        <w:tc>
          <w:tcPr>
            <w:tcW w:w="2179" w:type="dxa"/>
            <w:shd w:val="clear" w:color="auto" w:fill="auto"/>
          </w:tcPr>
          <w:p w:rsidR="00621665" w:rsidRPr="00621665" w:rsidRDefault="00621665" w:rsidP="00621665">
            <w:pPr>
              <w:ind w:firstLine="0"/>
            </w:pPr>
            <w:r>
              <w:t>Hardee</w:t>
            </w:r>
          </w:p>
        </w:tc>
        <w:tc>
          <w:tcPr>
            <w:tcW w:w="2179" w:type="dxa"/>
            <w:shd w:val="clear" w:color="auto" w:fill="auto"/>
          </w:tcPr>
          <w:p w:rsidR="00621665" w:rsidRPr="00621665" w:rsidRDefault="00621665" w:rsidP="00621665">
            <w:pPr>
              <w:ind w:firstLine="0"/>
            </w:pPr>
            <w:r>
              <w:t>Hart</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Henegan</w:t>
            </w:r>
          </w:p>
        </w:tc>
        <w:tc>
          <w:tcPr>
            <w:tcW w:w="2180" w:type="dxa"/>
            <w:shd w:val="clear" w:color="auto" w:fill="auto"/>
          </w:tcPr>
          <w:p w:rsidR="00621665" w:rsidRPr="00621665" w:rsidRDefault="00621665" w:rsidP="00621665">
            <w:pPr>
              <w:ind w:firstLine="0"/>
            </w:pPr>
            <w:r>
              <w:t>Herbkersman</w:t>
            </w:r>
          </w:p>
        </w:tc>
      </w:tr>
      <w:tr w:rsidR="00621665" w:rsidRPr="00621665" w:rsidTr="00621665">
        <w:tc>
          <w:tcPr>
            <w:tcW w:w="2179" w:type="dxa"/>
            <w:shd w:val="clear" w:color="auto" w:fill="auto"/>
          </w:tcPr>
          <w:p w:rsidR="00621665" w:rsidRPr="00621665" w:rsidRDefault="00621665" w:rsidP="00621665">
            <w:pPr>
              <w:ind w:firstLine="0"/>
            </w:pPr>
            <w:r>
              <w:t>Hewitt</w:t>
            </w:r>
          </w:p>
        </w:tc>
        <w:tc>
          <w:tcPr>
            <w:tcW w:w="2179" w:type="dxa"/>
            <w:shd w:val="clear" w:color="auto" w:fill="auto"/>
          </w:tcPr>
          <w:p w:rsidR="00621665" w:rsidRPr="00621665" w:rsidRDefault="00621665" w:rsidP="00621665">
            <w:pPr>
              <w:ind w:firstLine="0"/>
            </w:pPr>
            <w:r>
              <w:t>Hill</w:t>
            </w:r>
          </w:p>
        </w:tc>
        <w:tc>
          <w:tcPr>
            <w:tcW w:w="2180" w:type="dxa"/>
            <w:shd w:val="clear" w:color="auto" w:fill="auto"/>
          </w:tcPr>
          <w:p w:rsidR="00621665" w:rsidRPr="00621665" w:rsidRDefault="00621665" w:rsidP="00621665">
            <w:pPr>
              <w:ind w:firstLine="0"/>
            </w:pPr>
            <w:r>
              <w:t>Hiott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Howard</w:t>
            </w:r>
          </w:p>
        </w:tc>
      </w:tr>
      <w:tr w:rsidR="00621665" w:rsidRPr="00621665" w:rsidTr="00621665">
        <w:tc>
          <w:tcPr>
            <w:tcW w:w="2179" w:type="dxa"/>
            <w:shd w:val="clear" w:color="auto" w:fill="auto"/>
          </w:tcPr>
          <w:p w:rsidR="00621665" w:rsidRPr="00621665" w:rsidRDefault="00621665" w:rsidP="00621665">
            <w:pPr>
              <w:ind w:firstLine="0"/>
            </w:pPr>
            <w:r>
              <w:t>Huggins</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c>
          <w:tcPr>
            <w:tcW w:w="2179" w:type="dxa"/>
            <w:shd w:val="clear" w:color="auto" w:fill="auto"/>
          </w:tcPr>
          <w:p w:rsidR="00621665" w:rsidRPr="00621665" w:rsidRDefault="00621665" w:rsidP="00621665">
            <w:pPr>
              <w:ind w:firstLine="0"/>
            </w:pPr>
            <w:r>
              <w:t>Kirby</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Lowe</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Magnuson</w:t>
            </w:r>
          </w:p>
        </w:tc>
        <w:tc>
          <w:tcPr>
            <w:tcW w:w="2179" w:type="dxa"/>
            <w:shd w:val="clear" w:color="auto" w:fill="auto"/>
          </w:tcPr>
          <w:p w:rsidR="00621665" w:rsidRPr="00621665" w:rsidRDefault="00621665" w:rsidP="00621665">
            <w:pPr>
              <w:ind w:firstLine="0"/>
            </w:pPr>
            <w:r>
              <w:t>Martin</w:t>
            </w:r>
          </w:p>
        </w:tc>
        <w:tc>
          <w:tcPr>
            <w:tcW w:w="2180" w:type="dxa"/>
            <w:shd w:val="clear" w:color="auto" w:fill="auto"/>
          </w:tcPr>
          <w:p w:rsidR="00621665" w:rsidRPr="00621665" w:rsidRDefault="00621665" w:rsidP="00621665">
            <w:pPr>
              <w:ind w:firstLine="0"/>
            </w:pPr>
            <w:r>
              <w:t>McCoy</w:t>
            </w:r>
          </w:p>
        </w:tc>
      </w:tr>
      <w:tr w:rsidR="00621665" w:rsidRPr="00621665" w:rsidTr="00621665">
        <w:tc>
          <w:tcPr>
            <w:tcW w:w="2179" w:type="dxa"/>
            <w:shd w:val="clear" w:color="auto" w:fill="auto"/>
          </w:tcPr>
          <w:p w:rsidR="00621665" w:rsidRPr="00621665" w:rsidRDefault="00621665" w:rsidP="00621665">
            <w:pPr>
              <w:ind w:firstLine="0"/>
            </w:pPr>
            <w:r>
              <w:t>McCravy</w:t>
            </w:r>
          </w:p>
        </w:tc>
        <w:tc>
          <w:tcPr>
            <w:tcW w:w="2179" w:type="dxa"/>
            <w:shd w:val="clear" w:color="auto" w:fill="auto"/>
          </w:tcPr>
          <w:p w:rsidR="00621665" w:rsidRPr="00621665" w:rsidRDefault="00621665" w:rsidP="00621665">
            <w:pPr>
              <w:ind w:firstLine="0"/>
            </w:pPr>
            <w:r>
              <w:t>McEachern</w:t>
            </w:r>
          </w:p>
        </w:tc>
        <w:tc>
          <w:tcPr>
            <w:tcW w:w="2180" w:type="dxa"/>
            <w:shd w:val="clear" w:color="auto" w:fill="auto"/>
          </w:tcPr>
          <w:p w:rsidR="00621665" w:rsidRPr="00621665" w:rsidRDefault="00621665" w:rsidP="00621665">
            <w:pPr>
              <w:ind w:firstLine="0"/>
            </w:pPr>
            <w:r>
              <w:t>McKnight</w:t>
            </w:r>
          </w:p>
        </w:tc>
      </w:tr>
      <w:tr w:rsidR="00621665" w:rsidRPr="00621665" w:rsidTr="00621665">
        <w:tc>
          <w:tcPr>
            <w:tcW w:w="2179" w:type="dxa"/>
            <w:shd w:val="clear" w:color="auto" w:fill="auto"/>
          </w:tcPr>
          <w:p w:rsidR="00621665" w:rsidRPr="00621665" w:rsidRDefault="00621665" w:rsidP="00621665">
            <w:pPr>
              <w:ind w:firstLine="0"/>
            </w:pPr>
            <w:r>
              <w:t>Mitchell</w:t>
            </w:r>
          </w:p>
        </w:tc>
        <w:tc>
          <w:tcPr>
            <w:tcW w:w="2179" w:type="dxa"/>
            <w:shd w:val="clear" w:color="auto" w:fill="auto"/>
          </w:tcPr>
          <w:p w:rsidR="00621665" w:rsidRPr="00621665" w:rsidRDefault="00621665" w:rsidP="00621665">
            <w:pPr>
              <w:ind w:firstLine="0"/>
            </w:pPr>
            <w:r>
              <w:t>D. C. Moss</w:t>
            </w:r>
          </w:p>
        </w:tc>
        <w:tc>
          <w:tcPr>
            <w:tcW w:w="2180" w:type="dxa"/>
            <w:shd w:val="clear" w:color="auto" w:fill="auto"/>
          </w:tcPr>
          <w:p w:rsidR="00621665" w:rsidRPr="00621665" w:rsidRDefault="00621665" w:rsidP="00621665">
            <w:pPr>
              <w:ind w:firstLine="0"/>
            </w:pPr>
            <w:r>
              <w:t>V. S. Moss</w:t>
            </w:r>
          </w:p>
        </w:tc>
      </w:tr>
      <w:tr w:rsidR="00621665" w:rsidRPr="00621665" w:rsidTr="00621665">
        <w:tc>
          <w:tcPr>
            <w:tcW w:w="2179" w:type="dxa"/>
            <w:shd w:val="clear" w:color="auto" w:fill="auto"/>
          </w:tcPr>
          <w:p w:rsidR="00621665" w:rsidRPr="00621665" w:rsidRDefault="00621665" w:rsidP="00621665">
            <w:pPr>
              <w:ind w:firstLine="0"/>
            </w:pPr>
            <w:r>
              <w:t>Murphy</w:t>
            </w:r>
          </w:p>
        </w:tc>
        <w:tc>
          <w:tcPr>
            <w:tcW w:w="2179" w:type="dxa"/>
            <w:shd w:val="clear" w:color="auto" w:fill="auto"/>
          </w:tcPr>
          <w:p w:rsidR="00621665" w:rsidRPr="00621665" w:rsidRDefault="00621665" w:rsidP="00621665">
            <w:pPr>
              <w:ind w:firstLine="0"/>
            </w:pPr>
            <w:r>
              <w:t>B. Newton</w:t>
            </w:r>
          </w:p>
        </w:tc>
        <w:tc>
          <w:tcPr>
            <w:tcW w:w="2180" w:type="dxa"/>
            <w:shd w:val="clear" w:color="auto" w:fill="auto"/>
          </w:tcPr>
          <w:p w:rsidR="00621665" w:rsidRPr="00621665" w:rsidRDefault="00621665" w:rsidP="00621665">
            <w:pPr>
              <w:ind w:firstLine="0"/>
            </w:pPr>
            <w:r>
              <w:t>W. Newton</w:t>
            </w:r>
          </w:p>
        </w:tc>
      </w:tr>
      <w:tr w:rsidR="00621665" w:rsidRPr="00621665" w:rsidTr="00621665">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Quinn</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Rutherford</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J. E. Smith</w:t>
            </w:r>
          </w:p>
        </w:tc>
        <w:tc>
          <w:tcPr>
            <w:tcW w:w="2179" w:type="dxa"/>
            <w:shd w:val="clear" w:color="auto" w:fill="auto"/>
          </w:tcPr>
          <w:p w:rsidR="00621665" w:rsidRPr="00621665" w:rsidRDefault="00621665" w:rsidP="00621665">
            <w:pPr>
              <w:ind w:firstLine="0"/>
            </w:pPr>
            <w:r>
              <w:t>Sottile</w:t>
            </w:r>
          </w:p>
        </w:tc>
        <w:tc>
          <w:tcPr>
            <w:tcW w:w="2180" w:type="dxa"/>
            <w:shd w:val="clear" w:color="auto" w:fill="auto"/>
          </w:tcPr>
          <w:p w:rsidR="00621665" w:rsidRPr="00621665" w:rsidRDefault="00621665" w:rsidP="00621665">
            <w:pPr>
              <w:ind w:firstLine="0"/>
            </w:pPr>
            <w:r>
              <w:t>Spires</w:t>
            </w:r>
          </w:p>
        </w:tc>
      </w:tr>
      <w:tr w:rsidR="00621665" w:rsidRPr="00621665" w:rsidTr="00621665">
        <w:tc>
          <w:tcPr>
            <w:tcW w:w="2179" w:type="dxa"/>
            <w:shd w:val="clear" w:color="auto" w:fill="auto"/>
          </w:tcPr>
          <w:p w:rsidR="00621665" w:rsidRPr="00621665" w:rsidRDefault="00621665" w:rsidP="00621665">
            <w:pPr>
              <w:ind w:firstLine="0"/>
            </w:pPr>
            <w:r>
              <w:t>Stavrinakis</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ind w:firstLine="0"/>
            </w:pPr>
            <w:r>
              <w:t>Thayer</w:t>
            </w:r>
          </w:p>
        </w:tc>
        <w:tc>
          <w:tcPr>
            <w:tcW w:w="2179" w:type="dxa"/>
            <w:shd w:val="clear" w:color="auto" w:fill="auto"/>
          </w:tcPr>
          <w:p w:rsidR="00621665" w:rsidRPr="00621665" w:rsidRDefault="00621665" w:rsidP="00621665">
            <w:pPr>
              <w:ind w:firstLine="0"/>
            </w:pPr>
            <w:r>
              <w:t>Thigpen</w:t>
            </w:r>
          </w:p>
        </w:tc>
        <w:tc>
          <w:tcPr>
            <w:tcW w:w="2180" w:type="dxa"/>
            <w:shd w:val="clear" w:color="auto" w:fill="auto"/>
          </w:tcPr>
          <w:p w:rsidR="00621665" w:rsidRPr="00621665" w:rsidRDefault="00621665" w:rsidP="00621665">
            <w:pPr>
              <w:ind w:firstLine="0"/>
            </w:pPr>
            <w:r>
              <w:t>Weeks</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Williams</w:t>
            </w:r>
          </w:p>
        </w:tc>
      </w:tr>
      <w:tr w:rsidR="00621665" w:rsidRPr="00621665" w:rsidTr="00621665">
        <w:tc>
          <w:tcPr>
            <w:tcW w:w="2179" w:type="dxa"/>
            <w:shd w:val="clear" w:color="auto" w:fill="auto"/>
          </w:tcPr>
          <w:p w:rsidR="00621665" w:rsidRPr="00621665" w:rsidRDefault="00621665" w:rsidP="00621665">
            <w:pPr>
              <w:keepNext/>
              <w:ind w:firstLine="0"/>
            </w:pPr>
            <w:r>
              <w:t>Willis</w:t>
            </w:r>
          </w:p>
        </w:tc>
        <w:tc>
          <w:tcPr>
            <w:tcW w:w="2179" w:type="dxa"/>
            <w:shd w:val="clear" w:color="auto" w:fill="auto"/>
          </w:tcPr>
          <w:p w:rsidR="00621665" w:rsidRPr="00621665" w:rsidRDefault="00621665" w:rsidP="00621665">
            <w:pPr>
              <w:keepNext/>
              <w:ind w:firstLine="0"/>
            </w:pPr>
            <w:r>
              <w:t>Yow</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Total--107</w:t>
      </w:r>
    </w:p>
    <w:p w:rsidR="00621665" w:rsidRDefault="00621665" w:rsidP="00621665">
      <w:pPr>
        <w:jc w:val="center"/>
        <w:rPr>
          <w:b/>
        </w:rPr>
      </w:pPr>
    </w:p>
    <w:p w:rsidR="00621665" w:rsidRDefault="00D245F5" w:rsidP="00621665">
      <w:pPr>
        <w:ind w:firstLine="0"/>
      </w:pPr>
      <w:r>
        <w:br w:type="column"/>
      </w:r>
      <w:r w:rsidR="00621665" w:rsidRPr="00621665">
        <w:lastRenderedPageBreak/>
        <w:t xml:space="preserve"> </w:t>
      </w:r>
      <w:r w:rsidR="00621665">
        <w:t>Those who voted in the negative are:</w:t>
      </w:r>
    </w:p>
    <w:p w:rsidR="00621665" w:rsidRDefault="00621665" w:rsidP="00621665"/>
    <w:p w:rsidR="00621665" w:rsidRDefault="00621665" w:rsidP="00621665">
      <w:pPr>
        <w:jc w:val="center"/>
        <w:rPr>
          <w:b/>
        </w:rPr>
      </w:pPr>
      <w:r w:rsidRPr="00621665">
        <w:rPr>
          <w:b/>
        </w:rPr>
        <w:t>Total--0</w:t>
      </w:r>
    </w:p>
    <w:p w:rsidR="00621665" w:rsidRDefault="00621665" w:rsidP="00621665">
      <w:pPr>
        <w:jc w:val="center"/>
        <w:rPr>
          <w:b/>
        </w:rPr>
      </w:pPr>
    </w:p>
    <w:p w:rsidR="00621665" w:rsidRDefault="00621665" w:rsidP="00621665">
      <w:r>
        <w:t>So, the Bill, as amended, was read the second time and ordered to third reading.</w:t>
      </w:r>
    </w:p>
    <w:p w:rsidR="00294070" w:rsidRDefault="00294070" w:rsidP="00294070"/>
    <w:p w:rsidR="00294070" w:rsidRDefault="00294070" w:rsidP="00294070">
      <w:pPr>
        <w:jc w:val="center"/>
        <w:rPr>
          <w:b/>
        </w:rPr>
      </w:pPr>
      <w:r w:rsidRPr="000521A8">
        <w:rPr>
          <w:b/>
        </w:rPr>
        <w:t>H. 3559--AMENDED AND REQUESTS FOR DEBATE</w:t>
      </w:r>
    </w:p>
    <w:p w:rsidR="00294070" w:rsidRDefault="00294070" w:rsidP="00294070">
      <w:pPr>
        <w:keepNext/>
      </w:pPr>
      <w:r>
        <w:t>The following Bill was taken up:</w:t>
      </w:r>
    </w:p>
    <w:p w:rsidR="00294070" w:rsidRDefault="00294070" w:rsidP="00294070">
      <w:pPr>
        <w:keepNext/>
      </w:pPr>
      <w:bookmarkStart w:id="90" w:name="include_clip_start_2"/>
      <w:bookmarkEnd w:id="90"/>
    </w:p>
    <w:p w:rsidR="00294070" w:rsidRDefault="00294070" w:rsidP="00294070">
      <w:r>
        <w:t>H. 3559 -- Reps. Pitts, Ott, Putnam, Gagnon, Atkinson, Dillard, Martin, West, Hill, Bedingfield, Gilliard, Kirby, Davis, King and Whipper: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294070" w:rsidRDefault="00294070" w:rsidP="00294070">
      <w:bookmarkStart w:id="91" w:name="include_clip_end_2"/>
      <w:bookmarkStart w:id="92" w:name="file_start3"/>
      <w:bookmarkEnd w:id="91"/>
      <w:bookmarkEnd w:id="92"/>
    </w:p>
    <w:p w:rsidR="00294070" w:rsidRPr="00BE7D55" w:rsidRDefault="00294070" w:rsidP="00294070">
      <w:r w:rsidRPr="00BE7D55">
        <w:t>The Committee on Agriculture, Natural Resources and Environmental Affairs proposed the following Amendment No. 1</w:t>
      </w:r>
      <w:r>
        <w:t xml:space="preserve"> to H.  </w:t>
      </w:r>
      <w:r w:rsidRPr="00BE7D55">
        <w:t>3559 (COUNCIL\CM\</w:t>
      </w:r>
      <w:proofErr w:type="spellStart"/>
      <w:r w:rsidRPr="00BE7D55">
        <w:t>3559C002.GT.CM17</w:t>
      </w:r>
      <w:proofErr w:type="spellEnd"/>
      <w:r w:rsidRPr="00BE7D55">
        <w:t>), which was adopted:</w:t>
      </w:r>
    </w:p>
    <w:p w:rsidR="00294070" w:rsidRPr="00BE7D55" w:rsidRDefault="00294070" w:rsidP="00294070">
      <w:r w:rsidRPr="00BE7D55">
        <w:t>Amend the bill, as and if amended, by striking all after the enacting words and inserting:</w:t>
      </w:r>
    </w:p>
    <w:p w:rsidR="00294070" w:rsidRPr="000521A8" w:rsidRDefault="00294070" w:rsidP="00294070">
      <w:pPr>
        <w:rPr>
          <w:color w:val="000000"/>
          <w:u w:color="000000"/>
        </w:rPr>
      </w:pPr>
      <w:proofErr w:type="gramStart"/>
      <w:r w:rsidRPr="00BE7D55">
        <w:t>\</w:t>
      </w:r>
      <w:r>
        <w:t xml:space="preserve"> </w:t>
      </w:r>
      <w:r w:rsidR="00706A81">
        <w:t xml:space="preserve"> </w:t>
      </w:r>
      <w:r w:rsidRPr="000521A8">
        <w:rPr>
          <w:color w:val="000000"/>
          <w:u w:color="000000"/>
        </w:rPr>
        <w:t>SECTION</w:t>
      </w:r>
      <w:proofErr w:type="gramEnd"/>
      <w:r w:rsidRPr="000521A8">
        <w:rPr>
          <w:color w:val="000000"/>
          <w:u w:color="000000"/>
        </w:rPr>
        <w:tab/>
        <w:t>1.</w:t>
      </w:r>
      <w:r w:rsidRPr="000521A8">
        <w:rPr>
          <w:color w:val="000000"/>
          <w:u w:color="000000"/>
        </w:rPr>
        <w:tab/>
        <w:t>Chapter 55, Title 46 of the 1976 Code is amended to read:</w:t>
      </w:r>
    </w:p>
    <w:p w:rsidR="00294070" w:rsidRPr="000521A8" w:rsidRDefault="00294070" w:rsidP="00706A81">
      <w:pPr>
        <w:jc w:val="center"/>
        <w:rPr>
          <w:color w:val="000000"/>
          <w:u w:color="000000"/>
        </w:rPr>
      </w:pPr>
      <w:r w:rsidRPr="000521A8">
        <w:rPr>
          <w:color w:val="000000"/>
          <w:u w:color="000000"/>
        </w:rPr>
        <w:lastRenderedPageBreak/>
        <w:t>“CHAPTER 55</w:t>
      </w:r>
    </w:p>
    <w:p w:rsidR="00294070" w:rsidRPr="000521A8" w:rsidRDefault="00294070" w:rsidP="00706A81">
      <w:pPr>
        <w:jc w:val="center"/>
        <w:rPr>
          <w:color w:val="000000"/>
          <w:u w:color="000000"/>
        </w:rPr>
      </w:pPr>
      <w:r w:rsidRPr="000521A8">
        <w:rPr>
          <w:color w:val="000000"/>
          <w:u w:color="000000"/>
        </w:rPr>
        <w:t>Industrial Hemp Cultivation</w:t>
      </w:r>
    </w:p>
    <w:p w:rsidR="00294070" w:rsidRPr="000521A8" w:rsidRDefault="00294070" w:rsidP="00294070">
      <w:pPr>
        <w:rPr>
          <w:color w:val="000000"/>
          <w:u w:color="000000"/>
        </w:rPr>
      </w:pPr>
      <w:r w:rsidRPr="000521A8">
        <w:rPr>
          <w:color w:val="000000"/>
          <w:u w:color="000000"/>
        </w:rPr>
        <w:tab/>
        <w:t>Section 46</w:t>
      </w:r>
      <w:r w:rsidRPr="000521A8">
        <w:rPr>
          <w:color w:val="000000"/>
          <w:u w:color="000000"/>
        </w:rPr>
        <w:noBreakHyphen/>
        <w:t>55</w:t>
      </w:r>
      <w:r w:rsidRPr="000521A8">
        <w:rPr>
          <w:color w:val="000000"/>
          <w:u w:color="000000"/>
        </w:rPr>
        <w:noBreakHyphen/>
        <w:t>10.</w:t>
      </w:r>
      <w:r w:rsidRPr="000521A8">
        <w:rPr>
          <w:color w:val="000000"/>
          <w:u w:color="000000"/>
        </w:rPr>
        <w:tab/>
        <w:t>For the purposes of this chapter:</w:t>
      </w:r>
    </w:p>
    <w:p w:rsidR="00294070" w:rsidRPr="000521A8" w:rsidRDefault="00294070" w:rsidP="00294070">
      <w:pPr>
        <w:rPr>
          <w:color w:val="000000"/>
          <w:u w:color="000000"/>
        </w:rPr>
      </w:pPr>
      <w:r w:rsidRPr="000521A8">
        <w:rPr>
          <w:color w:val="000000"/>
          <w:u w:color="000000"/>
        </w:rPr>
        <w:tab/>
        <w:t>(1)</w:t>
      </w:r>
      <w:r w:rsidRPr="000521A8">
        <w:rPr>
          <w:color w:val="000000"/>
          <w:u w:color="000000"/>
        </w:rPr>
        <w:tab/>
        <w:t xml:space="preserve">‘Industrial hemp products’ means all products made from </w:t>
      </w:r>
      <w:r w:rsidRPr="000521A8">
        <w:rPr>
          <w:color w:val="000000"/>
          <w:u w:val="single" w:color="000000"/>
        </w:rPr>
        <w:t>any part of</w:t>
      </w:r>
      <w:r w:rsidRPr="000521A8">
        <w:rPr>
          <w:color w:val="000000"/>
          <w:u w:color="000000"/>
        </w:rPr>
        <w:t xml:space="preserve"> industrial hemp, including, but not limited to, </w:t>
      </w:r>
      <w:r w:rsidRPr="000521A8">
        <w:rPr>
          <w:color w:val="000000"/>
          <w:u w:val="single" w:color="000000"/>
        </w:rPr>
        <w:t>cannabinoids</w:t>
      </w:r>
      <w:r w:rsidRPr="000521A8">
        <w:rPr>
          <w:color w:val="000000"/>
          <w:u w:color="000000"/>
        </w:rPr>
        <w:t xml:space="preserve"> cloth, </w:t>
      </w:r>
      <w:r w:rsidRPr="000521A8">
        <w:rPr>
          <w:color w:val="000000"/>
          <w:u w:val="single" w:color="000000"/>
        </w:rPr>
        <w:t>construction materials,</w:t>
      </w:r>
      <w:r w:rsidRPr="000521A8">
        <w:rPr>
          <w:color w:val="000000"/>
          <w:u w:color="000000"/>
        </w:rPr>
        <w:t xml:space="preserve"> cordage, fiber, food, fuel, paint, paper, particleboard, plastics, seed, seed meal</w:t>
      </w:r>
      <w:r w:rsidRPr="000521A8">
        <w:rPr>
          <w:color w:val="000000"/>
          <w:u w:val="single" w:color="000000"/>
        </w:rPr>
        <w:t>, supplements,</w:t>
      </w:r>
      <w:r w:rsidRPr="000521A8">
        <w:rPr>
          <w:color w:val="000000"/>
          <w:u w:color="000000"/>
        </w:rPr>
        <w:t xml:space="preserve"> and seed oil for consumption, and seed for cultivation if the seeds originate from industrial hemp varieties.</w:t>
      </w:r>
    </w:p>
    <w:p w:rsidR="00294070" w:rsidRPr="000521A8" w:rsidRDefault="00294070" w:rsidP="00294070">
      <w:pPr>
        <w:rPr>
          <w:color w:val="000000"/>
          <w:u w:color="000000"/>
        </w:rPr>
      </w:pPr>
      <w:r w:rsidRPr="000521A8">
        <w:rPr>
          <w:color w:val="000000"/>
          <w:u w:color="000000"/>
        </w:rPr>
        <w:tab/>
        <w:t>(2)</w:t>
      </w:r>
      <w:r w:rsidRPr="000521A8">
        <w:rPr>
          <w:color w:val="000000"/>
          <w:u w:color="000000"/>
        </w:rPr>
        <w:tab/>
        <w:t xml:space="preserve">‘Industrial hemp’ means </w:t>
      </w:r>
      <w:r w:rsidRPr="000521A8">
        <w:rPr>
          <w:strike/>
          <w:color w:val="000000"/>
          <w:u w:color="000000"/>
        </w:rPr>
        <w:t xml:space="preserve">all parts and varieties of the plant cannabis sativa, cultivated or possessed by a licensed grower, whether growing or not, that contain of no more tetrahydrocannabinol concentration than adopted by federal law in the Controlled Substances Act, 21 </w:t>
      </w:r>
      <w:proofErr w:type="spellStart"/>
      <w:r w:rsidRPr="000521A8">
        <w:rPr>
          <w:strike/>
          <w:color w:val="000000"/>
          <w:u w:color="000000"/>
        </w:rPr>
        <w:t>U.S.C</w:t>
      </w:r>
      <w:proofErr w:type="spellEnd"/>
      <w:r w:rsidRPr="000521A8">
        <w:rPr>
          <w:strike/>
          <w:color w:val="000000"/>
          <w:u w:color="000000"/>
        </w:rPr>
        <w:t xml:space="preserve">. 801, et </w:t>
      </w:r>
      <w:proofErr w:type="spellStart"/>
      <w:r w:rsidRPr="000521A8">
        <w:rPr>
          <w:strike/>
          <w:color w:val="000000"/>
          <w:u w:color="000000"/>
        </w:rPr>
        <w:t>seq</w:t>
      </w:r>
      <w:proofErr w:type="spellEnd"/>
      <w:r w:rsidRPr="000521A8">
        <w:rPr>
          <w:color w:val="000000"/>
          <w:u w:color="000000"/>
        </w:rPr>
        <w:t xml:space="preserve"> </w:t>
      </w:r>
      <w:r w:rsidRPr="000521A8">
        <w:rPr>
          <w:color w:val="000000"/>
          <w:u w:val="single" w:color="000000"/>
        </w:rPr>
        <w:t>the plant Cannabis sativa L. and any part of such plant, whether growing or not, with a delta</w:t>
      </w:r>
      <w:r w:rsidRPr="000521A8">
        <w:rPr>
          <w:color w:val="000000"/>
          <w:u w:val="single" w:color="000000"/>
        </w:rPr>
        <w:noBreakHyphen/>
        <w:t>9 tetrahydrocannabinol concentration of not more than 0.3 percent on a dried weight basis</w:t>
      </w:r>
      <w:r w:rsidRPr="000521A8">
        <w:rPr>
          <w:color w:val="000000"/>
          <w:u w:color="000000"/>
        </w:rPr>
        <w:t>.</w:t>
      </w:r>
    </w:p>
    <w:p w:rsidR="00294070" w:rsidRPr="000521A8" w:rsidRDefault="00294070" w:rsidP="00294070">
      <w:pPr>
        <w:rPr>
          <w:color w:val="000000"/>
          <w:u w:color="000000"/>
        </w:rPr>
      </w:pPr>
      <w:r w:rsidRPr="000521A8">
        <w:rPr>
          <w:color w:val="000000"/>
          <w:u w:color="000000"/>
        </w:rPr>
        <w:tab/>
        <w:t>(3)</w:t>
      </w:r>
      <w:r w:rsidRPr="000521A8">
        <w:rPr>
          <w:color w:val="000000"/>
          <w:u w:color="000000"/>
        </w:rPr>
        <w:tab/>
        <w:t>‘</w:t>
      </w:r>
      <w:r w:rsidRPr="000521A8">
        <w:rPr>
          <w:strike/>
          <w:color w:val="000000"/>
          <w:u w:color="000000"/>
        </w:rPr>
        <w:t>Tetrahydrocannabinol</w:t>
      </w:r>
      <w:r w:rsidRPr="000521A8">
        <w:rPr>
          <w:color w:val="000000"/>
          <w:u w:color="000000"/>
        </w:rPr>
        <w:t xml:space="preserve"> </w:t>
      </w:r>
      <w:r w:rsidRPr="000521A8">
        <w:rPr>
          <w:color w:val="000000"/>
          <w:u w:val="single" w:color="000000"/>
        </w:rPr>
        <w:t>delta</w:t>
      </w:r>
      <w:r w:rsidRPr="000521A8">
        <w:rPr>
          <w:color w:val="000000"/>
          <w:u w:val="single" w:color="000000"/>
        </w:rPr>
        <w:noBreakHyphen/>
        <w:t>9 tetrahydrocannabinol</w:t>
      </w:r>
      <w:r w:rsidRPr="000521A8">
        <w:rPr>
          <w:color w:val="000000"/>
          <w:u w:color="000000"/>
        </w:rPr>
        <w:t>’ means the natural or synthetic equivalents or substances contained in the plant, or in the resinous extractives of cannabis, or any synthetic substances, compounds, salts, or derivatives of the plant or chemicals and their isomers with similar chemical structure and pharmacological activity.</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(4)</w:t>
      </w:r>
      <w:r w:rsidRPr="000521A8">
        <w:rPr>
          <w:color w:val="000000"/>
          <w:u w:color="000000"/>
        </w:rPr>
        <w:tab/>
      </w:r>
      <w:r w:rsidRPr="000521A8">
        <w:rPr>
          <w:color w:val="000000"/>
          <w:u w:val="single" w:color="000000"/>
        </w:rPr>
        <w:t>‘Human consumption’ means to ingest or topically apply to the skin or hair.</w:t>
      </w:r>
    </w:p>
    <w:p w:rsidR="00294070" w:rsidRPr="000521A8" w:rsidRDefault="00294070" w:rsidP="00294070">
      <w:pPr>
        <w:rPr>
          <w:color w:val="000000"/>
          <w:u w:val="single" w:color="000000"/>
        </w:rPr>
      </w:pPr>
      <w:r w:rsidRPr="000521A8">
        <w:rPr>
          <w:color w:val="000000"/>
          <w:u w:color="000000"/>
        </w:rPr>
        <w:tab/>
        <w:t>Section 46</w:t>
      </w:r>
      <w:r w:rsidRPr="000521A8">
        <w:rPr>
          <w:color w:val="000000"/>
          <w:u w:color="000000"/>
        </w:rPr>
        <w:noBreakHyphen/>
        <w:t>55</w:t>
      </w:r>
      <w:r w:rsidRPr="000521A8">
        <w:rPr>
          <w:color w:val="000000"/>
          <w:u w:color="000000"/>
        </w:rPr>
        <w:noBreakHyphen/>
        <w:t>20.</w:t>
      </w:r>
      <w:r w:rsidRPr="000521A8">
        <w:rPr>
          <w:color w:val="000000"/>
          <w:u w:color="000000"/>
        </w:rPr>
        <w:tab/>
      </w:r>
      <w:r w:rsidRPr="000521A8">
        <w:rPr>
          <w:color w:val="000000"/>
          <w:u w:val="single" w:color="000000"/>
        </w:rPr>
        <w:t>(1)</w:t>
      </w:r>
      <w:r w:rsidRPr="000521A8">
        <w:rPr>
          <w:color w:val="000000"/>
          <w:u w:color="000000"/>
        </w:rPr>
        <w:tab/>
      </w:r>
      <w:r w:rsidRPr="000521A8">
        <w:rPr>
          <w:color w:val="000000"/>
          <w:u w:val="single" w:color="000000"/>
        </w:rPr>
        <w:t>The South Carolina Industrial Hemp Program is created.</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(2)</w:t>
      </w:r>
      <w:r w:rsidRPr="000521A8">
        <w:rPr>
          <w:color w:val="000000"/>
          <w:u w:color="000000"/>
        </w:rPr>
        <w:tab/>
      </w:r>
      <w:r w:rsidRPr="000521A8">
        <w:rPr>
          <w:color w:val="000000"/>
          <w:u w:val="single" w:color="000000"/>
        </w:rPr>
        <w:t>Industrial hemp is an agricultural crop. Any land grant university or research university throughout the State may conduct research, pursuant to Public Law 113</w:t>
      </w:r>
      <w:r w:rsidRPr="000521A8">
        <w:rPr>
          <w:color w:val="000000"/>
          <w:u w:val="single" w:color="000000"/>
        </w:rPr>
        <w:noBreakHyphen/>
        <w:t>79, contingent upon funding. The university may conduct research and, or pilot programs as an agriculture commodity and may work with growers located in South Carolina. Once a university engages in research on industrial hemp, the university shall work in conjunction with the Department of Agriculture to identify solutions for applications, applicants, and new market opportunities for industrial hemp growers. The purchaser or manufacture will be included under the provisions of this chapter.</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(3)</w:t>
      </w:r>
      <w:r w:rsidRPr="000521A8">
        <w:rPr>
          <w:color w:val="000000"/>
          <w:u w:color="000000"/>
        </w:rPr>
        <w:tab/>
      </w:r>
      <w:r w:rsidRPr="000521A8">
        <w:rPr>
          <w:color w:val="000000"/>
          <w:u w:val="single" w:color="000000"/>
        </w:rPr>
        <w:t xml:space="preserve">The Department of Agriculture will allow up to fifteen permits to be issued annually, to South Carolina residents, for the purposes of a pilot program.  Each permittee is permitted to grow industrial hemp on up to twenty acres of land. When applying for a permit, each applicant, at a minimum must submit to the department, global positioning system coordinates of where the industrial hemp will be grown and must submit </w:t>
      </w:r>
      <w:r w:rsidRPr="000521A8">
        <w:rPr>
          <w:color w:val="000000"/>
          <w:u w:val="single" w:color="000000"/>
        </w:rPr>
        <w:lastRenderedPageBreak/>
        <w:t>any and all information, including, but not limited to fingerprints and the appropriate fees, required by the South Carolina Law Enforcement Division (SLED) to perform a fingerprint based state criminal records check and for the Federal Bureau of Investigation to perform a national fingerprint based criminal records check.</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(4)</w:t>
      </w:r>
      <w:r w:rsidRPr="000521A8">
        <w:rPr>
          <w:color w:val="000000"/>
          <w:u w:color="000000"/>
        </w:rPr>
        <w:tab/>
      </w:r>
      <w:r w:rsidRPr="000521A8">
        <w:rPr>
          <w:color w:val="000000"/>
          <w:u w:val="single" w:color="000000"/>
        </w:rPr>
        <w:t>The department shall require a state criminal records check, supported by fingerprints, by the SLED, and a national criminal records check, supported by fingerprints, by the Federal Bureau of Investigation. The results of these criminal records checks must be reported to the department. SLED is authorized to retain the fingerprints for certification purposes and for notification of the department regarding criminal charges.</w:t>
      </w:r>
      <w:r w:rsidRPr="000521A8">
        <w:rPr>
          <w:color w:val="000000"/>
          <w:u w:color="000000"/>
        </w:rPr>
        <w:t xml:space="preserve"> </w:t>
      </w:r>
      <w:r w:rsidRPr="000521A8">
        <w:rPr>
          <w:color w:val="000000"/>
          <w:u w:val="single" w:color="000000"/>
        </w:rPr>
        <w:t>No person who has been convicted of any felony, or any person convicted of any drug</w:t>
      </w:r>
      <w:r w:rsidRPr="000521A8">
        <w:rPr>
          <w:color w:val="000000"/>
          <w:u w:val="single" w:color="000000"/>
        </w:rPr>
        <w:noBreakHyphen/>
        <w:t>related misdemeanor or violation in the previous ten years from the date of the application, shall be eligible to obtain a permit.</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(5)</w:t>
      </w:r>
      <w:r w:rsidRPr="000521A8">
        <w:rPr>
          <w:color w:val="000000"/>
          <w:u w:color="000000"/>
        </w:rPr>
        <w:tab/>
      </w:r>
      <w:r w:rsidRPr="000521A8">
        <w:rPr>
          <w:color w:val="000000"/>
          <w:u w:val="single" w:color="000000"/>
        </w:rPr>
        <w:t>Before the department will issue a permit to the applicant, the applicant must have proof of a signed purchaser with a contract.</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(6)</w:t>
      </w:r>
      <w:r w:rsidRPr="000521A8">
        <w:rPr>
          <w:color w:val="000000"/>
          <w:u w:color="000000"/>
        </w:rPr>
        <w:tab/>
      </w:r>
      <w:r w:rsidRPr="000521A8">
        <w:rPr>
          <w:color w:val="000000"/>
          <w:u w:val="single" w:color="000000"/>
        </w:rPr>
        <w:t>Industrial hemp is an agriculture crop subject to regulations by the Department of Agriculture.</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(7)</w:t>
      </w:r>
      <w:r w:rsidRPr="000521A8">
        <w:rPr>
          <w:color w:val="000000"/>
          <w:u w:color="000000"/>
        </w:rPr>
        <w:tab/>
      </w:r>
      <w:r w:rsidRPr="000521A8">
        <w:rPr>
          <w:color w:val="000000"/>
          <w:u w:val="single" w:color="000000"/>
        </w:rPr>
        <w:t>To grow industrial hemp, a person must be registered with the department as a grower.</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(8)</w:t>
      </w:r>
      <w:r w:rsidRPr="000521A8">
        <w:rPr>
          <w:color w:val="000000"/>
          <w:u w:color="000000"/>
        </w:rPr>
        <w:tab/>
      </w:r>
      <w:r w:rsidRPr="000521A8">
        <w:rPr>
          <w:color w:val="000000"/>
          <w:u w:val="single" w:color="000000"/>
        </w:rPr>
        <w:t>To register, an applicant, under this section must submit to the department, in a manner prescribed by the department, the following information:</w:t>
      </w:r>
    </w:p>
    <w:p w:rsidR="00294070" w:rsidRPr="000521A8" w:rsidRDefault="00294070" w:rsidP="00294070">
      <w:pPr>
        <w:rPr>
          <w:color w:val="000000"/>
          <w:u w:val="single" w:color="000000"/>
        </w:rPr>
      </w:pPr>
      <w:r w:rsidRPr="000521A8">
        <w:rPr>
          <w:color w:val="000000"/>
          <w:u w:color="000000"/>
        </w:rPr>
        <w:tab/>
      </w:r>
      <w:r w:rsidRPr="000521A8">
        <w:rPr>
          <w:color w:val="000000"/>
          <w:u w:color="000000"/>
        </w:rPr>
        <w:tab/>
      </w:r>
      <w:r w:rsidRPr="000521A8">
        <w:rPr>
          <w:color w:val="000000"/>
          <w:u w:val="single" w:color="000000"/>
        </w:rPr>
        <w:t>(a)</w:t>
      </w:r>
      <w:r w:rsidRPr="000521A8">
        <w:rPr>
          <w:color w:val="000000"/>
          <w:u w:color="000000"/>
        </w:rPr>
        <w:tab/>
      </w:r>
      <w:proofErr w:type="gramStart"/>
      <w:r w:rsidRPr="000521A8">
        <w:rPr>
          <w:color w:val="000000"/>
          <w:u w:val="single" w:color="000000"/>
        </w:rPr>
        <w:t>the</w:t>
      </w:r>
      <w:proofErr w:type="gramEnd"/>
      <w:r w:rsidRPr="000521A8">
        <w:rPr>
          <w:color w:val="000000"/>
          <w:u w:val="single" w:color="000000"/>
        </w:rPr>
        <w:t xml:space="preserve"> name and address of the applicant;</w:t>
      </w:r>
    </w:p>
    <w:p w:rsidR="00294070" w:rsidRPr="000521A8" w:rsidRDefault="00294070" w:rsidP="00294070">
      <w:pPr>
        <w:rPr>
          <w:color w:val="000000"/>
          <w:u w:val="single" w:color="000000"/>
        </w:rPr>
      </w:pPr>
      <w:r w:rsidRPr="000521A8">
        <w:rPr>
          <w:color w:val="000000"/>
          <w:u w:color="000000"/>
        </w:rPr>
        <w:tab/>
      </w:r>
      <w:r w:rsidRPr="000521A8">
        <w:rPr>
          <w:color w:val="000000"/>
          <w:u w:color="000000"/>
        </w:rPr>
        <w:tab/>
      </w:r>
      <w:r w:rsidRPr="000521A8">
        <w:rPr>
          <w:color w:val="000000"/>
          <w:u w:val="single" w:color="000000"/>
        </w:rPr>
        <w:t>(b)</w:t>
      </w:r>
      <w:r w:rsidRPr="000521A8">
        <w:rPr>
          <w:color w:val="000000"/>
          <w:u w:color="000000"/>
        </w:rPr>
        <w:tab/>
      </w:r>
      <w:proofErr w:type="gramStart"/>
      <w:r w:rsidRPr="000521A8">
        <w:rPr>
          <w:color w:val="000000"/>
          <w:u w:val="single" w:color="000000"/>
        </w:rPr>
        <w:t>the</w:t>
      </w:r>
      <w:proofErr w:type="gramEnd"/>
      <w:r w:rsidRPr="000521A8">
        <w:rPr>
          <w:color w:val="000000"/>
          <w:u w:val="single" w:color="000000"/>
        </w:rPr>
        <w:t xml:space="preserve"> name and address of the industrial hemp operation of the applicant;</w:t>
      </w:r>
    </w:p>
    <w:p w:rsidR="00294070" w:rsidRPr="000521A8" w:rsidRDefault="00294070" w:rsidP="00294070">
      <w:pPr>
        <w:rPr>
          <w:color w:val="000000"/>
          <w:u w:val="single" w:color="000000"/>
        </w:rPr>
      </w:pPr>
      <w:r w:rsidRPr="000521A8">
        <w:rPr>
          <w:color w:val="000000"/>
          <w:u w:color="000000"/>
        </w:rPr>
        <w:tab/>
      </w:r>
      <w:r w:rsidRPr="000521A8">
        <w:rPr>
          <w:color w:val="000000"/>
          <w:u w:color="000000"/>
        </w:rPr>
        <w:tab/>
      </w:r>
      <w:r w:rsidRPr="000521A8">
        <w:rPr>
          <w:color w:val="000000"/>
          <w:u w:val="single" w:color="000000"/>
        </w:rPr>
        <w:t>(c)</w:t>
      </w:r>
      <w:r w:rsidRPr="000521A8">
        <w:rPr>
          <w:color w:val="000000"/>
          <w:u w:color="000000"/>
        </w:rPr>
        <w:tab/>
      </w:r>
      <w:proofErr w:type="gramStart"/>
      <w:r w:rsidRPr="000521A8">
        <w:rPr>
          <w:color w:val="000000"/>
          <w:u w:val="single" w:color="000000"/>
        </w:rPr>
        <w:t>the</w:t>
      </w:r>
      <w:proofErr w:type="gramEnd"/>
      <w:r w:rsidRPr="000521A8">
        <w:rPr>
          <w:color w:val="000000"/>
          <w:u w:val="single" w:color="000000"/>
        </w:rPr>
        <w:t xml:space="preserve"> Global Positioning System coordinates of the land on which the industrial hemp will be planted, grown, cultivated, or processed;</w:t>
      </w:r>
    </w:p>
    <w:p w:rsidR="00294070" w:rsidRPr="000521A8" w:rsidRDefault="00294070" w:rsidP="00294070">
      <w:pPr>
        <w:rPr>
          <w:color w:val="000000"/>
          <w:u w:val="single" w:color="000000"/>
        </w:rPr>
      </w:pPr>
      <w:r w:rsidRPr="000521A8">
        <w:rPr>
          <w:color w:val="000000"/>
          <w:u w:color="000000"/>
        </w:rPr>
        <w:tab/>
      </w:r>
      <w:r w:rsidRPr="000521A8">
        <w:rPr>
          <w:color w:val="000000"/>
          <w:u w:color="000000"/>
        </w:rPr>
        <w:tab/>
      </w:r>
      <w:r w:rsidRPr="000521A8">
        <w:rPr>
          <w:color w:val="000000"/>
          <w:u w:val="single" w:color="000000"/>
        </w:rPr>
        <w:t>(d)</w:t>
      </w:r>
      <w:r w:rsidRPr="000521A8">
        <w:rPr>
          <w:color w:val="000000"/>
          <w:u w:color="000000"/>
        </w:rPr>
        <w:tab/>
      </w:r>
      <w:proofErr w:type="gramStart"/>
      <w:r w:rsidRPr="000521A8">
        <w:rPr>
          <w:color w:val="000000"/>
          <w:u w:val="single" w:color="000000"/>
        </w:rPr>
        <w:t>any</w:t>
      </w:r>
      <w:proofErr w:type="gramEnd"/>
      <w:r w:rsidRPr="000521A8">
        <w:rPr>
          <w:color w:val="000000"/>
          <w:u w:val="single" w:color="000000"/>
        </w:rPr>
        <w:t xml:space="preserve"> other information required by the department through regulations; and</w:t>
      </w:r>
    </w:p>
    <w:p w:rsidR="00294070" w:rsidRPr="000521A8" w:rsidRDefault="00294070" w:rsidP="00294070">
      <w:pPr>
        <w:rPr>
          <w:color w:val="000000"/>
          <w:u w:val="single" w:color="000000"/>
        </w:rPr>
      </w:pPr>
      <w:r w:rsidRPr="000521A8">
        <w:rPr>
          <w:color w:val="000000"/>
          <w:u w:color="000000"/>
        </w:rPr>
        <w:tab/>
      </w:r>
      <w:r w:rsidRPr="000521A8">
        <w:rPr>
          <w:color w:val="000000"/>
          <w:u w:color="000000"/>
        </w:rPr>
        <w:tab/>
      </w:r>
      <w:r w:rsidRPr="000521A8">
        <w:rPr>
          <w:color w:val="000000"/>
          <w:u w:val="single" w:color="000000"/>
        </w:rPr>
        <w:t>(e)</w:t>
      </w:r>
      <w:r w:rsidRPr="000521A8">
        <w:rPr>
          <w:color w:val="000000"/>
          <w:u w:color="000000"/>
        </w:rPr>
        <w:tab/>
      </w:r>
      <w:proofErr w:type="gramStart"/>
      <w:r w:rsidRPr="000521A8">
        <w:rPr>
          <w:color w:val="000000"/>
          <w:u w:val="single" w:color="000000"/>
        </w:rPr>
        <w:t>written</w:t>
      </w:r>
      <w:proofErr w:type="gramEnd"/>
      <w:r w:rsidRPr="000521A8">
        <w:rPr>
          <w:color w:val="000000"/>
          <w:u w:val="single" w:color="000000"/>
        </w:rPr>
        <w:t xml:space="preserve"> consent allowing SLED to enter onto all premises where industrial hemp is cultivated, processed, or stored for the </w:t>
      </w:r>
      <w:r w:rsidRPr="000521A8">
        <w:rPr>
          <w:color w:val="000000"/>
          <w:u w:color="000000"/>
        </w:rPr>
        <w:tab/>
      </w:r>
      <w:r w:rsidRPr="000521A8">
        <w:rPr>
          <w:color w:val="000000"/>
          <w:u w:val="single" w:color="000000"/>
        </w:rPr>
        <w:t>purpose of conducting physical inspections or ensuring compliance with the Industrial Hemp Pilot Program.</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(9)</w:t>
      </w:r>
      <w:r w:rsidRPr="000521A8">
        <w:rPr>
          <w:color w:val="000000"/>
          <w:u w:color="000000"/>
        </w:rPr>
        <w:tab/>
      </w:r>
      <w:r w:rsidRPr="000521A8">
        <w:rPr>
          <w:color w:val="000000"/>
          <w:u w:val="single" w:color="000000"/>
        </w:rPr>
        <w:t>A grower may renew a registration under this section in a manner prescribed by the department.</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(10)</w:t>
      </w:r>
      <w:r w:rsidRPr="000521A8">
        <w:rPr>
          <w:color w:val="000000"/>
          <w:u w:color="000000"/>
        </w:rPr>
        <w:tab/>
      </w:r>
      <w:r w:rsidRPr="000521A8">
        <w:rPr>
          <w:color w:val="000000"/>
          <w:u w:val="single" w:color="000000"/>
        </w:rPr>
        <w:t xml:space="preserve">The department may charge growers application, registration and renewal of registration fees reasonably calculated by the department to pay the cost of administering the South Carolina Industrial Hemp </w:t>
      </w:r>
      <w:r w:rsidRPr="000521A8">
        <w:rPr>
          <w:color w:val="000000"/>
          <w:u w:val="single" w:color="000000"/>
        </w:rPr>
        <w:lastRenderedPageBreak/>
        <w:t xml:space="preserve">Program, but not to exceed two hundred and fifty dollars annually per registrant. Moneys from fees collected under this </w:t>
      </w:r>
      <w:proofErr w:type="spellStart"/>
      <w:r w:rsidRPr="000521A8">
        <w:rPr>
          <w:color w:val="000000"/>
          <w:u w:val="single" w:color="000000"/>
        </w:rPr>
        <w:t>subitem</w:t>
      </w:r>
      <w:proofErr w:type="spellEnd"/>
      <w:r w:rsidRPr="000521A8">
        <w:rPr>
          <w:color w:val="000000"/>
          <w:u w:val="single" w:color="000000"/>
        </w:rPr>
        <w:t xml:space="preserve"> shall be continuously appropriated to the department for purposes of carrying out the duties of the South Carolina Industrial Hemp Program under this section.</w:t>
      </w:r>
    </w:p>
    <w:p w:rsidR="00294070" w:rsidRPr="000521A8" w:rsidRDefault="00294070" w:rsidP="00294070">
      <w:pPr>
        <w:rPr>
          <w:color w:val="000000"/>
          <w:u w:color="000000"/>
        </w:rPr>
      </w:pPr>
      <w:r w:rsidRPr="000521A8">
        <w:rPr>
          <w:color w:val="000000"/>
          <w:u w:color="000000"/>
        </w:rPr>
        <w:tab/>
        <w:t>(11)</w:t>
      </w:r>
      <w:r w:rsidRPr="000521A8">
        <w:rPr>
          <w:color w:val="000000"/>
          <w:u w:color="000000"/>
        </w:rPr>
        <w:tab/>
        <w:t xml:space="preserve">It is lawful for </w:t>
      </w:r>
      <w:r w:rsidRPr="000521A8">
        <w:rPr>
          <w:strike/>
          <w:color w:val="000000"/>
          <w:u w:color="000000"/>
        </w:rPr>
        <w:t>an</w:t>
      </w:r>
      <w:r w:rsidRPr="000521A8">
        <w:rPr>
          <w:color w:val="000000"/>
          <w:u w:color="000000"/>
        </w:rPr>
        <w:t xml:space="preserve"> </w:t>
      </w:r>
      <w:r w:rsidRPr="000521A8">
        <w:rPr>
          <w:color w:val="000000"/>
          <w:u w:val="single" w:color="000000"/>
        </w:rPr>
        <w:t>a permitted</w:t>
      </w:r>
      <w:r w:rsidRPr="000521A8">
        <w:rPr>
          <w:color w:val="000000"/>
          <w:u w:color="000000"/>
        </w:rPr>
        <w:t xml:space="preserve"> individual to cultivate, produce, or otherwise grow industrial hemp in this State to be used for any lawful purpose, including, but not limited to, the manufacture of industrial hemp products, and scientific, agricultural, or other research related to other lawful applications for industrial hemp.</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(12)</w:t>
      </w:r>
      <w:r w:rsidRPr="000521A8">
        <w:rPr>
          <w:color w:val="000000"/>
          <w:u w:color="000000"/>
        </w:rPr>
        <w:tab/>
      </w:r>
      <w:r w:rsidRPr="000521A8">
        <w:rPr>
          <w:color w:val="000000"/>
          <w:u w:val="single" w:color="000000"/>
        </w:rPr>
        <w:t>For the purposes of Chapter 25, Title 39, industrial hemp or industrial hemp products may not be considered to be an adulterant.</w:t>
      </w:r>
    </w:p>
    <w:p w:rsidR="00294070" w:rsidRPr="000521A8" w:rsidRDefault="00294070" w:rsidP="00294070">
      <w:pPr>
        <w:rPr>
          <w:color w:val="000000"/>
          <w:u w:color="000000"/>
        </w:rPr>
      </w:pPr>
      <w:r w:rsidRPr="000521A8">
        <w:rPr>
          <w:color w:val="000000"/>
          <w:u w:color="000000"/>
        </w:rPr>
        <w:tab/>
        <w:t>Section 46</w:t>
      </w:r>
      <w:r w:rsidRPr="000521A8">
        <w:rPr>
          <w:color w:val="000000"/>
          <w:u w:color="000000"/>
        </w:rPr>
        <w:noBreakHyphen/>
        <w:t>55</w:t>
      </w:r>
      <w:r w:rsidRPr="000521A8">
        <w:rPr>
          <w:color w:val="000000"/>
          <w:u w:color="000000"/>
        </w:rPr>
        <w:noBreakHyphen/>
        <w:t>30.</w:t>
      </w:r>
      <w:r w:rsidRPr="000521A8">
        <w:rPr>
          <w:color w:val="000000"/>
          <w:u w:color="000000"/>
        </w:rPr>
        <w:tab/>
      </w:r>
      <w:r w:rsidRPr="000521A8">
        <w:rPr>
          <w:strike/>
          <w:color w:val="000000"/>
          <w:u w:color="000000"/>
        </w:rPr>
        <w:t>Industrial hemp is excluded from the definition of marijuana in Section 44</w:t>
      </w:r>
      <w:r w:rsidRPr="000521A8">
        <w:rPr>
          <w:strike/>
          <w:color w:val="000000"/>
          <w:u w:color="000000"/>
        </w:rPr>
        <w:noBreakHyphen/>
        <w:t>53</w:t>
      </w:r>
      <w:r w:rsidRPr="000521A8">
        <w:rPr>
          <w:strike/>
          <w:color w:val="000000"/>
          <w:u w:color="000000"/>
        </w:rPr>
        <w:noBreakHyphen/>
        <w:t>110.</w:t>
      </w:r>
    </w:p>
    <w:p w:rsidR="00294070" w:rsidRPr="000521A8" w:rsidRDefault="00294070" w:rsidP="00294070">
      <w:pPr>
        <w:rPr>
          <w:color w:val="000000"/>
          <w:u w:color="000000"/>
        </w:rPr>
      </w:pPr>
      <w:r w:rsidRPr="000521A8">
        <w:rPr>
          <w:color w:val="000000"/>
          <w:u w:color="000000"/>
        </w:rPr>
        <w:tab/>
      </w:r>
      <w:r w:rsidRPr="000521A8">
        <w:rPr>
          <w:color w:val="000000"/>
          <w:u w:val="single" w:color="000000"/>
        </w:rPr>
        <w:t>(1)</w:t>
      </w:r>
      <w:r w:rsidRPr="000521A8">
        <w:rPr>
          <w:color w:val="000000"/>
          <w:u w:color="000000"/>
        </w:rPr>
        <w:tab/>
      </w:r>
      <w:r w:rsidRPr="000521A8">
        <w:rPr>
          <w:color w:val="000000"/>
          <w:u w:val="single" w:color="000000"/>
        </w:rPr>
        <w:t>A grower may use any propagation method including, but not limited to, planting seeds or starts or the use of clones or cuttings, to produce industrial hemp. Nothing in this article limits or precludes a grower from propagating or cultivating noncertified industrial hemp seed.</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(2)</w:t>
      </w:r>
      <w:r w:rsidRPr="000521A8">
        <w:rPr>
          <w:color w:val="000000"/>
          <w:u w:color="000000"/>
        </w:rPr>
        <w:tab/>
      </w:r>
      <w:r w:rsidRPr="000521A8">
        <w:rPr>
          <w:color w:val="000000"/>
          <w:u w:val="single" w:color="000000"/>
        </w:rPr>
        <w:t>Notwithstanding any other provision of law, except subject to federal law, a person engaged in cultivating, processing, selling, transporting, possessing, or otherwise distributing industrial hemp, or selling industrial hemp products from industrial hemp, is not subject to any civil or criminal actions under South Carolina law for engaging in these activities. Nothing in this chapter limits or precludes the importation or exportation of industrial hemp or industrial hemp products. The provisions of the chapter create a three</w:t>
      </w:r>
      <w:r w:rsidRPr="000521A8">
        <w:rPr>
          <w:color w:val="000000"/>
          <w:u w:val="single" w:color="000000"/>
        </w:rPr>
        <w:noBreakHyphen/>
        <w:t xml:space="preserve">year pilot program as contained in 7 </w:t>
      </w:r>
      <w:proofErr w:type="spellStart"/>
      <w:r w:rsidRPr="000521A8">
        <w:rPr>
          <w:color w:val="000000"/>
          <w:u w:val="single" w:color="000000"/>
        </w:rPr>
        <w:t>U.S.C</w:t>
      </w:r>
      <w:proofErr w:type="spellEnd"/>
      <w:r w:rsidRPr="000521A8">
        <w:rPr>
          <w:color w:val="000000"/>
          <w:u w:val="single" w:color="000000"/>
        </w:rPr>
        <w:t>. Section 5940.</w:t>
      </w:r>
    </w:p>
    <w:p w:rsidR="00294070" w:rsidRPr="000521A8" w:rsidRDefault="00294070" w:rsidP="00294070">
      <w:pPr>
        <w:rPr>
          <w:color w:val="000000"/>
          <w:u w:val="single" w:color="000000"/>
        </w:rPr>
      </w:pPr>
      <w:r w:rsidRPr="000521A8">
        <w:rPr>
          <w:color w:val="000000"/>
          <w:u w:color="000000"/>
        </w:rPr>
        <w:t>Section 46</w:t>
      </w:r>
      <w:r w:rsidRPr="000521A8">
        <w:rPr>
          <w:color w:val="000000"/>
          <w:u w:color="000000"/>
        </w:rPr>
        <w:noBreakHyphen/>
        <w:t>55</w:t>
      </w:r>
      <w:r w:rsidRPr="000521A8">
        <w:rPr>
          <w:color w:val="000000"/>
          <w:u w:color="000000"/>
        </w:rPr>
        <w:noBreakHyphen/>
        <w:t>40.</w:t>
      </w:r>
      <w:r w:rsidRPr="000521A8">
        <w:rPr>
          <w:color w:val="000000"/>
          <w:u w:color="000000"/>
        </w:rPr>
        <w:tab/>
      </w:r>
      <w:r w:rsidRPr="000521A8">
        <w:rPr>
          <w:strike/>
          <w:color w:val="000000"/>
          <w:u w:color="000000"/>
        </w:rPr>
        <w:t>An individual who manufactures, distributes, dispenses, delivers, purchases, aids, abets, attempts, or conspires to manufacture, distribute, dispense, deliver, purchase, or possesses with the intent to manufacture, distribute, dispense, deliver, or purchase marijuana on property used for industrial hemp production, or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r w:rsidRPr="000521A8">
        <w:rPr>
          <w:color w:val="000000"/>
          <w:u w:color="000000"/>
        </w:rPr>
        <w:t xml:space="preserve"> </w:t>
      </w:r>
      <w:r w:rsidRPr="000521A8">
        <w:rPr>
          <w:color w:val="000000"/>
          <w:u w:val="single" w:color="000000"/>
        </w:rPr>
        <w:t>(A)</w:t>
      </w:r>
      <w:r w:rsidRPr="000521A8">
        <w:rPr>
          <w:color w:val="000000"/>
          <w:u w:color="000000"/>
        </w:rPr>
        <w:tab/>
      </w:r>
      <w:r w:rsidRPr="000521A8">
        <w:rPr>
          <w:color w:val="000000"/>
          <w:u w:val="single" w:color="000000"/>
        </w:rPr>
        <w:t>For purposes of this section:</w:t>
      </w:r>
    </w:p>
    <w:p w:rsidR="00294070" w:rsidRPr="000521A8" w:rsidRDefault="00294070" w:rsidP="00294070">
      <w:pPr>
        <w:rPr>
          <w:color w:val="000000"/>
          <w:u w:val="single" w:color="000000"/>
        </w:rPr>
      </w:pPr>
      <w:r w:rsidRPr="000521A8">
        <w:rPr>
          <w:color w:val="000000"/>
          <w:u w:color="000000"/>
        </w:rPr>
        <w:tab/>
      </w:r>
      <w:r w:rsidRPr="000521A8">
        <w:rPr>
          <w:color w:val="000000"/>
          <w:u w:color="000000"/>
        </w:rPr>
        <w:tab/>
      </w:r>
      <w:r w:rsidRPr="000521A8">
        <w:rPr>
          <w:color w:val="000000"/>
          <w:u w:val="single" w:color="000000"/>
        </w:rPr>
        <w:t>(1)</w:t>
      </w:r>
      <w:r w:rsidRPr="000521A8">
        <w:rPr>
          <w:color w:val="000000"/>
          <w:u w:color="000000"/>
        </w:rPr>
        <w:tab/>
      </w:r>
      <w:r w:rsidRPr="000521A8">
        <w:rPr>
          <w:color w:val="000000"/>
          <w:u w:val="single" w:color="000000"/>
        </w:rPr>
        <w:t xml:space="preserve">‘Independent testing laboratory’ means any facility, entity, or site that offers or performs tests of industrial hemp or industrial </w:t>
      </w:r>
      <w:r w:rsidRPr="000521A8">
        <w:rPr>
          <w:color w:val="000000"/>
          <w:u w:val="single" w:color="000000"/>
        </w:rPr>
        <w:lastRenderedPageBreak/>
        <w:t>hemp</w:t>
      </w:r>
      <w:r w:rsidRPr="000521A8">
        <w:rPr>
          <w:color w:val="000000"/>
          <w:u w:val="single" w:color="000000"/>
        </w:rPr>
        <w:noBreakHyphen/>
        <w:t>based products that has been accredited by an independent accreditation body.</w:t>
      </w:r>
    </w:p>
    <w:p w:rsidR="00294070" w:rsidRPr="000521A8" w:rsidRDefault="00294070" w:rsidP="00294070">
      <w:pPr>
        <w:rPr>
          <w:color w:val="000000"/>
          <w:u w:color="000000"/>
        </w:rPr>
      </w:pPr>
      <w:r w:rsidRPr="000521A8">
        <w:rPr>
          <w:color w:val="000000"/>
          <w:u w:color="000000"/>
        </w:rPr>
        <w:tab/>
      </w:r>
      <w:r w:rsidRPr="000521A8">
        <w:rPr>
          <w:color w:val="000000"/>
          <w:u w:color="000000"/>
        </w:rPr>
        <w:tab/>
      </w:r>
      <w:r w:rsidRPr="000521A8">
        <w:rPr>
          <w:color w:val="000000"/>
          <w:u w:val="single" w:color="000000"/>
        </w:rPr>
        <w:t>(2)</w:t>
      </w:r>
      <w:r w:rsidRPr="000521A8">
        <w:rPr>
          <w:color w:val="000000"/>
          <w:u w:color="000000"/>
        </w:rPr>
        <w:tab/>
      </w:r>
      <w:r w:rsidRPr="000521A8">
        <w:rPr>
          <w:color w:val="000000"/>
          <w:u w:val="single" w:color="000000"/>
        </w:rPr>
        <w:t>‘Accreditation body’ means an impartial organization that provides accreditation to ISO/</w:t>
      </w:r>
      <w:proofErr w:type="spellStart"/>
      <w:r w:rsidRPr="000521A8">
        <w:rPr>
          <w:color w:val="000000"/>
          <w:u w:val="single" w:color="000000"/>
        </w:rPr>
        <w:t>IEC</w:t>
      </w:r>
      <w:proofErr w:type="spellEnd"/>
      <w:r w:rsidRPr="000521A8">
        <w:rPr>
          <w:color w:val="000000"/>
          <w:u w:val="single" w:color="000000"/>
        </w:rPr>
        <w:t xml:space="preserve"> 17025 requirements and is a signatory to the International Laboratory Accreditation Corporation Mutual Recognition Arrangement for Testing.</w:t>
      </w:r>
      <w:r w:rsidRPr="000521A8">
        <w:rPr>
          <w:color w:val="000000"/>
          <w:u w:color="000000"/>
        </w:rPr>
        <w:t xml:space="preserve"> </w:t>
      </w:r>
    </w:p>
    <w:p w:rsidR="00294070" w:rsidRPr="000521A8" w:rsidRDefault="00294070" w:rsidP="00294070">
      <w:pPr>
        <w:rPr>
          <w:color w:val="000000"/>
          <w:u w:color="000000"/>
        </w:rPr>
      </w:pPr>
      <w:r w:rsidRPr="000521A8">
        <w:rPr>
          <w:color w:val="000000"/>
          <w:u w:color="000000"/>
        </w:rPr>
        <w:tab/>
      </w:r>
      <w:r w:rsidRPr="000521A8">
        <w:rPr>
          <w:color w:val="000000"/>
          <w:u w:color="000000"/>
        </w:rPr>
        <w:tab/>
      </w:r>
      <w:r w:rsidRPr="000521A8">
        <w:rPr>
          <w:color w:val="000000"/>
          <w:u w:val="single" w:color="000000"/>
        </w:rPr>
        <w:t>(3)</w:t>
      </w:r>
      <w:r w:rsidRPr="000521A8">
        <w:rPr>
          <w:color w:val="000000"/>
          <w:u w:color="000000"/>
        </w:rPr>
        <w:tab/>
      </w:r>
      <w:r w:rsidRPr="000521A8">
        <w:rPr>
          <w:color w:val="000000"/>
          <w:u w:val="single" w:color="000000"/>
        </w:rPr>
        <w:t>‘Scope of accreditation’ means a document issued by the accreditation body which describes the methodologies, range, and parameters for testing for which the accreditation has been granted.</w:t>
      </w:r>
    </w:p>
    <w:p w:rsidR="00294070" w:rsidRPr="000521A8" w:rsidRDefault="00294070" w:rsidP="00294070">
      <w:pPr>
        <w:rPr>
          <w:color w:val="000000"/>
          <w:u w:color="000000"/>
        </w:rPr>
      </w:pPr>
      <w:r w:rsidRPr="000521A8">
        <w:rPr>
          <w:color w:val="000000"/>
          <w:u w:color="000000"/>
        </w:rPr>
        <w:tab/>
      </w:r>
      <w:r w:rsidRPr="000521A8">
        <w:rPr>
          <w:color w:val="000000"/>
          <w:u w:val="single" w:color="000000"/>
        </w:rPr>
        <w:t>(B)</w:t>
      </w:r>
      <w:r w:rsidRPr="000521A8">
        <w:rPr>
          <w:color w:val="000000"/>
          <w:u w:color="000000"/>
        </w:rPr>
        <w:tab/>
      </w:r>
      <w:r w:rsidRPr="000521A8">
        <w:rPr>
          <w:color w:val="000000"/>
          <w:u w:val="single" w:color="000000"/>
        </w:rPr>
        <w:t>Independent testing laboratories may test industrial hemp and industrial hemp products produced or processed by a grower or processor.</w:t>
      </w:r>
    </w:p>
    <w:p w:rsidR="00294070" w:rsidRPr="000521A8" w:rsidRDefault="00294070" w:rsidP="00294070">
      <w:pPr>
        <w:rPr>
          <w:color w:val="000000"/>
          <w:u w:color="000000"/>
        </w:rPr>
      </w:pPr>
      <w:r w:rsidRPr="000521A8">
        <w:rPr>
          <w:color w:val="000000"/>
          <w:u w:color="000000"/>
        </w:rPr>
        <w:tab/>
      </w:r>
      <w:r w:rsidRPr="000521A8">
        <w:rPr>
          <w:color w:val="000000"/>
          <w:u w:val="single" w:color="000000"/>
        </w:rPr>
        <w:t>(C)</w:t>
      </w:r>
      <w:r w:rsidRPr="000521A8">
        <w:rPr>
          <w:color w:val="000000"/>
          <w:u w:color="000000"/>
        </w:rPr>
        <w:tab/>
      </w:r>
      <w:r w:rsidRPr="000521A8">
        <w:rPr>
          <w:color w:val="000000"/>
          <w:u w:val="single" w:color="000000"/>
        </w:rPr>
        <w:t>All testing performed to meet regulatory requirements shall be included in an independent testing laboratory’s scope of accreditation.</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(D)</w:t>
      </w:r>
      <w:r w:rsidRPr="000521A8">
        <w:rPr>
          <w:color w:val="000000"/>
          <w:u w:color="000000"/>
        </w:rPr>
        <w:tab/>
      </w:r>
      <w:r w:rsidRPr="000521A8">
        <w:rPr>
          <w:color w:val="000000"/>
          <w:u w:val="single" w:color="000000"/>
        </w:rPr>
        <w:t xml:space="preserve">An independent testing laboratory shall demonstrate the ability to accurately quantitate individual cannabinoids in both their acidic and neutral forms down to 0.05 percent by weight including, but not limited to, </w:t>
      </w:r>
      <w:proofErr w:type="spellStart"/>
      <w:r w:rsidRPr="000521A8">
        <w:rPr>
          <w:color w:val="000000"/>
          <w:u w:val="single" w:color="000000"/>
        </w:rPr>
        <w:t>delta9</w:t>
      </w:r>
      <w:proofErr w:type="spellEnd"/>
      <w:r w:rsidRPr="000521A8">
        <w:rPr>
          <w:color w:val="000000"/>
          <w:u w:val="single" w:color="000000"/>
        </w:rPr>
        <w:noBreakHyphen/>
        <w:t xml:space="preserve">THC, </w:t>
      </w:r>
      <w:proofErr w:type="spellStart"/>
      <w:r w:rsidRPr="000521A8">
        <w:rPr>
          <w:color w:val="000000"/>
          <w:u w:val="single" w:color="000000"/>
        </w:rPr>
        <w:t>delta9</w:t>
      </w:r>
      <w:r w:rsidRPr="000521A8">
        <w:rPr>
          <w:color w:val="000000"/>
          <w:u w:val="single" w:color="000000"/>
        </w:rPr>
        <w:noBreakHyphen/>
        <w:t>THCA</w:t>
      </w:r>
      <w:proofErr w:type="spellEnd"/>
      <w:r w:rsidRPr="000521A8">
        <w:rPr>
          <w:color w:val="000000"/>
          <w:u w:val="single" w:color="000000"/>
        </w:rPr>
        <w:t xml:space="preserve">, </w:t>
      </w:r>
      <w:proofErr w:type="spellStart"/>
      <w:r w:rsidRPr="000521A8">
        <w:rPr>
          <w:color w:val="000000"/>
          <w:u w:val="single" w:color="000000"/>
        </w:rPr>
        <w:t>cannabidiol</w:t>
      </w:r>
      <w:proofErr w:type="spellEnd"/>
      <w:r w:rsidRPr="000521A8">
        <w:rPr>
          <w:color w:val="000000"/>
          <w:u w:val="single" w:color="000000"/>
        </w:rPr>
        <w:t xml:space="preserve"> (CBD) and </w:t>
      </w:r>
      <w:proofErr w:type="spellStart"/>
      <w:r w:rsidRPr="000521A8">
        <w:rPr>
          <w:color w:val="000000"/>
          <w:u w:val="single" w:color="000000"/>
        </w:rPr>
        <w:t>CBDA</w:t>
      </w:r>
      <w:proofErr w:type="spellEnd"/>
      <w:r w:rsidRPr="000521A8">
        <w:rPr>
          <w:color w:val="000000"/>
          <w:u w:val="single" w:color="000000"/>
        </w:rPr>
        <w:t>.</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(E)</w:t>
      </w:r>
      <w:r w:rsidRPr="000521A8">
        <w:rPr>
          <w:color w:val="000000"/>
          <w:u w:color="000000"/>
        </w:rPr>
        <w:tab/>
      </w:r>
      <w:r w:rsidRPr="000521A8">
        <w:rPr>
          <w:color w:val="000000"/>
          <w:u w:val="single" w:color="000000"/>
        </w:rPr>
        <w:t>Testing is required by an International Organization for Standardization (ISO) Certified Laboratory Facility as approved by an accredited body. The test results must be retained by the grower or processor for at least three years, and be made readily available to any state law enforcement agency upon request.  Any industrial hemp sample testing over three</w:t>
      </w:r>
      <w:r w:rsidRPr="000521A8">
        <w:rPr>
          <w:color w:val="000000"/>
          <w:u w:val="single" w:color="000000"/>
        </w:rPr>
        <w:noBreakHyphen/>
        <w:t>tenths of one percent delta</w:t>
      </w:r>
      <w:r w:rsidRPr="000521A8">
        <w:rPr>
          <w:color w:val="000000"/>
          <w:u w:val="single" w:color="000000"/>
        </w:rPr>
        <w:noBreakHyphen/>
        <w:t>9 tetrahydrocannabinol must be destroyed in a controlled environment with law enforcement present.</w:t>
      </w:r>
    </w:p>
    <w:p w:rsidR="00294070" w:rsidRPr="000521A8" w:rsidRDefault="00294070" w:rsidP="00294070">
      <w:pPr>
        <w:rPr>
          <w:color w:val="000000"/>
          <w:u w:color="000000"/>
        </w:rPr>
      </w:pPr>
      <w:r w:rsidRPr="000521A8">
        <w:rPr>
          <w:color w:val="000000"/>
          <w:u w:color="000000"/>
        </w:rPr>
        <w:tab/>
      </w:r>
      <w:r w:rsidRPr="000521A8">
        <w:rPr>
          <w:color w:val="000000"/>
          <w:u w:val="single" w:color="000000"/>
        </w:rPr>
        <w:t>(F)</w:t>
      </w:r>
      <w:r w:rsidRPr="000521A8">
        <w:rPr>
          <w:color w:val="000000"/>
          <w:u w:color="000000"/>
        </w:rPr>
        <w:tab/>
      </w:r>
      <w:r w:rsidRPr="000521A8">
        <w:rPr>
          <w:color w:val="000000"/>
          <w:u w:val="single" w:color="000000"/>
        </w:rPr>
        <w:t>Registered growers shall have a minimum of four random samples per grow tested for delta</w:t>
      </w:r>
      <w:r w:rsidRPr="000521A8">
        <w:rPr>
          <w:color w:val="000000"/>
          <w:u w:val="single" w:color="000000"/>
        </w:rPr>
        <w:noBreakHyphen/>
        <w:t>9 THC concentration not more than thirty days prior to harvest.  If the grower has planted different varieties, at least one sample from each variety must be tested for delta</w:t>
      </w:r>
      <w:r w:rsidRPr="000521A8">
        <w:rPr>
          <w:color w:val="000000"/>
          <w:u w:val="single" w:color="000000"/>
        </w:rPr>
        <w:noBreakHyphen/>
        <w:t>9 THC concentrations.</w:t>
      </w:r>
    </w:p>
    <w:p w:rsidR="00294070" w:rsidRPr="000521A8" w:rsidRDefault="00294070" w:rsidP="00294070">
      <w:pPr>
        <w:rPr>
          <w:color w:val="000000"/>
          <w:u w:color="000000"/>
        </w:rPr>
      </w:pPr>
      <w:r w:rsidRPr="000521A8">
        <w:rPr>
          <w:color w:val="000000"/>
          <w:u w:color="000000"/>
        </w:rPr>
        <w:tab/>
      </w:r>
      <w:r w:rsidRPr="000521A8">
        <w:rPr>
          <w:color w:val="000000"/>
          <w:u w:val="single" w:color="000000"/>
        </w:rPr>
        <w:t>(G)</w:t>
      </w:r>
      <w:r w:rsidRPr="000521A8">
        <w:rPr>
          <w:color w:val="000000"/>
          <w:u w:color="000000"/>
        </w:rPr>
        <w:t xml:space="preserve"> </w:t>
      </w:r>
      <w:r w:rsidRPr="000521A8">
        <w:rPr>
          <w:color w:val="000000"/>
          <w:u w:color="000000"/>
        </w:rPr>
        <w:tab/>
      </w:r>
      <w:r w:rsidRPr="000521A8">
        <w:rPr>
          <w:color w:val="000000"/>
          <w:u w:val="single" w:color="000000"/>
        </w:rPr>
        <w:t>Industrial hemp or industrial hemp products, intended by a processor for sale for human consumption, shall be tested by an independent testing laboratory to confirm products are fit for human consumption and meet United States Food Industry standards for food products. Testing shall confirm safe levels of potential contaminants including, but not limited to, pesticides, heavy metals, residual solvents, and microbiological contaminants.</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(H)</w:t>
      </w:r>
      <w:r w:rsidRPr="000521A8">
        <w:rPr>
          <w:color w:val="000000"/>
          <w:u w:color="000000"/>
        </w:rPr>
        <w:tab/>
      </w:r>
      <w:r w:rsidRPr="000521A8">
        <w:rPr>
          <w:color w:val="000000"/>
          <w:u w:val="single" w:color="000000"/>
        </w:rPr>
        <w:t>All test results and corresponding product batch numbers shall be retained by the registered processor for at least three years.</w:t>
      </w:r>
    </w:p>
    <w:p w:rsidR="00294070" w:rsidRPr="000521A8" w:rsidRDefault="00294070" w:rsidP="00294070">
      <w:pPr>
        <w:rPr>
          <w:color w:val="000000"/>
          <w:u w:val="single" w:color="000000"/>
        </w:rPr>
      </w:pPr>
      <w:r w:rsidRPr="000521A8">
        <w:rPr>
          <w:color w:val="000000"/>
          <w:u w:color="000000"/>
        </w:rPr>
        <w:lastRenderedPageBreak/>
        <w:tab/>
      </w:r>
      <w:r w:rsidRPr="000521A8">
        <w:rPr>
          <w:color w:val="000000"/>
          <w:u w:val="single" w:color="000000"/>
        </w:rPr>
        <w:t>Section 46</w:t>
      </w:r>
      <w:r w:rsidRPr="000521A8">
        <w:rPr>
          <w:color w:val="000000"/>
          <w:u w:val="single" w:color="000000"/>
        </w:rPr>
        <w:noBreakHyphen/>
        <w:t>55</w:t>
      </w:r>
      <w:r w:rsidRPr="000521A8">
        <w:rPr>
          <w:color w:val="000000"/>
          <w:u w:val="single" w:color="000000"/>
        </w:rPr>
        <w:noBreakHyphen/>
        <w:t>50.</w:t>
      </w:r>
      <w:r w:rsidRPr="000521A8">
        <w:rPr>
          <w:color w:val="000000"/>
          <w:u w:color="000000"/>
        </w:rPr>
        <w:tab/>
      </w:r>
      <w:r w:rsidRPr="000521A8">
        <w:rPr>
          <w:color w:val="000000"/>
          <w:u w:val="single" w:color="000000"/>
        </w:rPr>
        <w:t>Industrial hemp is excluded from the definition of marijuana in Section 44</w:t>
      </w:r>
      <w:r w:rsidRPr="000521A8">
        <w:rPr>
          <w:color w:val="000000"/>
          <w:u w:val="single" w:color="000000"/>
        </w:rPr>
        <w:noBreakHyphen/>
        <w:t>53</w:t>
      </w:r>
      <w:r w:rsidRPr="000521A8">
        <w:rPr>
          <w:color w:val="000000"/>
          <w:u w:val="single" w:color="000000"/>
        </w:rPr>
        <w:noBreakHyphen/>
        <w:t>110.</w:t>
      </w:r>
    </w:p>
    <w:p w:rsidR="00294070" w:rsidRPr="000521A8" w:rsidRDefault="00294070" w:rsidP="00294070">
      <w:pPr>
        <w:rPr>
          <w:color w:val="000000"/>
          <w:u w:color="000000"/>
        </w:rPr>
      </w:pPr>
      <w:r w:rsidRPr="000521A8">
        <w:rPr>
          <w:color w:val="000000"/>
          <w:u w:color="000000"/>
        </w:rPr>
        <w:tab/>
      </w:r>
      <w:r w:rsidRPr="000521A8">
        <w:rPr>
          <w:color w:val="000000"/>
          <w:u w:val="single" w:color="000000"/>
        </w:rPr>
        <w:t>Section 46</w:t>
      </w:r>
      <w:r w:rsidRPr="000521A8">
        <w:rPr>
          <w:color w:val="000000"/>
          <w:u w:val="single" w:color="000000"/>
        </w:rPr>
        <w:noBreakHyphen/>
        <w:t>55</w:t>
      </w:r>
      <w:r w:rsidRPr="000521A8">
        <w:rPr>
          <w:color w:val="000000"/>
          <w:u w:val="single" w:color="000000"/>
        </w:rPr>
        <w:noBreakHyphen/>
        <w:t>60.</w:t>
      </w:r>
      <w:r w:rsidRPr="000521A8">
        <w:rPr>
          <w:color w:val="000000"/>
          <w:u w:color="000000"/>
        </w:rPr>
        <w:tab/>
      </w:r>
      <w:r w:rsidRPr="000521A8">
        <w:rPr>
          <w:color w:val="000000"/>
          <w:u w:val="single" w:color="000000"/>
        </w:rPr>
        <w:t>An individual who manufactures, distributes, dispenses, delivers, purchases, aids, abets, attempts, or conspires to manufacture, distribute, dispense, deliver,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r w:rsidRPr="000521A8">
        <w:rPr>
          <w:color w:val="000000"/>
          <w:u w:color="000000"/>
        </w:rPr>
        <w:t>”</w:t>
      </w:r>
    </w:p>
    <w:p w:rsidR="00294070" w:rsidRPr="000521A8" w:rsidRDefault="00294070" w:rsidP="00294070">
      <w:pPr>
        <w:rPr>
          <w:color w:val="000000"/>
          <w:u w:color="000000"/>
        </w:rPr>
      </w:pPr>
      <w:r w:rsidRPr="000521A8">
        <w:rPr>
          <w:color w:val="000000"/>
          <w:u w:color="000000"/>
        </w:rPr>
        <w:t>SECTION</w:t>
      </w:r>
      <w:r w:rsidRPr="000521A8">
        <w:rPr>
          <w:color w:val="000000"/>
          <w:u w:color="000000"/>
        </w:rPr>
        <w:tab/>
        <w:t>2.</w:t>
      </w:r>
      <w:r w:rsidRPr="000521A8">
        <w:rPr>
          <w:color w:val="000000"/>
          <w:u w:color="000000"/>
        </w:rPr>
        <w:tab/>
        <w:t>This act takes effect upon approval by the Governor.   \</w:t>
      </w:r>
    </w:p>
    <w:p w:rsidR="00294070" w:rsidRPr="00BE7D55" w:rsidRDefault="00294070" w:rsidP="00294070">
      <w:r w:rsidRPr="00BE7D55">
        <w:t>Renumber sections to conform.</w:t>
      </w:r>
    </w:p>
    <w:p w:rsidR="00294070" w:rsidRPr="00BE7D55" w:rsidRDefault="00294070" w:rsidP="00294070">
      <w:r w:rsidRPr="00BE7D55">
        <w:t>Amend title to conform.</w:t>
      </w:r>
    </w:p>
    <w:p w:rsidR="00294070" w:rsidRDefault="00294070" w:rsidP="00294070">
      <w:bookmarkStart w:id="93" w:name="file_end3"/>
      <w:bookmarkEnd w:id="93"/>
    </w:p>
    <w:p w:rsidR="00294070" w:rsidRDefault="00294070" w:rsidP="00294070">
      <w:r>
        <w:t>Rep. OTT explained the amendment.</w:t>
      </w:r>
    </w:p>
    <w:p w:rsidR="00294070" w:rsidRDefault="00294070" w:rsidP="00294070">
      <w:r>
        <w:t>Rep. OTT spoke in favor of the amendment.</w:t>
      </w:r>
    </w:p>
    <w:p w:rsidR="00294070" w:rsidRDefault="00294070" w:rsidP="00294070">
      <w:r>
        <w:t>The amendment was then adopted.</w:t>
      </w:r>
    </w:p>
    <w:p w:rsidR="00294070" w:rsidRDefault="00294070" w:rsidP="00294070">
      <w:bookmarkStart w:id="94" w:name="file_start7"/>
      <w:bookmarkEnd w:id="94"/>
    </w:p>
    <w:p w:rsidR="00294070" w:rsidRPr="003F19B4" w:rsidRDefault="00294070" w:rsidP="00294070">
      <w:r w:rsidRPr="003F19B4">
        <w:t>Rep. PITTS proposed the following Amendment No. 2</w:t>
      </w:r>
      <w:r>
        <w:t xml:space="preserve"> to </w:t>
      </w:r>
      <w:r w:rsidRPr="003F19B4">
        <w:t>H. 3559 (COUNCIL\</w:t>
      </w:r>
      <w:proofErr w:type="spellStart"/>
      <w:r w:rsidRPr="003F19B4">
        <w:t>AHB</w:t>
      </w:r>
      <w:proofErr w:type="spellEnd"/>
      <w:r w:rsidRPr="003F19B4">
        <w:t>\</w:t>
      </w:r>
      <w:proofErr w:type="spellStart"/>
      <w:r w:rsidRPr="003F19B4">
        <w:t>3559C001.BH.AHB17</w:t>
      </w:r>
      <w:proofErr w:type="spellEnd"/>
      <w:r w:rsidRPr="003F19B4">
        <w:t>)</w:t>
      </w:r>
      <w:r>
        <w:t>:</w:t>
      </w:r>
    </w:p>
    <w:p w:rsidR="00294070" w:rsidRPr="003F19B4" w:rsidRDefault="00294070" w:rsidP="00294070">
      <w:r w:rsidRPr="003F19B4">
        <w:t>Amend the bill, as and if amended, SECTION 1, by deleting Section 46</w:t>
      </w:r>
      <w:r w:rsidRPr="003F19B4">
        <w:noBreakHyphen/>
        <w:t>55</w:t>
      </w:r>
      <w:r w:rsidRPr="003F19B4">
        <w:noBreakHyphen/>
      </w:r>
      <w:proofErr w:type="gramStart"/>
      <w:r w:rsidRPr="003F19B4">
        <w:t>20(</w:t>
      </w:r>
      <w:proofErr w:type="gramEnd"/>
      <w:r w:rsidRPr="003F19B4">
        <w:t>3) and (10) and inserting:</w:t>
      </w:r>
    </w:p>
    <w:p w:rsidR="00294070" w:rsidRPr="000521A8" w:rsidRDefault="00294070" w:rsidP="00294070">
      <w:pPr>
        <w:rPr>
          <w:u w:val="single" w:color="000000"/>
        </w:rPr>
      </w:pPr>
      <w:r w:rsidRPr="003F19B4">
        <w:t>/</w:t>
      </w:r>
      <w:r w:rsidRPr="003F19B4">
        <w:tab/>
      </w:r>
      <w:r w:rsidRPr="000521A8">
        <w:rPr>
          <w:u w:val="single" w:color="000000"/>
        </w:rPr>
        <w:t>(3)</w:t>
      </w:r>
      <w:r w:rsidRPr="000521A8">
        <w:rPr>
          <w:u w:color="000000"/>
        </w:rPr>
        <w:tab/>
      </w:r>
      <w:r w:rsidRPr="000521A8">
        <w:rPr>
          <w:u w:val="single" w:color="000000"/>
        </w:rPr>
        <w:t>The Department of Agriculture will allow up to fifty permits to be issued annually, to South Carolina residents, for the purposes of a pilot program.  Each permittee is permitted to grow industrial hemp on up to fifty acres of land. When applying for a permit, each applicant, at a minimum must submit to the department, global positioning system coordinates of where the industrial hemp will be grown and must submit any and all information, including, but not limited to fingerprints and the appropriate fees, required by the South Carolina Law Enforcement Division (SLED) to perform a fingerprint based state criminal records check and for the Federal Bureau of Investigation to perform a national fingerprint based criminal records check.</w:t>
      </w:r>
    </w:p>
    <w:p w:rsidR="00294070" w:rsidRPr="000521A8" w:rsidRDefault="00294070" w:rsidP="00294070">
      <w:pPr>
        <w:rPr>
          <w:u w:color="000000"/>
        </w:rPr>
      </w:pPr>
      <w:r w:rsidRPr="000521A8">
        <w:rPr>
          <w:u w:color="000000"/>
        </w:rPr>
        <w:tab/>
      </w:r>
      <w:r w:rsidRPr="000521A8">
        <w:rPr>
          <w:u w:val="single" w:color="000000"/>
        </w:rPr>
        <w:t>(10)</w:t>
      </w:r>
      <w:r w:rsidRPr="000521A8">
        <w:rPr>
          <w:u w:color="000000"/>
        </w:rPr>
        <w:tab/>
      </w:r>
      <w:r w:rsidRPr="000521A8">
        <w:rPr>
          <w:u w:val="single" w:color="000000"/>
        </w:rPr>
        <w:t xml:space="preserve">The department may charge growers application, registration and renewal of registration fees reasonably calculated by the department to pay the cost of administering the South Carolina Industrial Hemp Program, but not to exceed one thousand dollars annually per registrant. Moneys from fees collected under this </w:t>
      </w:r>
      <w:proofErr w:type="spellStart"/>
      <w:r w:rsidRPr="000521A8">
        <w:rPr>
          <w:u w:val="single" w:color="000000"/>
        </w:rPr>
        <w:t>subitem</w:t>
      </w:r>
      <w:proofErr w:type="spellEnd"/>
      <w:r w:rsidRPr="000521A8">
        <w:rPr>
          <w:u w:val="single" w:color="000000"/>
        </w:rPr>
        <w:t xml:space="preserve"> shall be continuously </w:t>
      </w:r>
      <w:r w:rsidRPr="000521A8">
        <w:rPr>
          <w:u w:val="single" w:color="000000"/>
        </w:rPr>
        <w:lastRenderedPageBreak/>
        <w:t>appropriated to the department for purposes of carrying out the duties of the South Carolina Industrial Hemp Program under this section.</w:t>
      </w:r>
      <w:r w:rsidRPr="000521A8">
        <w:rPr>
          <w:u w:color="000000"/>
        </w:rPr>
        <w:tab/>
      </w:r>
      <w:r w:rsidRPr="000521A8">
        <w:rPr>
          <w:u w:color="000000"/>
        </w:rPr>
        <w:tab/>
      </w:r>
      <w:r w:rsidRPr="000521A8">
        <w:rPr>
          <w:u w:color="000000"/>
        </w:rPr>
        <w:tab/>
        <w:t>/</w:t>
      </w:r>
    </w:p>
    <w:p w:rsidR="00294070" w:rsidRPr="000521A8" w:rsidRDefault="00294070" w:rsidP="00294070">
      <w:pPr>
        <w:rPr>
          <w:u w:color="000000"/>
        </w:rPr>
      </w:pPr>
      <w:r w:rsidRPr="000521A8">
        <w:rPr>
          <w:u w:color="000000"/>
        </w:rPr>
        <w:t>Amend the bill further, as and if amended, SECTION 1, by deleting Section 46</w:t>
      </w:r>
      <w:r w:rsidRPr="000521A8">
        <w:rPr>
          <w:u w:color="000000"/>
        </w:rPr>
        <w:noBreakHyphen/>
        <w:t>55</w:t>
      </w:r>
      <w:r w:rsidRPr="000521A8">
        <w:rPr>
          <w:u w:color="000000"/>
        </w:rPr>
        <w:noBreakHyphen/>
      </w:r>
      <w:proofErr w:type="gramStart"/>
      <w:r w:rsidRPr="000521A8">
        <w:rPr>
          <w:u w:color="000000"/>
        </w:rPr>
        <w:t>40(</w:t>
      </w:r>
      <w:proofErr w:type="gramEnd"/>
      <w:r w:rsidRPr="000521A8">
        <w:rPr>
          <w:u w:color="000000"/>
        </w:rPr>
        <w:t>E) and inserting:</w:t>
      </w:r>
    </w:p>
    <w:p w:rsidR="00294070" w:rsidRPr="003F19B4" w:rsidRDefault="00294070" w:rsidP="00294070">
      <w:r w:rsidRPr="000521A8">
        <w:rPr>
          <w:u w:color="000000"/>
        </w:rPr>
        <w:t>/</w:t>
      </w:r>
      <w:r w:rsidRPr="000521A8">
        <w:rPr>
          <w:u w:color="000000"/>
        </w:rPr>
        <w:tab/>
      </w:r>
      <w:r w:rsidRPr="000521A8">
        <w:rPr>
          <w:u w:color="000000"/>
        </w:rPr>
        <w:tab/>
      </w:r>
      <w:r w:rsidRPr="000521A8">
        <w:rPr>
          <w:u w:val="single" w:color="000000"/>
        </w:rPr>
        <w:t>(E)</w:t>
      </w:r>
      <w:r w:rsidRPr="000521A8">
        <w:rPr>
          <w:u w:color="000000"/>
        </w:rPr>
        <w:tab/>
      </w:r>
      <w:r w:rsidRPr="000521A8">
        <w:rPr>
          <w:u w:val="single" w:color="000000"/>
        </w:rPr>
        <w:t>Testing is required by an International Organization for Standardization (ISO) Certified Laboratory Facility as approved by an accredited body. The test results must be retained by the grower or processor for at least three years, and be made readily available to any state law enforcement agency upon request.</w:t>
      </w:r>
      <w:r w:rsidRPr="000521A8">
        <w:rPr>
          <w:u w:color="000000"/>
        </w:rPr>
        <w:tab/>
      </w:r>
      <w:r w:rsidRPr="000521A8">
        <w:rPr>
          <w:u w:color="000000"/>
        </w:rPr>
        <w:tab/>
        <w:t>/</w:t>
      </w:r>
    </w:p>
    <w:p w:rsidR="00294070" w:rsidRPr="003F19B4" w:rsidRDefault="00294070" w:rsidP="00294070">
      <w:r w:rsidRPr="003F19B4">
        <w:t>Renumber sections to conform.</w:t>
      </w:r>
    </w:p>
    <w:p w:rsidR="00294070" w:rsidRPr="003F19B4" w:rsidRDefault="00294070" w:rsidP="00294070">
      <w:r w:rsidRPr="003F19B4">
        <w:t>Amend title to conform.</w:t>
      </w:r>
    </w:p>
    <w:p w:rsidR="00294070" w:rsidRDefault="00294070" w:rsidP="00294070">
      <w:bookmarkStart w:id="95" w:name="file_end7"/>
      <w:bookmarkEnd w:id="95"/>
    </w:p>
    <w:p w:rsidR="00294070" w:rsidRDefault="00294070" w:rsidP="00294070">
      <w:r>
        <w:t>Rep. PITTS explained the amendment.</w:t>
      </w:r>
    </w:p>
    <w:p w:rsidR="00294070" w:rsidRDefault="00294070" w:rsidP="00294070"/>
    <w:p w:rsidR="00294070" w:rsidRDefault="00294070" w:rsidP="00294070">
      <w:r>
        <w:t>Rep. V. S. MOSS moved to table the amendment.</w:t>
      </w:r>
    </w:p>
    <w:p w:rsidR="00294070" w:rsidRDefault="00294070" w:rsidP="00294070"/>
    <w:p w:rsidR="00294070" w:rsidRDefault="00294070" w:rsidP="00294070">
      <w:r>
        <w:t>Rep. BEDINGFIELD demanded the yeas and nays which were taken, resulting as follows:</w:t>
      </w:r>
    </w:p>
    <w:p w:rsidR="00294070" w:rsidRDefault="00294070" w:rsidP="00294070">
      <w:pPr>
        <w:jc w:val="center"/>
      </w:pPr>
      <w:bookmarkStart w:id="96" w:name="vote_start10"/>
      <w:bookmarkEnd w:id="96"/>
      <w:r>
        <w:t>Yeas 32; Nays 74</w:t>
      </w:r>
    </w:p>
    <w:p w:rsidR="00294070" w:rsidRDefault="00294070" w:rsidP="00294070">
      <w:pPr>
        <w:jc w:val="center"/>
      </w:pPr>
    </w:p>
    <w:p w:rsidR="00294070" w:rsidRDefault="00294070" w:rsidP="002940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070" w:rsidRPr="000521A8" w:rsidTr="00ED0459">
        <w:tc>
          <w:tcPr>
            <w:tcW w:w="2179" w:type="dxa"/>
            <w:shd w:val="clear" w:color="auto" w:fill="auto"/>
          </w:tcPr>
          <w:p w:rsidR="00294070" w:rsidRPr="000521A8" w:rsidRDefault="00294070" w:rsidP="00ED0459">
            <w:pPr>
              <w:ind w:firstLine="0"/>
            </w:pPr>
            <w:r>
              <w:t>Allison</w:t>
            </w:r>
          </w:p>
        </w:tc>
        <w:tc>
          <w:tcPr>
            <w:tcW w:w="2179" w:type="dxa"/>
            <w:shd w:val="clear" w:color="auto" w:fill="auto"/>
          </w:tcPr>
          <w:p w:rsidR="00294070" w:rsidRPr="000521A8" w:rsidRDefault="00294070" w:rsidP="00ED0459">
            <w:pPr>
              <w:ind w:firstLine="0"/>
            </w:pPr>
            <w:r>
              <w:t>Atwater</w:t>
            </w:r>
          </w:p>
        </w:tc>
        <w:tc>
          <w:tcPr>
            <w:tcW w:w="2180" w:type="dxa"/>
            <w:shd w:val="clear" w:color="auto" w:fill="auto"/>
          </w:tcPr>
          <w:p w:rsidR="00294070" w:rsidRPr="000521A8" w:rsidRDefault="00294070" w:rsidP="00ED0459">
            <w:pPr>
              <w:ind w:firstLine="0"/>
            </w:pPr>
            <w:r>
              <w:t>Ballentine</w:t>
            </w:r>
          </w:p>
        </w:tc>
      </w:tr>
      <w:tr w:rsidR="00294070" w:rsidRPr="000521A8" w:rsidTr="00ED0459">
        <w:tc>
          <w:tcPr>
            <w:tcW w:w="2179" w:type="dxa"/>
            <w:shd w:val="clear" w:color="auto" w:fill="auto"/>
          </w:tcPr>
          <w:p w:rsidR="00294070" w:rsidRPr="000521A8" w:rsidRDefault="00294070" w:rsidP="00ED0459">
            <w:pPr>
              <w:ind w:firstLine="0"/>
            </w:pPr>
            <w:r>
              <w:t>Blackwell</w:t>
            </w:r>
          </w:p>
        </w:tc>
        <w:tc>
          <w:tcPr>
            <w:tcW w:w="2179" w:type="dxa"/>
            <w:shd w:val="clear" w:color="auto" w:fill="auto"/>
          </w:tcPr>
          <w:p w:rsidR="00294070" w:rsidRPr="000521A8" w:rsidRDefault="00294070" w:rsidP="00ED0459">
            <w:pPr>
              <w:ind w:firstLine="0"/>
            </w:pPr>
            <w:r>
              <w:t>Burns</w:t>
            </w:r>
          </w:p>
        </w:tc>
        <w:tc>
          <w:tcPr>
            <w:tcW w:w="2180" w:type="dxa"/>
            <w:shd w:val="clear" w:color="auto" w:fill="auto"/>
          </w:tcPr>
          <w:p w:rsidR="00294070" w:rsidRPr="000521A8" w:rsidRDefault="00294070" w:rsidP="00ED0459">
            <w:pPr>
              <w:ind w:firstLine="0"/>
            </w:pPr>
            <w:proofErr w:type="spellStart"/>
            <w:r>
              <w:t>Caskey</w:t>
            </w:r>
            <w:proofErr w:type="spellEnd"/>
          </w:p>
        </w:tc>
      </w:tr>
      <w:tr w:rsidR="00294070" w:rsidRPr="000521A8" w:rsidTr="00ED0459">
        <w:tc>
          <w:tcPr>
            <w:tcW w:w="2179" w:type="dxa"/>
            <w:shd w:val="clear" w:color="auto" w:fill="auto"/>
          </w:tcPr>
          <w:p w:rsidR="00294070" w:rsidRPr="000521A8" w:rsidRDefault="00294070" w:rsidP="00ED0459">
            <w:pPr>
              <w:ind w:firstLine="0"/>
            </w:pPr>
            <w:r>
              <w:t>Chumley</w:t>
            </w:r>
          </w:p>
        </w:tc>
        <w:tc>
          <w:tcPr>
            <w:tcW w:w="2179" w:type="dxa"/>
            <w:shd w:val="clear" w:color="auto" w:fill="auto"/>
          </w:tcPr>
          <w:p w:rsidR="00294070" w:rsidRPr="000521A8" w:rsidRDefault="00294070" w:rsidP="00ED0459">
            <w:pPr>
              <w:ind w:firstLine="0"/>
            </w:pPr>
            <w:r>
              <w:t>Cogswell</w:t>
            </w:r>
          </w:p>
        </w:tc>
        <w:tc>
          <w:tcPr>
            <w:tcW w:w="2180" w:type="dxa"/>
            <w:shd w:val="clear" w:color="auto" w:fill="auto"/>
          </w:tcPr>
          <w:p w:rsidR="00294070" w:rsidRPr="000521A8" w:rsidRDefault="00294070" w:rsidP="00ED0459">
            <w:pPr>
              <w:ind w:firstLine="0"/>
            </w:pPr>
            <w:r>
              <w:t>Cole</w:t>
            </w:r>
          </w:p>
        </w:tc>
      </w:tr>
      <w:tr w:rsidR="00294070" w:rsidRPr="000521A8" w:rsidTr="00ED0459">
        <w:tc>
          <w:tcPr>
            <w:tcW w:w="2179" w:type="dxa"/>
            <w:shd w:val="clear" w:color="auto" w:fill="auto"/>
          </w:tcPr>
          <w:p w:rsidR="00294070" w:rsidRPr="000521A8" w:rsidRDefault="00294070" w:rsidP="00ED0459">
            <w:pPr>
              <w:ind w:firstLine="0"/>
            </w:pPr>
            <w:r>
              <w:t>Davis</w:t>
            </w:r>
          </w:p>
        </w:tc>
        <w:tc>
          <w:tcPr>
            <w:tcW w:w="2179" w:type="dxa"/>
            <w:shd w:val="clear" w:color="auto" w:fill="auto"/>
          </w:tcPr>
          <w:p w:rsidR="00294070" w:rsidRPr="000521A8" w:rsidRDefault="00294070" w:rsidP="00ED0459">
            <w:pPr>
              <w:ind w:firstLine="0"/>
            </w:pPr>
            <w:r>
              <w:t>Delleney</w:t>
            </w:r>
          </w:p>
        </w:tc>
        <w:tc>
          <w:tcPr>
            <w:tcW w:w="2180" w:type="dxa"/>
            <w:shd w:val="clear" w:color="auto" w:fill="auto"/>
          </w:tcPr>
          <w:p w:rsidR="00294070" w:rsidRPr="000521A8" w:rsidRDefault="00294070" w:rsidP="00ED0459">
            <w:pPr>
              <w:ind w:firstLine="0"/>
            </w:pPr>
            <w:r>
              <w:t>Felder</w:t>
            </w:r>
          </w:p>
        </w:tc>
      </w:tr>
      <w:tr w:rsidR="00294070" w:rsidRPr="000521A8" w:rsidTr="00ED0459">
        <w:tc>
          <w:tcPr>
            <w:tcW w:w="2179" w:type="dxa"/>
            <w:shd w:val="clear" w:color="auto" w:fill="auto"/>
          </w:tcPr>
          <w:p w:rsidR="00294070" w:rsidRPr="000521A8" w:rsidRDefault="00294070" w:rsidP="00ED0459">
            <w:pPr>
              <w:ind w:firstLine="0"/>
            </w:pPr>
            <w:r>
              <w:t>Forrester</w:t>
            </w:r>
          </w:p>
        </w:tc>
        <w:tc>
          <w:tcPr>
            <w:tcW w:w="2179" w:type="dxa"/>
            <w:shd w:val="clear" w:color="auto" w:fill="auto"/>
          </w:tcPr>
          <w:p w:rsidR="00294070" w:rsidRPr="000521A8" w:rsidRDefault="00294070" w:rsidP="00ED0459">
            <w:pPr>
              <w:ind w:firstLine="0"/>
            </w:pPr>
            <w:r>
              <w:t>Hardee</w:t>
            </w:r>
          </w:p>
        </w:tc>
        <w:tc>
          <w:tcPr>
            <w:tcW w:w="2180" w:type="dxa"/>
            <w:shd w:val="clear" w:color="auto" w:fill="auto"/>
          </w:tcPr>
          <w:p w:rsidR="00294070" w:rsidRPr="000521A8" w:rsidRDefault="00294070" w:rsidP="00ED0459">
            <w:pPr>
              <w:ind w:firstLine="0"/>
            </w:pPr>
            <w:r>
              <w:t>Hayes</w:t>
            </w:r>
          </w:p>
        </w:tc>
      </w:tr>
      <w:tr w:rsidR="00294070" w:rsidRPr="000521A8" w:rsidTr="00ED0459">
        <w:tc>
          <w:tcPr>
            <w:tcW w:w="2179" w:type="dxa"/>
            <w:shd w:val="clear" w:color="auto" w:fill="auto"/>
          </w:tcPr>
          <w:p w:rsidR="00294070" w:rsidRPr="000521A8" w:rsidRDefault="00294070" w:rsidP="00ED0459">
            <w:pPr>
              <w:ind w:firstLine="0"/>
            </w:pPr>
            <w:r>
              <w:t>Hewitt</w:t>
            </w:r>
          </w:p>
        </w:tc>
        <w:tc>
          <w:tcPr>
            <w:tcW w:w="2179" w:type="dxa"/>
            <w:shd w:val="clear" w:color="auto" w:fill="auto"/>
          </w:tcPr>
          <w:p w:rsidR="00294070" w:rsidRPr="000521A8" w:rsidRDefault="00294070" w:rsidP="00ED0459">
            <w:pPr>
              <w:ind w:firstLine="0"/>
            </w:pPr>
            <w:r>
              <w:t>Hixon</w:t>
            </w:r>
          </w:p>
        </w:tc>
        <w:tc>
          <w:tcPr>
            <w:tcW w:w="2180" w:type="dxa"/>
            <w:shd w:val="clear" w:color="auto" w:fill="auto"/>
          </w:tcPr>
          <w:p w:rsidR="00294070" w:rsidRPr="000521A8" w:rsidRDefault="00294070" w:rsidP="00ED0459">
            <w:pPr>
              <w:ind w:firstLine="0"/>
            </w:pPr>
            <w:r>
              <w:t>Johnson</w:t>
            </w:r>
          </w:p>
        </w:tc>
      </w:tr>
      <w:tr w:rsidR="00294070" w:rsidRPr="000521A8" w:rsidTr="00ED0459">
        <w:tc>
          <w:tcPr>
            <w:tcW w:w="2179" w:type="dxa"/>
            <w:shd w:val="clear" w:color="auto" w:fill="auto"/>
          </w:tcPr>
          <w:p w:rsidR="00294070" w:rsidRPr="000521A8" w:rsidRDefault="00294070" w:rsidP="00ED0459">
            <w:pPr>
              <w:ind w:firstLine="0"/>
            </w:pPr>
            <w:r>
              <w:t>Jordan</w:t>
            </w:r>
          </w:p>
        </w:tc>
        <w:tc>
          <w:tcPr>
            <w:tcW w:w="2179" w:type="dxa"/>
            <w:shd w:val="clear" w:color="auto" w:fill="auto"/>
          </w:tcPr>
          <w:p w:rsidR="00294070" w:rsidRPr="000521A8" w:rsidRDefault="00294070" w:rsidP="00ED0459">
            <w:pPr>
              <w:ind w:firstLine="0"/>
            </w:pPr>
            <w:r>
              <w:t>Kirby</w:t>
            </w:r>
          </w:p>
        </w:tc>
        <w:tc>
          <w:tcPr>
            <w:tcW w:w="2180" w:type="dxa"/>
            <w:shd w:val="clear" w:color="auto" w:fill="auto"/>
          </w:tcPr>
          <w:p w:rsidR="00294070" w:rsidRPr="000521A8" w:rsidRDefault="00294070" w:rsidP="00ED0459">
            <w:pPr>
              <w:ind w:firstLine="0"/>
            </w:pPr>
            <w:r>
              <w:t>Loftis</w:t>
            </w:r>
          </w:p>
        </w:tc>
      </w:tr>
      <w:tr w:rsidR="00294070" w:rsidRPr="000521A8" w:rsidTr="00ED0459">
        <w:tc>
          <w:tcPr>
            <w:tcW w:w="2179" w:type="dxa"/>
            <w:shd w:val="clear" w:color="auto" w:fill="auto"/>
          </w:tcPr>
          <w:p w:rsidR="00294070" w:rsidRPr="000521A8" w:rsidRDefault="00294070" w:rsidP="00ED0459">
            <w:pPr>
              <w:ind w:firstLine="0"/>
            </w:pPr>
            <w:r>
              <w:t>Long</w:t>
            </w:r>
          </w:p>
        </w:tc>
        <w:tc>
          <w:tcPr>
            <w:tcW w:w="2179" w:type="dxa"/>
            <w:shd w:val="clear" w:color="auto" w:fill="auto"/>
          </w:tcPr>
          <w:p w:rsidR="00294070" w:rsidRPr="000521A8" w:rsidRDefault="00294070" w:rsidP="00ED0459">
            <w:pPr>
              <w:ind w:firstLine="0"/>
            </w:pPr>
            <w:r>
              <w:t>D. C. Moss</w:t>
            </w:r>
          </w:p>
        </w:tc>
        <w:tc>
          <w:tcPr>
            <w:tcW w:w="2180" w:type="dxa"/>
            <w:shd w:val="clear" w:color="auto" w:fill="auto"/>
          </w:tcPr>
          <w:p w:rsidR="00294070" w:rsidRPr="000521A8" w:rsidRDefault="00294070" w:rsidP="00ED0459">
            <w:pPr>
              <w:ind w:firstLine="0"/>
            </w:pPr>
            <w:r>
              <w:t>V. S. Moss</w:t>
            </w:r>
          </w:p>
        </w:tc>
      </w:tr>
      <w:tr w:rsidR="00294070" w:rsidRPr="000521A8" w:rsidTr="00ED0459">
        <w:tc>
          <w:tcPr>
            <w:tcW w:w="2179" w:type="dxa"/>
            <w:shd w:val="clear" w:color="auto" w:fill="auto"/>
          </w:tcPr>
          <w:p w:rsidR="00294070" w:rsidRPr="000521A8" w:rsidRDefault="00294070" w:rsidP="00ED0459">
            <w:pPr>
              <w:ind w:firstLine="0"/>
            </w:pPr>
            <w:r>
              <w:t>B. Newton</w:t>
            </w:r>
          </w:p>
        </w:tc>
        <w:tc>
          <w:tcPr>
            <w:tcW w:w="2179" w:type="dxa"/>
            <w:shd w:val="clear" w:color="auto" w:fill="auto"/>
          </w:tcPr>
          <w:p w:rsidR="00294070" w:rsidRPr="000521A8" w:rsidRDefault="00294070" w:rsidP="00ED0459">
            <w:pPr>
              <w:ind w:firstLine="0"/>
            </w:pPr>
            <w:r>
              <w:t>Ott</w:t>
            </w:r>
          </w:p>
        </w:tc>
        <w:tc>
          <w:tcPr>
            <w:tcW w:w="2180" w:type="dxa"/>
            <w:shd w:val="clear" w:color="auto" w:fill="auto"/>
          </w:tcPr>
          <w:p w:rsidR="00294070" w:rsidRPr="000521A8" w:rsidRDefault="00294070" w:rsidP="00ED0459">
            <w:pPr>
              <w:ind w:firstLine="0"/>
            </w:pPr>
            <w:r>
              <w:t>Pope</w:t>
            </w:r>
          </w:p>
        </w:tc>
      </w:tr>
      <w:tr w:rsidR="00294070" w:rsidRPr="000521A8" w:rsidTr="00ED0459">
        <w:tc>
          <w:tcPr>
            <w:tcW w:w="2179" w:type="dxa"/>
            <w:shd w:val="clear" w:color="auto" w:fill="auto"/>
          </w:tcPr>
          <w:p w:rsidR="00294070" w:rsidRPr="000521A8" w:rsidRDefault="00294070" w:rsidP="00ED0459">
            <w:pPr>
              <w:ind w:firstLine="0"/>
            </w:pPr>
            <w:r>
              <w:t>Ryhal</w:t>
            </w:r>
          </w:p>
        </w:tc>
        <w:tc>
          <w:tcPr>
            <w:tcW w:w="2179" w:type="dxa"/>
            <w:shd w:val="clear" w:color="auto" w:fill="auto"/>
          </w:tcPr>
          <w:p w:rsidR="00294070" w:rsidRPr="000521A8" w:rsidRDefault="00294070" w:rsidP="00ED0459">
            <w:pPr>
              <w:ind w:firstLine="0"/>
            </w:pPr>
            <w:r>
              <w:t>Simrill</w:t>
            </w:r>
          </w:p>
        </w:tc>
        <w:tc>
          <w:tcPr>
            <w:tcW w:w="2180" w:type="dxa"/>
            <w:shd w:val="clear" w:color="auto" w:fill="auto"/>
          </w:tcPr>
          <w:p w:rsidR="00294070" w:rsidRPr="000521A8" w:rsidRDefault="00294070" w:rsidP="00ED0459">
            <w:pPr>
              <w:ind w:firstLine="0"/>
            </w:pPr>
            <w:r>
              <w:t>G. R. Smith</w:t>
            </w:r>
          </w:p>
        </w:tc>
      </w:tr>
      <w:tr w:rsidR="00294070" w:rsidRPr="000521A8" w:rsidTr="00ED0459">
        <w:tc>
          <w:tcPr>
            <w:tcW w:w="2179" w:type="dxa"/>
            <w:shd w:val="clear" w:color="auto" w:fill="auto"/>
          </w:tcPr>
          <w:p w:rsidR="00294070" w:rsidRPr="000521A8" w:rsidRDefault="00294070" w:rsidP="00ED0459">
            <w:pPr>
              <w:ind w:firstLine="0"/>
            </w:pPr>
            <w:r>
              <w:t>Tallon</w:t>
            </w:r>
          </w:p>
        </w:tc>
        <w:tc>
          <w:tcPr>
            <w:tcW w:w="2179" w:type="dxa"/>
            <w:shd w:val="clear" w:color="auto" w:fill="auto"/>
          </w:tcPr>
          <w:p w:rsidR="00294070" w:rsidRPr="000521A8" w:rsidRDefault="00294070" w:rsidP="00ED0459">
            <w:pPr>
              <w:ind w:firstLine="0"/>
            </w:pPr>
            <w:r>
              <w:t>Taylor</w:t>
            </w:r>
          </w:p>
        </w:tc>
        <w:tc>
          <w:tcPr>
            <w:tcW w:w="2180" w:type="dxa"/>
            <w:shd w:val="clear" w:color="auto" w:fill="auto"/>
          </w:tcPr>
          <w:p w:rsidR="00294070" w:rsidRPr="000521A8" w:rsidRDefault="00294070" w:rsidP="00ED0459">
            <w:pPr>
              <w:ind w:firstLine="0"/>
            </w:pPr>
          </w:p>
        </w:tc>
      </w:tr>
    </w:tbl>
    <w:p w:rsidR="00294070" w:rsidRDefault="00294070" w:rsidP="00294070"/>
    <w:p w:rsidR="00294070" w:rsidRDefault="00294070" w:rsidP="00294070">
      <w:pPr>
        <w:jc w:val="center"/>
        <w:rPr>
          <w:b/>
        </w:rPr>
      </w:pPr>
      <w:r w:rsidRPr="000521A8">
        <w:rPr>
          <w:b/>
        </w:rPr>
        <w:t>Total--32</w:t>
      </w:r>
    </w:p>
    <w:p w:rsidR="00294070" w:rsidRDefault="00294070" w:rsidP="00294070">
      <w:pPr>
        <w:jc w:val="center"/>
        <w:rPr>
          <w:b/>
        </w:rPr>
      </w:pPr>
    </w:p>
    <w:p w:rsidR="00294070" w:rsidRDefault="00294070" w:rsidP="00294070">
      <w:pPr>
        <w:ind w:firstLine="0"/>
      </w:pPr>
      <w:r w:rsidRPr="000521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4070" w:rsidRPr="000521A8" w:rsidTr="00ED0459">
        <w:tc>
          <w:tcPr>
            <w:tcW w:w="2179" w:type="dxa"/>
            <w:shd w:val="clear" w:color="auto" w:fill="auto"/>
          </w:tcPr>
          <w:p w:rsidR="00294070" w:rsidRPr="000521A8" w:rsidRDefault="00294070" w:rsidP="00ED0459">
            <w:pPr>
              <w:ind w:firstLine="0"/>
            </w:pPr>
            <w:r>
              <w:t>Alexander</w:t>
            </w:r>
          </w:p>
        </w:tc>
        <w:tc>
          <w:tcPr>
            <w:tcW w:w="2179" w:type="dxa"/>
            <w:shd w:val="clear" w:color="auto" w:fill="auto"/>
          </w:tcPr>
          <w:p w:rsidR="00294070" w:rsidRPr="000521A8" w:rsidRDefault="00294070" w:rsidP="00ED0459">
            <w:pPr>
              <w:ind w:firstLine="0"/>
            </w:pPr>
            <w:r>
              <w:t>Anderson</w:t>
            </w:r>
          </w:p>
        </w:tc>
        <w:tc>
          <w:tcPr>
            <w:tcW w:w="2180" w:type="dxa"/>
            <w:shd w:val="clear" w:color="auto" w:fill="auto"/>
          </w:tcPr>
          <w:p w:rsidR="00294070" w:rsidRPr="000521A8" w:rsidRDefault="00294070" w:rsidP="00ED0459">
            <w:pPr>
              <w:ind w:firstLine="0"/>
            </w:pPr>
            <w:r>
              <w:t>Arrington</w:t>
            </w:r>
          </w:p>
        </w:tc>
      </w:tr>
      <w:tr w:rsidR="00294070" w:rsidRPr="000521A8" w:rsidTr="00ED0459">
        <w:tc>
          <w:tcPr>
            <w:tcW w:w="2179" w:type="dxa"/>
            <w:shd w:val="clear" w:color="auto" w:fill="auto"/>
          </w:tcPr>
          <w:p w:rsidR="00294070" w:rsidRPr="000521A8" w:rsidRDefault="00294070" w:rsidP="00ED0459">
            <w:pPr>
              <w:ind w:firstLine="0"/>
            </w:pPr>
            <w:r>
              <w:t>Atkinson</w:t>
            </w:r>
          </w:p>
        </w:tc>
        <w:tc>
          <w:tcPr>
            <w:tcW w:w="2179" w:type="dxa"/>
            <w:shd w:val="clear" w:color="auto" w:fill="auto"/>
          </w:tcPr>
          <w:p w:rsidR="00294070" w:rsidRPr="000521A8" w:rsidRDefault="00294070" w:rsidP="00ED0459">
            <w:pPr>
              <w:ind w:firstLine="0"/>
            </w:pPr>
            <w:r>
              <w:t>Bales</w:t>
            </w:r>
          </w:p>
        </w:tc>
        <w:tc>
          <w:tcPr>
            <w:tcW w:w="2180" w:type="dxa"/>
            <w:shd w:val="clear" w:color="auto" w:fill="auto"/>
          </w:tcPr>
          <w:p w:rsidR="00294070" w:rsidRPr="000521A8" w:rsidRDefault="00294070" w:rsidP="00ED0459">
            <w:pPr>
              <w:ind w:firstLine="0"/>
            </w:pPr>
            <w:r>
              <w:t>Bannister</w:t>
            </w:r>
          </w:p>
        </w:tc>
      </w:tr>
      <w:tr w:rsidR="00294070" w:rsidRPr="000521A8" w:rsidTr="00ED0459">
        <w:tc>
          <w:tcPr>
            <w:tcW w:w="2179" w:type="dxa"/>
            <w:shd w:val="clear" w:color="auto" w:fill="auto"/>
          </w:tcPr>
          <w:p w:rsidR="00294070" w:rsidRPr="000521A8" w:rsidRDefault="00294070" w:rsidP="00ED0459">
            <w:pPr>
              <w:ind w:firstLine="0"/>
            </w:pPr>
            <w:r>
              <w:t>Bedingfield</w:t>
            </w:r>
          </w:p>
        </w:tc>
        <w:tc>
          <w:tcPr>
            <w:tcW w:w="2179" w:type="dxa"/>
            <w:shd w:val="clear" w:color="auto" w:fill="auto"/>
          </w:tcPr>
          <w:p w:rsidR="00294070" w:rsidRPr="000521A8" w:rsidRDefault="00294070" w:rsidP="00ED0459">
            <w:pPr>
              <w:ind w:firstLine="0"/>
            </w:pPr>
            <w:r>
              <w:t>Bennett</w:t>
            </w:r>
          </w:p>
        </w:tc>
        <w:tc>
          <w:tcPr>
            <w:tcW w:w="2180" w:type="dxa"/>
            <w:shd w:val="clear" w:color="auto" w:fill="auto"/>
          </w:tcPr>
          <w:p w:rsidR="00294070" w:rsidRPr="000521A8" w:rsidRDefault="00294070" w:rsidP="00ED0459">
            <w:pPr>
              <w:ind w:firstLine="0"/>
            </w:pPr>
            <w:r>
              <w:t>Bernstein</w:t>
            </w:r>
          </w:p>
        </w:tc>
      </w:tr>
      <w:tr w:rsidR="00294070" w:rsidRPr="000521A8" w:rsidTr="00ED0459">
        <w:tc>
          <w:tcPr>
            <w:tcW w:w="2179" w:type="dxa"/>
            <w:shd w:val="clear" w:color="auto" w:fill="auto"/>
          </w:tcPr>
          <w:p w:rsidR="00294070" w:rsidRPr="000521A8" w:rsidRDefault="00294070" w:rsidP="00ED0459">
            <w:pPr>
              <w:ind w:firstLine="0"/>
            </w:pPr>
            <w:r>
              <w:t>Bowers</w:t>
            </w:r>
          </w:p>
        </w:tc>
        <w:tc>
          <w:tcPr>
            <w:tcW w:w="2179" w:type="dxa"/>
            <w:shd w:val="clear" w:color="auto" w:fill="auto"/>
          </w:tcPr>
          <w:p w:rsidR="00294070" w:rsidRPr="000521A8" w:rsidRDefault="00294070" w:rsidP="00ED0459">
            <w:pPr>
              <w:ind w:firstLine="0"/>
            </w:pPr>
            <w:r>
              <w:t>Bradley</w:t>
            </w:r>
          </w:p>
        </w:tc>
        <w:tc>
          <w:tcPr>
            <w:tcW w:w="2180" w:type="dxa"/>
            <w:shd w:val="clear" w:color="auto" w:fill="auto"/>
          </w:tcPr>
          <w:p w:rsidR="00294070" w:rsidRPr="000521A8" w:rsidRDefault="00294070" w:rsidP="00ED0459">
            <w:pPr>
              <w:ind w:firstLine="0"/>
            </w:pPr>
            <w:r>
              <w:t>Brown</w:t>
            </w:r>
          </w:p>
        </w:tc>
      </w:tr>
      <w:tr w:rsidR="00294070" w:rsidRPr="000521A8" w:rsidTr="00ED0459">
        <w:tc>
          <w:tcPr>
            <w:tcW w:w="2179" w:type="dxa"/>
            <w:shd w:val="clear" w:color="auto" w:fill="auto"/>
          </w:tcPr>
          <w:p w:rsidR="00294070" w:rsidRPr="000521A8" w:rsidRDefault="00294070" w:rsidP="00ED0459">
            <w:pPr>
              <w:ind w:firstLine="0"/>
            </w:pPr>
            <w:r>
              <w:t>Clary</w:t>
            </w:r>
          </w:p>
        </w:tc>
        <w:tc>
          <w:tcPr>
            <w:tcW w:w="2179" w:type="dxa"/>
            <w:shd w:val="clear" w:color="auto" w:fill="auto"/>
          </w:tcPr>
          <w:p w:rsidR="00294070" w:rsidRPr="000521A8" w:rsidRDefault="00294070" w:rsidP="00ED0459">
            <w:pPr>
              <w:ind w:firstLine="0"/>
            </w:pPr>
            <w:r>
              <w:t>Clyburn</w:t>
            </w:r>
          </w:p>
        </w:tc>
        <w:tc>
          <w:tcPr>
            <w:tcW w:w="2180" w:type="dxa"/>
            <w:shd w:val="clear" w:color="auto" w:fill="auto"/>
          </w:tcPr>
          <w:p w:rsidR="00294070" w:rsidRPr="000521A8" w:rsidRDefault="00294070" w:rsidP="00ED0459">
            <w:pPr>
              <w:ind w:firstLine="0"/>
            </w:pPr>
            <w:r>
              <w:t>Cobb-Hunter</w:t>
            </w:r>
          </w:p>
        </w:tc>
      </w:tr>
      <w:tr w:rsidR="00294070" w:rsidRPr="000521A8" w:rsidTr="00ED0459">
        <w:tc>
          <w:tcPr>
            <w:tcW w:w="2179" w:type="dxa"/>
            <w:shd w:val="clear" w:color="auto" w:fill="auto"/>
          </w:tcPr>
          <w:p w:rsidR="00294070" w:rsidRPr="000521A8" w:rsidRDefault="00294070" w:rsidP="00ED0459">
            <w:pPr>
              <w:ind w:firstLine="0"/>
            </w:pPr>
            <w:r>
              <w:lastRenderedPageBreak/>
              <w:t>Collins</w:t>
            </w:r>
          </w:p>
        </w:tc>
        <w:tc>
          <w:tcPr>
            <w:tcW w:w="2179" w:type="dxa"/>
            <w:shd w:val="clear" w:color="auto" w:fill="auto"/>
          </w:tcPr>
          <w:p w:rsidR="00294070" w:rsidRPr="000521A8" w:rsidRDefault="00294070" w:rsidP="00ED0459">
            <w:pPr>
              <w:ind w:firstLine="0"/>
            </w:pPr>
            <w:r>
              <w:t>Daning</w:t>
            </w:r>
          </w:p>
        </w:tc>
        <w:tc>
          <w:tcPr>
            <w:tcW w:w="2180" w:type="dxa"/>
            <w:shd w:val="clear" w:color="auto" w:fill="auto"/>
          </w:tcPr>
          <w:p w:rsidR="00294070" w:rsidRPr="000521A8" w:rsidRDefault="00294070" w:rsidP="00ED0459">
            <w:pPr>
              <w:ind w:firstLine="0"/>
            </w:pPr>
            <w:r>
              <w:t>Dillard</w:t>
            </w:r>
          </w:p>
        </w:tc>
      </w:tr>
      <w:tr w:rsidR="00294070" w:rsidRPr="000521A8" w:rsidTr="00ED0459">
        <w:tc>
          <w:tcPr>
            <w:tcW w:w="2179" w:type="dxa"/>
            <w:shd w:val="clear" w:color="auto" w:fill="auto"/>
          </w:tcPr>
          <w:p w:rsidR="00294070" w:rsidRPr="000521A8" w:rsidRDefault="00294070" w:rsidP="00ED0459">
            <w:pPr>
              <w:ind w:firstLine="0"/>
            </w:pPr>
            <w:r>
              <w:t>Douglas</w:t>
            </w:r>
          </w:p>
        </w:tc>
        <w:tc>
          <w:tcPr>
            <w:tcW w:w="2179" w:type="dxa"/>
            <w:shd w:val="clear" w:color="auto" w:fill="auto"/>
          </w:tcPr>
          <w:p w:rsidR="00294070" w:rsidRPr="000521A8" w:rsidRDefault="00294070" w:rsidP="00ED0459">
            <w:pPr>
              <w:ind w:firstLine="0"/>
            </w:pPr>
            <w:r>
              <w:t>Duckworth</w:t>
            </w:r>
          </w:p>
        </w:tc>
        <w:tc>
          <w:tcPr>
            <w:tcW w:w="2180" w:type="dxa"/>
            <w:shd w:val="clear" w:color="auto" w:fill="auto"/>
          </w:tcPr>
          <w:p w:rsidR="00294070" w:rsidRPr="000521A8" w:rsidRDefault="00294070" w:rsidP="00ED0459">
            <w:pPr>
              <w:ind w:firstLine="0"/>
            </w:pPr>
            <w:r>
              <w:t>Elliott</w:t>
            </w:r>
          </w:p>
        </w:tc>
      </w:tr>
      <w:tr w:rsidR="00294070" w:rsidRPr="000521A8" w:rsidTr="00ED0459">
        <w:tc>
          <w:tcPr>
            <w:tcW w:w="2179" w:type="dxa"/>
            <w:shd w:val="clear" w:color="auto" w:fill="auto"/>
          </w:tcPr>
          <w:p w:rsidR="00294070" w:rsidRPr="000521A8" w:rsidRDefault="00294070" w:rsidP="00ED0459">
            <w:pPr>
              <w:ind w:firstLine="0"/>
            </w:pPr>
            <w:r>
              <w:t>Erickson</w:t>
            </w:r>
          </w:p>
        </w:tc>
        <w:tc>
          <w:tcPr>
            <w:tcW w:w="2179" w:type="dxa"/>
            <w:shd w:val="clear" w:color="auto" w:fill="auto"/>
          </w:tcPr>
          <w:p w:rsidR="00294070" w:rsidRPr="000521A8" w:rsidRDefault="00294070" w:rsidP="00ED0459">
            <w:pPr>
              <w:ind w:firstLine="0"/>
            </w:pPr>
            <w:r>
              <w:t>Forrest</w:t>
            </w:r>
          </w:p>
        </w:tc>
        <w:tc>
          <w:tcPr>
            <w:tcW w:w="2180" w:type="dxa"/>
            <w:shd w:val="clear" w:color="auto" w:fill="auto"/>
          </w:tcPr>
          <w:p w:rsidR="00294070" w:rsidRPr="000521A8" w:rsidRDefault="00294070" w:rsidP="00ED0459">
            <w:pPr>
              <w:ind w:firstLine="0"/>
            </w:pPr>
            <w:r>
              <w:t>Fry</w:t>
            </w:r>
          </w:p>
        </w:tc>
      </w:tr>
      <w:tr w:rsidR="00294070" w:rsidRPr="000521A8" w:rsidTr="00ED0459">
        <w:tc>
          <w:tcPr>
            <w:tcW w:w="2179" w:type="dxa"/>
            <w:shd w:val="clear" w:color="auto" w:fill="auto"/>
          </w:tcPr>
          <w:p w:rsidR="00294070" w:rsidRPr="000521A8" w:rsidRDefault="00294070" w:rsidP="00ED0459">
            <w:pPr>
              <w:ind w:firstLine="0"/>
            </w:pPr>
            <w:r>
              <w:t>Funderburk</w:t>
            </w:r>
          </w:p>
        </w:tc>
        <w:tc>
          <w:tcPr>
            <w:tcW w:w="2179" w:type="dxa"/>
            <w:shd w:val="clear" w:color="auto" w:fill="auto"/>
          </w:tcPr>
          <w:p w:rsidR="00294070" w:rsidRPr="000521A8" w:rsidRDefault="00294070" w:rsidP="00ED0459">
            <w:pPr>
              <w:ind w:firstLine="0"/>
            </w:pPr>
            <w:r>
              <w:t>Gagnon</w:t>
            </w:r>
          </w:p>
        </w:tc>
        <w:tc>
          <w:tcPr>
            <w:tcW w:w="2180" w:type="dxa"/>
            <w:shd w:val="clear" w:color="auto" w:fill="auto"/>
          </w:tcPr>
          <w:p w:rsidR="00294070" w:rsidRPr="000521A8" w:rsidRDefault="00294070" w:rsidP="00ED0459">
            <w:pPr>
              <w:ind w:firstLine="0"/>
            </w:pPr>
            <w:r>
              <w:t>Gilliard</w:t>
            </w:r>
          </w:p>
        </w:tc>
      </w:tr>
      <w:tr w:rsidR="00294070" w:rsidRPr="000521A8" w:rsidTr="00ED0459">
        <w:tc>
          <w:tcPr>
            <w:tcW w:w="2179" w:type="dxa"/>
            <w:shd w:val="clear" w:color="auto" w:fill="auto"/>
          </w:tcPr>
          <w:p w:rsidR="00294070" w:rsidRPr="000521A8" w:rsidRDefault="00294070" w:rsidP="00ED0459">
            <w:pPr>
              <w:ind w:firstLine="0"/>
            </w:pPr>
            <w:r>
              <w:t>Govan</w:t>
            </w:r>
          </w:p>
        </w:tc>
        <w:tc>
          <w:tcPr>
            <w:tcW w:w="2179" w:type="dxa"/>
            <w:shd w:val="clear" w:color="auto" w:fill="auto"/>
          </w:tcPr>
          <w:p w:rsidR="00294070" w:rsidRPr="000521A8" w:rsidRDefault="00294070" w:rsidP="00ED0459">
            <w:pPr>
              <w:ind w:firstLine="0"/>
            </w:pPr>
            <w:r>
              <w:t>Hamilton</w:t>
            </w:r>
          </w:p>
        </w:tc>
        <w:tc>
          <w:tcPr>
            <w:tcW w:w="2180" w:type="dxa"/>
            <w:shd w:val="clear" w:color="auto" w:fill="auto"/>
          </w:tcPr>
          <w:p w:rsidR="00294070" w:rsidRPr="000521A8" w:rsidRDefault="00294070" w:rsidP="00ED0459">
            <w:pPr>
              <w:ind w:firstLine="0"/>
            </w:pPr>
            <w:r>
              <w:t>Henderson</w:t>
            </w:r>
          </w:p>
        </w:tc>
      </w:tr>
      <w:tr w:rsidR="00294070" w:rsidRPr="000521A8" w:rsidTr="00ED0459">
        <w:tc>
          <w:tcPr>
            <w:tcW w:w="2179" w:type="dxa"/>
            <w:shd w:val="clear" w:color="auto" w:fill="auto"/>
          </w:tcPr>
          <w:p w:rsidR="00294070" w:rsidRPr="000521A8" w:rsidRDefault="00294070" w:rsidP="00ED0459">
            <w:pPr>
              <w:ind w:firstLine="0"/>
            </w:pPr>
            <w:r>
              <w:t>Henegan</w:t>
            </w:r>
          </w:p>
        </w:tc>
        <w:tc>
          <w:tcPr>
            <w:tcW w:w="2179" w:type="dxa"/>
            <w:shd w:val="clear" w:color="auto" w:fill="auto"/>
          </w:tcPr>
          <w:p w:rsidR="00294070" w:rsidRPr="000521A8" w:rsidRDefault="00294070" w:rsidP="00ED0459">
            <w:pPr>
              <w:ind w:firstLine="0"/>
            </w:pPr>
            <w:r>
              <w:t>Herbkersman</w:t>
            </w:r>
          </w:p>
        </w:tc>
        <w:tc>
          <w:tcPr>
            <w:tcW w:w="2180" w:type="dxa"/>
            <w:shd w:val="clear" w:color="auto" w:fill="auto"/>
          </w:tcPr>
          <w:p w:rsidR="00294070" w:rsidRPr="000521A8" w:rsidRDefault="00294070" w:rsidP="00ED0459">
            <w:pPr>
              <w:ind w:firstLine="0"/>
            </w:pPr>
            <w:r>
              <w:t>Hill</w:t>
            </w:r>
          </w:p>
        </w:tc>
      </w:tr>
      <w:tr w:rsidR="00294070" w:rsidRPr="000521A8" w:rsidTr="00ED0459">
        <w:tc>
          <w:tcPr>
            <w:tcW w:w="2179" w:type="dxa"/>
            <w:shd w:val="clear" w:color="auto" w:fill="auto"/>
          </w:tcPr>
          <w:p w:rsidR="00294070" w:rsidRPr="000521A8" w:rsidRDefault="00294070" w:rsidP="00ED0459">
            <w:pPr>
              <w:ind w:firstLine="0"/>
            </w:pPr>
            <w:r>
              <w:t>Hosey</w:t>
            </w:r>
          </w:p>
        </w:tc>
        <w:tc>
          <w:tcPr>
            <w:tcW w:w="2179" w:type="dxa"/>
            <w:shd w:val="clear" w:color="auto" w:fill="auto"/>
          </w:tcPr>
          <w:p w:rsidR="00294070" w:rsidRPr="000521A8" w:rsidRDefault="00294070" w:rsidP="00ED0459">
            <w:pPr>
              <w:ind w:firstLine="0"/>
            </w:pPr>
            <w:r>
              <w:t>Howard</w:t>
            </w:r>
          </w:p>
        </w:tc>
        <w:tc>
          <w:tcPr>
            <w:tcW w:w="2180" w:type="dxa"/>
            <w:shd w:val="clear" w:color="auto" w:fill="auto"/>
          </w:tcPr>
          <w:p w:rsidR="00294070" w:rsidRPr="000521A8" w:rsidRDefault="00294070" w:rsidP="00ED0459">
            <w:pPr>
              <w:ind w:firstLine="0"/>
            </w:pPr>
            <w:r>
              <w:t>Huggins</w:t>
            </w:r>
          </w:p>
        </w:tc>
      </w:tr>
      <w:tr w:rsidR="00294070" w:rsidRPr="000521A8" w:rsidTr="00ED0459">
        <w:tc>
          <w:tcPr>
            <w:tcW w:w="2179" w:type="dxa"/>
            <w:shd w:val="clear" w:color="auto" w:fill="auto"/>
          </w:tcPr>
          <w:p w:rsidR="00294070" w:rsidRPr="000521A8" w:rsidRDefault="00294070" w:rsidP="00ED0459">
            <w:pPr>
              <w:ind w:firstLine="0"/>
            </w:pPr>
            <w:r>
              <w:t>King</w:t>
            </w:r>
          </w:p>
        </w:tc>
        <w:tc>
          <w:tcPr>
            <w:tcW w:w="2179" w:type="dxa"/>
            <w:shd w:val="clear" w:color="auto" w:fill="auto"/>
          </w:tcPr>
          <w:p w:rsidR="00294070" w:rsidRPr="000521A8" w:rsidRDefault="00294070" w:rsidP="00ED0459">
            <w:pPr>
              <w:ind w:firstLine="0"/>
            </w:pPr>
            <w:r>
              <w:t>Knight</w:t>
            </w:r>
          </w:p>
        </w:tc>
        <w:tc>
          <w:tcPr>
            <w:tcW w:w="2180" w:type="dxa"/>
            <w:shd w:val="clear" w:color="auto" w:fill="auto"/>
          </w:tcPr>
          <w:p w:rsidR="00294070" w:rsidRPr="000521A8" w:rsidRDefault="00294070" w:rsidP="00ED0459">
            <w:pPr>
              <w:ind w:firstLine="0"/>
            </w:pPr>
            <w:r>
              <w:t>Lowe</w:t>
            </w:r>
          </w:p>
        </w:tc>
      </w:tr>
      <w:tr w:rsidR="00294070" w:rsidRPr="000521A8" w:rsidTr="00ED0459">
        <w:tc>
          <w:tcPr>
            <w:tcW w:w="2179" w:type="dxa"/>
            <w:shd w:val="clear" w:color="auto" w:fill="auto"/>
          </w:tcPr>
          <w:p w:rsidR="00294070" w:rsidRPr="000521A8" w:rsidRDefault="00294070" w:rsidP="00ED0459">
            <w:pPr>
              <w:ind w:firstLine="0"/>
            </w:pPr>
            <w:r>
              <w:t>Lucas</w:t>
            </w:r>
          </w:p>
        </w:tc>
        <w:tc>
          <w:tcPr>
            <w:tcW w:w="2179" w:type="dxa"/>
            <w:shd w:val="clear" w:color="auto" w:fill="auto"/>
          </w:tcPr>
          <w:p w:rsidR="00294070" w:rsidRPr="000521A8" w:rsidRDefault="00294070" w:rsidP="00ED0459">
            <w:pPr>
              <w:ind w:firstLine="0"/>
            </w:pPr>
            <w:r>
              <w:t>Mack</w:t>
            </w:r>
          </w:p>
        </w:tc>
        <w:tc>
          <w:tcPr>
            <w:tcW w:w="2180" w:type="dxa"/>
            <w:shd w:val="clear" w:color="auto" w:fill="auto"/>
          </w:tcPr>
          <w:p w:rsidR="00294070" w:rsidRPr="000521A8" w:rsidRDefault="00294070" w:rsidP="00ED0459">
            <w:pPr>
              <w:ind w:firstLine="0"/>
            </w:pPr>
            <w:r>
              <w:t>Magnuson</w:t>
            </w:r>
          </w:p>
        </w:tc>
      </w:tr>
      <w:tr w:rsidR="00294070" w:rsidRPr="000521A8" w:rsidTr="00ED0459">
        <w:tc>
          <w:tcPr>
            <w:tcW w:w="2179" w:type="dxa"/>
            <w:shd w:val="clear" w:color="auto" w:fill="auto"/>
          </w:tcPr>
          <w:p w:rsidR="00294070" w:rsidRPr="000521A8" w:rsidRDefault="00294070" w:rsidP="00ED0459">
            <w:pPr>
              <w:ind w:firstLine="0"/>
            </w:pPr>
            <w:r>
              <w:t>Martin</w:t>
            </w:r>
          </w:p>
        </w:tc>
        <w:tc>
          <w:tcPr>
            <w:tcW w:w="2179" w:type="dxa"/>
            <w:shd w:val="clear" w:color="auto" w:fill="auto"/>
          </w:tcPr>
          <w:p w:rsidR="00294070" w:rsidRPr="000521A8" w:rsidRDefault="00294070" w:rsidP="00ED0459">
            <w:pPr>
              <w:ind w:firstLine="0"/>
            </w:pPr>
            <w:r>
              <w:t>McCoy</w:t>
            </w:r>
          </w:p>
        </w:tc>
        <w:tc>
          <w:tcPr>
            <w:tcW w:w="2180" w:type="dxa"/>
            <w:shd w:val="clear" w:color="auto" w:fill="auto"/>
          </w:tcPr>
          <w:p w:rsidR="00294070" w:rsidRPr="000521A8" w:rsidRDefault="00294070" w:rsidP="00ED0459">
            <w:pPr>
              <w:ind w:firstLine="0"/>
            </w:pPr>
            <w:r>
              <w:t>McCravy</w:t>
            </w:r>
          </w:p>
        </w:tc>
      </w:tr>
      <w:tr w:rsidR="00294070" w:rsidRPr="000521A8" w:rsidTr="00ED0459">
        <w:tc>
          <w:tcPr>
            <w:tcW w:w="2179" w:type="dxa"/>
            <w:shd w:val="clear" w:color="auto" w:fill="auto"/>
          </w:tcPr>
          <w:p w:rsidR="00294070" w:rsidRPr="000521A8" w:rsidRDefault="00294070" w:rsidP="00ED0459">
            <w:pPr>
              <w:ind w:firstLine="0"/>
            </w:pPr>
            <w:r>
              <w:t>McKnight</w:t>
            </w:r>
          </w:p>
        </w:tc>
        <w:tc>
          <w:tcPr>
            <w:tcW w:w="2179" w:type="dxa"/>
            <w:shd w:val="clear" w:color="auto" w:fill="auto"/>
          </w:tcPr>
          <w:p w:rsidR="00294070" w:rsidRPr="000521A8" w:rsidRDefault="00294070" w:rsidP="00ED0459">
            <w:pPr>
              <w:ind w:firstLine="0"/>
            </w:pPr>
            <w:r>
              <w:t>Mitchell</w:t>
            </w:r>
          </w:p>
        </w:tc>
        <w:tc>
          <w:tcPr>
            <w:tcW w:w="2180" w:type="dxa"/>
            <w:shd w:val="clear" w:color="auto" w:fill="auto"/>
          </w:tcPr>
          <w:p w:rsidR="00294070" w:rsidRPr="000521A8" w:rsidRDefault="00294070" w:rsidP="00ED0459">
            <w:pPr>
              <w:ind w:firstLine="0"/>
            </w:pPr>
            <w:r>
              <w:t>W. Newton</w:t>
            </w:r>
          </w:p>
        </w:tc>
      </w:tr>
      <w:tr w:rsidR="00294070" w:rsidRPr="000521A8" w:rsidTr="00ED0459">
        <w:tc>
          <w:tcPr>
            <w:tcW w:w="2179" w:type="dxa"/>
            <w:shd w:val="clear" w:color="auto" w:fill="auto"/>
          </w:tcPr>
          <w:p w:rsidR="00294070" w:rsidRPr="000521A8" w:rsidRDefault="00294070" w:rsidP="00ED0459">
            <w:pPr>
              <w:ind w:firstLine="0"/>
            </w:pPr>
            <w:r>
              <w:t>Parks</w:t>
            </w:r>
          </w:p>
        </w:tc>
        <w:tc>
          <w:tcPr>
            <w:tcW w:w="2179" w:type="dxa"/>
            <w:shd w:val="clear" w:color="auto" w:fill="auto"/>
          </w:tcPr>
          <w:p w:rsidR="00294070" w:rsidRPr="000521A8" w:rsidRDefault="00294070" w:rsidP="00ED0459">
            <w:pPr>
              <w:ind w:firstLine="0"/>
            </w:pPr>
            <w:r>
              <w:t>Pitts</w:t>
            </w:r>
          </w:p>
        </w:tc>
        <w:tc>
          <w:tcPr>
            <w:tcW w:w="2180" w:type="dxa"/>
            <w:shd w:val="clear" w:color="auto" w:fill="auto"/>
          </w:tcPr>
          <w:p w:rsidR="00294070" w:rsidRPr="000521A8" w:rsidRDefault="00294070" w:rsidP="00ED0459">
            <w:pPr>
              <w:ind w:firstLine="0"/>
            </w:pPr>
            <w:r>
              <w:t>Putnam</w:t>
            </w:r>
          </w:p>
        </w:tc>
      </w:tr>
      <w:tr w:rsidR="00294070" w:rsidRPr="000521A8" w:rsidTr="00ED0459">
        <w:tc>
          <w:tcPr>
            <w:tcW w:w="2179" w:type="dxa"/>
            <w:shd w:val="clear" w:color="auto" w:fill="auto"/>
          </w:tcPr>
          <w:p w:rsidR="00294070" w:rsidRPr="000521A8" w:rsidRDefault="00294070" w:rsidP="00ED0459">
            <w:pPr>
              <w:ind w:firstLine="0"/>
            </w:pPr>
            <w:r>
              <w:t>Quinn</w:t>
            </w:r>
          </w:p>
        </w:tc>
        <w:tc>
          <w:tcPr>
            <w:tcW w:w="2179" w:type="dxa"/>
            <w:shd w:val="clear" w:color="auto" w:fill="auto"/>
          </w:tcPr>
          <w:p w:rsidR="00294070" w:rsidRPr="000521A8" w:rsidRDefault="00294070" w:rsidP="00ED0459">
            <w:pPr>
              <w:ind w:firstLine="0"/>
            </w:pPr>
            <w:r>
              <w:t>Ridgeway</w:t>
            </w:r>
          </w:p>
        </w:tc>
        <w:tc>
          <w:tcPr>
            <w:tcW w:w="2180" w:type="dxa"/>
            <w:shd w:val="clear" w:color="auto" w:fill="auto"/>
          </w:tcPr>
          <w:p w:rsidR="00294070" w:rsidRPr="000521A8" w:rsidRDefault="00294070" w:rsidP="00ED0459">
            <w:pPr>
              <w:ind w:firstLine="0"/>
            </w:pPr>
            <w:r>
              <w:t>M. Rivers</w:t>
            </w:r>
          </w:p>
        </w:tc>
      </w:tr>
      <w:tr w:rsidR="00294070" w:rsidRPr="000521A8" w:rsidTr="00ED0459">
        <w:tc>
          <w:tcPr>
            <w:tcW w:w="2179" w:type="dxa"/>
            <w:shd w:val="clear" w:color="auto" w:fill="auto"/>
          </w:tcPr>
          <w:p w:rsidR="00294070" w:rsidRPr="000521A8" w:rsidRDefault="00294070" w:rsidP="00ED0459">
            <w:pPr>
              <w:ind w:firstLine="0"/>
            </w:pPr>
            <w:r>
              <w:t>S. Rivers</w:t>
            </w:r>
          </w:p>
        </w:tc>
        <w:tc>
          <w:tcPr>
            <w:tcW w:w="2179" w:type="dxa"/>
            <w:shd w:val="clear" w:color="auto" w:fill="auto"/>
          </w:tcPr>
          <w:p w:rsidR="00294070" w:rsidRPr="000521A8" w:rsidRDefault="00294070" w:rsidP="00ED0459">
            <w:pPr>
              <w:ind w:firstLine="0"/>
            </w:pPr>
            <w:r>
              <w:t>Robinson-Simpson</w:t>
            </w:r>
          </w:p>
        </w:tc>
        <w:tc>
          <w:tcPr>
            <w:tcW w:w="2180" w:type="dxa"/>
            <w:shd w:val="clear" w:color="auto" w:fill="auto"/>
          </w:tcPr>
          <w:p w:rsidR="00294070" w:rsidRPr="000521A8" w:rsidRDefault="00294070" w:rsidP="00ED0459">
            <w:pPr>
              <w:ind w:firstLine="0"/>
            </w:pPr>
            <w:r>
              <w:t>Rutherford</w:t>
            </w:r>
          </w:p>
        </w:tc>
      </w:tr>
      <w:tr w:rsidR="00294070" w:rsidRPr="000521A8" w:rsidTr="00ED0459">
        <w:tc>
          <w:tcPr>
            <w:tcW w:w="2179" w:type="dxa"/>
            <w:shd w:val="clear" w:color="auto" w:fill="auto"/>
          </w:tcPr>
          <w:p w:rsidR="00294070" w:rsidRPr="000521A8" w:rsidRDefault="00294070" w:rsidP="00ED0459">
            <w:pPr>
              <w:ind w:firstLine="0"/>
            </w:pPr>
            <w:r>
              <w:t>Sandifer</w:t>
            </w:r>
          </w:p>
        </w:tc>
        <w:tc>
          <w:tcPr>
            <w:tcW w:w="2179" w:type="dxa"/>
            <w:shd w:val="clear" w:color="auto" w:fill="auto"/>
          </w:tcPr>
          <w:p w:rsidR="00294070" w:rsidRPr="000521A8" w:rsidRDefault="00294070" w:rsidP="00ED0459">
            <w:pPr>
              <w:ind w:firstLine="0"/>
            </w:pPr>
            <w:r>
              <w:t>G. M. Smith</w:t>
            </w:r>
          </w:p>
        </w:tc>
        <w:tc>
          <w:tcPr>
            <w:tcW w:w="2180" w:type="dxa"/>
            <w:shd w:val="clear" w:color="auto" w:fill="auto"/>
          </w:tcPr>
          <w:p w:rsidR="00294070" w:rsidRPr="000521A8" w:rsidRDefault="00294070" w:rsidP="00ED0459">
            <w:pPr>
              <w:ind w:firstLine="0"/>
            </w:pPr>
            <w:r>
              <w:t>J. E. Smith</w:t>
            </w:r>
          </w:p>
        </w:tc>
      </w:tr>
      <w:tr w:rsidR="00294070" w:rsidRPr="000521A8" w:rsidTr="00ED0459">
        <w:tc>
          <w:tcPr>
            <w:tcW w:w="2179" w:type="dxa"/>
            <w:shd w:val="clear" w:color="auto" w:fill="auto"/>
          </w:tcPr>
          <w:p w:rsidR="00294070" w:rsidRPr="000521A8" w:rsidRDefault="00294070" w:rsidP="00ED0459">
            <w:pPr>
              <w:ind w:firstLine="0"/>
            </w:pPr>
            <w:r>
              <w:t>Sottile</w:t>
            </w:r>
          </w:p>
        </w:tc>
        <w:tc>
          <w:tcPr>
            <w:tcW w:w="2179" w:type="dxa"/>
            <w:shd w:val="clear" w:color="auto" w:fill="auto"/>
          </w:tcPr>
          <w:p w:rsidR="00294070" w:rsidRPr="000521A8" w:rsidRDefault="00294070" w:rsidP="00ED0459">
            <w:pPr>
              <w:ind w:firstLine="0"/>
            </w:pPr>
            <w:r>
              <w:t>Spires</w:t>
            </w:r>
          </w:p>
        </w:tc>
        <w:tc>
          <w:tcPr>
            <w:tcW w:w="2180" w:type="dxa"/>
            <w:shd w:val="clear" w:color="auto" w:fill="auto"/>
          </w:tcPr>
          <w:p w:rsidR="00294070" w:rsidRPr="000521A8" w:rsidRDefault="00294070" w:rsidP="00ED0459">
            <w:pPr>
              <w:ind w:firstLine="0"/>
            </w:pPr>
            <w:r>
              <w:t>Stavrinakis</w:t>
            </w:r>
          </w:p>
        </w:tc>
      </w:tr>
      <w:tr w:rsidR="00294070" w:rsidRPr="000521A8" w:rsidTr="00ED0459">
        <w:tc>
          <w:tcPr>
            <w:tcW w:w="2179" w:type="dxa"/>
            <w:shd w:val="clear" w:color="auto" w:fill="auto"/>
          </w:tcPr>
          <w:p w:rsidR="00294070" w:rsidRPr="000521A8" w:rsidRDefault="00294070" w:rsidP="00ED0459">
            <w:pPr>
              <w:ind w:firstLine="0"/>
            </w:pPr>
            <w:r>
              <w:t>Thayer</w:t>
            </w:r>
          </w:p>
        </w:tc>
        <w:tc>
          <w:tcPr>
            <w:tcW w:w="2179" w:type="dxa"/>
            <w:shd w:val="clear" w:color="auto" w:fill="auto"/>
          </w:tcPr>
          <w:p w:rsidR="00294070" w:rsidRPr="000521A8" w:rsidRDefault="00294070" w:rsidP="00ED0459">
            <w:pPr>
              <w:ind w:firstLine="0"/>
            </w:pPr>
            <w:r>
              <w:t>Thigpen</w:t>
            </w:r>
          </w:p>
        </w:tc>
        <w:tc>
          <w:tcPr>
            <w:tcW w:w="2180" w:type="dxa"/>
            <w:shd w:val="clear" w:color="auto" w:fill="auto"/>
          </w:tcPr>
          <w:p w:rsidR="00294070" w:rsidRPr="000521A8" w:rsidRDefault="00294070" w:rsidP="00ED0459">
            <w:pPr>
              <w:ind w:firstLine="0"/>
            </w:pPr>
            <w:r>
              <w:t>Weeks</w:t>
            </w:r>
          </w:p>
        </w:tc>
      </w:tr>
      <w:tr w:rsidR="00294070" w:rsidRPr="000521A8" w:rsidTr="00ED0459">
        <w:tc>
          <w:tcPr>
            <w:tcW w:w="2179" w:type="dxa"/>
            <w:shd w:val="clear" w:color="auto" w:fill="auto"/>
          </w:tcPr>
          <w:p w:rsidR="00294070" w:rsidRPr="000521A8" w:rsidRDefault="00294070" w:rsidP="00ED0459">
            <w:pPr>
              <w:ind w:firstLine="0"/>
            </w:pPr>
            <w:r>
              <w:t>West</w:t>
            </w:r>
          </w:p>
        </w:tc>
        <w:tc>
          <w:tcPr>
            <w:tcW w:w="2179" w:type="dxa"/>
            <w:shd w:val="clear" w:color="auto" w:fill="auto"/>
          </w:tcPr>
          <w:p w:rsidR="00294070" w:rsidRPr="000521A8" w:rsidRDefault="00294070" w:rsidP="00ED0459">
            <w:pPr>
              <w:ind w:firstLine="0"/>
            </w:pPr>
            <w:r>
              <w:t>Wheeler</w:t>
            </w:r>
          </w:p>
        </w:tc>
        <w:tc>
          <w:tcPr>
            <w:tcW w:w="2180" w:type="dxa"/>
            <w:shd w:val="clear" w:color="auto" w:fill="auto"/>
          </w:tcPr>
          <w:p w:rsidR="00294070" w:rsidRPr="000521A8" w:rsidRDefault="00294070" w:rsidP="00ED0459">
            <w:pPr>
              <w:ind w:firstLine="0"/>
            </w:pPr>
            <w:r>
              <w:t>Whipper</w:t>
            </w:r>
          </w:p>
        </w:tc>
      </w:tr>
      <w:tr w:rsidR="00294070" w:rsidRPr="000521A8" w:rsidTr="00ED0459">
        <w:tc>
          <w:tcPr>
            <w:tcW w:w="2179" w:type="dxa"/>
            <w:shd w:val="clear" w:color="auto" w:fill="auto"/>
          </w:tcPr>
          <w:p w:rsidR="00294070" w:rsidRPr="000521A8" w:rsidRDefault="00294070" w:rsidP="00ED0459">
            <w:pPr>
              <w:ind w:firstLine="0"/>
            </w:pPr>
            <w:r>
              <w:t>White</w:t>
            </w:r>
          </w:p>
        </w:tc>
        <w:tc>
          <w:tcPr>
            <w:tcW w:w="2179" w:type="dxa"/>
            <w:shd w:val="clear" w:color="auto" w:fill="auto"/>
          </w:tcPr>
          <w:p w:rsidR="00294070" w:rsidRPr="000521A8" w:rsidRDefault="00294070" w:rsidP="00ED0459">
            <w:pPr>
              <w:ind w:firstLine="0"/>
            </w:pPr>
            <w:r>
              <w:t>Whitmire</w:t>
            </w:r>
          </w:p>
        </w:tc>
        <w:tc>
          <w:tcPr>
            <w:tcW w:w="2180" w:type="dxa"/>
            <w:shd w:val="clear" w:color="auto" w:fill="auto"/>
          </w:tcPr>
          <w:p w:rsidR="00294070" w:rsidRPr="000521A8" w:rsidRDefault="00294070" w:rsidP="00ED0459">
            <w:pPr>
              <w:ind w:firstLine="0"/>
            </w:pPr>
            <w:r>
              <w:t>Williams</w:t>
            </w:r>
          </w:p>
        </w:tc>
      </w:tr>
      <w:tr w:rsidR="00294070" w:rsidRPr="000521A8" w:rsidTr="00ED0459">
        <w:tc>
          <w:tcPr>
            <w:tcW w:w="2179" w:type="dxa"/>
            <w:shd w:val="clear" w:color="auto" w:fill="auto"/>
          </w:tcPr>
          <w:p w:rsidR="00294070" w:rsidRPr="000521A8" w:rsidRDefault="00294070" w:rsidP="00ED0459">
            <w:pPr>
              <w:ind w:firstLine="0"/>
            </w:pPr>
            <w:r>
              <w:t>Willis</w:t>
            </w:r>
          </w:p>
        </w:tc>
        <w:tc>
          <w:tcPr>
            <w:tcW w:w="2179" w:type="dxa"/>
            <w:shd w:val="clear" w:color="auto" w:fill="auto"/>
          </w:tcPr>
          <w:p w:rsidR="00294070" w:rsidRPr="000521A8" w:rsidRDefault="00294070" w:rsidP="00ED0459">
            <w:pPr>
              <w:ind w:firstLine="0"/>
            </w:pPr>
            <w:r>
              <w:t>Yow</w:t>
            </w:r>
          </w:p>
        </w:tc>
        <w:tc>
          <w:tcPr>
            <w:tcW w:w="2180" w:type="dxa"/>
            <w:shd w:val="clear" w:color="auto" w:fill="auto"/>
          </w:tcPr>
          <w:p w:rsidR="00294070" w:rsidRPr="000521A8" w:rsidRDefault="00294070" w:rsidP="00ED0459">
            <w:pPr>
              <w:ind w:firstLine="0"/>
            </w:pPr>
          </w:p>
        </w:tc>
      </w:tr>
    </w:tbl>
    <w:p w:rsidR="00294070" w:rsidRDefault="00294070" w:rsidP="00294070"/>
    <w:p w:rsidR="00294070" w:rsidRDefault="00294070" w:rsidP="00294070">
      <w:pPr>
        <w:jc w:val="center"/>
        <w:rPr>
          <w:b/>
        </w:rPr>
      </w:pPr>
      <w:r w:rsidRPr="000521A8">
        <w:rPr>
          <w:b/>
        </w:rPr>
        <w:t>Total--74</w:t>
      </w:r>
    </w:p>
    <w:p w:rsidR="00294070" w:rsidRDefault="00294070" w:rsidP="00294070"/>
    <w:p w:rsidR="00294070" w:rsidRDefault="00294070" w:rsidP="00294070">
      <w:r>
        <w:t>So, the House refused to table the amendment.</w:t>
      </w:r>
    </w:p>
    <w:p w:rsidR="00294070" w:rsidRDefault="00294070" w:rsidP="00294070"/>
    <w:p w:rsidR="00621665" w:rsidRDefault="00294070" w:rsidP="00294070">
      <w:r>
        <w:t>Reps. TALLON, BURNS, LOFTIS, G. R. SMITH, LONG, PITTS, RYHAL, HEWITT and WEST requested debate on the Bill.</w:t>
      </w:r>
    </w:p>
    <w:p w:rsidR="00294070" w:rsidRDefault="00294070" w:rsidP="00294070"/>
    <w:p w:rsidR="00621665" w:rsidRDefault="00621665" w:rsidP="00621665">
      <w:pPr>
        <w:keepNext/>
        <w:jc w:val="center"/>
        <w:rPr>
          <w:b/>
        </w:rPr>
      </w:pPr>
      <w:r w:rsidRPr="00621665">
        <w:rPr>
          <w:b/>
        </w:rPr>
        <w:t>SPEAKER IN CHAIR</w:t>
      </w:r>
    </w:p>
    <w:p w:rsidR="00621665" w:rsidRDefault="00621665" w:rsidP="00621665"/>
    <w:p w:rsidR="00621665" w:rsidRDefault="00621665" w:rsidP="00621665">
      <w:r>
        <w:t xml:space="preserve">Further proceedings were interrupted by expiration of time on the uncontested Calendar.  </w:t>
      </w:r>
    </w:p>
    <w:p w:rsidR="00621665" w:rsidRPr="00D245F5" w:rsidRDefault="00621665" w:rsidP="00621665">
      <w:pPr>
        <w:rPr>
          <w:sz w:val="16"/>
          <w:szCs w:val="16"/>
        </w:rPr>
      </w:pPr>
    </w:p>
    <w:p w:rsidR="00621665" w:rsidRDefault="00621665" w:rsidP="00621665">
      <w:r>
        <w:t>Rep. G. R. SMITH moved that the House recede until 2:15 p.m., which was agreed to.</w:t>
      </w:r>
    </w:p>
    <w:p w:rsidR="00621665" w:rsidRDefault="00621665" w:rsidP="00621665"/>
    <w:p w:rsidR="00621665" w:rsidRDefault="00621665" w:rsidP="00621665">
      <w:pPr>
        <w:keepNext/>
        <w:jc w:val="center"/>
        <w:rPr>
          <w:b/>
        </w:rPr>
      </w:pPr>
      <w:r w:rsidRPr="00621665">
        <w:rPr>
          <w:b/>
        </w:rPr>
        <w:t>THE HOUSE RESUMES</w:t>
      </w:r>
    </w:p>
    <w:p w:rsidR="00621665" w:rsidRDefault="00621665" w:rsidP="00621665">
      <w:r>
        <w:t>At 2:15 p.m. the House resumed, the SPEAKER in the Chair.</w:t>
      </w:r>
    </w:p>
    <w:p w:rsidR="00621665" w:rsidRDefault="00621665" w:rsidP="00621665"/>
    <w:p w:rsidR="00621665" w:rsidRDefault="00621665" w:rsidP="00621665">
      <w:pPr>
        <w:keepNext/>
        <w:jc w:val="center"/>
        <w:rPr>
          <w:b/>
        </w:rPr>
      </w:pPr>
      <w:r w:rsidRPr="00621665">
        <w:rPr>
          <w:b/>
        </w:rPr>
        <w:t>POINT OF QUORUM</w:t>
      </w:r>
    </w:p>
    <w:p w:rsidR="00621665" w:rsidRDefault="00621665" w:rsidP="00621665">
      <w:r>
        <w:t>The question of a quorum was raised.</w:t>
      </w:r>
    </w:p>
    <w:p w:rsidR="00621665" w:rsidRDefault="00621665" w:rsidP="00621665">
      <w:r>
        <w:t>A quorum was later present.</w:t>
      </w:r>
    </w:p>
    <w:p w:rsidR="00621665" w:rsidRDefault="00621665" w:rsidP="00621665">
      <w:pPr>
        <w:keepNext/>
        <w:jc w:val="center"/>
        <w:rPr>
          <w:b/>
        </w:rPr>
      </w:pPr>
      <w:r w:rsidRPr="00621665">
        <w:rPr>
          <w:b/>
        </w:rPr>
        <w:lastRenderedPageBreak/>
        <w:t>H. 3726--NON</w:t>
      </w:r>
      <w:r w:rsidR="000D313F">
        <w:rPr>
          <w:b/>
        </w:rPr>
        <w:t>-</w:t>
      </w:r>
      <w:r w:rsidRPr="00621665">
        <w:rPr>
          <w:b/>
        </w:rPr>
        <w:t>CONCURRENCE IN SENATE AMENDMENTS</w:t>
      </w:r>
    </w:p>
    <w:p w:rsidR="00621665" w:rsidRDefault="00621665" w:rsidP="00621665">
      <w:r>
        <w:t xml:space="preserve">The Senate Amendments to the following Bill were taken up for consideration: </w:t>
      </w:r>
    </w:p>
    <w:p w:rsidR="00621665" w:rsidRDefault="00621665" w:rsidP="00621665">
      <w:bookmarkStart w:id="97" w:name="include_clip_start_205"/>
      <w:bookmarkEnd w:id="97"/>
    </w:p>
    <w:p w:rsidR="00621665" w:rsidRDefault="00621665" w:rsidP="00621665">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w:t>
      </w:r>
      <w:proofErr w:type="spellStart"/>
      <w:r>
        <w:t>PEBA</w:t>
      </w:r>
      <w:proofErr w:type="spellEnd"/>
      <w:r>
        <w:t xml:space="preserve">), SO AS TO CHANGE THE TERM FROM TWO TO FIVE YEARS AND TO REQUIRE THE BOARD TO EMPLOY AN EXECUTIVE DIRECTOR; TO AMEND SECTION 9-4-40, RELATING TO THE AUDIT OF </w:t>
      </w:r>
      <w:proofErr w:type="spellStart"/>
      <w:r>
        <w:t>PEBA</w:t>
      </w:r>
      <w:proofErr w:type="spellEnd"/>
      <w:r>
        <w:t xml:space="preserve">, SO AS TO REQUIRE </w:t>
      </w:r>
      <w:proofErr w:type="spellStart"/>
      <w:r>
        <w:t>PEBA</w:t>
      </w:r>
      <w:proofErr w:type="spellEnd"/>
      <w:r>
        <w:t xml:space="preserve">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w:t>
      </w:r>
      <w:r>
        <w:lastRenderedPageBreak/>
        <w:t xml:space="preserve">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w:t>
      </w:r>
      <w:proofErr w:type="spellStart"/>
      <w:r>
        <w:t>PEBA</w:t>
      </w:r>
      <w:proofErr w:type="spellEnd"/>
      <w:r>
        <w:t>;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621665" w:rsidRDefault="00621665" w:rsidP="00621665">
      <w:bookmarkStart w:id="98" w:name="include_clip_end_205"/>
      <w:bookmarkEnd w:id="98"/>
    </w:p>
    <w:p w:rsidR="00621665" w:rsidRDefault="00621665" w:rsidP="00621665">
      <w:r>
        <w:t>Rep. HERBKERSMAN explained the Senate Amendments.</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99" w:name="vote_start207"/>
      <w:bookmarkEnd w:id="99"/>
      <w:r>
        <w:t>Yeas 0; Nays 99</w:t>
      </w:r>
    </w:p>
    <w:p w:rsidR="00621665" w:rsidRDefault="00621665" w:rsidP="00621665">
      <w:pPr>
        <w:jc w:val="center"/>
      </w:pPr>
    </w:p>
    <w:p w:rsidR="00621665" w:rsidRDefault="00D245F5" w:rsidP="00621665">
      <w:pPr>
        <w:ind w:firstLine="0"/>
      </w:pPr>
      <w:r>
        <w:br w:type="column"/>
      </w:r>
      <w:r w:rsidR="00621665">
        <w:lastRenderedPageBreak/>
        <w:t xml:space="preserve"> Those who voted in the affirmative are:</w:t>
      </w:r>
    </w:p>
    <w:p w:rsidR="00621665" w:rsidRDefault="00621665" w:rsidP="00621665"/>
    <w:p w:rsidR="00621665" w:rsidRDefault="00621665" w:rsidP="00621665">
      <w:pPr>
        <w:jc w:val="center"/>
        <w:rPr>
          <w:b/>
        </w:rPr>
      </w:pPr>
      <w:r w:rsidRPr="00621665">
        <w:rPr>
          <w:b/>
        </w:rPr>
        <w:t>Total--0</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Anderson</w:t>
            </w:r>
          </w:p>
        </w:tc>
        <w:tc>
          <w:tcPr>
            <w:tcW w:w="2180" w:type="dxa"/>
            <w:shd w:val="clear" w:color="auto" w:fill="auto"/>
          </w:tcPr>
          <w:p w:rsidR="00621665" w:rsidRPr="00621665" w:rsidRDefault="00621665" w:rsidP="00621665">
            <w:pPr>
              <w:keepNext/>
              <w:ind w:firstLine="0"/>
            </w:pPr>
            <w:r>
              <w:t>Arrington</w:t>
            </w:r>
          </w:p>
        </w:tc>
      </w:tr>
      <w:tr w:rsidR="00621665" w:rsidRPr="00621665" w:rsidTr="00621665">
        <w:tc>
          <w:tcPr>
            <w:tcW w:w="2179" w:type="dxa"/>
            <w:shd w:val="clear" w:color="auto" w:fill="auto"/>
          </w:tcPr>
          <w:p w:rsidR="00621665" w:rsidRPr="00621665" w:rsidRDefault="00621665" w:rsidP="00621665">
            <w:pPr>
              <w:ind w:firstLine="0"/>
            </w:pPr>
            <w:r>
              <w:t>Atkinson</w:t>
            </w:r>
          </w:p>
        </w:tc>
        <w:tc>
          <w:tcPr>
            <w:tcW w:w="2179" w:type="dxa"/>
            <w:shd w:val="clear" w:color="auto" w:fill="auto"/>
          </w:tcPr>
          <w:p w:rsidR="00621665" w:rsidRPr="00621665" w:rsidRDefault="00621665" w:rsidP="00621665">
            <w:pPr>
              <w:ind w:firstLine="0"/>
            </w:pPr>
            <w:r>
              <w:t>Atwater</w:t>
            </w:r>
          </w:p>
        </w:tc>
        <w:tc>
          <w:tcPr>
            <w:tcW w:w="2180" w:type="dxa"/>
            <w:shd w:val="clear" w:color="auto" w:fill="auto"/>
          </w:tcPr>
          <w:p w:rsidR="00621665" w:rsidRPr="00621665" w:rsidRDefault="00621665" w:rsidP="00621665">
            <w:pPr>
              <w:ind w:firstLine="0"/>
            </w:pPr>
            <w:r>
              <w:t>Bales</w:t>
            </w:r>
          </w:p>
        </w:tc>
      </w:tr>
      <w:tr w:rsidR="00621665" w:rsidRPr="00621665" w:rsidTr="00621665">
        <w:tc>
          <w:tcPr>
            <w:tcW w:w="2179" w:type="dxa"/>
            <w:shd w:val="clear" w:color="auto" w:fill="auto"/>
          </w:tcPr>
          <w:p w:rsidR="00621665" w:rsidRPr="00621665" w:rsidRDefault="00621665" w:rsidP="00621665">
            <w:pPr>
              <w:ind w:firstLine="0"/>
            </w:pPr>
            <w:r>
              <w:t>Ballentine</w:t>
            </w:r>
          </w:p>
        </w:tc>
        <w:tc>
          <w:tcPr>
            <w:tcW w:w="2179" w:type="dxa"/>
            <w:shd w:val="clear" w:color="auto" w:fill="auto"/>
          </w:tcPr>
          <w:p w:rsidR="00621665" w:rsidRPr="00621665" w:rsidRDefault="00621665" w:rsidP="00621665">
            <w:pPr>
              <w:ind w:firstLine="0"/>
            </w:pPr>
            <w:r>
              <w:t>Bamberg</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proofErr w:type="spellStart"/>
            <w:r>
              <w:t>Caskey</w:t>
            </w:r>
            <w:proofErr w:type="spellEnd"/>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Cogswell</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Felder</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Henderson</w:t>
            </w:r>
          </w:p>
        </w:tc>
        <w:tc>
          <w:tcPr>
            <w:tcW w:w="2180" w:type="dxa"/>
            <w:shd w:val="clear" w:color="auto" w:fill="auto"/>
          </w:tcPr>
          <w:p w:rsidR="00621665" w:rsidRPr="00621665" w:rsidRDefault="00621665" w:rsidP="00621665">
            <w:pPr>
              <w:ind w:firstLine="0"/>
            </w:pPr>
            <w:r>
              <w:t>Henegan</w:t>
            </w:r>
          </w:p>
        </w:tc>
      </w:tr>
      <w:tr w:rsidR="00621665" w:rsidRPr="00621665" w:rsidTr="00621665">
        <w:tc>
          <w:tcPr>
            <w:tcW w:w="2179" w:type="dxa"/>
            <w:shd w:val="clear" w:color="auto" w:fill="auto"/>
          </w:tcPr>
          <w:p w:rsidR="00621665" w:rsidRPr="00621665" w:rsidRDefault="00621665" w:rsidP="00621665">
            <w:pPr>
              <w:ind w:firstLine="0"/>
            </w:pPr>
            <w:r>
              <w:t>Herbkersman</w:t>
            </w:r>
          </w:p>
        </w:tc>
        <w:tc>
          <w:tcPr>
            <w:tcW w:w="2179" w:type="dxa"/>
            <w:shd w:val="clear" w:color="auto" w:fill="auto"/>
          </w:tcPr>
          <w:p w:rsidR="00621665" w:rsidRPr="00621665" w:rsidRDefault="00621665" w:rsidP="00621665">
            <w:pPr>
              <w:ind w:firstLine="0"/>
            </w:pPr>
            <w:r>
              <w:t>Hewitt</w:t>
            </w:r>
          </w:p>
        </w:tc>
        <w:tc>
          <w:tcPr>
            <w:tcW w:w="2180" w:type="dxa"/>
            <w:shd w:val="clear" w:color="auto" w:fill="auto"/>
          </w:tcPr>
          <w:p w:rsidR="00621665" w:rsidRPr="00621665" w:rsidRDefault="00621665" w:rsidP="00621665">
            <w:pPr>
              <w:ind w:firstLine="0"/>
            </w:pPr>
            <w:r>
              <w:t>Hill</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Hosey</w:t>
            </w:r>
          </w:p>
        </w:tc>
      </w:tr>
      <w:tr w:rsidR="00621665" w:rsidRPr="00621665" w:rsidTr="00621665">
        <w:tc>
          <w:tcPr>
            <w:tcW w:w="2179" w:type="dxa"/>
            <w:shd w:val="clear" w:color="auto" w:fill="auto"/>
          </w:tcPr>
          <w:p w:rsidR="00621665" w:rsidRPr="00621665" w:rsidRDefault="00621665" w:rsidP="00621665">
            <w:pPr>
              <w:ind w:firstLine="0"/>
            </w:pPr>
            <w:r>
              <w:t>Howard</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Johnson</w:t>
            </w:r>
          </w:p>
        </w:tc>
      </w:tr>
      <w:tr w:rsidR="00621665" w:rsidRPr="00621665" w:rsidTr="00621665">
        <w:tc>
          <w:tcPr>
            <w:tcW w:w="2179" w:type="dxa"/>
            <w:shd w:val="clear" w:color="auto" w:fill="auto"/>
          </w:tcPr>
          <w:p w:rsidR="00621665" w:rsidRPr="00621665" w:rsidRDefault="00621665" w:rsidP="00621665">
            <w:pPr>
              <w:ind w:firstLine="0"/>
            </w:pPr>
            <w:r>
              <w:t>Jordan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Knight</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McEachern</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Parks</w:t>
            </w:r>
          </w:p>
        </w:tc>
        <w:tc>
          <w:tcPr>
            <w:tcW w:w="2179" w:type="dxa"/>
            <w:shd w:val="clear" w:color="auto" w:fill="auto"/>
          </w:tcPr>
          <w:p w:rsidR="00621665" w:rsidRPr="00621665" w:rsidRDefault="00621665" w:rsidP="00621665">
            <w:pPr>
              <w:ind w:firstLine="0"/>
            </w:pPr>
            <w:r>
              <w:t>Pitts</w:t>
            </w:r>
          </w:p>
        </w:tc>
        <w:tc>
          <w:tcPr>
            <w:tcW w:w="2180" w:type="dxa"/>
            <w:shd w:val="clear" w:color="auto" w:fill="auto"/>
          </w:tcPr>
          <w:p w:rsidR="00621665" w:rsidRPr="00621665" w:rsidRDefault="00621665" w:rsidP="00621665">
            <w:pPr>
              <w:ind w:firstLine="0"/>
            </w:pPr>
            <w:r>
              <w:t>Pope</w:t>
            </w:r>
          </w:p>
        </w:tc>
      </w:tr>
      <w:tr w:rsidR="00621665" w:rsidRPr="00621665" w:rsidTr="00621665">
        <w:tc>
          <w:tcPr>
            <w:tcW w:w="2179" w:type="dxa"/>
            <w:shd w:val="clear" w:color="auto" w:fill="auto"/>
          </w:tcPr>
          <w:p w:rsidR="00621665" w:rsidRPr="00621665" w:rsidRDefault="00621665" w:rsidP="00621665">
            <w:pPr>
              <w:ind w:firstLine="0"/>
            </w:pPr>
            <w:r>
              <w:t>Putnam</w:t>
            </w:r>
          </w:p>
        </w:tc>
        <w:tc>
          <w:tcPr>
            <w:tcW w:w="2179" w:type="dxa"/>
            <w:shd w:val="clear" w:color="auto" w:fill="auto"/>
          </w:tcPr>
          <w:p w:rsidR="00621665" w:rsidRPr="00621665" w:rsidRDefault="00621665" w:rsidP="00621665">
            <w:pPr>
              <w:ind w:firstLine="0"/>
            </w:pPr>
            <w:r>
              <w:t>Quinn</w:t>
            </w:r>
          </w:p>
        </w:tc>
        <w:tc>
          <w:tcPr>
            <w:tcW w:w="2180" w:type="dxa"/>
            <w:shd w:val="clear" w:color="auto" w:fill="auto"/>
          </w:tcPr>
          <w:p w:rsidR="00621665" w:rsidRPr="00621665" w:rsidRDefault="00621665" w:rsidP="00621665">
            <w:pPr>
              <w:ind w:firstLine="0"/>
            </w:pPr>
            <w:r>
              <w:t>Ridgeway</w:t>
            </w:r>
          </w:p>
        </w:tc>
      </w:tr>
      <w:tr w:rsidR="00621665" w:rsidRPr="00621665" w:rsidTr="00621665">
        <w:tc>
          <w:tcPr>
            <w:tcW w:w="2179" w:type="dxa"/>
            <w:shd w:val="clear" w:color="auto" w:fill="auto"/>
          </w:tcPr>
          <w:p w:rsidR="00621665" w:rsidRPr="00621665" w:rsidRDefault="00621665" w:rsidP="00621665">
            <w:pPr>
              <w:ind w:firstLine="0"/>
            </w:pPr>
            <w:r>
              <w:t>M. Rivers</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Robinson-Simpson</w:t>
            </w:r>
          </w:p>
        </w:tc>
      </w:tr>
      <w:tr w:rsidR="00621665" w:rsidRPr="00621665" w:rsidTr="00621665">
        <w:tc>
          <w:tcPr>
            <w:tcW w:w="2179" w:type="dxa"/>
            <w:shd w:val="clear" w:color="auto" w:fill="auto"/>
          </w:tcPr>
          <w:p w:rsidR="00621665" w:rsidRPr="00621665" w:rsidRDefault="00621665" w:rsidP="00621665">
            <w:pPr>
              <w:ind w:firstLine="0"/>
            </w:pPr>
            <w:r>
              <w:t>Rutherford</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ind w:firstLine="0"/>
            </w:pPr>
            <w:r>
              <w:t>Stringer</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ind w:firstLine="0"/>
            </w:pPr>
            <w:r>
              <w:t>Thayer</w:t>
            </w:r>
          </w:p>
        </w:tc>
        <w:tc>
          <w:tcPr>
            <w:tcW w:w="2179" w:type="dxa"/>
            <w:shd w:val="clear" w:color="auto" w:fill="auto"/>
          </w:tcPr>
          <w:p w:rsidR="00621665" w:rsidRPr="00621665" w:rsidRDefault="00621665" w:rsidP="00621665">
            <w:pPr>
              <w:ind w:firstLine="0"/>
            </w:pPr>
            <w:r>
              <w:t>Thigpen</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Whipper</w:t>
            </w:r>
          </w:p>
        </w:tc>
        <w:tc>
          <w:tcPr>
            <w:tcW w:w="2180" w:type="dxa"/>
            <w:shd w:val="clear" w:color="auto" w:fill="auto"/>
          </w:tcPr>
          <w:p w:rsidR="00621665" w:rsidRPr="00621665" w:rsidRDefault="00621665" w:rsidP="00621665">
            <w:pPr>
              <w:keepNext/>
              <w:ind w:firstLine="0"/>
            </w:pPr>
            <w:r>
              <w:t>White</w:t>
            </w:r>
          </w:p>
        </w:tc>
      </w:tr>
      <w:tr w:rsidR="00621665" w:rsidRPr="00621665" w:rsidTr="00621665">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Total--99</w:t>
      </w:r>
    </w:p>
    <w:p w:rsidR="00621665" w:rsidRDefault="00621665" w:rsidP="00621665">
      <w:pPr>
        <w:jc w:val="center"/>
        <w:rPr>
          <w:b/>
        </w:rPr>
      </w:pPr>
    </w:p>
    <w:p w:rsidR="00621665" w:rsidRDefault="00621665" w:rsidP="00621665">
      <w:r>
        <w:lastRenderedPageBreak/>
        <w:t>The House refused to agree to the Senate Amendments and a message was ordered sent accordingly.</w:t>
      </w:r>
    </w:p>
    <w:p w:rsidR="00621665" w:rsidRDefault="00621665" w:rsidP="00621665"/>
    <w:p w:rsidR="00621665" w:rsidRDefault="00621665" w:rsidP="00621665">
      <w:pPr>
        <w:keepNext/>
        <w:jc w:val="center"/>
        <w:rPr>
          <w:b/>
        </w:rPr>
      </w:pPr>
      <w:r w:rsidRPr="00621665">
        <w:rPr>
          <w:b/>
        </w:rPr>
        <w:t>H. 3358--SENATE AMENDMENTS CONCURRED IN AND BILL ENROLLED</w:t>
      </w:r>
    </w:p>
    <w:p w:rsidR="00621665" w:rsidRDefault="00621665" w:rsidP="00621665">
      <w:r>
        <w:t xml:space="preserve">The Senate Amendments to the following Bill were taken up for consideration: </w:t>
      </w:r>
    </w:p>
    <w:p w:rsidR="00621665" w:rsidRDefault="00621665" w:rsidP="00621665">
      <w:bookmarkStart w:id="100" w:name="include_clip_start_210"/>
      <w:bookmarkEnd w:id="100"/>
    </w:p>
    <w:p w:rsidR="00621665" w:rsidRDefault="00621665" w:rsidP="00621665">
      <w:r>
        <w:t xml:space="preserve">H. 3358 --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w:t>
      </w:r>
      <w:r>
        <w:lastRenderedPageBreak/>
        <w:t>REVISE THE CRITERIA THAT MUST BE MET BY A PERSON WHO SEEKS TO RENEW HIS DRIVER'S LICENSE.</w:t>
      </w:r>
    </w:p>
    <w:p w:rsidR="00621665" w:rsidRDefault="00621665" w:rsidP="00621665">
      <w:bookmarkStart w:id="101" w:name="include_clip_end_210"/>
      <w:bookmarkEnd w:id="101"/>
    </w:p>
    <w:p w:rsidR="00621665" w:rsidRDefault="00621665" w:rsidP="00621665">
      <w:r>
        <w:t>Rep. WILLIS explained the Senate Amendments.</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102" w:name="vote_start212"/>
      <w:bookmarkEnd w:id="102"/>
      <w:r>
        <w:t>Yeas 100; Nays 3</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Anderson</w:t>
            </w:r>
          </w:p>
        </w:tc>
        <w:tc>
          <w:tcPr>
            <w:tcW w:w="2180" w:type="dxa"/>
            <w:shd w:val="clear" w:color="auto" w:fill="auto"/>
          </w:tcPr>
          <w:p w:rsidR="00621665" w:rsidRPr="00621665" w:rsidRDefault="00621665" w:rsidP="00621665">
            <w:pPr>
              <w:keepNext/>
              <w:ind w:firstLine="0"/>
            </w:pPr>
            <w:r>
              <w:t>Arrington</w:t>
            </w:r>
          </w:p>
        </w:tc>
      </w:tr>
      <w:tr w:rsidR="00621665" w:rsidRPr="00621665" w:rsidTr="00621665">
        <w:tc>
          <w:tcPr>
            <w:tcW w:w="2179" w:type="dxa"/>
            <w:shd w:val="clear" w:color="auto" w:fill="auto"/>
          </w:tcPr>
          <w:p w:rsidR="00621665" w:rsidRPr="00621665" w:rsidRDefault="00621665" w:rsidP="00621665">
            <w:pPr>
              <w:ind w:firstLine="0"/>
            </w:pPr>
            <w:r>
              <w:t>Atkinson</w:t>
            </w:r>
          </w:p>
        </w:tc>
        <w:tc>
          <w:tcPr>
            <w:tcW w:w="2179" w:type="dxa"/>
            <w:shd w:val="clear" w:color="auto" w:fill="auto"/>
          </w:tcPr>
          <w:p w:rsidR="00621665" w:rsidRPr="00621665" w:rsidRDefault="00621665" w:rsidP="00621665">
            <w:pPr>
              <w:ind w:firstLine="0"/>
            </w:pPr>
            <w:r>
              <w:t>Atwater</w:t>
            </w:r>
          </w:p>
        </w:tc>
        <w:tc>
          <w:tcPr>
            <w:tcW w:w="2180" w:type="dxa"/>
            <w:shd w:val="clear" w:color="auto" w:fill="auto"/>
          </w:tcPr>
          <w:p w:rsidR="00621665" w:rsidRPr="00621665" w:rsidRDefault="00621665" w:rsidP="00621665">
            <w:pPr>
              <w:ind w:firstLine="0"/>
            </w:pPr>
            <w:r>
              <w:t>Bales</w:t>
            </w:r>
          </w:p>
        </w:tc>
      </w:tr>
      <w:tr w:rsidR="00621665" w:rsidRPr="00621665" w:rsidTr="00621665">
        <w:tc>
          <w:tcPr>
            <w:tcW w:w="2179" w:type="dxa"/>
            <w:shd w:val="clear" w:color="auto" w:fill="auto"/>
          </w:tcPr>
          <w:p w:rsidR="00621665" w:rsidRPr="00621665" w:rsidRDefault="00621665" w:rsidP="00621665">
            <w:pPr>
              <w:ind w:firstLine="0"/>
            </w:pPr>
            <w:r>
              <w:t>Ballentine</w:t>
            </w:r>
          </w:p>
        </w:tc>
        <w:tc>
          <w:tcPr>
            <w:tcW w:w="2179" w:type="dxa"/>
            <w:shd w:val="clear" w:color="auto" w:fill="auto"/>
          </w:tcPr>
          <w:p w:rsidR="00621665" w:rsidRPr="00621665" w:rsidRDefault="00621665" w:rsidP="00621665">
            <w:pPr>
              <w:ind w:firstLine="0"/>
            </w:pPr>
            <w:r>
              <w:t>Bannister</w:t>
            </w:r>
          </w:p>
        </w:tc>
        <w:tc>
          <w:tcPr>
            <w:tcW w:w="2180" w:type="dxa"/>
            <w:shd w:val="clear" w:color="auto" w:fill="auto"/>
          </w:tcPr>
          <w:p w:rsidR="00621665" w:rsidRPr="00621665" w:rsidRDefault="00621665" w:rsidP="00621665">
            <w:pPr>
              <w:ind w:firstLine="0"/>
            </w:pPr>
            <w:r>
              <w:t>Bennett</w:t>
            </w:r>
          </w:p>
        </w:tc>
      </w:tr>
      <w:tr w:rsidR="00621665" w:rsidRPr="00621665" w:rsidTr="00621665">
        <w:tc>
          <w:tcPr>
            <w:tcW w:w="2179" w:type="dxa"/>
            <w:shd w:val="clear" w:color="auto" w:fill="auto"/>
          </w:tcPr>
          <w:p w:rsidR="00621665" w:rsidRPr="00621665" w:rsidRDefault="00621665" w:rsidP="00621665">
            <w:pPr>
              <w:ind w:firstLine="0"/>
            </w:pPr>
            <w:r>
              <w:t>Bernstein</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Bradley</w:t>
            </w:r>
          </w:p>
        </w:tc>
      </w:tr>
      <w:tr w:rsidR="00621665" w:rsidRPr="00621665" w:rsidTr="00621665">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proofErr w:type="spellStart"/>
            <w:r>
              <w:t>Caskey</w:t>
            </w:r>
            <w:proofErr w:type="spellEnd"/>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Clyburn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Cogswell</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Daning</w:t>
            </w:r>
          </w:p>
        </w:tc>
        <w:tc>
          <w:tcPr>
            <w:tcW w:w="2180" w:type="dxa"/>
            <w:shd w:val="clear" w:color="auto" w:fill="auto"/>
          </w:tcPr>
          <w:p w:rsidR="00621665" w:rsidRPr="00621665" w:rsidRDefault="00621665" w:rsidP="00621665">
            <w:pPr>
              <w:ind w:firstLine="0"/>
            </w:pPr>
            <w:r>
              <w:t>Davis</w:t>
            </w:r>
          </w:p>
        </w:tc>
      </w:tr>
      <w:tr w:rsidR="00621665" w:rsidRPr="00621665" w:rsidTr="00621665">
        <w:tc>
          <w:tcPr>
            <w:tcW w:w="2179" w:type="dxa"/>
            <w:shd w:val="clear" w:color="auto" w:fill="auto"/>
          </w:tcPr>
          <w:p w:rsidR="00621665" w:rsidRPr="00621665" w:rsidRDefault="00621665" w:rsidP="00621665">
            <w:pPr>
              <w:ind w:firstLine="0"/>
            </w:pPr>
            <w:r>
              <w:t>Delleney</w:t>
            </w:r>
          </w:p>
        </w:tc>
        <w:tc>
          <w:tcPr>
            <w:tcW w:w="2179" w:type="dxa"/>
            <w:shd w:val="clear" w:color="auto" w:fill="auto"/>
          </w:tcPr>
          <w:p w:rsidR="00621665" w:rsidRPr="00621665" w:rsidRDefault="00621665" w:rsidP="00621665">
            <w:pPr>
              <w:ind w:firstLine="0"/>
            </w:pPr>
            <w:r>
              <w:t>Dillard</w:t>
            </w:r>
          </w:p>
        </w:tc>
        <w:tc>
          <w:tcPr>
            <w:tcW w:w="2180" w:type="dxa"/>
            <w:shd w:val="clear" w:color="auto" w:fill="auto"/>
          </w:tcPr>
          <w:p w:rsidR="00621665" w:rsidRPr="00621665" w:rsidRDefault="00621665" w:rsidP="00621665">
            <w:pPr>
              <w:ind w:firstLine="0"/>
            </w:pPr>
            <w:r>
              <w:t>Douglas</w:t>
            </w:r>
          </w:p>
        </w:tc>
      </w:tr>
      <w:tr w:rsidR="00621665" w:rsidRPr="00621665" w:rsidTr="00621665">
        <w:tc>
          <w:tcPr>
            <w:tcW w:w="2179" w:type="dxa"/>
            <w:shd w:val="clear" w:color="auto" w:fill="auto"/>
          </w:tcPr>
          <w:p w:rsidR="00621665" w:rsidRPr="00621665" w:rsidRDefault="00621665" w:rsidP="00621665">
            <w:pPr>
              <w:ind w:firstLine="0"/>
            </w:pPr>
            <w:r>
              <w:t>Duckworth</w:t>
            </w:r>
          </w:p>
        </w:tc>
        <w:tc>
          <w:tcPr>
            <w:tcW w:w="2179" w:type="dxa"/>
            <w:shd w:val="clear" w:color="auto" w:fill="auto"/>
          </w:tcPr>
          <w:p w:rsidR="00621665" w:rsidRPr="00621665" w:rsidRDefault="00621665" w:rsidP="00621665">
            <w:pPr>
              <w:ind w:firstLine="0"/>
            </w:pPr>
            <w:r>
              <w:t>Elliott</w:t>
            </w:r>
          </w:p>
        </w:tc>
        <w:tc>
          <w:tcPr>
            <w:tcW w:w="2180" w:type="dxa"/>
            <w:shd w:val="clear" w:color="auto" w:fill="auto"/>
          </w:tcPr>
          <w:p w:rsidR="00621665" w:rsidRPr="00621665" w:rsidRDefault="00621665" w:rsidP="00621665">
            <w:pPr>
              <w:ind w:firstLine="0"/>
            </w:pPr>
            <w:r>
              <w:t>Erickson</w:t>
            </w:r>
          </w:p>
        </w:tc>
      </w:tr>
      <w:tr w:rsidR="00621665" w:rsidRPr="00621665" w:rsidTr="00621665">
        <w:tc>
          <w:tcPr>
            <w:tcW w:w="2179" w:type="dxa"/>
            <w:shd w:val="clear" w:color="auto" w:fill="auto"/>
          </w:tcPr>
          <w:p w:rsidR="00621665" w:rsidRPr="00621665" w:rsidRDefault="00621665" w:rsidP="00621665">
            <w:pPr>
              <w:ind w:firstLine="0"/>
            </w:pPr>
            <w:r>
              <w:t>Felder</w:t>
            </w:r>
          </w:p>
        </w:tc>
        <w:tc>
          <w:tcPr>
            <w:tcW w:w="2179" w:type="dxa"/>
            <w:shd w:val="clear" w:color="auto" w:fill="auto"/>
          </w:tcPr>
          <w:p w:rsidR="00621665" w:rsidRPr="00621665" w:rsidRDefault="00621665" w:rsidP="00621665">
            <w:pPr>
              <w:ind w:firstLine="0"/>
            </w:pPr>
            <w:r>
              <w:t>Finlay</w:t>
            </w:r>
          </w:p>
        </w:tc>
        <w:tc>
          <w:tcPr>
            <w:tcW w:w="2180" w:type="dxa"/>
            <w:shd w:val="clear" w:color="auto" w:fill="auto"/>
          </w:tcPr>
          <w:p w:rsidR="00621665" w:rsidRPr="00621665" w:rsidRDefault="00621665" w:rsidP="00621665">
            <w:pPr>
              <w:ind w:firstLine="0"/>
            </w:pPr>
            <w:r>
              <w:t>Forrest</w:t>
            </w:r>
          </w:p>
        </w:tc>
      </w:tr>
      <w:tr w:rsidR="00621665" w:rsidRPr="00621665" w:rsidTr="00621665">
        <w:tc>
          <w:tcPr>
            <w:tcW w:w="2179" w:type="dxa"/>
            <w:shd w:val="clear" w:color="auto" w:fill="auto"/>
          </w:tcPr>
          <w:p w:rsidR="00621665" w:rsidRPr="00621665" w:rsidRDefault="00621665" w:rsidP="00621665">
            <w:pPr>
              <w:ind w:firstLine="0"/>
            </w:pPr>
            <w:r>
              <w:t>Forrester</w:t>
            </w:r>
          </w:p>
        </w:tc>
        <w:tc>
          <w:tcPr>
            <w:tcW w:w="2179" w:type="dxa"/>
            <w:shd w:val="clear" w:color="auto" w:fill="auto"/>
          </w:tcPr>
          <w:p w:rsidR="00621665" w:rsidRPr="00621665" w:rsidRDefault="00621665" w:rsidP="00621665">
            <w:pPr>
              <w:ind w:firstLine="0"/>
            </w:pPr>
            <w:r>
              <w:t>Fry</w:t>
            </w:r>
          </w:p>
        </w:tc>
        <w:tc>
          <w:tcPr>
            <w:tcW w:w="2180" w:type="dxa"/>
            <w:shd w:val="clear" w:color="auto" w:fill="auto"/>
          </w:tcPr>
          <w:p w:rsidR="00621665" w:rsidRPr="00621665" w:rsidRDefault="00621665" w:rsidP="00621665">
            <w:pPr>
              <w:ind w:firstLine="0"/>
            </w:pPr>
            <w:r>
              <w:t>Funderburk</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Hardee</w:t>
            </w:r>
          </w:p>
        </w:tc>
        <w:tc>
          <w:tcPr>
            <w:tcW w:w="2179" w:type="dxa"/>
            <w:shd w:val="clear" w:color="auto" w:fill="auto"/>
          </w:tcPr>
          <w:p w:rsidR="00621665" w:rsidRPr="00621665" w:rsidRDefault="00621665" w:rsidP="00621665">
            <w:pPr>
              <w:ind w:firstLine="0"/>
            </w:pPr>
            <w:r>
              <w:t>Hayes</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Hosey</w:t>
            </w:r>
          </w:p>
        </w:tc>
      </w:tr>
      <w:tr w:rsidR="00621665" w:rsidRPr="00621665" w:rsidTr="00621665">
        <w:tc>
          <w:tcPr>
            <w:tcW w:w="2179" w:type="dxa"/>
            <w:shd w:val="clear" w:color="auto" w:fill="auto"/>
          </w:tcPr>
          <w:p w:rsidR="00621665" w:rsidRPr="00621665" w:rsidRDefault="00621665" w:rsidP="00621665">
            <w:pPr>
              <w:ind w:firstLine="0"/>
            </w:pPr>
            <w:r>
              <w:t>Howard</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Johnson</w:t>
            </w:r>
          </w:p>
        </w:tc>
      </w:tr>
      <w:tr w:rsidR="00621665" w:rsidRPr="00621665" w:rsidTr="00621665">
        <w:tc>
          <w:tcPr>
            <w:tcW w:w="2179" w:type="dxa"/>
            <w:shd w:val="clear" w:color="auto" w:fill="auto"/>
          </w:tcPr>
          <w:p w:rsidR="00621665" w:rsidRPr="00621665" w:rsidRDefault="00621665" w:rsidP="00621665">
            <w:pPr>
              <w:ind w:firstLine="0"/>
            </w:pPr>
            <w:r>
              <w:t>Jordan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Knight</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Lowe</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McEachern</w:t>
            </w:r>
          </w:p>
        </w:tc>
        <w:tc>
          <w:tcPr>
            <w:tcW w:w="2179" w:type="dxa"/>
            <w:shd w:val="clear" w:color="auto" w:fill="auto"/>
          </w:tcPr>
          <w:p w:rsidR="00621665" w:rsidRPr="00621665" w:rsidRDefault="00621665" w:rsidP="00621665">
            <w:pPr>
              <w:ind w:firstLine="0"/>
            </w:pPr>
            <w:r>
              <w:t>D. C. Moss</w:t>
            </w:r>
          </w:p>
        </w:tc>
        <w:tc>
          <w:tcPr>
            <w:tcW w:w="2180" w:type="dxa"/>
            <w:shd w:val="clear" w:color="auto" w:fill="auto"/>
          </w:tcPr>
          <w:p w:rsidR="00621665" w:rsidRPr="00621665" w:rsidRDefault="00621665" w:rsidP="00621665">
            <w:pPr>
              <w:ind w:firstLine="0"/>
            </w:pPr>
            <w:r>
              <w:t>V. S. Moss</w:t>
            </w:r>
          </w:p>
        </w:tc>
      </w:tr>
      <w:tr w:rsidR="00621665" w:rsidRPr="00621665" w:rsidTr="00621665">
        <w:tc>
          <w:tcPr>
            <w:tcW w:w="2179" w:type="dxa"/>
            <w:shd w:val="clear" w:color="auto" w:fill="auto"/>
          </w:tcPr>
          <w:p w:rsidR="00621665" w:rsidRPr="00621665" w:rsidRDefault="00621665" w:rsidP="00621665">
            <w:pPr>
              <w:ind w:firstLine="0"/>
            </w:pPr>
            <w:r>
              <w:t>Murphy</w:t>
            </w:r>
          </w:p>
        </w:tc>
        <w:tc>
          <w:tcPr>
            <w:tcW w:w="2179" w:type="dxa"/>
            <w:shd w:val="clear" w:color="auto" w:fill="auto"/>
          </w:tcPr>
          <w:p w:rsidR="00621665" w:rsidRPr="00621665" w:rsidRDefault="00621665" w:rsidP="00621665">
            <w:pPr>
              <w:ind w:firstLine="0"/>
            </w:pPr>
            <w:r>
              <w:t>B. Newton</w:t>
            </w:r>
          </w:p>
        </w:tc>
        <w:tc>
          <w:tcPr>
            <w:tcW w:w="2180" w:type="dxa"/>
            <w:shd w:val="clear" w:color="auto" w:fill="auto"/>
          </w:tcPr>
          <w:p w:rsidR="00621665" w:rsidRPr="00621665" w:rsidRDefault="00621665" w:rsidP="00621665">
            <w:pPr>
              <w:ind w:firstLine="0"/>
            </w:pPr>
            <w:r>
              <w:t>W. Newton</w:t>
            </w:r>
          </w:p>
        </w:tc>
      </w:tr>
      <w:tr w:rsidR="00621665" w:rsidRPr="00621665" w:rsidTr="00621665">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Ridgeway</w:t>
            </w:r>
          </w:p>
        </w:tc>
      </w:tr>
      <w:tr w:rsidR="00621665" w:rsidRPr="00621665" w:rsidTr="00621665">
        <w:tc>
          <w:tcPr>
            <w:tcW w:w="2179" w:type="dxa"/>
            <w:shd w:val="clear" w:color="auto" w:fill="auto"/>
          </w:tcPr>
          <w:p w:rsidR="00621665" w:rsidRPr="00621665" w:rsidRDefault="00621665" w:rsidP="00621665">
            <w:pPr>
              <w:ind w:firstLine="0"/>
            </w:pPr>
            <w:r>
              <w:t>M. Rivers</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Robinson-Simpson</w:t>
            </w:r>
          </w:p>
        </w:tc>
      </w:tr>
      <w:tr w:rsidR="00621665" w:rsidRPr="00621665" w:rsidTr="00621665">
        <w:tc>
          <w:tcPr>
            <w:tcW w:w="2179" w:type="dxa"/>
            <w:shd w:val="clear" w:color="auto" w:fill="auto"/>
          </w:tcPr>
          <w:p w:rsidR="00621665" w:rsidRPr="00621665" w:rsidRDefault="00621665" w:rsidP="00621665">
            <w:pPr>
              <w:ind w:firstLine="0"/>
            </w:pPr>
            <w:r>
              <w:t>Rutherford</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ind w:firstLine="0"/>
            </w:pPr>
            <w:r>
              <w:t>Stringer</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ind w:firstLine="0"/>
            </w:pPr>
            <w:r>
              <w:t>Thayer</w:t>
            </w:r>
          </w:p>
        </w:tc>
        <w:tc>
          <w:tcPr>
            <w:tcW w:w="2179" w:type="dxa"/>
            <w:shd w:val="clear" w:color="auto" w:fill="auto"/>
          </w:tcPr>
          <w:p w:rsidR="00621665" w:rsidRPr="00621665" w:rsidRDefault="00621665" w:rsidP="00621665">
            <w:pPr>
              <w:ind w:firstLine="0"/>
            </w:pPr>
            <w:r>
              <w:t>Thigpen</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ind w:firstLine="0"/>
            </w:pPr>
            <w:r>
              <w:t>Wheeler</w:t>
            </w:r>
          </w:p>
        </w:tc>
        <w:tc>
          <w:tcPr>
            <w:tcW w:w="2179" w:type="dxa"/>
            <w:shd w:val="clear" w:color="auto" w:fill="auto"/>
          </w:tcPr>
          <w:p w:rsidR="00621665" w:rsidRPr="00621665" w:rsidRDefault="00621665" w:rsidP="00621665">
            <w:pPr>
              <w:ind w:firstLine="0"/>
            </w:pPr>
            <w:r>
              <w:t>Whipper</w:t>
            </w:r>
          </w:p>
        </w:tc>
        <w:tc>
          <w:tcPr>
            <w:tcW w:w="2180" w:type="dxa"/>
            <w:shd w:val="clear" w:color="auto" w:fill="auto"/>
          </w:tcPr>
          <w:p w:rsidR="00621665" w:rsidRPr="00621665" w:rsidRDefault="00621665" w:rsidP="00621665">
            <w:pPr>
              <w:ind w:firstLine="0"/>
            </w:pPr>
            <w:r>
              <w:t>White</w:t>
            </w:r>
          </w:p>
        </w:tc>
      </w:tr>
      <w:tr w:rsidR="00621665" w:rsidRPr="00621665" w:rsidTr="00621665">
        <w:tc>
          <w:tcPr>
            <w:tcW w:w="2179" w:type="dxa"/>
            <w:shd w:val="clear" w:color="auto" w:fill="auto"/>
          </w:tcPr>
          <w:p w:rsidR="00621665" w:rsidRPr="00621665" w:rsidRDefault="00621665" w:rsidP="00621665">
            <w:pPr>
              <w:keepNext/>
              <w:ind w:firstLine="0"/>
            </w:pPr>
            <w:r>
              <w:lastRenderedPageBreak/>
              <w:t>Whitmire</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r>
              <w:t>Willis</w:t>
            </w:r>
          </w:p>
        </w:tc>
      </w:tr>
      <w:tr w:rsidR="00621665" w:rsidRPr="00621665" w:rsidTr="00621665">
        <w:tc>
          <w:tcPr>
            <w:tcW w:w="2179" w:type="dxa"/>
            <w:shd w:val="clear" w:color="auto" w:fill="auto"/>
          </w:tcPr>
          <w:p w:rsidR="00621665" w:rsidRPr="00621665" w:rsidRDefault="00621665" w:rsidP="00621665">
            <w:pPr>
              <w:keepNext/>
              <w:ind w:firstLine="0"/>
            </w:pPr>
            <w:r>
              <w:t>Yow</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Total--100</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Bedingfield</w:t>
            </w:r>
          </w:p>
        </w:tc>
        <w:tc>
          <w:tcPr>
            <w:tcW w:w="2179" w:type="dxa"/>
            <w:shd w:val="clear" w:color="auto" w:fill="auto"/>
          </w:tcPr>
          <w:p w:rsidR="00621665" w:rsidRPr="00621665" w:rsidRDefault="00621665" w:rsidP="00621665">
            <w:pPr>
              <w:keepNext/>
              <w:ind w:firstLine="0"/>
            </w:pPr>
            <w:r>
              <w:t>Hill</w:t>
            </w:r>
          </w:p>
        </w:tc>
        <w:tc>
          <w:tcPr>
            <w:tcW w:w="2180" w:type="dxa"/>
            <w:shd w:val="clear" w:color="auto" w:fill="auto"/>
          </w:tcPr>
          <w:p w:rsidR="00621665" w:rsidRPr="00621665" w:rsidRDefault="00621665" w:rsidP="00621665">
            <w:pPr>
              <w:keepNext/>
              <w:ind w:firstLine="0"/>
            </w:pPr>
            <w:r>
              <w:t>Magnuson</w:t>
            </w:r>
          </w:p>
        </w:tc>
      </w:tr>
    </w:tbl>
    <w:p w:rsidR="00621665" w:rsidRDefault="00621665" w:rsidP="00621665"/>
    <w:p w:rsidR="00621665" w:rsidRDefault="00621665" w:rsidP="00621665">
      <w:pPr>
        <w:jc w:val="center"/>
        <w:rPr>
          <w:b/>
        </w:rPr>
      </w:pPr>
      <w:r w:rsidRPr="00621665">
        <w:rPr>
          <w:b/>
        </w:rPr>
        <w:t>Total--3</w:t>
      </w:r>
    </w:p>
    <w:p w:rsidR="00621665" w:rsidRDefault="00621665" w:rsidP="00621665">
      <w:pPr>
        <w:jc w:val="center"/>
        <w:rPr>
          <w:b/>
        </w:rPr>
      </w:pPr>
    </w:p>
    <w:p w:rsidR="00621665" w:rsidRDefault="00621665" w:rsidP="00621665">
      <w:r>
        <w:t>The Senate Amendments were agreed to, and the Bill having received three readings in both Houses, it was ordered that the title be changed to that of an Act, and that it be enrolled for ratification.</w:t>
      </w:r>
    </w:p>
    <w:p w:rsidR="00621665" w:rsidRDefault="00621665" w:rsidP="00621665"/>
    <w:p w:rsidR="00621665" w:rsidRDefault="00621665" w:rsidP="00621665">
      <w:pPr>
        <w:keepNext/>
        <w:jc w:val="center"/>
        <w:rPr>
          <w:b/>
        </w:rPr>
      </w:pPr>
      <w:r w:rsidRPr="00621665">
        <w:rPr>
          <w:b/>
        </w:rPr>
        <w:t>H. 3962--ADOPTED</w:t>
      </w:r>
    </w:p>
    <w:p w:rsidR="00621665" w:rsidRDefault="00621665" w:rsidP="00621665">
      <w:r>
        <w:t xml:space="preserve">The following House Resolution was taken up:  </w:t>
      </w:r>
    </w:p>
    <w:p w:rsidR="00621665" w:rsidRDefault="00621665" w:rsidP="00621665">
      <w:bookmarkStart w:id="103" w:name="include_clip_start_215"/>
      <w:bookmarkEnd w:id="103"/>
    </w:p>
    <w:p w:rsidR="00621665" w:rsidRDefault="00621665" w:rsidP="00621665">
      <w:r>
        <w:t>H. 3962 -- Reps. Putnam, Thayer, Gagnon, Yow, West, Taylor, Loftis, Toole, Felder, Simrill, Burns, Long, V. S. Moss, Pope, Magnuson, Chumley, Hamilton, G. R. Smith, Elliott, Arrington, Bennett, McCoy, Jordan, Allison, Sottile, Atwater, Bradley, S. Rivers, Davis, Erickson, B. Newton, Martin, Bedingfield, Crawford, Fry, W. Newton, Murphy, Spires, Bannister, Blackwell, Clemmons, Cogswell, Cole, Crosby, Daning, Delleney, Forrest, Forrester, Henderson, Herbkersman, Hill, Hiott, Hixon, Lowe, D. C. Moss, Pitts, Sandifer, Tallon, Whitmire and Willis: A HOUSE RESOLUTION TO MEMORIALIZE THE PRESIDENT OF THE UNITED STATES, THE SOUTH CAROLINA CONGRESSIONAL DELEGATION, AND THE UNITED STATES SECRETARY OF TRANSPORTATION TO SUPPORT AND ENACT LEGISLATION THAT GIVES THE STATES MORE FLEXIBILITY IN SPENDING FEDERAL DOLLARS ON TRANSPORTATION INFRASTRUCTURE PROJECTS.</w:t>
      </w:r>
    </w:p>
    <w:p w:rsidR="00621665" w:rsidRDefault="00621665" w:rsidP="00621665">
      <w:bookmarkStart w:id="104" w:name="include_clip_end_215"/>
      <w:bookmarkEnd w:id="104"/>
    </w:p>
    <w:p w:rsidR="00621665" w:rsidRDefault="00621665" w:rsidP="00621665">
      <w:r>
        <w:t>The Resolution was adopted.</w:t>
      </w:r>
    </w:p>
    <w:p w:rsidR="00621665" w:rsidRDefault="00621665" w:rsidP="00621665"/>
    <w:p w:rsidR="00621665" w:rsidRDefault="00621665" w:rsidP="00621665">
      <w:pPr>
        <w:keepNext/>
        <w:jc w:val="center"/>
        <w:rPr>
          <w:b/>
        </w:rPr>
      </w:pPr>
      <w:r w:rsidRPr="00621665">
        <w:rPr>
          <w:b/>
        </w:rPr>
        <w:t>H. 3401--DEBATE ADJOURNED</w:t>
      </w:r>
    </w:p>
    <w:p w:rsidR="00621665" w:rsidRDefault="00621665" w:rsidP="00621665">
      <w:r>
        <w:t xml:space="preserve">The following Concurrent Resolution was taken up:  </w:t>
      </w:r>
    </w:p>
    <w:p w:rsidR="00621665" w:rsidRDefault="00621665" w:rsidP="00621665">
      <w:bookmarkStart w:id="105" w:name="include_clip_start_218"/>
      <w:bookmarkEnd w:id="105"/>
    </w:p>
    <w:p w:rsidR="00621665" w:rsidRDefault="00621665" w:rsidP="00621665">
      <w:r>
        <w:t xml:space="preserve">H. 3401 -- Rep. Clemmons: A CONCURRENT RESOLUTION TO MEMORIALIZE THE UNITED STATES CONGRESS AND URGE </w:t>
      </w:r>
      <w:r>
        <w:lastRenderedPageBreak/>
        <w:t>THEM TO PROPOSE THE REGULATION FREEDOM AMENDMENT TO THE UNITED STATES CONSTITUTION.</w:t>
      </w:r>
    </w:p>
    <w:p w:rsidR="00621665" w:rsidRDefault="00621665" w:rsidP="00621665">
      <w:bookmarkStart w:id="106" w:name="include_clip_end_218"/>
      <w:bookmarkEnd w:id="106"/>
    </w:p>
    <w:p w:rsidR="00621665" w:rsidRDefault="00621665" w:rsidP="00621665">
      <w:r>
        <w:t xml:space="preserve">Rep. FORREST moved to adjourn debate on the </w:t>
      </w:r>
      <w:r w:rsidR="0078375C">
        <w:t xml:space="preserve">Concurrent </w:t>
      </w:r>
      <w:r>
        <w:t>Resolution until Thursday, March 30, which was agreed to.</w:t>
      </w:r>
    </w:p>
    <w:p w:rsidR="00621665" w:rsidRDefault="00621665" w:rsidP="00621665"/>
    <w:p w:rsidR="00621665" w:rsidRDefault="00621665" w:rsidP="00621665">
      <w:pPr>
        <w:keepNext/>
        <w:jc w:val="center"/>
        <w:rPr>
          <w:b/>
        </w:rPr>
      </w:pPr>
      <w:r w:rsidRPr="00621665">
        <w:rPr>
          <w:b/>
        </w:rPr>
        <w:t>H. 3965--ADOPTED AND SENT TO SENATE</w:t>
      </w:r>
    </w:p>
    <w:p w:rsidR="00621665" w:rsidRDefault="00621665" w:rsidP="00621665">
      <w:r>
        <w:t xml:space="preserve">The following Concurrent Resolution was taken up:  </w:t>
      </w:r>
    </w:p>
    <w:p w:rsidR="00621665" w:rsidRDefault="00621665" w:rsidP="00621665">
      <w:bookmarkStart w:id="107" w:name="include_clip_start_221"/>
      <w:bookmarkEnd w:id="107"/>
    </w:p>
    <w:p w:rsidR="00621665" w:rsidRDefault="00621665" w:rsidP="00621665">
      <w:pPr>
        <w:keepNext/>
      </w:pPr>
      <w:r>
        <w:t xml:space="preserve">H. 3965 -- Reps. Hardee, Johnson, Clemmons, Crawford, Duckworth, Fry, Atkinson, Hayes, Ryhal and Hewitt: A CONCURRENT RESOLUTION TO REQUEST THE DEPARTMENT OF TRANSPORTATION ERECT APPROPRIATE MARKERS OR SIGNS AT THE INTERSECTION OF UNITED STATES HIGHWAY 17 AND THE SOUTH CAROLINA - NORTH CAROLINA STATE LINE, AT THE INTERSECTION OF UNITED STATES HIGHWAY 701 AND THE SOUTH CAROLINA - NORTH CAROLINA STATE LINE, AT THE INTERSECTION OF UNITED STATES HIGHWAY 701 AND THE HORRY-GEORGETOWN COUNTY LINE, ALONG UNITED STATES HIGHWAY 501 IN </w:t>
      </w:r>
      <w:proofErr w:type="spellStart"/>
      <w:r>
        <w:t>GALIVANTS</w:t>
      </w:r>
      <w:proofErr w:type="spellEnd"/>
      <w:r>
        <w:t xml:space="preserve"> FERRY, AT THE INTERSECTION OF UNITED STATES HIGHWAY 378 AND THE HORRY - MARION COUNTY LINE, AND AT THE INTERSECTION OF SOUTH CAROLINA HIGHWAY 905 AND THE SOUTH CAROLINA - NORTH CAROLINA LINE THAT CONTAIN THE WORDS "HOME OF THE 2016 NATIONAL BASEBALL CHAMPIONS COASTAL CAROLINA UNIVERSITY CHANTICLEERS".</w:t>
      </w:r>
    </w:p>
    <w:p w:rsidR="000D313F" w:rsidRDefault="000D313F" w:rsidP="00621665">
      <w:bookmarkStart w:id="108" w:name="include_clip_end_221"/>
      <w:bookmarkEnd w:id="108"/>
    </w:p>
    <w:p w:rsidR="00621665" w:rsidRDefault="00621665" w:rsidP="00621665">
      <w:r>
        <w:t>The Concurrent Resolution was adopted and sent to the Senate.</w:t>
      </w:r>
    </w:p>
    <w:p w:rsidR="00621665" w:rsidRDefault="00621665" w:rsidP="00621665"/>
    <w:p w:rsidR="00621665" w:rsidRDefault="00621665" w:rsidP="00621665">
      <w:pPr>
        <w:keepNext/>
        <w:jc w:val="center"/>
        <w:rPr>
          <w:b/>
        </w:rPr>
      </w:pPr>
      <w:r w:rsidRPr="00621665">
        <w:rPr>
          <w:b/>
        </w:rPr>
        <w:t>H. 3878--ADOPTED AND SENT TO SENATE</w:t>
      </w:r>
    </w:p>
    <w:p w:rsidR="00621665" w:rsidRDefault="00621665" w:rsidP="00621665">
      <w:r>
        <w:t xml:space="preserve">The following Concurrent Resolution was taken up:  </w:t>
      </w:r>
    </w:p>
    <w:p w:rsidR="00621665" w:rsidRDefault="00621665" w:rsidP="00621665">
      <w:bookmarkStart w:id="109" w:name="include_clip_start_224"/>
      <w:bookmarkEnd w:id="109"/>
    </w:p>
    <w:p w:rsidR="00621665" w:rsidRDefault="00621665" w:rsidP="00621665">
      <w:pPr>
        <w:keepNext/>
      </w:pPr>
      <w:r>
        <w:t xml:space="preserve">H. 3878 -- Reps. Stavrinakis, McCoy, Gilliard, Crosby, Arrington, Whipper, Bennett, Brown, Cogswell, Daning, Davis, Mack and S. Rivers: A CONCURRENT RESOLUTION TO REQUEST THE DEPARTMENT OF TRANSPORTATION NAME THE INTERSECTION LOCATED AT THE JUNCTION OF SOUTH CAROLINA HIGHWAY 171 AND CARRIAGE LANE IN CHARLESTON COUNTY "DEPUTY SHERIFF JOSEPH J. </w:t>
      </w:r>
      <w:proofErr w:type="spellStart"/>
      <w:r>
        <w:t>MATUSKOVIC</w:t>
      </w:r>
      <w:proofErr w:type="spellEnd"/>
      <w:r>
        <w:t xml:space="preserve"> MEMORIAL INTERSECTION" AND ERECT </w:t>
      </w:r>
      <w:r>
        <w:lastRenderedPageBreak/>
        <w:t>APPROPRIATE MARKERS OR SIGNS AT THIS LOCATION CONTAINING THIS DESIGNATION.</w:t>
      </w:r>
    </w:p>
    <w:p w:rsidR="000D313F" w:rsidRDefault="000D313F" w:rsidP="00621665">
      <w:bookmarkStart w:id="110" w:name="include_clip_end_224"/>
      <w:bookmarkEnd w:id="110"/>
    </w:p>
    <w:p w:rsidR="00621665" w:rsidRDefault="00621665" w:rsidP="00621665">
      <w:r>
        <w:t>The Concurrent Resolution was adopted and sent to the Senate.</w:t>
      </w:r>
    </w:p>
    <w:p w:rsidR="00621665" w:rsidRDefault="00621665" w:rsidP="00621665"/>
    <w:p w:rsidR="00621665" w:rsidRDefault="00621665" w:rsidP="00621665">
      <w:pPr>
        <w:keepNext/>
        <w:jc w:val="center"/>
        <w:rPr>
          <w:b/>
        </w:rPr>
      </w:pPr>
      <w:r w:rsidRPr="00621665">
        <w:rPr>
          <w:b/>
        </w:rPr>
        <w:t>S. 303--ADOPTED AND SENT TO SENATE</w:t>
      </w:r>
    </w:p>
    <w:p w:rsidR="00621665" w:rsidRDefault="00621665" w:rsidP="00621665">
      <w:r>
        <w:t xml:space="preserve">The following Concurrent Resolution was taken up:  </w:t>
      </w:r>
    </w:p>
    <w:p w:rsidR="00621665" w:rsidRDefault="00621665" w:rsidP="00621665">
      <w:bookmarkStart w:id="111" w:name="include_clip_start_227"/>
      <w:bookmarkEnd w:id="111"/>
    </w:p>
    <w:p w:rsidR="00621665" w:rsidRDefault="00621665" w:rsidP="00621665">
      <w:pPr>
        <w:keepNext/>
      </w:pPr>
      <w:r>
        <w:t xml:space="preserve">S. 303 -- Senators Bryant, Alexander, Bennett, Campbell, Campsen, </w:t>
      </w:r>
      <w:proofErr w:type="spellStart"/>
      <w:r>
        <w:t>Climer</w:t>
      </w:r>
      <w:proofErr w:type="spellEnd"/>
      <w:r>
        <w:t xml:space="preserve">, Corbin, Courson, Cromer, Davis, Gambrell, Goldfinch, Gregory, Grooms, Hembree, Leatherman, Martin, Massey, Peeler, Rankin, Rice, </w:t>
      </w:r>
      <w:proofErr w:type="spellStart"/>
      <w:r>
        <w:t>Senn</w:t>
      </w:r>
      <w:proofErr w:type="spellEnd"/>
      <w:r>
        <w:t xml:space="preserve">, Shealy, Talley, Timmons, Turner, Verdin and Young: A CONCURRENT RESOLUTION 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w:t>
      </w:r>
      <w:r w:rsidRPr="000D313F">
        <w:t>PRO TEMPORE</w:t>
      </w:r>
      <w:r>
        <w:t xml:space="preserve"> OF THE SENATE.</w:t>
      </w:r>
    </w:p>
    <w:p w:rsidR="000D313F" w:rsidRDefault="000D313F" w:rsidP="00621665">
      <w:bookmarkStart w:id="112" w:name="include_clip_end_227"/>
      <w:bookmarkEnd w:id="112"/>
    </w:p>
    <w:p w:rsidR="00621665" w:rsidRDefault="00621665" w:rsidP="00621665">
      <w:r>
        <w:t>The Concurrent Resolution was adopted and sent to the Senate.</w:t>
      </w:r>
    </w:p>
    <w:p w:rsidR="00621665" w:rsidRDefault="00621665" w:rsidP="00621665"/>
    <w:p w:rsidR="00621665" w:rsidRDefault="00621665" w:rsidP="00621665">
      <w:pPr>
        <w:keepNext/>
        <w:jc w:val="center"/>
        <w:rPr>
          <w:b/>
        </w:rPr>
      </w:pPr>
      <w:r w:rsidRPr="00621665">
        <w:rPr>
          <w:b/>
        </w:rPr>
        <w:t>MOTION PERIOD</w:t>
      </w:r>
    </w:p>
    <w:p w:rsidR="00621665" w:rsidRDefault="00621665" w:rsidP="00621665">
      <w:r>
        <w:t>The motion period was dispensed with on motion of Rep. DELLENEY.</w:t>
      </w:r>
    </w:p>
    <w:p w:rsidR="00621665" w:rsidRDefault="00621665" w:rsidP="00621665"/>
    <w:p w:rsidR="00621665" w:rsidRDefault="00621665" w:rsidP="00621665">
      <w:pPr>
        <w:keepNext/>
        <w:jc w:val="center"/>
        <w:rPr>
          <w:b/>
        </w:rPr>
      </w:pPr>
      <w:r w:rsidRPr="00621665">
        <w:rPr>
          <w:b/>
        </w:rPr>
        <w:t>H. 3240--DEBATE ADJOURNED</w:t>
      </w:r>
    </w:p>
    <w:p w:rsidR="00621665" w:rsidRDefault="00621665" w:rsidP="00621665">
      <w:pPr>
        <w:keepNext/>
      </w:pPr>
      <w:r>
        <w:t>The following Bill was taken up:</w:t>
      </w:r>
    </w:p>
    <w:p w:rsidR="00621665" w:rsidRDefault="00621665" w:rsidP="00621665">
      <w:pPr>
        <w:keepNext/>
      </w:pPr>
      <w:bookmarkStart w:id="113" w:name="include_clip_start_232"/>
      <w:bookmarkEnd w:id="113"/>
    </w:p>
    <w:p w:rsidR="00621665" w:rsidRDefault="00621665" w:rsidP="00621665">
      <w:r>
        <w:t xml:space="preserve">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and Forrest: A BILL TO AMEND SECTION 23-31-215, AS AMENDED, CODE OF LAWS OF SOUTH CAROLINA, 1976, RELATING TO THE ISSUANCE OF CONCEALED WEAPONS PERMITS, SO AS TO ENACT THE </w:t>
      </w:r>
      <w:r>
        <w:lastRenderedPageBreak/>
        <w:t>"NATIONAL CONCEALED WEAPONS PERMIT RECIPROCITY ACT" BY REVISING THE CONDITIONS THAT ALLOW A HOLDER OF AN OUT-OF-STATE WEAPONS PERMIT TO CARRY A WEAPON IN THIS STATE.</w:t>
      </w:r>
    </w:p>
    <w:p w:rsidR="00621665" w:rsidRDefault="00621665" w:rsidP="00621665">
      <w:bookmarkStart w:id="114" w:name="include_clip_end_232"/>
      <w:bookmarkEnd w:id="114"/>
    </w:p>
    <w:p w:rsidR="00621665" w:rsidRDefault="00621665" w:rsidP="00621665">
      <w:r>
        <w:t>Rep. DELLENEY moved to adjourn debate on the Bill until Thursday, March 30, which was agreed to.</w:t>
      </w:r>
    </w:p>
    <w:p w:rsidR="00621665" w:rsidRDefault="00621665" w:rsidP="00621665"/>
    <w:p w:rsidR="00621665" w:rsidRDefault="00621665" w:rsidP="00621665">
      <w:pPr>
        <w:keepNext/>
        <w:jc w:val="center"/>
        <w:rPr>
          <w:b/>
        </w:rPr>
      </w:pPr>
      <w:r w:rsidRPr="00621665">
        <w:rPr>
          <w:b/>
        </w:rPr>
        <w:t>H. 3565--DEBATE ADJOURNED</w:t>
      </w:r>
    </w:p>
    <w:p w:rsidR="00621665" w:rsidRDefault="00621665" w:rsidP="00621665">
      <w:pPr>
        <w:keepNext/>
      </w:pPr>
      <w:r>
        <w:t>The following Bill was taken up:</w:t>
      </w:r>
    </w:p>
    <w:p w:rsidR="00621665" w:rsidRDefault="00621665" w:rsidP="00621665">
      <w:pPr>
        <w:keepNext/>
      </w:pPr>
      <w:bookmarkStart w:id="115" w:name="include_clip_start_235"/>
      <w:bookmarkEnd w:id="115"/>
    </w:p>
    <w:p w:rsidR="00621665" w:rsidRDefault="00621665" w:rsidP="00621665">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621665" w:rsidRDefault="00621665" w:rsidP="00621665">
      <w:bookmarkStart w:id="116" w:name="include_clip_end_235"/>
      <w:bookmarkEnd w:id="116"/>
      <w:r>
        <w:t>Rep. FRY moved to adjourn debate on the Bill until Thursday, March 30, which was agreed to.</w:t>
      </w:r>
    </w:p>
    <w:p w:rsidR="00621665" w:rsidRDefault="00621665" w:rsidP="00621665"/>
    <w:p w:rsidR="00621665" w:rsidRDefault="00621665" w:rsidP="00621665">
      <w:pPr>
        <w:keepNext/>
        <w:jc w:val="center"/>
        <w:rPr>
          <w:b/>
        </w:rPr>
      </w:pPr>
      <w:r w:rsidRPr="00621665">
        <w:rPr>
          <w:b/>
        </w:rPr>
        <w:t>H. 3886--DEBATE ADJOURNED</w:t>
      </w:r>
    </w:p>
    <w:p w:rsidR="00621665" w:rsidRDefault="00621665" w:rsidP="00621665">
      <w:pPr>
        <w:keepNext/>
      </w:pPr>
      <w:r>
        <w:t>The following Bill was taken up:</w:t>
      </w:r>
    </w:p>
    <w:p w:rsidR="00621665" w:rsidRDefault="00621665" w:rsidP="00621665">
      <w:pPr>
        <w:keepNext/>
      </w:pPr>
      <w:bookmarkStart w:id="117" w:name="include_clip_start_238"/>
      <w:bookmarkEnd w:id="117"/>
    </w:p>
    <w:p w:rsidR="00621665" w:rsidRDefault="00621665" w:rsidP="00621665">
      <w:r>
        <w:t xml:space="preserve">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and Jordan: A BILL TO AMEND THE CODE OF LAWS OF SOUTH CAROLINA, 1976, BY ADDING CHAPTER 30 TO TITLE 27 SO AS TO ENTITLE THE CHAPTER </w:t>
      </w:r>
      <w:r>
        <w:lastRenderedPageBreak/>
        <w:t>"HOMEOWNERS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621665" w:rsidRDefault="00621665" w:rsidP="00621665">
      <w:bookmarkStart w:id="118" w:name="include_clip_end_238"/>
      <w:bookmarkEnd w:id="118"/>
    </w:p>
    <w:p w:rsidR="00621665" w:rsidRDefault="00621665" w:rsidP="00621665">
      <w:r>
        <w:t>Rep. CRAWFORD moved to adjourn debate on the Bill until Thursday, March 30, which was agreed to.</w:t>
      </w:r>
    </w:p>
    <w:p w:rsidR="00621665" w:rsidRDefault="00621665" w:rsidP="00621665"/>
    <w:p w:rsidR="00621665" w:rsidRDefault="00621665" w:rsidP="00621665">
      <w:pPr>
        <w:keepNext/>
        <w:jc w:val="center"/>
        <w:rPr>
          <w:b/>
        </w:rPr>
      </w:pPr>
      <w:r w:rsidRPr="00621665">
        <w:rPr>
          <w:b/>
        </w:rPr>
        <w:t xml:space="preserve">SPEAKER </w:t>
      </w:r>
      <w:r w:rsidRPr="00621665">
        <w:rPr>
          <w:b/>
          <w:i/>
        </w:rPr>
        <w:t>PRO TEMPORE</w:t>
      </w:r>
      <w:r w:rsidRPr="00621665">
        <w:rPr>
          <w:b/>
        </w:rPr>
        <w:t xml:space="preserve"> IN CHAIR</w:t>
      </w:r>
    </w:p>
    <w:p w:rsidR="00621665" w:rsidRDefault="00621665" w:rsidP="00621665"/>
    <w:p w:rsidR="00621665" w:rsidRDefault="00621665" w:rsidP="00621665">
      <w:pPr>
        <w:keepNext/>
        <w:jc w:val="center"/>
        <w:rPr>
          <w:b/>
        </w:rPr>
      </w:pPr>
      <w:r w:rsidRPr="00621665">
        <w:rPr>
          <w:b/>
        </w:rPr>
        <w:t>H. 3450--AMENDED AND ORDERED TO THIRD READING</w:t>
      </w:r>
    </w:p>
    <w:p w:rsidR="00621665" w:rsidRDefault="00621665" w:rsidP="00621665">
      <w:pPr>
        <w:keepNext/>
      </w:pPr>
      <w:r>
        <w:t>The following Bill was taken up:</w:t>
      </w:r>
    </w:p>
    <w:p w:rsidR="00621665" w:rsidRDefault="00621665" w:rsidP="00621665">
      <w:pPr>
        <w:keepNext/>
      </w:pPr>
      <w:bookmarkStart w:id="119" w:name="include_clip_start_242"/>
      <w:bookmarkEnd w:id="119"/>
    </w:p>
    <w:p w:rsidR="00621665" w:rsidRDefault="00621665" w:rsidP="00621665">
      <w:r>
        <w:t>H. 3450 -- Rep. Spires: A BILL TO AMEND THE CODE OF LAWS OF SOUTH CAROLINA, 1976, TO ENACT THE "</w:t>
      </w:r>
      <w:proofErr w:type="spellStart"/>
      <w:r>
        <w:t>ELECTROLOGY</w:t>
      </w:r>
      <w:proofErr w:type="spellEnd"/>
      <w:r>
        <w:t xml:space="preserve"> </w:t>
      </w:r>
      <w:r>
        <w:lastRenderedPageBreak/>
        <w:t xml:space="preserve">PRACTICE ACT" BY ADDING ARTICLE 11 TO CHAPTER 47, TITLE 40 SO AS TO PROVIDE A CITATION, TO PROVIDE PURPOSES, TO PROVIDE NECESSARY DEFINITIONS, TO PROHIBIT CERTAIN CONDUCT CONCERNING THE PRACTICE AND TEACHING OF </w:t>
      </w:r>
      <w:proofErr w:type="spellStart"/>
      <w:r>
        <w:t>ELECTROLOGY</w:t>
      </w:r>
      <w:proofErr w:type="spellEnd"/>
      <w:r>
        <w:t xml:space="preserve"> WITHOUT LICENSURE, TO CREATE THE </w:t>
      </w:r>
      <w:proofErr w:type="spellStart"/>
      <w:r>
        <w:t>ELECTROLOGY</w:t>
      </w:r>
      <w:proofErr w:type="spellEnd"/>
      <w:r>
        <w:t xml:space="preserve"> LICENSURE COMMITTEE AS AN ADVISORY BOARD UNDER THE AUSPICES OF THE COSMETOLOGY BOARD, TO PROVIDE FOR THE COMPOSITION AND ORGANIZATION OF THE COMMITTEE, TO PROVIDE THE POWERS AND DUTIES OF THE COMMITTEE, TO PROVIDE REQUIREMENTS FOR LICENSURE AS AN </w:t>
      </w:r>
      <w:proofErr w:type="spellStart"/>
      <w:r>
        <w:t>ELECTROLOGIST</w:t>
      </w:r>
      <w:proofErr w:type="spellEnd"/>
      <w:r>
        <w:t xml:space="preserve"> AND REQUIREMENTS FOR LICENSURE AS AN </w:t>
      </w:r>
      <w:proofErr w:type="spellStart"/>
      <w:r>
        <w:t>ELECTROLOGY</w:t>
      </w:r>
      <w:proofErr w:type="spellEnd"/>
      <w:r>
        <w:t xml:space="preserve"> INSTRUCTOR, TO PROVIDE REQUIREMENTS FOR THE CONDUCT OF LICENSEES, TO PROVIDE PROCEDURES FOR VOLUNTARY SURRENDER OF A LICENSE AND SUBSEQUENT REINSTATEMENT, TO PROVIDE PENALTIES FOR VIOLATIONS, AND TO PROVIDE DISCIPLINARY PROCEDURES FOR VIOLATIONS, AMONG OTHER THINGS.</w:t>
      </w:r>
    </w:p>
    <w:p w:rsidR="00621665" w:rsidRDefault="00621665" w:rsidP="00621665"/>
    <w:p w:rsidR="00621665" w:rsidRPr="00EE4D9D" w:rsidRDefault="00621665" w:rsidP="00621665">
      <w:r w:rsidRPr="00EE4D9D">
        <w:t>The Committee on Medical, Military, Public and Municipal Affairs proposed the following Amendment No. 1</w:t>
      </w:r>
      <w:r w:rsidR="000D313F">
        <w:t xml:space="preserve"> to </w:t>
      </w:r>
      <w:r w:rsidRPr="00EE4D9D">
        <w:t>H. 3450 (COUNCIL\</w:t>
      </w:r>
      <w:proofErr w:type="spellStart"/>
      <w:r w:rsidRPr="00EE4D9D">
        <w:t>WAB</w:t>
      </w:r>
      <w:proofErr w:type="spellEnd"/>
      <w:r w:rsidRPr="00EE4D9D">
        <w:t>\</w:t>
      </w:r>
      <w:proofErr w:type="spellStart"/>
      <w:r w:rsidRPr="00EE4D9D">
        <w:t>3450C001.AGM.WAB17</w:t>
      </w:r>
      <w:proofErr w:type="spellEnd"/>
      <w:r w:rsidRPr="00EE4D9D">
        <w:t>), which was adopted:</w:t>
      </w:r>
    </w:p>
    <w:p w:rsidR="00621665" w:rsidRPr="00EE4D9D" w:rsidRDefault="00621665" w:rsidP="00621665">
      <w:r w:rsidRPr="00EE4D9D">
        <w:t>Amend the bill, as and if amended, Section 40</w:t>
      </w:r>
      <w:r w:rsidRPr="00EE4D9D">
        <w:noBreakHyphen/>
        <w:t>47</w:t>
      </w:r>
      <w:r w:rsidRPr="00EE4D9D">
        <w:noBreakHyphen/>
      </w:r>
      <w:proofErr w:type="gramStart"/>
      <w:r w:rsidRPr="00EE4D9D">
        <w:t>1720(</w:t>
      </w:r>
      <w:proofErr w:type="gramEnd"/>
      <w:r w:rsidRPr="00EE4D9D">
        <w:t>A), as contained in SECTION 1, page 3, by deleting the subsection in its entirety and inserting:</w:t>
      </w:r>
    </w:p>
    <w:p w:rsidR="00621665" w:rsidRPr="00EE4D9D" w:rsidRDefault="00621665" w:rsidP="00621665">
      <w:pPr>
        <w:suppressAutoHyphens/>
      </w:pPr>
      <w:r w:rsidRPr="00EE4D9D">
        <w:t>/</w:t>
      </w:r>
      <w:r w:rsidRPr="00EE4D9D">
        <w:tab/>
        <w:t>(A</w:t>
      </w:r>
      <w:proofErr w:type="gramStart"/>
      <w:r w:rsidRPr="00EE4D9D">
        <w:t>)(</w:t>
      </w:r>
      <w:proofErr w:type="gramEnd"/>
      <w:r w:rsidRPr="00EE4D9D">
        <w:t>1)</w:t>
      </w:r>
      <w:r w:rsidRPr="00EE4D9D">
        <w:tab/>
        <w:t xml:space="preserve">There is created the </w:t>
      </w:r>
      <w:proofErr w:type="spellStart"/>
      <w:r w:rsidRPr="00EE4D9D">
        <w:t>Electrology</w:t>
      </w:r>
      <w:proofErr w:type="spellEnd"/>
      <w:r w:rsidRPr="00EE4D9D">
        <w:t xml:space="preserve"> Licensure Committee, an advisory committee under the auspices of the board.  The committee shall consist of five members appointed by the Governor and who are residents of the State, including:</w:t>
      </w:r>
    </w:p>
    <w:p w:rsidR="00621665" w:rsidRPr="00EE4D9D" w:rsidRDefault="00621665" w:rsidP="00621665">
      <w:pPr>
        <w:suppressAutoHyphens/>
      </w:pPr>
      <w:r w:rsidRPr="00EE4D9D">
        <w:tab/>
      </w:r>
      <w:r w:rsidRPr="00EE4D9D">
        <w:tab/>
      </w:r>
      <w:r w:rsidRPr="00EE4D9D">
        <w:tab/>
        <w:t>(a)</w:t>
      </w:r>
      <w:r w:rsidRPr="00EE4D9D">
        <w:tab/>
      </w:r>
      <w:proofErr w:type="gramStart"/>
      <w:r w:rsidRPr="00EE4D9D">
        <w:t>three</w:t>
      </w:r>
      <w:proofErr w:type="gramEnd"/>
      <w:r w:rsidRPr="00EE4D9D">
        <w:t xml:space="preserve"> </w:t>
      </w:r>
      <w:proofErr w:type="spellStart"/>
      <w:r w:rsidRPr="00EE4D9D">
        <w:t>electrologists</w:t>
      </w:r>
      <w:proofErr w:type="spellEnd"/>
      <w:r w:rsidRPr="00EE4D9D">
        <w:t xml:space="preserve"> who have actively been engaged in the practice of </w:t>
      </w:r>
      <w:proofErr w:type="spellStart"/>
      <w:r w:rsidRPr="00EE4D9D">
        <w:t>electrology</w:t>
      </w:r>
      <w:proofErr w:type="spellEnd"/>
      <w:r w:rsidRPr="00EE4D9D">
        <w:t xml:space="preserve"> for at least three years and are licensed by the committee; </w:t>
      </w:r>
    </w:p>
    <w:p w:rsidR="00621665" w:rsidRPr="00EE4D9D" w:rsidRDefault="00621665" w:rsidP="00621665">
      <w:pPr>
        <w:suppressAutoHyphens/>
      </w:pPr>
      <w:r w:rsidRPr="00EE4D9D">
        <w:tab/>
      </w:r>
      <w:r w:rsidRPr="00EE4D9D">
        <w:tab/>
      </w:r>
      <w:r w:rsidRPr="00EE4D9D">
        <w:tab/>
        <w:t>(b)</w:t>
      </w:r>
      <w:r w:rsidRPr="00EE4D9D">
        <w:tab/>
      </w:r>
      <w:proofErr w:type="gramStart"/>
      <w:r w:rsidRPr="00EE4D9D">
        <w:t>one</w:t>
      </w:r>
      <w:proofErr w:type="gramEnd"/>
      <w:r w:rsidRPr="00EE4D9D">
        <w:t xml:space="preserve"> physician licensed by the State; and</w:t>
      </w:r>
    </w:p>
    <w:p w:rsidR="00621665" w:rsidRPr="00EE4D9D" w:rsidRDefault="00621665" w:rsidP="00621665">
      <w:pPr>
        <w:suppressAutoHyphens/>
      </w:pPr>
      <w:r w:rsidRPr="00EE4D9D">
        <w:tab/>
      </w:r>
      <w:r w:rsidRPr="00EE4D9D">
        <w:tab/>
      </w:r>
      <w:r w:rsidRPr="00EE4D9D">
        <w:tab/>
        <w:t>(c)</w:t>
      </w:r>
      <w:r w:rsidRPr="00EE4D9D">
        <w:tab/>
      </w:r>
      <w:proofErr w:type="gramStart"/>
      <w:r w:rsidRPr="00EE4D9D">
        <w:t>a</w:t>
      </w:r>
      <w:proofErr w:type="gramEnd"/>
      <w:r w:rsidRPr="00EE4D9D">
        <w:t xml:space="preserve"> public member who has not practiced </w:t>
      </w:r>
      <w:proofErr w:type="spellStart"/>
      <w:r w:rsidRPr="00EE4D9D">
        <w:t>electrology</w:t>
      </w:r>
      <w:proofErr w:type="spellEnd"/>
      <w:r w:rsidRPr="00EE4D9D">
        <w:t xml:space="preserve">, who is not in training to become an </w:t>
      </w:r>
      <w:proofErr w:type="spellStart"/>
      <w:r w:rsidRPr="00EE4D9D">
        <w:t>electrologist</w:t>
      </w:r>
      <w:proofErr w:type="spellEnd"/>
      <w:r w:rsidRPr="00EE4D9D">
        <w:t xml:space="preserve">, who does not participate in the </w:t>
      </w:r>
      <w:proofErr w:type="spellStart"/>
      <w:r w:rsidRPr="00EE4D9D">
        <w:t>electrology</w:t>
      </w:r>
      <w:proofErr w:type="spellEnd"/>
      <w:r w:rsidRPr="00EE4D9D">
        <w:t xml:space="preserve"> field, and who is not immediately related to anyone who has practiced </w:t>
      </w:r>
      <w:proofErr w:type="spellStart"/>
      <w:r w:rsidRPr="00EE4D9D">
        <w:t>electrology</w:t>
      </w:r>
      <w:proofErr w:type="spellEnd"/>
      <w:r w:rsidRPr="00EE4D9D">
        <w:t xml:space="preserve">, trained to become an </w:t>
      </w:r>
      <w:proofErr w:type="spellStart"/>
      <w:r w:rsidRPr="00EE4D9D">
        <w:t>electrologist</w:t>
      </w:r>
      <w:proofErr w:type="spellEnd"/>
      <w:r w:rsidRPr="00EE4D9D">
        <w:t xml:space="preserve">, or participates in the </w:t>
      </w:r>
      <w:proofErr w:type="spellStart"/>
      <w:r w:rsidRPr="00EE4D9D">
        <w:t>electrology</w:t>
      </w:r>
      <w:proofErr w:type="spellEnd"/>
      <w:r w:rsidRPr="00EE4D9D">
        <w:t xml:space="preserve"> field.</w:t>
      </w:r>
    </w:p>
    <w:p w:rsidR="00621665" w:rsidRPr="00EE4D9D" w:rsidRDefault="00621665" w:rsidP="00621665">
      <w:pPr>
        <w:suppressAutoHyphens/>
      </w:pPr>
      <w:r w:rsidRPr="00EE4D9D">
        <w:tab/>
      </w:r>
      <w:r w:rsidRPr="00EE4D9D">
        <w:tab/>
        <w:t>(2)</w:t>
      </w:r>
      <w:r w:rsidRPr="00EE4D9D">
        <w:tab/>
        <w:t xml:space="preserve">In nominating the three initial </w:t>
      </w:r>
      <w:proofErr w:type="spellStart"/>
      <w:r w:rsidRPr="00EE4D9D">
        <w:t>electrologist</w:t>
      </w:r>
      <w:proofErr w:type="spellEnd"/>
      <w:r w:rsidRPr="00EE4D9D">
        <w:t xml:space="preserve"> members of the board, the Governor must accept nominations for appointment from the </w:t>
      </w:r>
      <w:r w:rsidRPr="00EE4D9D">
        <w:lastRenderedPageBreak/>
        <w:t xml:space="preserve">South Carolina Association of </w:t>
      </w:r>
      <w:proofErr w:type="spellStart"/>
      <w:r w:rsidRPr="00EE4D9D">
        <w:t>Electrologists</w:t>
      </w:r>
      <w:proofErr w:type="spellEnd"/>
      <w:r w:rsidRPr="00EE4D9D">
        <w:t>. If the Governor does not approve the recommendations, the association may provide the Governor with another list of nominees. The Governor may select a nominee from the second list provided, if any, or appoint another suitable candidate of the Governor’s choice. /</w:t>
      </w:r>
    </w:p>
    <w:p w:rsidR="00621665" w:rsidRPr="00EE4D9D" w:rsidRDefault="00621665" w:rsidP="00621665">
      <w:r w:rsidRPr="00EE4D9D">
        <w:t>Amend the bill further, Section 40</w:t>
      </w:r>
      <w:r w:rsidRPr="00EE4D9D">
        <w:noBreakHyphen/>
        <w:t>47</w:t>
      </w:r>
      <w:r w:rsidRPr="00EE4D9D">
        <w:noBreakHyphen/>
      </w:r>
      <w:proofErr w:type="gramStart"/>
      <w:r w:rsidRPr="00EE4D9D">
        <w:t>1740(</w:t>
      </w:r>
      <w:proofErr w:type="gramEnd"/>
      <w:r w:rsidRPr="00EE4D9D">
        <w:t>2), as contained in SECTION 1, page 6, by deleting the item in its entirety and inserting:</w:t>
      </w:r>
    </w:p>
    <w:p w:rsidR="00621665" w:rsidRPr="00EE4D9D" w:rsidRDefault="00621665" w:rsidP="00621665">
      <w:r w:rsidRPr="00EE4D9D">
        <w:t>/</w:t>
      </w:r>
      <w:r w:rsidRPr="00EE4D9D">
        <w:tab/>
        <w:t>(2)</w:t>
      </w:r>
      <w:r w:rsidRPr="00EE4D9D">
        <w:tab/>
        <w:t xml:space="preserve">have practiced </w:t>
      </w:r>
      <w:proofErr w:type="spellStart"/>
      <w:r w:rsidRPr="00EE4D9D">
        <w:t>electrology</w:t>
      </w:r>
      <w:proofErr w:type="spellEnd"/>
      <w:r w:rsidRPr="00EE4D9D">
        <w:t xml:space="preserve"> actively for at least four years before applying; /</w:t>
      </w:r>
    </w:p>
    <w:p w:rsidR="00621665" w:rsidRPr="00EE4D9D" w:rsidRDefault="00621665" w:rsidP="00621665">
      <w:r w:rsidRPr="00EE4D9D">
        <w:t>Renumber sections to conform.</w:t>
      </w:r>
    </w:p>
    <w:p w:rsidR="00621665" w:rsidRDefault="00621665" w:rsidP="00621665">
      <w:r w:rsidRPr="00EE4D9D">
        <w:t>Amend title to conform.</w:t>
      </w:r>
    </w:p>
    <w:p w:rsidR="00621665" w:rsidRDefault="00621665" w:rsidP="00621665"/>
    <w:p w:rsidR="00621665" w:rsidRDefault="00621665" w:rsidP="00621665">
      <w:r>
        <w:t>Rep. YOW explained the amendment.</w:t>
      </w:r>
    </w:p>
    <w:p w:rsidR="00621665" w:rsidRDefault="00621665" w:rsidP="00621665">
      <w:r>
        <w:t>The amendment was then adopted.</w:t>
      </w:r>
    </w:p>
    <w:p w:rsidR="00621665" w:rsidRDefault="00621665" w:rsidP="00621665"/>
    <w:p w:rsidR="00621665" w:rsidRDefault="00621665" w:rsidP="00621665">
      <w:r>
        <w:t>Rep. YOW explained the Bill.</w:t>
      </w:r>
    </w:p>
    <w:p w:rsidR="00621665" w:rsidRDefault="00621665" w:rsidP="00621665"/>
    <w:p w:rsidR="00621665" w:rsidRDefault="00621665" w:rsidP="00621665">
      <w:r>
        <w:t>The question then recurred to the passage of the Bill.</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120" w:name="vote_start248"/>
      <w:bookmarkEnd w:id="120"/>
      <w:r>
        <w:t>Yeas 94; Nays 10</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Anderson</w:t>
            </w:r>
          </w:p>
        </w:tc>
        <w:tc>
          <w:tcPr>
            <w:tcW w:w="2180" w:type="dxa"/>
            <w:shd w:val="clear" w:color="auto" w:fill="auto"/>
          </w:tcPr>
          <w:p w:rsidR="00621665" w:rsidRPr="00621665" w:rsidRDefault="00621665" w:rsidP="00621665">
            <w:pPr>
              <w:keepNext/>
              <w:ind w:firstLine="0"/>
            </w:pPr>
            <w:r>
              <w:t>Arrington</w:t>
            </w:r>
          </w:p>
        </w:tc>
      </w:tr>
      <w:tr w:rsidR="00621665" w:rsidRPr="00621665" w:rsidTr="00621665">
        <w:tc>
          <w:tcPr>
            <w:tcW w:w="2179" w:type="dxa"/>
            <w:shd w:val="clear" w:color="auto" w:fill="auto"/>
          </w:tcPr>
          <w:p w:rsidR="00621665" w:rsidRPr="00621665" w:rsidRDefault="00621665" w:rsidP="00621665">
            <w:pPr>
              <w:ind w:firstLine="0"/>
            </w:pPr>
            <w:r>
              <w:t>Atkinson</w:t>
            </w:r>
          </w:p>
        </w:tc>
        <w:tc>
          <w:tcPr>
            <w:tcW w:w="2179" w:type="dxa"/>
            <w:shd w:val="clear" w:color="auto" w:fill="auto"/>
          </w:tcPr>
          <w:p w:rsidR="00621665" w:rsidRPr="00621665" w:rsidRDefault="00621665" w:rsidP="00621665">
            <w:pPr>
              <w:ind w:firstLine="0"/>
            </w:pPr>
            <w:r>
              <w:t>Atwater</w:t>
            </w:r>
          </w:p>
        </w:tc>
        <w:tc>
          <w:tcPr>
            <w:tcW w:w="2180" w:type="dxa"/>
            <w:shd w:val="clear" w:color="auto" w:fill="auto"/>
          </w:tcPr>
          <w:p w:rsidR="00621665" w:rsidRPr="00621665" w:rsidRDefault="00621665" w:rsidP="00621665">
            <w:pPr>
              <w:ind w:firstLine="0"/>
            </w:pPr>
            <w:r>
              <w:t>Bales</w:t>
            </w:r>
          </w:p>
        </w:tc>
      </w:tr>
      <w:tr w:rsidR="00621665" w:rsidRPr="00621665" w:rsidTr="00621665">
        <w:tc>
          <w:tcPr>
            <w:tcW w:w="2179" w:type="dxa"/>
            <w:shd w:val="clear" w:color="auto" w:fill="auto"/>
          </w:tcPr>
          <w:p w:rsidR="00621665" w:rsidRPr="00621665" w:rsidRDefault="00621665" w:rsidP="00621665">
            <w:pPr>
              <w:ind w:firstLine="0"/>
            </w:pPr>
            <w:r>
              <w:t>Ballentine</w:t>
            </w:r>
          </w:p>
        </w:tc>
        <w:tc>
          <w:tcPr>
            <w:tcW w:w="2179" w:type="dxa"/>
            <w:shd w:val="clear" w:color="auto" w:fill="auto"/>
          </w:tcPr>
          <w:p w:rsidR="00621665" w:rsidRPr="00621665" w:rsidRDefault="00621665" w:rsidP="00621665">
            <w:pPr>
              <w:ind w:firstLine="0"/>
            </w:pPr>
            <w:r>
              <w:t>Bamberg</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Bernstein</w:t>
            </w:r>
          </w:p>
        </w:tc>
      </w:tr>
      <w:tr w:rsidR="00621665" w:rsidRPr="00621665" w:rsidTr="00621665">
        <w:tc>
          <w:tcPr>
            <w:tcW w:w="2179" w:type="dxa"/>
            <w:shd w:val="clear" w:color="auto" w:fill="auto"/>
          </w:tcPr>
          <w:p w:rsidR="00621665" w:rsidRPr="00621665" w:rsidRDefault="00621665" w:rsidP="00621665">
            <w:pPr>
              <w:ind w:firstLine="0"/>
            </w:pPr>
            <w:r>
              <w:t>Blackwell</w:t>
            </w:r>
          </w:p>
        </w:tc>
        <w:tc>
          <w:tcPr>
            <w:tcW w:w="2179" w:type="dxa"/>
            <w:shd w:val="clear" w:color="auto" w:fill="auto"/>
          </w:tcPr>
          <w:p w:rsidR="00621665" w:rsidRPr="00621665" w:rsidRDefault="00621665" w:rsidP="00621665">
            <w:pPr>
              <w:ind w:firstLine="0"/>
            </w:pPr>
            <w:r>
              <w:t>Bradley</w:t>
            </w:r>
          </w:p>
        </w:tc>
        <w:tc>
          <w:tcPr>
            <w:tcW w:w="2180" w:type="dxa"/>
            <w:shd w:val="clear" w:color="auto" w:fill="auto"/>
          </w:tcPr>
          <w:p w:rsidR="00621665" w:rsidRPr="00621665" w:rsidRDefault="00621665" w:rsidP="00621665">
            <w:pPr>
              <w:ind w:firstLine="0"/>
            </w:pPr>
            <w:r>
              <w:t>Burns</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Cogswell</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Felder</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Hardee</w:t>
            </w:r>
          </w:p>
        </w:tc>
        <w:tc>
          <w:tcPr>
            <w:tcW w:w="2179" w:type="dxa"/>
            <w:shd w:val="clear" w:color="auto" w:fill="auto"/>
          </w:tcPr>
          <w:p w:rsidR="00621665" w:rsidRPr="00621665" w:rsidRDefault="00621665" w:rsidP="00621665">
            <w:pPr>
              <w:ind w:firstLine="0"/>
            </w:pPr>
            <w:r>
              <w:t>Hayes</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Hosey</w:t>
            </w:r>
          </w:p>
        </w:tc>
      </w:tr>
      <w:tr w:rsidR="00621665" w:rsidRPr="00621665" w:rsidTr="00621665">
        <w:tc>
          <w:tcPr>
            <w:tcW w:w="2179" w:type="dxa"/>
            <w:shd w:val="clear" w:color="auto" w:fill="auto"/>
          </w:tcPr>
          <w:p w:rsidR="00621665" w:rsidRPr="00621665" w:rsidRDefault="00621665" w:rsidP="00621665">
            <w:pPr>
              <w:ind w:firstLine="0"/>
            </w:pPr>
            <w:r>
              <w:t>Howard</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Johnson</w:t>
            </w:r>
          </w:p>
        </w:tc>
      </w:tr>
      <w:tr w:rsidR="00621665" w:rsidRPr="00621665" w:rsidTr="00621665">
        <w:tc>
          <w:tcPr>
            <w:tcW w:w="2179" w:type="dxa"/>
            <w:shd w:val="clear" w:color="auto" w:fill="auto"/>
          </w:tcPr>
          <w:p w:rsidR="00621665" w:rsidRPr="00621665" w:rsidRDefault="00621665" w:rsidP="00621665">
            <w:pPr>
              <w:ind w:firstLine="0"/>
            </w:pPr>
            <w:r>
              <w:t>Jordan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lastRenderedPageBreak/>
              <w:t>Knight</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Lowe</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McEachern</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Ott</w:t>
            </w:r>
          </w:p>
        </w:tc>
        <w:tc>
          <w:tcPr>
            <w:tcW w:w="2180" w:type="dxa"/>
            <w:shd w:val="clear" w:color="auto" w:fill="auto"/>
          </w:tcPr>
          <w:p w:rsidR="00621665" w:rsidRPr="00621665" w:rsidRDefault="00621665" w:rsidP="00621665">
            <w:pPr>
              <w:ind w:firstLine="0"/>
            </w:pPr>
            <w:r>
              <w:t>Parks</w:t>
            </w:r>
          </w:p>
        </w:tc>
      </w:tr>
      <w:tr w:rsidR="00621665" w:rsidRPr="00621665" w:rsidTr="00621665">
        <w:tc>
          <w:tcPr>
            <w:tcW w:w="2179" w:type="dxa"/>
            <w:shd w:val="clear" w:color="auto" w:fill="auto"/>
          </w:tcPr>
          <w:p w:rsidR="00621665" w:rsidRPr="00621665" w:rsidRDefault="00621665" w:rsidP="00621665">
            <w:pPr>
              <w:ind w:firstLine="0"/>
            </w:pPr>
            <w:r>
              <w:t>Pitts</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Quinn</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Robinson-Simpson</w:t>
            </w:r>
          </w:p>
        </w:tc>
        <w:tc>
          <w:tcPr>
            <w:tcW w:w="2179" w:type="dxa"/>
            <w:shd w:val="clear" w:color="auto" w:fill="auto"/>
          </w:tcPr>
          <w:p w:rsidR="00621665" w:rsidRPr="00621665" w:rsidRDefault="00621665" w:rsidP="00621665">
            <w:pPr>
              <w:ind w:firstLine="0"/>
            </w:pPr>
            <w:r>
              <w:t>Rutherford</w:t>
            </w:r>
          </w:p>
        </w:tc>
        <w:tc>
          <w:tcPr>
            <w:tcW w:w="2180" w:type="dxa"/>
            <w:shd w:val="clear" w:color="auto" w:fill="auto"/>
          </w:tcPr>
          <w:p w:rsidR="00621665" w:rsidRPr="00621665" w:rsidRDefault="00621665" w:rsidP="00621665">
            <w:pPr>
              <w:ind w:firstLine="0"/>
            </w:pPr>
            <w:r>
              <w:t>Ryhal</w:t>
            </w:r>
          </w:p>
        </w:tc>
      </w:tr>
      <w:tr w:rsidR="00621665" w:rsidRPr="00621665" w:rsidTr="00621665">
        <w:tc>
          <w:tcPr>
            <w:tcW w:w="2179" w:type="dxa"/>
            <w:shd w:val="clear" w:color="auto" w:fill="auto"/>
          </w:tcPr>
          <w:p w:rsidR="00621665" w:rsidRPr="00621665" w:rsidRDefault="00621665" w:rsidP="00621665">
            <w:pPr>
              <w:ind w:firstLine="0"/>
            </w:pPr>
            <w:r>
              <w:t>Sandifer</w:t>
            </w:r>
          </w:p>
        </w:tc>
        <w:tc>
          <w:tcPr>
            <w:tcW w:w="2179" w:type="dxa"/>
            <w:shd w:val="clear" w:color="auto" w:fill="auto"/>
          </w:tcPr>
          <w:p w:rsidR="00621665" w:rsidRPr="00621665" w:rsidRDefault="00621665" w:rsidP="00621665">
            <w:pPr>
              <w:ind w:firstLine="0"/>
            </w:pPr>
            <w:r>
              <w:t>Simrill</w:t>
            </w:r>
          </w:p>
        </w:tc>
        <w:tc>
          <w:tcPr>
            <w:tcW w:w="2180" w:type="dxa"/>
            <w:shd w:val="clear" w:color="auto" w:fill="auto"/>
          </w:tcPr>
          <w:p w:rsidR="00621665" w:rsidRPr="00621665" w:rsidRDefault="00621665" w:rsidP="00621665">
            <w:pPr>
              <w:ind w:firstLine="0"/>
            </w:pPr>
            <w:r>
              <w:t>G. M.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ind w:firstLine="0"/>
            </w:pPr>
            <w:r>
              <w:t>Stringer</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ind w:firstLine="0"/>
            </w:pPr>
            <w:r>
              <w:t>Thigpen</w:t>
            </w:r>
          </w:p>
        </w:tc>
        <w:tc>
          <w:tcPr>
            <w:tcW w:w="2179" w:type="dxa"/>
            <w:shd w:val="clear" w:color="auto" w:fill="auto"/>
          </w:tcPr>
          <w:p w:rsidR="00621665" w:rsidRPr="00621665" w:rsidRDefault="00621665" w:rsidP="00621665">
            <w:pPr>
              <w:ind w:firstLine="0"/>
            </w:pPr>
            <w:r>
              <w:t>West</w:t>
            </w:r>
          </w:p>
        </w:tc>
        <w:tc>
          <w:tcPr>
            <w:tcW w:w="2180" w:type="dxa"/>
            <w:shd w:val="clear" w:color="auto" w:fill="auto"/>
          </w:tcPr>
          <w:p w:rsidR="00621665" w:rsidRPr="00621665" w:rsidRDefault="00621665" w:rsidP="00621665">
            <w:pPr>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Whitmire</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r>
              <w:t>Willis</w:t>
            </w:r>
          </w:p>
        </w:tc>
      </w:tr>
      <w:tr w:rsidR="00621665" w:rsidRPr="00621665" w:rsidTr="00621665">
        <w:tc>
          <w:tcPr>
            <w:tcW w:w="2179" w:type="dxa"/>
            <w:shd w:val="clear" w:color="auto" w:fill="auto"/>
          </w:tcPr>
          <w:p w:rsidR="00621665" w:rsidRPr="00621665" w:rsidRDefault="00621665" w:rsidP="00621665">
            <w:pPr>
              <w:keepNext/>
              <w:ind w:firstLine="0"/>
            </w:pPr>
            <w:r>
              <w:t>Yow</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Total--94</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proofErr w:type="spellStart"/>
            <w:r>
              <w:t>Caskey</w:t>
            </w:r>
            <w:proofErr w:type="spellEnd"/>
          </w:p>
        </w:tc>
        <w:tc>
          <w:tcPr>
            <w:tcW w:w="2179" w:type="dxa"/>
            <w:shd w:val="clear" w:color="auto" w:fill="auto"/>
          </w:tcPr>
          <w:p w:rsidR="00621665" w:rsidRPr="00621665" w:rsidRDefault="00621665" w:rsidP="00621665">
            <w:pPr>
              <w:keepNext/>
              <w:ind w:firstLine="0"/>
            </w:pPr>
            <w:r>
              <w:t>Gagnon</w:t>
            </w:r>
          </w:p>
        </w:tc>
        <w:tc>
          <w:tcPr>
            <w:tcW w:w="2180" w:type="dxa"/>
            <w:shd w:val="clear" w:color="auto" w:fill="auto"/>
          </w:tcPr>
          <w:p w:rsidR="00621665" w:rsidRPr="00621665" w:rsidRDefault="00621665" w:rsidP="00621665">
            <w:pPr>
              <w:keepNext/>
              <w:ind w:firstLine="0"/>
            </w:pPr>
            <w:r>
              <w:t>Hamilton</w:t>
            </w:r>
          </w:p>
        </w:tc>
      </w:tr>
      <w:tr w:rsidR="00621665" w:rsidRPr="00621665" w:rsidTr="00621665">
        <w:tc>
          <w:tcPr>
            <w:tcW w:w="2179" w:type="dxa"/>
            <w:shd w:val="clear" w:color="auto" w:fill="auto"/>
          </w:tcPr>
          <w:p w:rsidR="00621665" w:rsidRPr="00621665" w:rsidRDefault="00621665" w:rsidP="00621665">
            <w:pPr>
              <w:keepNext/>
              <w:ind w:firstLine="0"/>
            </w:pPr>
            <w:r>
              <w:t>Hill</w:t>
            </w:r>
          </w:p>
        </w:tc>
        <w:tc>
          <w:tcPr>
            <w:tcW w:w="2179" w:type="dxa"/>
            <w:shd w:val="clear" w:color="auto" w:fill="auto"/>
          </w:tcPr>
          <w:p w:rsidR="00621665" w:rsidRPr="00621665" w:rsidRDefault="00621665" w:rsidP="00621665">
            <w:pPr>
              <w:keepNext/>
              <w:ind w:firstLine="0"/>
            </w:pPr>
            <w:r>
              <w:t>Magnuson</w:t>
            </w:r>
          </w:p>
        </w:tc>
        <w:tc>
          <w:tcPr>
            <w:tcW w:w="2180" w:type="dxa"/>
            <w:shd w:val="clear" w:color="auto" w:fill="auto"/>
          </w:tcPr>
          <w:p w:rsidR="00621665" w:rsidRPr="00621665" w:rsidRDefault="00621665" w:rsidP="00621665">
            <w:pPr>
              <w:keepNext/>
              <w:ind w:firstLine="0"/>
            </w:pPr>
            <w:r>
              <w:t>McCravy</w:t>
            </w:r>
          </w:p>
        </w:tc>
      </w:tr>
      <w:tr w:rsidR="00621665" w:rsidRPr="00621665" w:rsidTr="00621665">
        <w:tc>
          <w:tcPr>
            <w:tcW w:w="2179" w:type="dxa"/>
            <w:shd w:val="clear" w:color="auto" w:fill="auto"/>
          </w:tcPr>
          <w:p w:rsidR="00621665" w:rsidRPr="00621665" w:rsidRDefault="00621665" w:rsidP="00621665">
            <w:pPr>
              <w:keepNext/>
              <w:ind w:firstLine="0"/>
            </w:pPr>
            <w:r>
              <w:t>Putnam</w:t>
            </w:r>
          </w:p>
        </w:tc>
        <w:tc>
          <w:tcPr>
            <w:tcW w:w="2179" w:type="dxa"/>
            <w:shd w:val="clear" w:color="auto" w:fill="auto"/>
          </w:tcPr>
          <w:p w:rsidR="00621665" w:rsidRPr="00621665" w:rsidRDefault="00621665" w:rsidP="00621665">
            <w:pPr>
              <w:keepNext/>
              <w:ind w:firstLine="0"/>
            </w:pPr>
            <w:r>
              <w:t>G. R. Smith</w:t>
            </w:r>
          </w:p>
        </w:tc>
        <w:tc>
          <w:tcPr>
            <w:tcW w:w="2180" w:type="dxa"/>
            <w:shd w:val="clear" w:color="auto" w:fill="auto"/>
          </w:tcPr>
          <w:p w:rsidR="00621665" w:rsidRPr="00621665" w:rsidRDefault="00621665" w:rsidP="00621665">
            <w:pPr>
              <w:keepNext/>
              <w:ind w:firstLine="0"/>
            </w:pPr>
            <w:r>
              <w:t>Thayer</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Total--10</w:t>
      </w:r>
    </w:p>
    <w:p w:rsidR="00621665" w:rsidRDefault="00621665" w:rsidP="00621665">
      <w:pPr>
        <w:jc w:val="center"/>
        <w:rPr>
          <w:b/>
        </w:rPr>
      </w:pPr>
    </w:p>
    <w:p w:rsidR="00621665" w:rsidRDefault="00621665" w:rsidP="00621665">
      <w:r>
        <w:t>So, the Bill, as amended, was read the second time and ordered to third reading.</w:t>
      </w:r>
    </w:p>
    <w:p w:rsidR="00621665" w:rsidRDefault="00621665" w:rsidP="00621665"/>
    <w:p w:rsidR="00621665" w:rsidRDefault="00621665" w:rsidP="00621665">
      <w:pPr>
        <w:keepNext/>
        <w:jc w:val="center"/>
        <w:rPr>
          <w:b/>
        </w:rPr>
      </w:pPr>
      <w:r w:rsidRPr="00621665">
        <w:rPr>
          <w:b/>
        </w:rPr>
        <w:t>H. 3548--AMENDED AND ORDERED TO THIRD READING</w:t>
      </w:r>
    </w:p>
    <w:p w:rsidR="00621665" w:rsidRDefault="00621665" w:rsidP="00621665">
      <w:pPr>
        <w:keepNext/>
      </w:pPr>
      <w:r>
        <w:t>The following Bill was taken up:</w:t>
      </w:r>
    </w:p>
    <w:p w:rsidR="00621665" w:rsidRDefault="00621665" w:rsidP="00621665">
      <w:pPr>
        <w:keepNext/>
      </w:pPr>
      <w:bookmarkStart w:id="121" w:name="include_clip_start_251"/>
      <w:bookmarkEnd w:id="121"/>
    </w:p>
    <w:p w:rsidR="00621665" w:rsidRDefault="00621665" w:rsidP="00621665">
      <w:r>
        <w:t xml:space="preserve">H. 3548 -- Reps. Bennett, Delleney, Yow, Stringer, Hardee, Erickson, Long, Fry, Daning, S. Rivers, Davis, Allison, Hill, Crosby, B. Newton, McCoy, West, McCravy, Tallon, Elliott, Henderson, V. S. Moss, G. R. Smith, Pope, Toole, Huggins, Hamilton, Bedingfield, Atwater, Ballentine, Willis, Simrill and Lowe: A BILL TO AMEND THE CODE OF LAWS OF SOUTH CAROLINA, 1976, TO ENACT THE "SOUTH CAROLINA UNBORN CHILD PROTECTION FROM DISMEMBERMENT ABORTION ACT" BY ADDING ARTICLE 6 TO CHAPTER 41, TITLE 44 SO AS TO PROHIBIT DISMEMBERMENT ABORTIONS, WITH EXCEPTIONS, AND TO </w:t>
      </w:r>
      <w:r>
        <w:lastRenderedPageBreak/>
        <w:t>DEFINE RELEVANT TERMS; TO PROVIDE FOR INJUNCTIVE RELIEF AND CIVIL REMEDIES TO ENFORCE THE PROVISIONS OF THE ARTICLE; TO CREATE CRIMINAL PENALTIES; AND FOR OTHER PURPOSES.</w:t>
      </w:r>
    </w:p>
    <w:p w:rsidR="00621665" w:rsidRDefault="00621665" w:rsidP="00621665"/>
    <w:p w:rsidR="00621665" w:rsidRPr="001471E0" w:rsidRDefault="00621665" w:rsidP="00621665">
      <w:r w:rsidRPr="001471E0">
        <w:t>The Committee on Judiciary proposed the following Amendment No. 1</w:t>
      </w:r>
      <w:r w:rsidR="000D313F">
        <w:t xml:space="preserve"> to </w:t>
      </w:r>
      <w:r w:rsidRPr="001471E0">
        <w:t>H. 3548 (COUNCIL\VR\</w:t>
      </w:r>
      <w:proofErr w:type="spellStart"/>
      <w:r w:rsidRPr="001471E0">
        <w:t>3548C001.CC.VR17</w:t>
      </w:r>
      <w:proofErr w:type="spellEnd"/>
      <w:r w:rsidRPr="001471E0">
        <w:t>), which was adopted:</w:t>
      </w:r>
    </w:p>
    <w:p w:rsidR="00621665" w:rsidRPr="001471E0" w:rsidRDefault="00621665" w:rsidP="00621665">
      <w:r w:rsidRPr="001471E0">
        <w:t>Amend the bill, as and if amended, by striking all after the enacting words and inserting:</w:t>
      </w:r>
    </w:p>
    <w:p w:rsidR="00621665" w:rsidRPr="001471E0" w:rsidRDefault="00621665" w:rsidP="00621665">
      <w:pPr>
        <w:suppressAutoHyphens/>
      </w:pPr>
      <w:r w:rsidRPr="001471E0">
        <w:t>/   SECTION</w:t>
      </w:r>
      <w:r w:rsidRPr="001471E0">
        <w:tab/>
        <w:t>1.</w:t>
      </w:r>
      <w:r w:rsidRPr="001471E0">
        <w:tab/>
        <w:t>Chapter 41, Title 44 of the 1976 Code is amended by adding:</w:t>
      </w:r>
    </w:p>
    <w:p w:rsidR="00621665" w:rsidRPr="001471E0" w:rsidRDefault="00621665" w:rsidP="000D313F">
      <w:pPr>
        <w:suppressAutoHyphens/>
        <w:jc w:val="center"/>
      </w:pPr>
      <w:r w:rsidRPr="001471E0">
        <w:t>“Article 6</w:t>
      </w:r>
    </w:p>
    <w:p w:rsidR="00621665" w:rsidRPr="001471E0" w:rsidRDefault="00621665" w:rsidP="000D313F">
      <w:pPr>
        <w:suppressAutoHyphens/>
        <w:jc w:val="center"/>
      </w:pPr>
      <w:r w:rsidRPr="001471E0">
        <w:t>South Carolina Unborn Child Protection from Dismemberment Abortion Act</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610.</w:t>
      </w:r>
      <w:r w:rsidRPr="00621665">
        <w:rPr>
          <w:color w:val="000000"/>
          <w:u w:color="000000"/>
        </w:rPr>
        <w:tab/>
        <w:t>This article may be cited as the South Carolina Unborn Child Protection from Dismemberment Abortion Act.</w:t>
      </w:r>
    </w:p>
    <w:p w:rsidR="00621665" w:rsidRPr="00621665" w:rsidRDefault="00621665" w:rsidP="00621665">
      <w:pPr>
        <w:rPr>
          <w:color w:val="000000"/>
          <w:u w:color="000000"/>
        </w:rPr>
      </w:pPr>
      <w:r w:rsidRPr="00621665">
        <w:rPr>
          <w:color w:val="000000"/>
          <w:u w:color="000000"/>
        </w:rPr>
        <w:tab/>
        <w:t>(A)</w:t>
      </w:r>
      <w:r w:rsidRPr="00621665">
        <w:rPr>
          <w:color w:val="000000"/>
          <w:u w:color="000000"/>
        </w:rPr>
        <w:tab/>
        <w:t>Notwithstanding any other provision of law, a physician who knowingly performs or attempts to perform a dismemberment abortion and thereby kills an unborn child unless necessary to prevent serious health risk to the unborn child’s mother is guilty of a felony and</w:t>
      </w:r>
      <w:r w:rsidR="00706A81">
        <w:rPr>
          <w:color w:val="000000"/>
          <w:u w:color="000000"/>
        </w:rPr>
        <w:t>,</w:t>
      </w:r>
      <w:r w:rsidRPr="00621665">
        <w:rPr>
          <w:color w:val="000000"/>
          <w:u w:color="000000"/>
        </w:rPr>
        <w:t xml:space="preserve"> upon conviction</w:t>
      </w:r>
      <w:r w:rsidR="00706A81">
        <w:rPr>
          <w:color w:val="000000"/>
          <w:u w:color="000000"/>
        </w:rPr>
        <w:t>,</w:t>
      </w:r>
      <w:r w:rsidRPr="00621665">
        <w:rPr>
          <w:color w:val="000000"/>
          <w:u w:color="000000"/>
        </w:rPr>
        <w:t xml:space="preserve"> must be fined ten thousand dollars or imprisoned for two years or both.  ‘Serious health risk to the unborn child’s 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As used in this section:</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‘Dismemberment abortion’ means, with the intention of causing the death of an unborn child, knowingly to dismember a living unborn child and extract him or her one piece at a time from the uterus through use of clamps, grasping forceps, tongs, scissors or similar instruments that, through the convergence of two rigid levers, slice, crush, and/or grasp a portion of the unborn child’s body to cut or rip it off.</w:t>
      </w:r>
    </w:p>
    <w:p w:rsidR="00621665" w:rsidRPr="00621665" w:rsidRDefault="00621665" w:rsidP="00621665">
      <w:pPr>
        <w:rPr>
          <w:color w:val="000000"/>
          <w:u w:color="000000"/>
        </w:rPr>
      </w:pPr>
      <w:r w:rsidRPr="00621665">
        <w:rPr>
          <w:color w:val="000000"/>
          <w:u w:color="000000"/>
        </w:rPr>
        <w:lastRenderedPageBreak/>
        <w:tab/>
      </w:r>
      <w:r w:rsidRPr="00621665">
        <w:rPr>
          <w:color w:val="000000"/>
          <w:u w:color="000000"/>
        </w:rPr>
        <w:tab/>
        <w:t>(2)</w:t>
      </w:r>
      <w:r w:rsidRPr="00621665">
        <w:rPr>
          <w:color w:val="000000"/>
          <w:u w:color="000000"/>
        </w:rPr>
        <w:tab/>
        <w:t>The term ‘physician’ means a physician, surgeon, or osteopath authorized to practice medicine in this State and licensed pursuant to Chapter 47, Title 40. However, an individual who is not a physician, but who directly and knowingly performs a dismemberment abortion is also subject to the provisions of this section.</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t>The term ‘dismemberment abortion’ does not include an abortion which uses suction to dismember the body of the unborn child by sucking fetal parts into a collection container, although it does include an abortion in which a dismemberment abortion, as defined in item (1) is used to cause the death of an unborn child but suction is subsequently used to extract fetal parts after the death of the unborn child.</w:t>
      </w:r>
    </w:p>
    <w:p w:rsidR="00621665" w:rsidRPr="00621665" w:rsidRDefault="00621665" w:rsidP="00621665">
      <w:pPr>
        <w:rPr>
          <w:color w:val="000000"/>
          <w:u w:color="000000"/>
        </w:rPr>
      </w:pPr>
      <w:r w:rsidRPr="00621665">
        <w:rPr>
          <w:color w:val="000000"/>
          <w:u w:color="000000"/>
        </w:rPr>
        <w:tab/>
        <w:t>(C)(1)</w:t>
      </w:r>
      <w:r w:rsidRPr="00621665">
        <w:rPr>
          <w:color w:val="000000"/>
          <w:u w:color="000000"/>
        </w:rPr>
        <w:tab/>
        <w:t>The father, if married to the mother at the time she receives a dismemberment abortion, and if the mother has not attained the age of eighteen years at the time of the abortion, the maternal grandparents of the fetus have a cause of action against the physician or other person unlawfully performing a dismemberment abortion and may obtain appropriate relief, unless the pregnancy resulted from the plaintiff’s criminal conduct or the plaintiff consented to the abortion.</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Such relief includes, but is not limited to:</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(a)</w:t>
      </w:r>
      <w:r w:rsidRPr="00621665">
        <w:rPr>
          <w:color w:val="000000"/>
          <w:u w:color="000000"/>
        </w:rPr>
        <w:tab/>
      </w:r>
      <w:proofErr w:type="gramStart"/>
      <w:r w:rsidRPr="00621665">
        <w:rPr>
          <w:color w:val="000000"/>
          <w:u w:color="000000"/>
        </w:rPr>
        <w:t>actual</w:t>
      </w:r>
      <w:proofErr w:type="gramEnd"/>
      <w:r w:rsidRPr="00621665">
        <w:rPr>
          <w:color w:val="000000"/>
          <w:u w:color="000000"/>
        </w:rPr>
        <w:t xml:space="preserve"> damages which shall be trebled;</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(b)</w:t>
      </w:r>
      <w:r w:rsidRPr="00621665">
        <w:rPr>
          <w:color w:val="000000"/>
          <w:u w:color="000000"/>
        </w:rPr>
        <w:tab/>
      </w:r>
      <w:proofErr w:type="gramStart"/>
      <w:r w:rsidRPr="00621665">
        <w:rPr>
          <w:color w:val="000000"/>
          <w:u w:color="000000"/>
        </w:rPr>
        <w:t>punitive</w:t>
      </w:r>
      <w:proofErr w:type="gramEnd"/>
      <w:r w:rsidRPr="00621665">
        <w:rPr>
          <w:color w:val="000000"/>
          <w:u w:color="000000"/>
        </w:rPr>
        <w:t xml:space="preserve"> damages for all injuries, psychological and physical, occasioned by the violation of this section; and</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(c)</w:t>
      </w:r>
      <w:r w:rsidRPr="00621665">
        <w:rPr>
          <w:color w:val="000000"/>
          <w:u w:color="000000"/>
        </w:rPr>
        <w:tab/>
      </w:r>
      <w:proofErr w:type="gramStart"/>
      <w:r w:rsidRPr="00621665">
        <w:rPr>
          <w:color w:val="000000"/>
          <w:u w:color="000000"/>
        </w:rPr>
        <w:t>reasonable</w:t>
      </w:r>
      <w:proofErr w:type="gramEnd"/>
      <w:r w:rsidRPr="00621665">
        <w:rPr>
          <w:color w:val="000000"/>
          <w:u w:color="000000"/>
        </w:rPr>
        <w:t xml:space="preserve"> costs and attorney’s fees.</w:t>
      </w:r>
    </w:p>
    <w:p w:rsidR="00621665" w:rsidRPr="00621665" w:rsidRDefault="00621665" w:rsidP="00621665">
      <w:pPr>
        <w:rPr>
          <w:color w:val="000000"/>
          <w:u w:color="000000"/>
        </w:rPr>
      </w:pPr>
      <w:r w:rsidRPr="00621665">
        <w:rPr>
          <w:color w:val="000000"/>
          <w:u w:color="000000"/>
        </w:rPr>
        <w:tab/>
        <w:t>(D)</w:t>
      </w:r>
      <w:r w:rsidRPr="00621665">
        <w:rPr>
          <w:color w:val="000000"/>
          <w:u w:color="000000"/>
        </w:rPr>
        <w:tab/>
        <w:t>A woman upon whom a dismemberment abortion is performed may not be prosecuted for a violation of this section, for a conspiracy to violate this section, or for any other offense which is based on a violation of this section.</w:t>
      </w:r>
    </w:p>
    <w:p w:rsidR="00621665" w:rsidRPr="00621665" w:rsidRDefault="00621665" w:rsidP="00621665">
      <w:pPr>
        <w:rPr>
          <w:color w:val="000000"/>
          <w:u w:color="000000"/>
        </w:rPr>
      </w:pPr>
      <w:r w:rsidRPr="00621665">
        <w:rPr>
          <w:color w:val="000000"/>
          <w:u w:color="000000"/>
        </w:rPr>
        <w:tab/>
        <w:t>(E)</w:t>
      </w:r>
      <w:r w:rsidRPr="00621665">
        <w:rPr>
          <w:color w:val="000000"/>
          <w:u w:color="000000"/>
        </w:rPr>
        <w:tab/>
        <w:t>This article does not prevent abortion for any reason including rape and incest by any other method.</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620.</w:t>
      </w:r>
      <w:r w:rsidRPr="00621665">
        <w:rPr>
          <w:color w:val="000000"/>
          <w:u w:color="000000"/>
        </w:rPr>
        <w:tab/>
      </w:r>
      <w:r w:rsidRPr="00621665">
        <w:rPr>
          <w:color w:val="000000"/>
          <w:u w:color="000000"/>
        </w:rPr>
        <w:tab/>
        <w:t>(A)</w:t>
      </w:r>
      <w:r w:rsidRPr="00621665">
        <w:rPr>
          <w:color w:val="000000"/>
          <w:u w:color="000000"/>
        </w:rPr>
        <w:tab/>
        <w:t>A cause of action for injunctive relief against a person who has performed or attempted to perform a dismemberment abortion in violation of Section 44</w:t>
      </w:r>
      <w:r w:rsidRPr="00621665">
        <w:rPr>
          <w:color w:val="000000"/>
          <w:u w:color="000000"/>
        </w:rPr>
        <w:noBreakHyphen/>
        <w:t>41</w:t>
      </w:r>
      <w:r w:rsidRPr="00621665">
        <w:rPr>
          <w:color w:val="000000"/>
          <w:u w:color="000000"/>
        </w:rPr>
        <w:noBreakHyphen/>
        <w:t>610 may be maintained by:</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r>
      <w:proofErr w:type="gramStart"/>
      <w:r w:rsidRPr="00621665">
        <w:rPr>
          <w:color w:val="000000"/>
          <w:u w:color="000000"/>
        </w:rPr>
        <w:t>a</w:t>
      </w:r>
      <w:proofErr w:type="gramEnd"/>
      <w:r w:rsidRPr="00621665">
        <w:rPr>
          <w:color w:val="000000"/>
          <w:u w:color="000000"/>
        </w:rPr>
        <w:t xml:space="preserve"> woman upon whom such a dismemberment abortion was performed;</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r>
      <w:proofErr w:type="gramStart"/>
      <w:r w:rsidRPr="00621665">
        <w:rPr>
          <w:color w:val="000000"/>
          <w:u w:color="000000"/>
        </w:rPr>
        <w:t>if</w:t>
      </w:r>
      <w:proofErr w:type="gramEnd"/>
      <w:r w:rsidRPr="00621665">
        <w:rPr>
          <w:color w:val="000000"/>
          <w:u w:color="000000"/>
        </w:rPr>
        <w:t xml:space="preserve"> the woman is a minor, a person who is the parent or guardian of a woman upon whom such a dismemberment abortion was performed; or</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r>
      <w:proofErr w:type="gramStart"/>
      <w:r w:rsidRPr="00621665">
        <w:rPr>
          <w:color w:val="000000"/>
          <w:u w:color="000000"/>
        </w:rPr>
        <w:t>a</w:t>
      </w:r>
      <w:proofErr w:type="gramEnd"/>
      <w:r w:rsidRPr="00621665">
        <w:rPr>
          <w:color w:val="000000"/>
          <w:u w:color="000000"/>
        </w:rPr>
        <w:t xml:space="preserve"> prosecuting attorney with appropriate jurisdiction.</w:t>
      </w:r>
    </w:p>
    <w:p w:rsidR="00621665" w:rsidRPr="00621665" w:rsidRDefault="00621665" w:rsidP="00621665">
      <w:pPr>
        <w:rPr>
          <w:color w:val="000000"/>
          <w:u w:color="000000"/>
        </w:rPr>
      </w:pPr>
      <w:r w:rsidRPr="00621665">
        <w:rPr>
          <w:color w:val="000000"/>
          <w:u w:color="000000"/>
        </w:rPr>
        <w:lastRenderedPageBreak/>
        <w:tab/>
        <w:t>(B)</w:t>
      </w:r>
      <w:r w:rsidRPr="00621665">
        <w:rPr>
          <w:color w:val="000000"/>
          <w:u w:color="000000"/>
        </w:rPr>
        <w:tab/>
        <w:t>The injunction shall prevent the defendant from performing further dismemberment abortions in violation of Section 44</w:t>
      </w:r>
      <w:r w:rsidRPr="00621665">
        <w:rPr>
          <w:color w:val="000000"/>
          <w:u w:color="000000"/>
        </w:rPr>
        <w:noBreakHyphen/>
        <w:t>41</w:t>
      </w:r>
      <w:r w:rsidRPr="00621665">
        <w:rPr>
          <w:color w:val="000000"/>
          <w:u w:color="000000"/>
        </w:rPr>
        <w:noBreakHyphen/>
        <w:t>610 in this State.</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A cause of action may not be maintained by a plaintiff if the pregnancy resulted from the plaintiff’s criminal conduct.</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630.</w:t>
      </w:r>
      <w:r w:rsidRPr="00621665">
        <w:rPr>
          <w:color w:val="000000"/>
          <w:u w:color="000000"/>
        </w:rPr>
        <w:tab/>
        <w:t>Nothing in this article shall be construed as creating or recognizing a right to abortion, nor a right to a particular method of abortion.”</w:t>
      </w:r>
    </w:p>
    <w:p w:rsidR="00621665" w:rsidRPr="001471E0" w:rsidRDefault="00621665" w:rsidP="00621665">
      <w:pPr>
        <w:suppressAutoHyphens/>
      </w:pPr>
      <w:r w:rsidRPr="00621665">
        <w:rPr>
          <w:color w:val="000000"/>
          <w:u w:color="000000"/>
        </w:rPr>
        <w:t>SECTION</w:t>
      </w:r>
      <w:r w:rsidRPr="00621665">
        <w:rPr>
          <w:color w:val="000000"/>
          <w:u w:color="000000"/>
        </w:rPr>
        <w:tab/>
        <w:t>2.</w:t>
      </w:r>
      <w:r w:rsidRPr="00621665">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21665" w:rsidRPr="001471E0" w:rsidRDefault="00621665" w:rsidP="00621665">
      <w:r w:rsidRPr="001471E0">
        <w:t>SECTION</w:t>
      </w:r>
      <w:r w:rsidRPr="001471E0">
        <w:tab/>
        <w:t>3.</w:t>
      </w:r>
      <w:r w:rsidRPr="001471E0">
        <w:tab/>
        <w:t>This act takes effect upon approval by the Governor.   /</w:t>
      </w:r>
    </w:p>
    <w:p w:rsidR="00621665" w:rsidRPr="001471E0" w:rsidRDefault="00621665" w:rsidP="00621665">
      <w:r w:rsidRPr="001471E0">
        <w:t>Renumber sections to conform.</w:t>
      </w:r>
    </w:p>
    <w:p w:rsidR="00621665" w:rsidRDefault="00621665" w:rsidP="00621665">
      <w:r w:rsidRPr="001471E0">
        <w:t>Amend title to conform.</w:t>
      </w:r>
    </w:p>
    <w:p w:rsidR="00621665" w:rsidRDefault="00621665" w:rsidP="00621665"/>
    <w:p w:rsidR="00621665" w:rsidRDefault="00621665" w:rsidP="00621665">
      <w:r>
        <w:t>Rep. BENNETT explained the amendment.</w:t>
      </w:r>
    </w:p>
    <w:p w:rsidR="00621665" w:rsidRDefault="00621665" w:rsidP="00621665"/>
    <w:p w:rsidR="00621665" w:rsidRDefault="00621665" w:rsidP="00621665">
      <w:pPr>
        <w:keepNext/>
        <w:jc w:val="center"/>
        <w:rPr>
          <w:b/>
        </w:rPr>
      </w:pPr>
      <w:r w:rsidRPr="00621665">
        <w:rPr>
          <w:b/>
        </w:rPr>
        <w:t>SPEAKER IN CHAIR</w:t>
      </w:r>
    </w:p>
    <w:p w:rsidR="00621665" w:rsidRDefault="00621665" w:rsidP="00621665"/>
    <w:p w:rsidR="00621665" w:rsidRDefault="00621665" w:rsidP="00621665">
      <w:r>
        <w:t>Rep. BENNETT continued speaking.</w:t>
      </w:r>
    </w:p>
    <w:p w:rsidR="00621665" w:rsidRDefault="00621665" w:rsidP="00621665"/>
    <w:p w:rsidR="00621665" w:rsidRDefault="00621665" w:rsidP="00621665">
      <w:r>
        <w:t>Rep. COBB-HUNTER moved to table the amendment.</w:t>
      </w:r>
    </w:p>
    <w:p w:rsidR="00621665" w:rsidRDefault="00621665" w:rsidP="00621665"/>
    <w:p w:rsidR="00621665" w:rsidRDefault="00621665" w:rsidP="00621665">
      <w:r>
        <w:t>Rep. COBB-HUNTER demanded the yeas and nays which were taken, resulting as follows:</w:t>
      </w:r>
    </w:p>
    <w:p w:rsidR="00621665" w:rsidRDefault="00621665" w:rsidP="00621665">
      <w:pPr>
        <w:jc w:val="center"/>
      </w:pPr>
      <w:bookmarkStart w:id="122" w:name="vote_start257"/>
      <w:bookmarkEnd w:id="122"/>
      <w:r>
        <w:t>Yeas 15; Nays 85</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Bales</w:t>
            </w:r>
          </w:p>
        </w:tc>
        <w:tc>
          <w:tcPr>
            <w:tcW w:w="2180" w:type="dxa"/>
            <w:shd w:val="clear" w:color="auto" w:fill="auto"/>
          </w:tcPr>
          <w:p w:rsidR="00621665" w:rsidRPr="00621665" w:rsidRDefault="00621665" w:rsidP="00621665">
            <w:pPr>
              <w:keepNext/>
              <w:ind w:firstLine="0"/>
            </w:pPr>
            <w:r>
              <w:t>Bamberg</w:t>
            </w:r>
          </w:p>
        </w:tc>
      </w:tr>
      <w:tr w:rsidR="00621665" w:rsidRPr="00621665" w:rsidTr="00621665">
        <w:tc>
          <w:tcPr>
            <w:tcW w:w="2179" w:type="dxa"/>
            <w:shd w:val="clear" w:color="auto" w:fill="auto"/>
          </w:tcPr>
          <w:p w:rsidR="00621665" w:rsidRPr="00621665" w:rsidRDefault="00621665" w:rsidP="00621665">
            <w:pPr>
              <w:ind w:firstLine="0"/>
            </w:pPr>
            <w:r>
              <w:t>Bernstein</w:t>
            </w:r>
          </w:p>
        </w:tc>
        <w:tc>
          <w:tcPr>
            <w:tcW w:w="2179" w:type="dxa"/>
            <w:shd w:val="clear" w:color="auto" w:fill="auto"/>
          </w:tcPr>
          <w:p w:rsidR="00621665" w:rsidRPr="00621665" w:rsidRDefault="00621665" w:rsidP="00621665">
            <w:pPr>
              <w:ind w:firstLine="0"/>
            </w:pPr>
            <w:r>
              <w:t>Cobb-Hunter</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Gilliard</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keepNext/>
              <w:ind w:firstLine="0"/>
            </w:pPr>
            <w:r>
              <w:t>Parks</w:t>
            </w:r>
          </w:p>
        </w:tc>
        <w:tc>
          <w:tcPr>
            <w:tcW w:w="2179" w:type="dxa"/>
            <w:shd w:val="clear" w:color="auto" w:fill="auto"/>
          </w:tcPr>
          <w:p w:rsidR="00621665" w:rsidRPr="00621665" w:rsidRDefault="00621665" w:rsidP="00621665">
            <w:pPr>
              <w:keepNext/>
              <w:ind w:firstLine="0"/>
            </w:pPr>
            <w:r>
              <w:t>M. Rivers</w:t>
            </w:r>
          </w:p>
        </w:tc>
        <w:tc>
          <w:tcPr>
            <w:tcW w:w="2180" w:type="dxa"/>
            <w:shd w:val="clear" w:color="auto" w:fill="auto"/>
          </w:tcPr>
          <w:p w:rsidR="00621665" w:rsidRPr="00621665" w:rsidRDefault="00621665" w:rsidP="00621665">
            <w:pPr>
              <w:keepNext/>
              <w:ind w:firstLine="0"/>
            </w:pPr>
            <w:r>
              <w:t>Rutherford</w:t>
            </w:r>
          </w:p>
        </w:tc>
      </w:tr>
      <w:tr w:rsidR="00621665" w:rsidRPr="00621665" w:rsidTr="00621665">
        <w:tc>
          <w:tcPr>
            <w:tcW w:w="2179" w:type="dxa"/>
            <w:shd w:val="clear" w:color="auto" w:fill="auto"/>
          </w:tcPr>
          <w:p w:rsidR="00621665" w:rsidRPr="00621665" w:rsidRDefault="00621665" w:rsidP="00621665">
            <w:pPr>
              <w:keepNext/>
              <w:ind w:firstLine="0"/>
            </w:pPr>
            <w:r>
              <w:t>J. E. Smith</w:t>
            </w:r>
          </w:p>
        </w:tc>
        <w:tc>
          <w:tcPr>
            <w:tcW w:w="2179" w:type="dxa"/>
            <w:shd w:val="clear" w:color="auto" w:fill="auto"/>
          </w:tcPr>
          <w:p w:rsidR="00621665" w:rsidRPr="00621665" w:rsidRDefault="00621665" w:rsidP="00621665">
            <w:pPr>
              <w:keepNext/>
              <w:ind w:firstLine="0"/>
            </w:pPr>
            <w:r>
              <w:t>Whipper</w:t>
            </w:r>
          </w:p>
        </w:tc>
        <w:tc>
          <w:tcPr>
            <w:tcW w:w="2180" w:type="dxa"/>
            <w:shd w:val="clear" w:color="auto" w:fill="auto"/>
          </w:tcPr>
          <w:p w:rsidR="00621665" w:rsidRPr="00621665" w:rsidRDefault="00621665" w:rsidP="00621665">
            <w:pPr>
              <w:keepNext/>
              <w:ind w:firstLine="0"/>
            </w:pPr>
            <w:r>
              <w:t>Williams</w:t>
            </w:r>
          </w:p>
        </w:tc>
      </w:tr>
    </w:tbl>
    <w:p w:rsidR="00621665" w:rsidRPr="00D245F5" w:rsidRDefault="00621665" w:rsidP="00621665">
      <w:pPr>
        <w:rPr>
          <w:sz w:val="16"/>
          <w:szCs w:val="16"/>
        </w:rPr>
      </w:pPr>
    </w:p>
    <w:p w:rsidR="00621665" w:rsidRDefault="00621665" w:rsidP="00621665">
      <w:pPr>
        <w:jc w:val="center"/>
        <w:rPr>
          <w:b/>
        </w:rPr>
      </w:pPr>
      <w:r w:rsidRPr="00621665">
        <w:rPr>
          <w:b/>
        </w:rPr>
        <w:t>Total--15</w:t>
      </w:r>
    </w:p>
    <w:p w:rsidR="00621665" w:rsidRDefault="00621665" w:rsidP="00621665">
      <w:pPr>
        <w:ind w:firstLine="0"/>
      </w:pPr>
      <w:r w:rsidRPr="00621665">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proofErr w:type="spellStart"/>
            <w:r>
              <w:t>Caskey</w:t>
            </w:r>
            <w:proofErr w:type="spellEnd"/>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Douglas</w:t>
            </w:r>
          </w:p>
        </w:tc>
      </w:tr>
      <w:tr w:rsidR="00621665" w:rsidRPr="00621665" w:rsidTr="00621665">
        <w:tc>
          <w:tcPr>
            <w:tcW w:w="2179" w:type="dxa"/>
            <w:shd w:val="clear" w:color="auto" w:fill="auto"/>
          </w:tcPr>
          <w:p w:rsidR="00621665" w:rsidRPr="00621665" w:rsidRDefault="00621665" w:rsidP="00621665">
            <w:pPr>
              <w:ind w:firstLine="0"/>
            </w:pPr>
            <w:r>
              <w:t>Duckworth</w:t>
            </w:r>
          </w:p>
        </w:tc>
        <w:tc>
          <w:tcPr>
            <w:tcW w:w="2179" w:type="dxa"/>
            <w:shd w:val="clear" w:color="auto" w:fill="auto"/>
          </w:tcPr>
          <w:p w:rsidR="00621665" w:rsidRPr="00621665" w:rsidRDefault="00621665" w:rsidP="00621665">
            <w:pPr>
              <w:ind w:firstLine="0"/>
            </w:pPr>
            <w:r>
              <w:t>Elliott</w:t>
            </w:r>
          </w:p>
        </w:tc>
        <w:tc>
          <w:tcPr>
            <w:tcW w:w="2180" w:type="dxa"/>
            <w:shd w:val="clear" w:color="auto" w:fill="auto"/>
          </w:tcPr>
          <w:p w:rsidR="00621665" w:rsidRPr="00621665" w:rsidRDefault="00621665" w:rsidP="00621665">
            <w:pPr>
              <w:ind w:firstLine="0"/>
            </w:pPr>
            <w:r>
              <w:t>Erickson</w:t>
            </w:r>
          </w:p>
        </w:tc>
      </w:tr>
      <w:tr w:rsidR="00621665" w:rsidRPr="00621665" w:rsidTr="00621665">
        <w:tc>
          <w:tcPr>
            <w:tcW w:w="2179" w:type="dxa"/>
            <w:shd w:val="clear" w:color="auto" w:fill="auto"/>
          </w:tcPr>
          <w:p w:rsidR="00621665" w:rsidRPr="00621665" w:rsidRDefault="00621665" w:rsidP="00621665">
            <w:pPr>
              <w:ind w:firstLine="0"/>
            </w:pPr>
            <w:r>
              <w:t>Felder</w:t>
            </w:r>
          </w:p>
        </w:tc>
        <w:tc>
          <w:tcPr>
            <w:tcW w:w="2179" w:type="dxa"/>
            <w:shd w:val="clear" w:color="auto" w:fill="auto"/>
          </w:tcPr>
          <w:p w:rsidR="00621665" w:rsidRPr="00621665" w:rsidRDefault="00621665" w:rsidP="00621665">
            <w:pPr>
              <w:ind w:firstLine="0"/>
            </w:pPr>
            <w:r>
              <w:t>Finlay</w:t>
            </w:r>
          </w:p>
        </w:tc>
        <w:tc>
          <w:tcPr>
            <w:tcW w:w="2180" w:type="dxa"/>
            <w:shd w:val="clear" w:color="auto" w:fill="auto"/>
          </w:tcPr>
          <w:p w:rsidR="00621665" w:rsidRPr="00621665" w:rsidRDefault="00621665" w:rsidP="00621665">
            <w:pPr>
              <w:ind w:firstLine="0"/>
            </w:pPr>
            <w:r>
              <w:t>Forrest</w:t>
            </w:r>
          </w:p>
        </w:tc>
      </w:tr>
      <w:tr w:rsidR="00621665" w:rsidRPr="00621665" w:rsidTr="00621665">
        <w:tc>
          <w:tcPr>
            <w:tcW w:w="2179" w:type="dxa"/>
            <w:shd w:val="clear" w:color="auto" w:fill="auto"/>
          </w:tcPr>
          <w:p w:rsidR="00621665" w:rsidRPr="00621665" w:rsidRDefault="00621665" w:rsidP="00621665">
            <w:pPr>
              <w:ind w:firstLine="0"/>
            </w:pPr>
            <w:r>
              <w:t>Forrester</w:t>
            </w:r>
          </w:p>
        </w:tc>
        <w:tc>
          <w:tcPr>
            <w:tcW w:w="2179" w:type="dxa"/>
            <w:shd w:val="clear" w:color="auto" w:fill="auto"/>
          </w:tcPr>
          <w:p w:rsidR="00621665" w:rsidRPr="00621665" w:rsidRDefault="00621665" w:rsidP="00621665">
            <w:pPr>
              <w:ind w:firstLine="0"/>
            </w:pPr>
            <w:r>
              <w:t>Fry</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Henderson</w:t>
            </w:r>
          </w:p>
        </w:tc>
        <w:tc>
          <w:tcPr>
            <w:tcW w:w="2180" w:type="dxa"/>
            <w:shd w:val="clear" w:color="auto" w:fill="auto"/>
          </w:tcPr>
          <w:p w:rsidR="00621665" w:rsidRPr="00621665" w:rsidRDefault="00621665" w:rsidP="00621665">
            <w:pPr>
              <w:ind w:firstLine="0"/>
            </w:pPr>
            <w:r>
              <w:t>Herbkersman</w:t>
            </w:r>
          </w:p>
        </w:tc>
      </w:tr>
      <w:tr w:rsidR="00621665" w:rsidRPr="00621665" w:rsidTr="00621665">
        <w:tc>
          <w:tcPr>
            <w:tcW w:w="2179" w:type="dxa"/>
            <w:shd w:val="clear" w:color="auto" w:fill="auto"/>
          </w:tcPr>
          <w:p w:rsidR="00621665" w:rsidRPr="00621665" w:rsidRDefault="00621665" w:rsidP="00621665">
            <w:pPr>
              <w:ind w:firstLine="0"/>
            </w:pPr>
            <w:r>
              <w:t>Hewitt</w:t>
            </w:r>
          </w:p>
        </w:tc>
        <w:tc>
          <w:tcPr>
            <w:tcW w:w="2179" w:type="dxa"/>
            <w:shd w:val="clear" w:color="auto" w:fill="auto"/>
          </w:tcPr>
          <w:p w:rsidR="00621665" w:rsidRPr="00621665" w:rsidRDefault="00621665" w:rsidP="00621665">
            <w:pPr>
              <w:ind w:firstLine="0"/>
            </w:pPr>
            <w:r>
              <w:t>Hill</w:t>
            </w:r>
          </w:p>
        </w:tc>
        <w:tc>
          <w:tcPr>
            <w:tcW w:w="2180" w:type="dxa"/>
            <w:shd w:val="clear" w:color="auto" w:fill="auto"/>
          </w:tcPr>
          <w:p w:rsidR="00621665" w:rsidRPr="00621665" w:rsidRDefault="00621665" w:rsidP="00621665">
            <w:pPr>
              <w:ind w:firstLine="0"/>
            </w:pPr>
            <w:r>
              <w:t>Hiott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Magnuson</w:t>
            </w:r>
          </w:p>
        </w:tc>
        <w:tc>
          <w:tcPr>
            <w:tcW w:w="2180" w:type="dxa"/>
            <w:shd w:val="clear" w:color="auto" w:fill="auto"/>
          </w:tcPr>
          <w:p w:rsidR="00621665" w:rsidRPr="00621665" w:rsidRDefault="00621665" w:rsidP="00621665">
            <w:pPr>
              <w:ind w:firstLine="0"/>
            </w:pPr>
            <w:r>
              <w:t>Martin</w:t>
            </w:r>
          </w:p>
        </w:tc>
      </w:tr>
      <w:tr w:rsidR="00621665" w:rsidRPr="00621665" w:rsidTr="00621665">
        <w:tc>
          <w:tcPr>
            <w:tcW w:w="2179" w:type="dxa"/>
            <w:shd w:val="clear" w:color="auto" w:fill="auto"/>
          </w:tcPr>
          <w:p w:rsidR="00621665" w:rsidRPr="00621665" w:rsidRDefault="00621665" w:rsidP="00621665">
            <w:pPr>
              <w:ind w:firstLine="0"/>
            </w:pPr>
            <w:r>
              <w:t>McCoy</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McEachern</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Pitts</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Putnam</w:t>
            </w:r>
          </w:p>
        </w:tc>
      </w:tr>
      <w:tr w:rsidR="00621665" w:rsidRPr="00621665" w:rsidTr="00621665">
        <w:tc>
          <w:tcPr>
            <w:tcW w:w="2179" w:type="dxa"/>
            <w:shd w:val="clear" w:color="auto" w:fill="auto"/>
          </w:tcPr>
          <w:p w:rsidR="00621665" w:rsidRPr="00621665" w:rsidRDefault="00621665" w:rsidP="00621665">
            <w:pPr>
              <w:ind w:firstLine="0"/>
            </w:pPr>
            <w:r>
              <w:t>Quinn</w:t>
            </w:r>
          </w:p>
        </w:tc>
        <w:tc>
          <w:tcPr>
            <w:tcW w:w="2179" w:type="dxa"/>
            <w:shd w:val="clear" w:color="auto" w:fill="auto"/>
          </w:tcPr>
          <w:p w:rsidR="00621665" w:rsidRPr="00621665" w:rsidRDefault="00621665" w:rsidP="00621665">
            <w:pPr>
              <w:ind w:firstLine="0"/>
            </w:pPr>
            <w:r>
              <w:t>Ridgeway</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Robinson-Simpson</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Stringer</w:t>
            </w:r>
          </w:p>
        </w:tc>
      </w:tr>
      <w:tr w:rsidR="00621665" w:rsidRPr="00621665" w:rsidTr="00621665">
        <w:tc>
          <w:tcPr>
            <w:tcW w:w="2179" w:type="dxa"/>
            <w:shd w:val="clear" w:color="auto" w:fill="auto"/>
          </w:tcPr>
          <w:p w:rsidR="00621665" w:rsidRPr="00621665" w:rsidRDefault="00621665" w:rsidP="00621665">
            <w:pPr>
              <w:ind w:firstLine="0"/>
            </w:pPr>
            <w:r>
              <w:t>Tallon</w:t>
            </w:r>
          </w:p>
        </w:tc>
        <w:tc>
          <w:tcPr>
            <w:tcW w:w="2179" w:type="dxa"/>
            <w:shd w:val="clear" w:color="auto" w:fill="auto"/>
          </w:tcPr>
          <w:p w:rsidR="00621665" w:rsidRPr="00621665" w:rsidRDefault="00621665" w:rsidP="00621665">
            <w:pPr>
              <w:ind w:firstLine="0"/>
            </w:pPr>
            <w:r>
              <w:t>Taylor</w:t>
            </w:r>
          </w:p>
        </w:tc>
        <w:tc>
          <w:tcPr>
            <w:tcW w:w="2180" w:type="dxa"/>
            <w:shd w:val="clear" w:color="auto" w:fill="auto"/>
          </w:tcPr>
          <w:p w:rsidR="00621665" w:rsidRPr="00621665" w:rsidRDefault="00621665" w:rsidP="00621665">
            <w:pPr>
              <w:ind w:firstLine="0"/>
            </w:pPr>
            <w:r>
              <w:t>Thayer</w:t>
            </w:r>
          </w:p>
        </w:tc>
      </w:tr>
      <w:tr w:rsidR="00621665" w:rsidRPr="00621665" w:rsidTr="00621665">
        <w:tc>
          <w:tcPr>
            <w:tcW w:w="2179" w:type="dxa"/>
            <w:shd w:val="clear" w:color="auto" w:fill="auto"/>
          </w:tcPr>
          <w:p w:rsidR="00621665" w:rsidRPr="00621665" w:rsidRDefault="00621665" w:rsidP="00621665">
            <w:pPr>
              <w:ind w:firstLine="0"/>
            </w:pPr>
            <w:r>
              <w:t>Weeks</w:t>
            </w:r>
          </w:p>
        </w:tc>
        <w:tc>
          <w:tcPr>
            <w:tcW w:w="2179" w:type="dxa"/>
            <w:shd w:val="clear" w:color="auto" w:fill="auto"/>
          </w:tcPr>
          <w:p w:rsidR="00621665" w:rsidRPr="00621665" w:rsidRDefault="00621665" w:rsidP="00621665">
            <w:pPr>
              <w:ind w:firstLine="0"/>
            </w:pPr>
            <w:r>
              <w:t>West</w:t>
            </w:r>
          </w:p>
        </w:tc>
        <w:tc>
          <w:tcPr>
            <w:tcW w:w="2180" w:type="dxa"/>
            <w:shd w:val="clear" w:color="auto" w:fill="auto"/>
          </w:tcPr>
          <w:p w:rsidR="00621665" w:rsidRPr="00621665" w:rsidRDefault="00621665" w:rsidP="00621665">
            <w:pPr>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Willis</w:t>
            </w:r>
          </w:p>
        </w:tc>
      </w:tr>
      <w:tr w:rsidR="00621665" w:rsidRPr="00621665" w:rsidTr="00621665">
        <w:tc>
          <w:tcPr>
            <w:tcW w:w="2179" w:type="dxa"/>
            <w:shd w:val="clear" w:color="auto" w:fill="auto"/>
          </w:tcPr>
          <w:p w:rsidR="00621665" w:rsidRPr="00621665" w:rsidRDefault="00621665" w:rsidP="00621665">
            <w:pPr>
              <w:keepNext/>
              <w:ind w:firstLine="0"/>
            </w:pPr>
            <w:r>
              <w:t>Yow</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Total--85</w:t>
      </w:r>
    </w:p>
    <w:p w:rsidR="00706A81" w:rsidRDefault="00706A81" w:rsidP="00621665">
      <w:pPr>
        <w:jc w:val="center"/>
        <w:rPr>
          <w:b/>
        </w:rPr>
      </w:pPr>
    </w:p>
    <w:p w:rsidR="00621665" w:rsidRDefault="00621665" w:rsidP="00621665">
      <w:r>
        <w:t>So, the House refused to table the amendment.</w:t>
      </w:r>
    </w:p>
    <w:p w:rsidR="00621665" w:rsidRDefault="00621665" w:rsidP="00621665"/>
    <w:p w:rsidR="00621665" w:rsidRDefault="00621665" w:rsidP="00621665">
      <w:r>
        <w:t>Rep. J. E. SMITH spoke against the amendment.</w:t>
      </w:r>
    </w:p>
    <w:p w:rsidR="00621665" w:rsidRDefault="00621665" w:rsidP="00621665">
      <w:r>
        <w:t>Rep. J. E. SMITH spoke against the amendment.</w:t>
      </w:r>
    </w:p>
    <w:p w:rsidR="00621665" w:rsidRDefault="00621665" w:rsidP="00621665">
      <w:r>
        <w:t>Rep. DELLENEY spoke in favor of the amendment.</w:t>
      </w:r>
    </w:p>
    <w:p w:rsidR="00621665" w:rsidRDefault="00621665" w:rsidP="00621665">
      <w:r>
        <w:t>Rep. RUTHERFORD spoke against the amendment.</w:t>
      </w:r>
    </w:p>
    <w:p w:rsidR="00621665" w:rsidRDefault="00621665" w:rsidP="00621665">
      <w:r>
        <w:t>Rep. BAMBERG spoke against the amendment.</w:t>
      </w:r>
    </w:p>
    <w:p w:rsidR="00621665" w:rsidRDefault="00621665" w:rsidP="00621665"/>
    <w:p w:rsidR="00621665" w:rsidRDefault="00621665" w:rsidP="00621665">
      <w:pPr>
        <w:keepNext/>
        <w:jc w:val="center"/>
        <w:rPr>
          <w:b/>
        </w:rPr>
      </w:pPr>
      <w:r w:rsidRPr="00621665">
        <w:rPr>
          <w:b/>
        </w:rPr>
        <w:lastRenderedPageBreak/>
        <w:t xml:space="preserve">SPEAKER </w:t>
      </w:r>
      <w:r w:rsidRPr="00621665">
        <w:rPr>
          <w:b/>
          <w:i/>
        </w:rPr>
        <w:t>PRO TEMPORE</w:t>
      </w:r>
      <w:r w:rsidRPr="00621665">
        <w:rPr>
          <w:b/>
        </w:rPr>
        <w:t xml:space="preserve"> IN CHAIR</w:t>
      </w:r>
    </w:p>
    <w:p w:rsidR="00621665" w:rsidRDefault="00621665" w:rsidP="00621665"/>
    <w:p w:rsidR="00621665" w:rsidRDefault="00621665" w:rsidP="00621665">
      <w:r>
        <w:t>Rep. COBB-HUNTER spoke against the amendment.</w:t>
      </w:r>
    </w:p>
    <w:p w:rsidR="00621665" w:rsidRDefault="00621665" w:rsidP="00621665">
      <w:r>
        <w:t>Rep. COBB-HUNTER spoke against the amendment.</w:t>
      </w:r>
    </w:p>
    <w:p w:rsidR="00621665" w:rsidRDefault="00621665" w:rsidP="00621665">
      <w:r>
        <w:t>Rep. BALES spoke upon the amendment.</w:t>
      </w:r>
    </w:p>
    <w:p w:rsidR="00621665" w:rsidRDefault="00621665" w:rsidP="00621665">
      <w:r>
        <w:t>Rep. WHIPPER spoke against the amendment.</w:t>
      </w:r>
    </w:p>
    <w:p w:rsidR="00621665" w:rsidRDefault="00621665" w:rsidP="00621665">
      <w:r>
        <w:t>Rep. WHIPPER spoke against the amendment.</w:t>
      </w:r>
    </w:p>
    <w:p w:rsidR="00621665" w:rsidRDefault="00621665" w:rsidP="00621665"/>
    <w:p w:rsidR="00621665" w:rsidRDefault="00621665" w:rsidP="00621665">
      <w:r>
        <w:t>The question then recurred to the adoption of the amendment.</w:t>
      </w:r>
    </w:p>
    <w:p w:rsidR="00621665" w:rsidRDefault="00621665" w:rsidP="00621665"/>
    <w:p w:rsidR="00621665" w:rsidRDefault="00621665" w:rsidP="00621665">
      <w:r>
        <w:t>Rep. COBB-HUNTER demanded the yeas and nays which were taken, resulting as follows:</w:t>
      </w:r>
    </w:p>
    <w:p w:rsidR="00621665" w:rsidRDefault="00621665" w:rsidP="00621665">
      <w:pPr>
        <w:jc w:val="center"/>
      </w:pPr>
      <w:bookmarkStart w:id="123" w:name="vote_start271"/>
      <w:bookmarkEnd w:id="123"/>
      <w:r>
        <w:t>Yeas 85; Nays 20</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proofErr w:type="spellStart"/>
            <w:r>
              <w:t>Caskey</w:t>
            </w:r>
            <w:proofErr w:type="spellEnd"/>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Douglas</w:t>
            </w:r>
          </w:p>
        </w:tc>
      </w:tr>
      <w:tr w:rsidR="00621665" w:rsidRPr="00621665" w:rsidTr="00621665">
        <w:tc>
          <w:tcPr>
            <w:tcW w:w="2179" w:type="dxa"/>
            <w:shd w:val="clear" w:color="auto" w:fill="auto"/>
          </w:tcPr>
          <w:p w:rsidR="00621665" w:rsidRPr="00621665" w:rsidRDefault="00621665" w:rsidP="00621665">
            <w:pPr>
              <w:ind w:firstLine="0"/>
            </w:pPr>
            <w:r>
              <w:t>Duckworth</w:t>
            </w:r>
          </w:p>
        </w:tc>
        <w:tc>
          <w:tcPr>
            <w:tcW w:w="2179" w:type="dxa"/>
            <w:shd w:val="clear" w:color="auto" w:fill="auto"/>
          </w:tcPr>
          <w:p w:rsidR="00621665" w:rsidRPr="00621665" w:rsidRDefault="00621665" w:rsidP="00621665">
            <w:pPr>
              <w:ind w:firstLine="0"/>
            </w:pPr>
            <w:r>
              <w:t>Elliott</w:t>
            </w:r>
          </w:p>
        </w:tc>
        <w:tc>
          <w:tcPr>
            <w:tcW w:w="2180" w:type="dxa"/>
            <w:shd w:val="clear" w:color="auto" w:fill="auto"/>
          </w:tcPr>
          <w:p w:rsidR="00621665" w:rsidRPr="00621665" w:rsidRDefault="00621665" w:rsidP="00621665">
            <w:pPr>
              <w:ind w:firstLine="0"/>
            </w:pPr>
            <w:r>
              <w:t>Erickson</w:t>
            </w:r>
          </w:p>
        </w:tc>
      </w:tr>
      <w:tr w:rsidR="00621665" w:rsidRPr="00621665" w:rsidTr="00621665">
        <w:tc>
          <w:tcPr>
            <w:tcW w:w="2179" w:type="dxa"/>
            <w:shd w:val="clear" w:color="auto" w:fill="auto"/>
          </w:tcPr>
          <w:p w:rsidR="00621665" w:rsidRPr="00621665" w:rsidRDefault="00621665" w:rsidP="00621665">
            <w:pPr>
              <w:ind w:firstLine="0"/>
            </w:pPr>
            <w:r>
              <w:t>Felder</w:t>
            </w:r>
          </w:p>
        </w:tc>
        <w:tc>
          <w:tcPr>
            <w:tcW w:w="2179" w:type="dxa"/>
            <w:shd w:val="clear" w:color="auto" w:fill="auto"/>
          </w:tcPr>
          <w:p w:rsidR="00621665" w:rsidRPr="00621665" w:rsidRDefault="00621665" w:rsidP="00621665">
            <w:pPr>
              <w:ind w:firstLine="0"/>
            </w:pPr>
            <w:r>
              <w:t>Finlay</w:t>
            </w:r>
          </w:p>
        </w:tc>
        <w:tc>
          <w:tcPr>
            <w:tcW w:w="2180" w:type="dxa"/>
            <w:shd w:val="clear" w:color="auto" w:fill="auto"/>
          </w:tcPr>
          <w:p w:rsidR="00621665" w:rsidRPr="00621665" w:rsidRDefault="00621665" w:rsidP="00621665">
            <w:pPr>
              <w:ind w:firstLine="0"/>
            </w:pPr>
            <w:r>
              <w:t>Forrest</w:t>
            </w:r>
          </w:p>
        </w:tc>
      </w:tr>
      <w:tr w:rsidR="00621665" w:rsidRPr="00621665" w:rsidTr="00621665">
        <w:tc>
          <w:tcPr>
            <w:tcW w:w="2179" w:type="dxa"/>
            <w:shd w:val="clear" w:color="auto" w:fill="auto"/>
          </w:tcPr>
          <w:p w:rsidR="00621665" w:rsidRPr="00621665" w:rsidRDefault="00621665" w:rsidP="00621665">
            <w:pPr>
              <w:ind w:firstLine="0"/>
            </w:pPr>
            <w:r>
              <w:t>Forrester</w:t>
            </w:r>
          </w:p>
        </w:tc>
        <w:tc>
          <w:tcPr>
            <w:tcW w:w="2179" w:type="dxa"/>
            <w:shd w:val="clear" w:color="auto" w:fill="auto"/>
          </w:tcPr>
          <w:p w:rsidR="00621665" w:rsidRPr="00621665" w:rsidRDefault="00621665" w:rsidP="00621665">
            <w:pPr>
              <w:ind w:firstLine="0"/>
            </w:pPr>
            <w:r>
              <w:t>Fry</w:t>
            </w:r>
          </w:p>
        </w:tc>
        <w:tc>
          <w:tcPr>
            <w:tcW w:w="2180" w:type="dxa"/>
            <w:shd w:val="clear" w:color="auto" w:fill="auto"/>
          </w:tcPr>
          <w:p w:rsidR="00621665" w:rsidRPr="00621665" w:rsidRDefault="00621665" w:rsidP="00621665">
            <w:pPr>
              <w:ind w:firstLine="0"/>
            </w:pPr>
            <w:r>
              <w:t>Funderburk</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Govan</w:t>
            </w:r>
          </w:p>
        </w:tc>
        <w:tc>
          <w:tcPr>
            <w:tcW w:w="2180" w:type="dxa"/>
            <w:shd w:val="clear" w:color="auto" w:fill="auto"/>
          </w:tcPr>
          <w:p w:rsidR="00621665" w:rsidRPr="00621665" w:rsidRDefault="00621665" w:rsidP="00621665">
            <w:pPr>
              <w:ind w:firstLine="0"/>
            </w:pPr>
            <w:r>
              <w:t>Hamilton</w:t>
            </w:r>
          </w:p>
        </w:tc>
      </w:tr>
      <w:tr w:rsidR="00621665" w:rsidRPr="00621665" w:rsidTr="00621665">
        <w:tc>
          <w:tcPr>
            <w:tcW w:w="2179" w:type="dxa"/>
            <w:shd w:val="clear" w:color="auto" w:fill="auto"/>
          </w:tcPr>
          <w:p w:rsidR="00621665" w:rsidRPr="00621665" w:rsidRDefault="00621665" w:rsidP="00621665">
            <w:pPr>
              <w:ind w:firstLine="0"/>
            </w:pPr>
            <w:r>
              <w:t>Hardee</w:t>
            </w:r>
          </w:p>
        </w:tc>
        <w:tc>
          <w:tcPr>
            <w:tcW w:w="2179" w:type="dxa"/>
            <w:shd w:val="clear" w:color="auto" w:fill="auto"/>
          </w:tcPr>
          <w:p w:rsidR="00621665" w:rsidRPr="00621665" w:rsidRDefault="00621665" w:rsidP="00621665">
            <w:pPr>
              <w:ind w:firstLine="0"/>
            </w:pPr>
            <w:r>
              <w:t>Hayes</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Herbkersman</w:t>
            </w:r>
          </w:p>
        </w:tc>
        <w:tc>
          <w:tcPr>
            <w:tcW w:w="2179" w:type="dxa"/>
            <w:shd w:val="clear" w:color="auto" w:fill="auto"/>
          </w:tcPr>
          <w:p w:rsidR="00621665" w:rsidRPr="00621665" w:rsidRDefault="00621665" w:rsidP="00621665">
            <w:pPr>
              <w:ind w:firstLine="0"/>
            </w:pPr>
            <w:r>
              <w:t>Hewitt</w:t>
            </w:r>
          </w:p>
        </w:tc>
        <w:tc>
          <w:tcPr>
            <w:tcW w:w="2180" w:type="dxa"/>
            <w:shd w:val="clear" w:color="auto" w:fill="auto"/>
          </w:tcPr>
          <w:p w:rsidR="00621665" w:rsidRPr="00621665" w:rsidRDefault="00621665" w:rsidP="00621665">
            <w:pPr>
              <w:ind w:firstLine="0"/>
            </w:pPr>
            <w:r>
              <w:t>Hill</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Magnuson</w:t>
            </w:r>
          </w:p>
        </w:tc>
        <w:tc>
          <w:tcPr>
            <w:tcW w:w="2180" w:type="dxa"/>
            <w:shd w:val="clear" w:color="auto" w:fill="auto"/>
          </w:tcPr>
          <w:p w:rsidR="00621665" w:rsidRPr="00621665" w:rsidRDefault="00621665" w:rsidP="00621665">
            <w:pPr>
              <w:ind w:firstLine="0"/>
            </w:pPr>
            <w:r>
              <w:t>Martin</w:t>
            </w:r>
          </w:p>
        </w:tc>
      </w:tr>
      <w:tr w:rsidR="00621665" w:rsidRPr="00621665" w:rsidTr="00621665">
        <w:tc>
          <w:tcPr>
            <w:tcW w:w="2179" w:type="dxa"/>
            <w:shd w:val="clear" w:color="auto" w:fill="auto"/>
          </w:tcPr>
          <w:p w:rsidR="00621665" w:rsidRPr="00621665" w:rsidRDefault="00621665" w:rsidP="00621665">
            <w:pPr>
              <w:ind w:firstLine="0"/>
            </w:pPr>
            <w:r>
              <w:t>McCoy</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McEachern</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Pitts</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Putnam</w:t>
            </w:r>
          </w:p>
        </w:tc>
      </w:tr>
      <w:tr w:rsidR="00621665" w:rsidRPr="00621665" w:rsidTr="00621665">
        <w:tc>
          <w:tcPr>
            <w:tcW w:w="2179" w:type="dxa"/>
            <w:shd w:val="clear" w:color="auto" w:fill="auto"/>
          </w:tcPr>
          <w:p w:rsidR="00621665" w:rsidRPr="00621665" w:rsidRDefault="00621665" w:rsidP="00621665">
            <w:pPr>
              <w:ind w:firstLine="0"/>
            </w:pPr>
            <w:r>
              <w:t>Quinn</w:t>
            </w:r>
          </w:p>
        </w:tc>
        <w:tc>
          <w:tcPr>
            <w:tcW w:w="2179" w:type="dxa"/>
            <w:shd w:val="clear" w:color="auto" w:fill="auto"/>
          </w:tcPr>
          <w:p w:rsidR="00621665" w:rsidRPr="00621665" w:rsidRDefault="00621665" w:rsidP="00621665">
            <w:pPr>
              <w:ind w:firstLine="0"/>
            </w:pPr>
            <w:r>
              <w:t>Ridgeway</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Robinson-Simpson</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Stringer</w:t>
            </w:r>
          </w:p>
        </w:tc>
      </w:tr>
      <w:tr w:rsidR="00621665" w:rsidRPr="00621665" w:rsidTr="00621665">
        <w:tc>
          <w:tcPr>
            <w:tcW w:w="2179" w:type="dxa"/>
            <w:shd w:val="clear" w:color="auto" w:fill="auto"/>
          </w:tcPr>
          <w:p w:rsidR="00621665" w:rsidRPr="00621665" w:rsidRDefault="00621665" w:rsidP="00621665">
            <w:pPr>
              <w:ind w:firstLine="0"/>
            </w:pPr>
            <w:r>
              <w:t>Tallon</w:t>
            </w:r>
          </w:p>
        </w:tc>
        <w:tc>
          <w:tcPr>
            <w:tcW w:w="2179" w:type="dxa"/>
            <w:shd w:val="clear" w:color="auto" w:fill="auto"/>
          </w:tcPr>
          <w:p w:rsidR="00621665" w:rsidRPr="00621665" w:rsidRDefault="00621665" w:rsidP="00621665">
            <w:pPr>
              <w:ind w:firstLine="0"/>
            </w:pPr>
            <w:r>
              <w:t>Taylor</w:t>
            </w:r>
          </w:p>
        </w:tc>
        <w:tc>
          <w:tcPr>
            <w:tcW w:w="2180" w:type="dxa"/>
            <w:shd w:val="clear" w:color="auto" w:fill="auto"/>
          </w:tcPr>
          <w:p w:rsidR="00621665" w:rsidRPr="00621665" w:rsidRDefault="00621665" w:rsidP="00621665">
            <w:pPr>
              <w:ind w:firstLine="0"/>
            </w:pPr>
            <w:r>
              <w:t>Thayer</w:t>
            </w:r>
          </w:p>
        </w:tc>
      </w:tr>
      <w:tr w:rsidR="00621665" w:rsidRPr="00621665" w:rsidTr="00621665">
        <w:tc>
          <w:tcPr>
            <w:tcW w:w="2179" w:type="dxa"/>
            <w:shd w:val="clear" w:color="auto" w:fill="auto"/>
          </w:tcPr>
          <w:p w:rsidR="00621665" w:rsidRPr="00621665" w:rsidRDefault="00621665" w:rsidP="00621665">
            <w:pPr>
              <w:ind w:firstLine="0"/>
            </w:pPr>
            <w:r>
              <w:lastRenderedPageBreak/>
              <w:t>Weeks</w:t>
            </w:r>
          </w:p>
        </w:tc>
        <w:tc>
          <w:tcPr>
            <w:tcW w:w="2179" w:type="dxa"/>
            <w:shd w:val="clear" w:color="auto" w:fill="auto"/>
          </w:tcPr>
          <w:p w:rsidR="00621665" w:rsidRPr="00621665" w:rsidRDefault="00621665" w:rsidP="00621665">
            <w:pPr>
              <w:ind w:firstLine="0"/>
            </w:pPr>
            <w:r>
              <w:t>West</w:t>
            </w:r>
          </w:p>
        </w:tc>
        <w:tc>
          <w:tcPr>
            <w:tcW w:w="2180" w:type="dxa"/>
            <w:shd w:val="clear" w:color="auto" w:fill="auto"/>
          </w:tcPr>
          <w:p w:rsidR="00621665" w:rsidRPr="00621665" w:rsidRDefault="00621665" w:rsidP="00621665">
            <w:pPr>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Willis</w:t>
            </w:r>
          </w:p>
        </w:tc>
      </w:tr>
      <w:tr w:rsidR="00621665" w:rsidRPr="00621665" w:rsidTr="00621665">
        <w:tc>
          <w:tcPr>
            <w:tcW w:w="2179" w:type="dxa"/>
            <w:shd w:val="clear" w:color="auto" w:fill="auto"/>
          </w:tcPr>
          <w:p w:rsidR="00621665" w:rsidRPr="00621665" w:rsidRDefault="00621665" w:rsidP="00621665">
            <w:pPr>
              <w:keepNext/>
              <w:ind w:firstLine="0"/>
            </w:pPr>
            <w:r>
              <w:t>Yow</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Total--85</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Anderson</w:t>
            </w:r>
          </w:p>
        </w:tc>
        <w:tc>
          <w:tcPr>
            <w:tcW w:w="2180" w:type="dxa"/>
            <w:shd w:val="clear" w:color="auto" w:fill="auto"/>
          </w:tcPr>
          <w:p w:rsidR="00621665" w:rsidRPr="00621665" w:rsidRDefault="00621665" w:rsidP="00621665">
            <w:pPr>
              <w:keepNext/>
              <w:ind w:firstLine="0"/>
            </w:pPr>
            <w:r>
              <w:t>Bales</w:t>
            </w:r>
          </w:p>
        </w:tc>
      </w:tr>
      <w:tr w:rsidR="00621665" w:rsidRPr="00621665" w:rsidTr="00621665">
        <w:tc>
          <w:tcPr>
            <w:tcW w:w="2179" w:type="dxa"/>
            <w:shd w:val="clear" w:color="auto" w:fill="auto"/>
          </w:tcPr>
          <w:p w:rsidR="00621665" w:rsidRPr="00621665" w:rsidRDefault="00621665" w:rsidP="00621665">
            <w:pPr>
              <w:ind w:firstLine="0"/>
            </w:pPr>
            <w:r>
              <w:t>Bamberg</w:t>
            </w:r>
          </w:p>
        </w:tc>
        <w:tc>
          <w:tcPr>
            <w:tcW w:w="2179" w:type="dxa"/>
            <w:shd w:val="clear" w:color="auto" w:fill="auto"/>
          </w:tcPr>
          <w:p w:rsidR="00621665" w:rsidRPr="00621665" w:rsidRDefault="00621665" w:rsidP="00621665">
            <w:pPr>
              <w:ind w:firstLine="0"/>
            </w:pPr>
            <w:r>
              <w:t>Bernstein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Henegan</w:t>
            </w:r>
          </w:p>
        </w:tc>
      </w:tr>
      <w:tr w:rsidR="00621665" w:rsidRPr="00621665" w:rsidTr="00621665">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M. Rivers</w:t>
            </w:r>
          </w:p>
        </w:tc>
      </w:tr>
      <w:tr w:rsidR="00621665" w:rsidRPr="00621665" w:rsidTr="00621665">
        <w:tc>
          <w:tcPr>
            <w:tcW w:w="2179" w:type="dxa"/>
            <w:shd w:val="clear" w:color="auto" w:fill="auto"/>
          </w:tcPr>
          <w:p w:rsidR="00621665" w:rsidRPr="00621665" w:rsidRDefault="00621665" w:rsidP="00621665">
            <w:pPr>
              <w:keepNext/>
              <w:ind w:firstLine="0"/>
            </w:pPr>
            <w:r>
              <w:t>Rutherford</w:t>
            </w:r>
          </w:p>
        </w:tc>
        <w:tc>
          <w:tcPr>
            <w:tcW w:w="2179" w:type="dxa"/>
            <w:shd w:val="clear" w:color="auto" w:fill="auto"/>
          </w:tcPr>
          <w:p w:rsidR="00621665" w:rsidRPr="00621665" w:rsidRDefault="00621665" w:rsidP="00621665">
            <w:pPr>
              <w:keepNext/>
              <w:ind w:firstLine="0"/>
            </w:pPr>
            <w:r>
              <w:t>J. E. Smith</w:t>
            </w:r>
          </w:p>
        </w:tc>
        <w:tc>
          <w:tcPr>
            <w:tcW w:w="2180" w:type="dxa"/>
            <w:shd w:val="clear" w:color="auto" w:fill="auto"/>
          </w:tcPr>
          <w:p w:rsidR="00621665" w:rsidRPr="00621665" w:rsidRDefault="00621665" w:rsidP="00621665">
            <w:pPr>
              <w:keepNext/>
              <w:ind w:firstLine="0"/>
            </w:pPr>
            <w:r>
              <w:t>Stavrinakis</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Total--20</w:t>
      </w:r>
    </w:p>
    <w:p w:rsidR="00621665" w:rsidRDefault="00621665" w:rsidP="00621665">
      <w:pPr>
        <w:jc w:val="center"/>
        <w:rPr>
          <w:b/>
        </w:rPr>
      </w:pPr>
    </w:p>
    <w:p w:rsidR="00621665" w:rsidRDefault="00621665" w:rsidP="00621665">
      <w:r>
        <w:t>So, the amendment was adopted.</w:t>
      </w:r>
    </w:p>
    <w:p w:rsidR="00621665" w:rsidRDefault="00621665" w:rsidP="00621665"/>
    <w:p w:rsidR="00621665" w:rsidRPr="00BE4D56" w:rsidRDefault="00621665" w:rsidP="00621665">
      <w:r w:rsidRPr="00BE4D56">
        <w:t>Rep. RIDGEWAY proposed the following Amendment No. 2</w:t>
      </w:r>
      <w:r w:rsidR="000D313F">
        <w:t xml:space="preserve"> to </w:t>
      </w:r>
      <w:r w:rsidRPr="00BE4D56">
        <w:t>H.</w:t>
      </w:r>
      <w:r w:rsidR="000D313F">
        <w:t> </w:t>
      </w:r>
      <w:r w:rsidRPr="00BE4D56">
        <w:t>3548 (COUNCIL\VR\</w:t>
      </w:r>
      <w:proofErr w:type="spellStart"/>
      <w:r w:rsidRPr="00BE4D56">
        <w:t>3548C006.CC.VR17</w:t>
      </w:r>
      <w:proofErr w:type="spellEnd"/>
      <w:r w:rsidRPr="00BE4D56">
        <w:t>), which was tabled:</w:t>
      </w:r>
    </w:p>
    <w:p w:rsidR="00621665" w:rsidRPr="00BE4D56" w:rsidRDefault="00621665" w:rsidP="00621665">
      <w:r w:rsidRPr="00BE4D56">
        <w:t>Amend the bill, as and if amended, SECTION 1, Section 44-41-610(B), page 3548-2, by striking item (3) in its entirety and inserting:</w:t>
      </w:r>
    </w:p>
    <w:p w:rsidR="00621665" w:rsidRPr="00621665" w:rsidRDefault="00706A81" w:rsidP="00621665">
      <w:pPr>
        <w:rPr>
          <w:u w:color="000000"/>
        </w:rPr>
      </w:pPr>
      <w:r>
        <w:t xml:space="preserve"> / </w:t>
      </w:r>
      <w:r w:rsidR="00621665" w:rsidRPr="00621665">
        <w:rPr>
          <w:u w:color="000000"/>
        </w:rPr>
        <w:t>(3)</w:t>
      </w:r>
      <w:r w:rsidR="00621665" w:rsidRPr="00621665">
        <w:rPr>
          <w:u w:color="000000"/>
        </w:rPr>
        <w:tab/>
        <w:t>The term ‘dismemberment abortion’ does not include:</w:t>
      </w:r>
    </w:p>
    <w:p w:rsidR="00621665" w:rsidRPr="00621665" w:rsidRDefault="00621665" w:rsidP="00621665">
      <w:pPr>
        <w:rPr>
          <w:u w:color="000000"/>
        </w:rPr>
      </w:pPr>
      <w:r w:rsidRPr="00621665">
        <w:rPr>
          <w:u w:color="000000"/>
        </w:rPr>
        <w:tab/>
      </w:r>
      <w:r w:rsidRPr="00621665">
        <w:rPr>
          <w:u w:color="000000"/>
        </w:rPr>
        <w:tab/>
        <w:t>(a)</w:t>
      </w:r>
      <w:r w:rsidRPr="00621665">
        <w:rPr>
          <w:u w:color="000000"/>
        </w:rPr>
        <w:tab/>
        <w:t>an abortion which uses suction to dismember the body of the unborn child by sucking fetal parts into a collection container, although it does include an abortion in which a dismemberment abortion, as defined in item (1) is used to cause the death of an unborn child but suction is subsequently used to extract fetal parts after the death of the unborn child; and</w:t>
      </w:r>
    </w:p>
    <w:p w:rsidR="00621665" w:rsidRPr="00BE4D56" w:rsidRDefault="00621665" w:rsidP="00621665">
      <w:r w:rsidRPr="00621665">
        <w:rPr>
          <w:u w:color="000000"/>
        </w:rPr>
        <w:tab/>
      </w:r>
      <w:r w:rsidRPr="00621665">
        <w:rPr>
          <w:u w:color="000000"/>
        </w:rPr>
        <w:tab/>
        <w:t>(b)</w:t>
      </w:r>
      <w:r w:rsidRPr="00621665">
        <w:rPr>
          <w:u w:color="000000"/>
        </w:rPr>
        <w:tab/>
      </w:r>
      <w:proofErr w:type="gramStart"/>
      <w:r w:rsidRPr="00621665">
        <w:rPr>
          <w:u w:color="000000"/>
        </w:rPr>
        <w:t>an</w:t>
      </w:r>
      <w:proofErr w:type="gramEnd"/>
      <w:r w:rsidRPr="00621665">
        <w:rPr>
          <w:u w:color="000000"/>
        </w:rPr>
        <w:t xml:space="preserve"> abortion when the unborn child has a profound and irremediable congenital or chromosomal anomaly that, with or without the provision of life-preserving treatment, would be incompatible with sustaining life after birth.    /</w:t>
      </w:r>
    </w:p>
    <w:p w:rsidR="00621665" w:rsidRPr="00BE4D56" w:rsidRDefault="00621665" w:rsidP="00621665">
      <w:r w:rsidRPr="00BE4D56">
        <w:t>Renumber sections to conform.</w:t>
      </w:r>
    </w:p>
    <w:p w:rsidR="00621665" w:rsidRDefault="00621665" w:rsidP="00621665">
      <w:r w:rsidRPr="00BE4D56">
        <w:t>Amend title to conform.</w:t>
      </w:r>
    </w:p>
    <w:p w:rsidR="000D313F" w:rsidRDefault="000D313F" w:rsidP="00621665"/>
    <w:p w:rsidR="00621665" w:rsidRDefault="00621665" w:rsidP="00621665">
      <w:r>
        <w:t>Rep. RIDGEWAY explained the amendment.</w:t>
      </w:r>
    </w:p>
    <w:p w:rsidR="00621665" w:rsidRDefault="00621665" w:rsidP="00621665"/>
    <w:p w:rsidR="00621665" w:rsidRDefault="00621665" w:rsidP="00621665">
      <w:r>
        <w:t>Rep. DELLENEY moved to table the amendment, which was agreed to.</w:t>
      </w:r>
    </w:p>
    <w:p w:rsidR="00621665" w:rsidRDefault="00621665" w:rsidP="00621665">
      <w:pPr>
        <w:keepNext/>
        <w:jc w:val="center"/>
        <w:rPr>
          <w:b/>
        </w:rPr>
      </w:pPr>
      <w:r w:rsidRPr="00621665">
        <w:rPr>
          <w:b/>
        </w:rPr>
        <w:lastRenderedPageBreak/>
        <w:t>LEAVE OF ABSENCE</w:t>
      </w:r>
    </w:p>
    <w:p w:rsidR="00621665" w:rsidRDefault="00621665" w:rsidP="00621665">
      <w:r>
        <w:t xml:space="preserve">The SPEAKER </w:t>
      </w:r>
      <w:r w:rsidRPr="00621665">
        <w:rPr>
          <w:i/>
        </w:rPr>
        <w:t>PRO TEMPORE</w:t>
      </w:r>
      <w:r>
        <w:t xml:space="preserve"> granted Rep. ANDERSON a leave of absence for the remainder of the day. </w:t>
      </w:r>
    </w:p>
    <w:p w:rsidR="00621665" w:rsidRDefault="00621665" w:rsidP="00621665"/>
    <w:p w:rsidR="00621665" w:rsidRPr="00843791" w:rsidRDefault="00621665" w:rsidP="00621665">
      <w:r w:rsidRPr="00843791">
        <w:t>Reps. J.</w:t>
      </w:r>
      <w:r w:rsidR="000D313F">
        <w:t xml:space="preserve"> </w:t>
      </w:r>
      <w:r w:rsidRPr="00843791">
        <w:t>E. SMITH, COBB</w:t>
      </w:r>
      <w:r w:rsidRPr="00843791">
        <w:noBreakHyphen/>
        <w:t>HUNTER and RUTHERFORD proposed the following Amendment No. 3</w:t>
      </w:r>
      <w:r w:rsidR="000D313F">
        <w:t xml:space="preserve"> to </w:t>
      </w:r>
      <w:r w:rsidRPr="00843791">
        <w:t>H. 3548 (COUNCIL\VR\</w:t>
      </w:r>
      <w:proofErr w:type="spellStart"/>
      <w:r w:rsidRPr="00843791">
        <w:t>3548C003.CC.VR17</w:t>
      </w:r>
      <w:proofErr w:type="spellEnd"/>
      <w:r w:rsidRPr="00843791">
        <w:t>), which was tabled:</w:t>
      </w:r>
    </w:p>
    <w:p w:rsidR="00621665" w:rsidRPr="00843791" w:rsidRDefault="00621665" w:rsidP="00621665">
      <w:r w:rsidRPr="00843791">
        <w:t>Amend the bill, as and if amended, SECTION 1, Section 44-41-610, beginning on page 3548-1, by striking Section 44-41-610(A) and inserting:</w:t>
      </w:r>
    </w:p>
    <w:p w:rsidR="00621665" w:rsidRPr="00621665" w:rsidRDefault="00621665" w:rsidP="00621665">
      <w:pPr>
        <w:rPr>
          <w:u w:color="000000"/>
        </w:rPr>
      </w:pPr>
      <w:r w:rsidRPr="00843791">
        <w:t>/   (A)</w:t>
      </w:r>
      <w:r w:rsidRPr="00843791">
        <w:tab/>
      </w:r>
      <w:r w:rsidRPr="00621665">
        <w:rPr>
          <w:u w:color="000000"/>
        </w:rPr>
        <w:tab/>
        <w:t>Notwithstanding any other provision of law, a physician who knowingly performs or attempts to perform a dismemberment abortion and thereby kills an unborn child unless necessary to prevent serious health risk to the unborn child’s mother or, in the professional medical judgment of the physician, the procedure is the best method for that individual patient, is guilty of a felony and</w:t>
      </w:r>
      <w:r w:rsidR="00CD0F96">
        <w:rPr>
          <w:u w:color="000000"/>
        </w:rPr>
        <w:t>,</w:t>
      </w:r>
      <w:r w:rsidRPr="00621665">
        <w:rPr>
          <w:u w:color="000000"/>
        </w:rPr>
        <w:t xml:space="preserve"> upon conviction</w:t>
      </w:r>
      <w:r w:rsidR="00CD0F96">
        <w:rPr>
          <w:u w:color="000000"/>
        </w:rPr>
        <w:t>,</w:t>
      </w:r>
      <w:r w:rsidRPr="00621665">
        <w:rPr>
          <w:u w:color="000000"/>
        </w:rPr>
        <w:t xml:space="preserve"> must be fined ten thousand dollars or imprisoned for two years or both. ‘Serious health risk to the unborn child’s 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   /</w:t>
      </w:r>
    </w:p>
    <w:p w:rsidR="00621665" w:rsidRPr="00843791" w:rsidRDefault="00621665" w:rsidP="00621665">
      <w:r w:rsidRPr="00843791">
        <w:t>Renumber sections to conform.</w:t>
      </w:r>
    </w:p>
    <w:p w:rsidR="00621665" w:rsidRDefault="00621665" w:rsidP="00621665">
      <w:r w:rsidRPr="00843791">
        <w:t>Amend title to conform.</w:t>
      </w:r>
    </w:p>
    <w:p w:rsidR="00621665" w:rsidRDefault="00621665" w:rsidP="00621665"/>
    <w:p w:rsidR="00621665" w:rsidRDefault="00621665" w:rsidP="00621665">
      <w:r>
        <w:t>Rep. J. E. SMITH explained the amendment.</w:t>
      </w:r>
    </w:p>
    <w:p w:rsidR="00621665" w:rsidRDefault="00621665" w:rsidP="00621665">
      <w:r>
        <w:t>Rep. J. E. SMITH spoke in favor of the amendment.</w:t>
      </w:r>
    </w:p>
    <w:p w:rsidR="00621665" w:rsidRDefault="00621665" w:rsidP="00621665">
      <w:r>
        <w:t>Rep. BAMBERG spoke in favor of the amendment.</w:t>
      </w:r>
    </w:p>
    <w:p w:rsidR="00621665" w:rsidRDefault="00621665" w:rsidP="00621665">
      <w:r>
        <w:t>Rep. BAMBERG spoke in favor of the amendment.</w:t>
      </w:r>
    </w:p>
    <w:p w:rsidR="00621665" w:rsidRDefault="00621665" w:rsidP="00621665">
      <w:r>
        <w:t>Rep. DELLENEY moved to table the amendment.</w:t>
      </w:r>
    </w:p>
    <w:p w:rsidR="000D313F" w:rsidRDefault="000D313F" w:rsidP="00621665"/>
    <w:p w:rsidR="00621665" w:rsidRDefault="00621665" w:rsidP="00621665">
      <w:r>
        <w:t>Rep. SIMRILL demanded the yeas and nays which were taken, resulting as follows:</w:t>
      </w:r>
    </w:p>
    <w:p w:rsidR="00621665" w:rsidRDefault="00621665" w:rsidP="00621665">
      <w:pPr>
        <w:jc w:val="center"/>
      </w:pPr>
      <w:bookmarkStart w:id="124" w:name="vote_start284"/>
      <w:bookmarkEnd w:id="124"/>
      <w:r>
        <w:t>Yeas 79; Nays 24</w:t>
      </w:r>
    </w:p>
    <w:p w:rsidR="00621665" w:rsidRDefault="00621665" w:rsidP="00621665">
      <w:pPr>
        <w:jc w:val="center"/>
      </w:pPr>
    </w:p>
    <w:p w:rsidR="00621665" w:rsidRDefault="00D245F5" w:rsidP="00621665">
      <w:pPr>
        <w:ind w:firstLine="0"/>
      </w:pPr>
      <w:r>
        <w:br w:type="column"/>
      </w:r>
      <w:r w:rsidR="00621665">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proofErr w:type="spellStart"/>
            <w:r>
              <w:t>Caskey</w:t>
            </w:r>
            <w:proofErr w:type="spellEnd"/>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Felder</w:t>
            </w:r>
          </w:p>
        </w:tc>
      </w:tr>
      <w:tr w:rsidR="00621665" w:rsidRPr="00621665" w:rsidTr="00621665">
        <w:tc>
          <w:tcPr>
            <w:tcW w:w="2179" w:type="dxa"/>
            <w:shd w:val="clear" w:color="auto" w:fill="auto"/>
          </w:tcPr>
          <w:p w:rsidR="00621665" w:rsidRPr="00621665" w:rsidRDefault="00621665" w:rsidP="00621665">
            <w:pPr>
              <w:ind w:firstLine="0"/>
            </w:pPr>
            <w:r>
              <w:t>Finlay</w:t>
            </w:r>
          </w:p>
        </w:tc>
        <w:tc>
          <w:tcPr>
            <w:tcW w:w="2179" w:type="dxa"/>
            <w:shd w:val="clear" w:color="auto" w:fill="auto"/>
          </w:tcPr>
          <w:p w:rsidR="00621665" w:rsidRPr="00621665" w:rsidRDefault="00621665" w:rsidP="00621665">
            <w:pPr>
              <w:ind w:firstLine="0"/>
            </w:pPr>
            <w:r>
              <w:t>Forrest</w:t>
            </w:r>
          </w:p>
        </w:tc>
        <w:tc>
          <w:tcPr>
            <w:tcW w:w="2180" w:type="dxa"/>
            <w:shd w:val="clear" w:color="auto" w:fill="auto"/>
          </w:tcPr>
          <w:p w:rsidR="00621665" w:rsidRPr="00621665" w:rsidRDefault="00621665" w:rsidP="00621665">
            <w:pPr>
              <w:ind w:firstLine="0"/>
            </w:pPr>
            <w:r>
              <w:t>Forrester</w:t>
            </w:r>
          </w:p>
        </w:tc>
      </w:tr>
      <w:tr w:rsidR="00621665" w:rsidRPr="00621665" w:rsidTr="00621665">
        <w:tc>
          <w:tcPr>
            <w:tcW w:w="2179" w:type="dxa"/>
            <w:shd w:val="clear" w:color="auto" w:fill="auto"/>
          </w:tcPr>
          <w:p w:rsidR="00621665" w:rsidRPr="00621665" w:rsidRDefault="00621665" w:rsidP="00621665">
            <w:pPr>
              <w:ind w:firstLine="0"/>
            </w:pPr>
            <w:r>
              <w:t>Fry</w:t>
            </w:r>
          </w:p>
        </w:tc>
        <w:tc>
          <w:tcPr>
            <w:tcW w:w="2179" w:type="dxa"/>
            <w:shd w:val="clear" w:color="auto" w:fill="auto"/>
          </w:tcPr>
          <w:p w:rsidR="00621665" w:rsidRPr="00621665" w:rsidRDefault="00621665" w:rsidP="00621665">
            <w:pPr>
              <w:ind w:firstLine="0"/>
            </w:pPr>
            <w:r>
              <w:t>Funderburk</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Hamilton</w:t>
            </w:r>
          </w:p>
        </w:tc>
        <w:tc>
          <w:tcPr>
            <w:tcW w:w="2179" w:type="dxa"/>
            <w:shd w:val="clear" w:color="auto" w:fill="auto"/>
          </w:tcPr>
          <w:p w:rsidR="00621665" w:rsidRPr="00621665" w:rsidRDefault="00621665" w:rsidP="00621665">
            <w:pPr>
              <w:ind w:firstLine="0"/>
            </w:pPr>
            <w:r>
              <w:t>Hardee</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Hixon</w:t>
            </w:r>
          </w:p>
        </w:tc>
      </w:tr>
      <w:tr w:rsidR="00621665" w:rsidRPr="00621665" w:rsidTr="00621665">
        <w:tc>
          <w:tcPr>
            <w:tcW w:w="2179" w:type="dxa"/>
            <w:shd w:val="clear" w:color="auto" w:fill="auto"/>
          </w:tcPr>
          <w:p w:rsidR="00621665" w:rsidRPr="00621665" w:rsidRDefault="00621665" w:rsidP="00621665">
            <w:pPr>
              <w:ind w:firstLine="0"/>
            </w:pPr>
            <w:r>
              <w:t>Huggins</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Magnuson</w:t>
            </w:r>
          </w:p>
        </w:tc>
        <w:tc>
          <w:tcPr>
            <w:tcW w:w="2180" w:type="dxa"/>
            <w:shd w:val="clear" w:color="auto" w:fill="auto"/>
          </w:tcPr>
          <w:p w:rsidR="00621665" w:rsidRPr="00621665" w:rsidRDefault="00621665" w:rsidP="00621665">
            <w:pPr>
              <w:ind w:firstLine="0"/>
            </w:pPr>
            <w:r>
              <w:t>Martin</w:t>
            </w:r>
          </w:p>
        </w:tc>
      </w:tr>
      <w:tr w:rsidR="00621665" w:rsidRPr="00621665" w:rsidTr="00621665">
        <w:tc>
          <w:tcPr>
            <w:tcW w:w="2179" w:type="dxa"/>
            <w:shd w:val="clear" w:color="auto" w:fill="auto"/>
          </w:tcPr>
          <w:p w:rsidR="00621665" w:rsidRPr="00621665" w:rsidRDefault="00621665" w:rsidP="00621665">
            <w:pPr>
              <w:ind w:firstLine="0"/>
            </w:pPr>
            <w:r>
              <w:t>McCoy</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D. C. Moss</w:t>
            </w:r>
          </w:p>
        </w:tc>
      </w:tr>
      <w:tr w:rsidR="00621665" w:rsidRPr="00621665" w:rsidTr="00621665">
        <w:tc>
          <w:tcPr>
            <w:tcW w:w="2179" w:type="dxa"/>
            <w:shd w:val="clear" w:color="auto" w:fill="auto"/>
          </w:tcPr>
          <w:p w:rsidR="00621665" w:rsidRPr="00621665" w:rsidRDefault="00621665" w:rsidP="00621665">
            <w:pPr>
              <w:ind w:firstLine="0"/>
            </w:pPr>
            <w:r>
              <w:t>V. S. Moss</w:t>
            </w:r>
          </w:p>
        </w:tc>
        <w:tc>
          <w:tcPr>
            <w:tcW w:w="2179" w:type="dxa"/>
            <w:shd w:val="clear" w:color="auto" w:fill="auto"/>
          </w:tcPr>
          <w:p w:rsidR="00621665" w:rsidRPr="00621665" w:rsidRDefault="00621665" w:rsidP="00621665">
            <w:pPr>
              <w:ind w:firstLine="0"/>
            </w:pPr>
            <w:r>
              <w:t>Murphy</w:t>
            </w:r>
          </w:p>
        </w:tc>
        <w:tc>
          <w:tcPr>
            <w:tcW w:w="2180" w:type="dxa"/>
            <w:shd w:val="clear" w:color="auto" w:fill="auto"/>
          </w:tcPr>
          <w:p w:rsidR="00621665" w:rsidRPr="00621665" w:rsidRDefault="00621665" w:rsidP="00621665">
            <w:pPr>
              <w:ind w:firstLine="0"/>
            </w:pPr>
            <w:r>
              <w:t>B. Newton</w:t>
            </w:r>
          </w:p>
        </w:tc>
      </w:tr>
      <w:tr w:rsidR="00621665" w:rsidRPr="00621665" w:rsidTr="00621665">
        <w:tc>
          <w:tcPr>
            <w:tcW w:w="2179" w:type="dxa"/>
            <w:shd w:val="clear" w:color="auto" w:fill="auto"/>
          </w:tcPr>
          <w:p w:rsidR="00621665" w:rsidRPr="00621665" w:rsidRDefault="00621665" w:rsidP="00621665">
            <w:pPr>
              <w:ind w:firstLine="0"/>
            </w:pPr>
            <w:r>
              <w:t>W. Newton</w:t>
            </w:r>
          </w:p>
        </w:tc>
        <w:tc>
          <w:tcPr>
            <w:tcW w:w="2179" w:type="dxa"/>
            <w:shd w:val="clear" w:color="auto" w:fill="auto"/>
          </w:tcPr>
          <w:p w:rsidR="00621665" w:rsidRPr="00621665" w:rsidRDefault="00621665" w:rsidP="00621665">
            <w:pPr>
              <w:ind w:firstLine="0"/>
            </w:pPr>
            <w:r>
              <w:t>Ott</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Quinn</w:t>
            </w:r>
          </w:p>
        </w:tc>
      </w:tr>
      <w:tr w:rsidR="00621665" w:rsidRPr="00621665" w:rsidTr="00621665">
        <w:tc>
          <w:tcPr>
            <w:tcW w:w="2179" w:type="dxa"/>
            <w:shd w:val="clear" w:color="auto" w:fill="auto"/>
          </w:tcPr>
          <w:p w:rsidR="00621665" w:rsidRPr="00621665" w:rsidRDefault="00621665" w:rsidP="00621665">
            <w:pPr>
              <w:ind w:firstLine="0"/>
            </w:pPr>
            <w:r>
              <w:t>S. Rivers</w:t>
            </w:r>
          </w:p>
        </w:tc>
        <w:tc>
          <w:tcPr>
            <w:tcW w:w="2179" w:type="dxa"/>
            <w:shd w:val="clear" w:color="auto" w:fill="auto"/>
          </w:tcPr>
          <w:p w:rsidR="00621665" w:rsidRPr="00621665" w:rsidRDefault="00621665" w:rsidP="00621665">
            <w:pPr>
              <w:ind w:firstLine="0"/>
            </w:pPr>
            <w:r>
              <w:t>Robinson-Simpson</w:t>
            </w:r>
          </w:p>
        </w:tc>
        <w:tc>
          <w:tcPr>
            <w:tcW w:w="2180" w:type="dxa"/>
            <w:shd w:val="clear" w:color="auto" w:fill="auto"/>
          </w:tcPr>
          <w:p w:rsidR="00621665" w:rsidRPr="00621665" w:rsidRDefault="00621665" w:rsidP="00621665">
            <w:pPr>
              <w:ind w:firstLine="0"/>
            </w:pPr>
            <w:r>
              <w:t>Rutherford</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Stringer</w:t>
            </w:r>
          </w:p>
        </w:tc>
        <w:tc>
          <w:tcPr>
            <w:tcW w:w="2180" w:type="dxa"/>
            <w:shd w:val="clear" w:color="auto" w:fill="auto"/>
          </w:tcPr>
          <w:p w:rsidR="00621665" w:rsidRPr="00621665" w:rsidRDefault="00621665" w:rsidP="00621665">
            <w:pPr>
              <w:ind w:firstLine="0"/>
            </w:pPr>
            <w:r>
              <w:t>Tallon</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Willis</w:t>
            </w:r>
          </w:p>
        </w:tc>
      </w:tr>
      <w:tr w:rsidR="00621665" w:rsidRPr="00621665" w:rsidTr="00621665">
        <w:tc>
          <w:tcPr>
            <w:tcW w:w="2179" w:type="dxa"/>
            <w:shd w:val="clear" w:color="auto" w:fill="auto"/>
          </w:tcPr>
          <w:p w:rsidR="00621665" w:rsidRPr="00621665" w:rsidRDefault="00621665" w:rsidP="00621665">
            <w:pPr>
              <w:keepNext/>
              <w:ind w:firstLine="0"/>
            </w:pPr>
            <w:r>
              <w:t>Yow</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Total--79</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Bales</w:t>
            </w:r>
          </w:p>
        </w:tc>
        <w:tc>
          <w:tcPr>
            <w:tcW w:w="2180" w:type="dxa"/>
            <w:shd w:val="clear" w:color="auto" w:fill="auto"/>
          </w:tcPr>
          <w:p w:rsidR="00621665" w:rsidRPr="00621665" w:rsidRDefault="00621665" w:rsidP="00621665">
            <w:pPr>
              <w:keepNext/>
              <w:ind w:firstLine="0"/>
            </w:pPr>
            <w:r>
              <w:t>Bamberg</w:t>
            </w:r>
          </w:p>
        </w:tc>
      </w:tr>
      <w:tr w:rsidR="00621665" w:rsidRPr="00621665" w:rsidTr="00621665">
        <w:tc>
          <w:tcPr>
            <w:tcW w:w="2179" w:type="dxa"/>
            <w:shd w:val="clear" w:color="auto" w:fill="auto"/>
          </w:tcPr>
          <w:p w:rsidR="00621665" w:rsidRPr="00621665" w:rsidRDefault="00621665" w:rsidP="00621665">
            <w:pPr>
              <w:ind w:firstLine="0"/>
            </w:pPr>
            <w:r>
              <w:t>Bernstein</w:t>
            </w:r>
          </w:p>
        </w:tc>
        <w:tc>
          <w:tcPr>
            <w:tcW w:w="2179" w:type="dxa"/>
            <w:shd w:val="clear" w:color="auto" w:fill="auto"/>
          </w:tcPr>
          <w:p w:rsidR="00621665" w:rsidRPr="00621665" w:rsidRDefault="00621665" w:rsidP="00621665">
            <w:pPr>
              <w:ind w:firstLine="0"/>
            </w:pPr>
            <w:r>
              <w:t>Brown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Jefferson</w:t>
            </w:r>
          </w:p>
        </w:tc>
        <w:tc>
          <w:tcPr>
            <w:tcW w:w="2180" w:type="dxa"/>
            <w:shd w:val="clear" w:color="auto" w:fill="auto"/>
          </w:tcPr>
          <w:p w:rsidR="00621665" w:rsidRPr="00621665" w:rsidRDefault="00621665" w:rsidP="00621665">
            <w:pPr>
              <w:ind w:firstLine="0"/>
            </w:pPr>
            <w:r>
              <w:t>King</w:t>
            </w:r>
          </w:p>
        </w:tc>
      </w:tr>
      <w:tr w:rsidR="00621665" w:rsidRPr="00621665" w:rsidTr="00621665">
        <w:tc>
          <w:tcPr>
            <w:tcW w:w="2179" w:type="dxa"/>
            <w:shd w:val="clear" w:color="auto" w:fill="auto"/>
          </w:tcPr>
          <w:p w:rsidR="00621665" w:rsidRPr="00621665" w:rsidRDefault="00621665" w:rsidP="00621665">
            <w:pPr>
              <w:ind w:firstLine="0"/>
            </w:pPr>
            <w:r>
              <w:t>Mack</w:t>
            </w:r>
          </w:p>
        </w:tc>
        <w:tc>
          <w:tcPr>
            <w:tcW w:w="2179" w:type="dxa"/>
            <w:shd w:val="clear" w:color="auto" w:fill="auto"/>
          </w:tcPr>
          <w:p w:rsidR="00621665" w:rsidRPr="00621665" w:rsidRDefault="00621665" w:rsidP="00621665">
            <w:pPr>
              <w:ind w:firstLine="0"/>
            </w:pPr>
            <w:r>
              <w:t>McKnight</w:t>
            </w:r>
          </w:p>
        </w:tc>
        <w:tc>
          <w:tcPr>
            <w:tcW w:w="2180" w:type="dxa"/>
            <w:shd w:val="clear" w:color="auto" w:fill="auto"/>
          </w:tcPr>
          <w:p w:rsidR="00621665" w:rsidRPr="00621665" w:rsidRDefault="00621665" w:rsidP="00621665">
            <w:pPr>
              <w:ind w:firstLine="0"/>
            </w:pPr>
            <w:r>
              <w:t>Parks</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J. E. Smith</w:t>
            </w:r>
          </w:p>
        </w:tc>
      </w:tr>
      <w:tr w:rsidR="00621665" w:rsidRPr="00621665" w:rsidTr="00621665">
        <w:tc>
          <w:tcPr>
            <w:tcW w:w="2179" w:type="dxa"/>
            <w:shd w:val="clear" w:color="auto" w:fill="auto"/>
          </w:tcPr>
          <w:p w:rsidR="00621665" w:rsidRPr="00621665" w:rsidRDefault="00621665" w:rsidP="00621665">
            <w:pPr>
              <w:keepNext/>
              <w:ind w:firstLine="0"/>
            </w:pPr>
            <w:r>
              <w:t>Stavrinakis</w:t>
            </w:r>
          </w:p>
        </w:tc>
        <w:tc>
          <w:tcPr>
            <w:tcW w:w="2179" w:type="dxa"/>
            <w:shd w:val="clear" w:color="auto" w:fill="auto"/>
          </w:tcPr>
          <w:p w:rsidR="00621665" w:rsidRPr="00621665" w:rsidRDefault="00621665" w:rsidP="00621665">
            <w:pPr>
              <w:keepNext/>
              <w:ind w:firstLine="0"/>
            </w:pPr>
            <w:r>
              <w:t>Thigpen</w:t>
            </w:r>
          </w:p>
        </w:tc>
        <w:tc>
          <w:tcPr>
            <w:tcW w:w="2180" w:type="dxa"/>
            <w:shd w:val="clear" w:color="auto" w:fill="auto"/>
          </w:tcPr>
          <w:p w:rsidR="00621665" w:rsidRPr="00621665" w:rsidRDefault="00621665" w:rsidP="00621665">
            <w:pPr>
              <w:keepNext/>
              <w:ind w:firstLine="0"/>
            </w:pPr>
            <w:r>
              <w:t>Weeks</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Whipper</w:t>
            </w:r>
          </w:p>
        </w:tc>
        <w:tc>
          <w:tcPr>
            <w:tcW w:w="2180" w:type="dxa"/>
            <w:shd w:val="clear" w:color="auto" w:fill="auto"/>
          </w:tcPr>
          <w:p w:rsidR="00621665" w:rsidRPr="00621665" w:rsidRDefault="00621665" w:rsidP="00621665">
            <w:pPr>
              <w:keepNext/>
              <w:ind w:firstLine="0"/>
            </w:pPr>
            <w:r>
              <w:t>Williams</w:t>
            </w:r>
          </w:p>
        </w:tc>
      </w:tr>
    </w:tbl>
    <w:p w:rsidR="00621665" w:rsidRPr="00D245F5" w:rsidRDefault="00621665" w:rsidP="00621665">
      <w:pPr>
        <w:rPr>
          <w:sz w:val="16"/>
          <w:szCs w:val="16"/>
        </w:rPr>
      </w:pPr>
    </w:p>
    <w:p w:rsidR="00621665" w:rsidRDefault="00621665" w:rsidP="00621665">
      <w:pPr>
        <w:jc w:val="center"/>
        <w:rPr>
          <w:b/>
        </w:rPr>
      </w:pPr>
      <w:r w:rsidRPr="00621665">
        <w:rPr>
          <w:b/>
        </w:rPr>
        <w:t>Total--24</w:t>
      </w:r>
    </w:p>
    <w:p w:rsidR="00621665" w:rsidRDefault="00621665" w:rsidP="00621665">
      <w:r>
        <w:lastRenderedPageBreak/>
        <w:t>So, the amendment was tabled.</w:t>
      </w:r>
    </w:p>
    <w:p w:rsidR="00621665" w:rsidRDefault="00621665" w:rsidP="00621665"/>
    <w:p w:rsidR="00621665" w:rsidRPr="0029639F" w:rsidRDefault="00621665" w:rsidP="00621665">
      <w:r w:rsidRPr="0029639F">
        <w:t>Reps. J.</w:t>
      </w:r>
      <w:r w:rsidR="000D313F">
        <w:t xml:space="preserve"> </w:t>
      </w:r>
      <w:r w:rsidRPr="0029639F">
        <w:t>E. SMITH, COBB</w:t>
      </w:r>
      <w:r w:rsidRPr="0029639F">
        <w:noBreakHyphen/>
        <w:t>HUNTER and RUTHERFORD proposed the following Amendment No. 4</w:t>
      </w:r>
      <w:r w:rsidR="000D313F">
        <w:t xml:space="preserve"> to </w:t>
      </w:r>
      <w:r w:rsidRPr="0029639F">
        <w:t>H. 3548 (COUNCIL\VR\</w:t>
      </w:r>
      <w:proofErr w:type="spellStart"/>
      <w:r w:rsidRPr="0029639F">
        <w:t>3548C002</w:t>
      </w:r>
      <w:proofErr w:type="spellEnd"/>
      <w:r w:rsidRPr="0029639F">
        <w:t>.</w:t>
      </w:r>
      <w:r w:rsidR="000D313F">
        <w:t xml:space="preserve"> </w:t>
      </w:r>
      <w:proofErr w:type="spellStart"/>
      <w:r w:rsidRPr="0029639F">
        <w:t>CC.VR17</w:t>
      </w:r>
      <w:proofErr w:type="spellEnd"/>
      <w:r w:rsidRPr="0029639F">
        <w:t>), which was tabled:</w:t>
      </w:r>
    </w:p>
    <w:p w:rsidR="00621665" w:rsidRPr="0029639F" w:rsidRDefault="00621665" w:rsidP="00621665">
      <w:r w:rsidRPr="0029639F">
        <w:t>Amend the bill, as and if amended, SECTION 1, page 3548-3, after line 22 by inserting:</w:t>
      </w:r>
    </w:p>
    <w:p w:rsidR="00621665" w:rsidRPr="0029639F" w:rsidRDefault="00621665" w:rsidP="00621665">
      <w:r w:rsidRPr="00621665">
        <w:rPr>
          <w:color w:val="000000"/>
          <w:u w:color="000000"/>
        </w:rPr>
        <w:t>/    Section 44-41-640.</w:t>
      </w:r>
      <w:r w:rsidRPr="00621665">
        <w:rPr>
          <w:color w:val="000000"/>
          <w:u w:color="000000"/>
        </w:rPr>
        <w:tab/>
        <w:t>No public funds shall be appropriated or allocated to defend this law in the event it is challenged in court. In the event this law is challenged in court, the Taxpayer Defense Litigation Fund shall be established in the amount of one million dollars. The Taxpayer Defense Litigation Fund shall be funded solely from the salaries of members of the House or Senate who approved this bill in equal amounts.”  /</w:t>
      </w:r>
    </w:p>
    <w:p w:rsidR="00621665" w:rsidRPr="0029639F" w:rsidRDefault="00621665" w:rsidP="00621665">
      <w:r w:rsidRPr="0029639F">
        <w:t>Renumber sections to conform.</w:t>
      </w:r>
    </w:p>
    <w:p w:rsidR="00621665" w:rsidRDefault="00621665" w:rsidP="00621665">
      <w:r w:rsidRPr="0029639F">
        <w:t>Amend title to conform.</w:t>
      </w:r>
    </w:p>
    <w:p w:rsidR="00621665" w:rsidRDefault="00621665" w:rsidP="00621665"/>
    <w:p w:rsidR="00621665" w:rsidRDefault="00621665" w:rsidP="00621665">
      <w:r>
        <w:t>Rep. J. E. SMITH explained the amendment.</w:t>
      </w:r>
    </w:p>
    <w:p w:rsidR="00621665" w:rsidRDefault="00621665" w:rsidP="00621665"/>
    <w:p w:rsidR="00621665" w:rsidRDefault="00621665" w:rsidP="00621665">
      <w:pPr>
        <w:keepNext/>
        <w:jc w:val="center"/>
        <w:rPr>
          <w:b/>
        </w:rPr>
      </w:pPr>
      <w:r w:rsidRPr="00621665">
        <w:rPr>
          <w:b/>
        </w:rPr>
        <w:t>POINT OF ORDER</w:t>
      </w:r>
    </w:p>
    <w:p w:rsidR="00621665" w:rsidRDefault="00621665" w:rsidP="00621665">
      <w:r>
        <w:t>Rep. G. R. SMITH raised the Point of Order that under Rule 9.3 that Amendment No. 4 to H. 3548 was out of order in that it was not germane to the Bill.</w:t>
      </w:r>
    </w:p>
    <w:p w:rsidR="00621665" w:rsidRDefault="00621665" w:rsidP="00621665">
      <w:r>
        <w:t>Rep. J. E. SMITH spoke to the Point of Order.</w:t>
      </w:r>
    </w:p>
    <w:p w:rsidR="00621665" w:rsidRDefault="00621665" w:rsidP="00621665">
      <w:r>
        <w:t xml:space="preserve">The SPEAKER </w:t>
      </w:r>
      <w:r w:rsidRPr="00621665">
        <w:rPr>
          <w:i/>
        </w:rPr>
        <w:t>PRO TEMPORE</w:t>
      </w:r>
      <w:r>
        <w:t xml:space="preserve"> overruled the Point of Order and ruled that Amendment No. 4 was germane to the Bill.  </w:t>
      </w:r>
    </w:p>
    <w:p w:rsidR="000D313F" w:rsidRDefault="000D313F" w:rsidP="00621665"/>
    <w:p w:rsidR="00621665" w:rsidRDefault="00621665" w:rsidP="00621665">
      <w:r>
        <w:t>Rep. J. E. SMITH spoke in favor of the amendment.</w:t>
      </w:r>
    </w:p>
    <w:p w:rsidR="00621665" w:rsidRDefault="00621665" w:rsidP="00621665"/>
    <w:p w:rsidR="00621665" w:rsidRDefault="00621665" w:rsidP="00621665">
      <w:r>
        <w:t>Rep. SIMRILL moved cloture on the entire matter, which was agreed to.</w:t>
      </w:r>
    </w:p>
    <w:p w:rsidR="00621665" w:rsidRDefault="00621665" w:rsidP="00621665"/>
    <w:p w:rsidR="00621665" w:rsidRDefault="00621665" w:rsidP="00621665">
      <w:r>
        <w:t>The question then recurred to the adoption of the amendment.</w:t>
      </w:r>
    </w:p>
    <w:p w:rsidR="00687049" w:rsidRDefault="00687049" w:rsidP="00621665"/>
    <w:p w:rsidR="00621665" w:rsidRDefault="00621665" w:rsidP="00621665">
      <w:r>
        <w:t>Rep. BAMBERG spoke in favor of the amendment.</w:t>
      </w:r>
    </w:p>
    <w:p w:rsidR="00621665" w:rsidRDefault="00621665" w:rsidP="00621665">
      <w:r>
        <w:t>Rep. COBB-HUNTER spoke against the amendment.</w:t>
      </w:r>
    </w:p>
    <w:p w:rsidR="000D313F" w:rsidRDefault="000D313F" w:rsidP="00621665"/>
    <w:p w:rsidR="00621665" w:rsidRDefault="00621665" w:rsidP="00621665">
      <w:r>
        <w:t>Rep. TAYLOR moved to table the amendment.</w:t>
      </w:r>
    </w:p>
    <w:p w:rsidR="00621665" w:rsidRDefault="00621665" w:rsidP="00621665"/>
    <w:p w:rsidR="00621665" w:rsidRDefault="00D245F5" w:rsidP="00621665">
      <w:r>
        <w:br w:type="column"/>
      </w:r>
      <w:r w:rsidR="00621665">
        <w:lastRenderedPageBreak/>
        <w:t>Rep. COBB-HUNTER demanded the yeas and nays which were taken, resulting as follows:</w:t>
      </w:r>
    </w:p>
    <w:p w:rsidR="00621665" w:rsidRDefault="00621665" w:rsidP="00621665">
      <w:pPr>
        <w:jc w:val="center"/>
      </w:pPr>
      <w:bookmarkStart w:id="125" w:name="vote_start296"/>
      <w:bookmarkEnd w:id="125"/>
      <w:r>
        <w:t>Yeas 84; Nays 16</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Clyburn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Cole</w:t>
            </w:r>
          </w:p>
        </w:tc>
        <w:tc>
          <w:tcPr>
            <w:tcW w:w="2179" w:type="dxa"/>
            <w:shd w:val="clear" w:color="auto" w:fill="auto"/>
          </w:tcPr>
          <w:p w:rsidR="00621665" w:rsidRPr="00621665" w:rsidRDefault="00621665" w:rsidP="00621665">
            <w:pPr>
              <w:ind w:firstLine="0"/>
            </w:pPr>
            <w:r>
              <w:t>Collins</w:t>
            </w:r>
          </w:p>
        </w:tc>
        <w:tc>
          <w:tcPr>
            <w:tcW w:w="2180" w:type="dxa"/>
            <w:shd w:val="clear" w:color="auto" w:fill="auto"/>
          </w:tcPr>
          <w:p w:rsidR="00621665" w:rsidRPr="00621665" w:rsidRDefault="00621665" w:rsidP="00621665">
            <w:pPr>
              <w:ind w:firstLine="0"/>
            </w:pPr>
            <w:r>
              <w:t>Crawford</w:t>
            </w:r>
          </w:p>
        </w:tc>
      </w:tr>
      <w:tr w:rsidR="00621665" w:rsidRPr="00621665" w:rsidTr="00621665">
        <w:tc>
          <w:tcPr>
            <w:tcW w:w="2179" w:type="dxa"/>
            <w:shd w:val="clear" w:color="auto" w:fill="auto"/>
          </w:tcPr>
          <w:p w:rsidR="00621665" w:rsidRPr="00621665" w:rsidRDefault="00621665" w:rsidP="00621665">
            <w:pPr>
              <w:ind w:firstLine="0"/>
            </w:pPr>
            <w:r>
              <w:t>Daning</w:t>
            </w:r>
          </w:p>
        </w:tc>
        <w:tc>
          <w:tcPr>
            <w:tcW w:w="2179" w:type="dxa"/>
            <w:shd w:val="clear" w:color="auto" w:fill="auto"/>
          </w:tcPr>
          <w:p w:rsidR="00621665" w:rsidRPr="00621665" w:rsidRDefault="00621665" w:rsidP="00621665">
            <w:pPr>
              <w:ind w:firstLine="0"/>
            </w:pPr>
            <w:r>
              <w:t>Davis</w:t>
            </w:r>
          </w:p>
        </w:tc>
        <w:tc>
          <w:tcPr>
            <w:tcW w:w="2180" w:type="dxa"/>
            <w:shd w:val="clear" w:color="auto" w:fill="auto"/>
          </w:tcPr>
          <w:p w:rsidR="00621665" w:rsidRPr="00621665" w:rsidRDefault="00621665" w:rsidP="00621665">
            <w:pPr>
              <w:ind w:firstLine="0"/>
            </w:pPr>
            <w:r>
              <w:t>Delleney</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Felder</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Gagnon</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Hamilton</w:t>
            </w:r>
          </w:p>
        </w:tc>
        <w:tc>
          <w:tcPr>
            <w:tcW w:w="2179" w:type="dxa"/>
            <w:shd w:val="clear" w:color="auto" w:fill="auto"/>
          </w:tcPr>
          <w:p w:rsidR="00621665" w:rsidRPr="00621665" w:rsidRDefault="00621665" w:rsidP="00621665">
            <w:pPr>
              <w:ind w:firstLine="0"/>
            </w:pPr>
            <w:r>
              <w:t>Hardee</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Hixon</w:t>
            </w:r>
          </w:p>
        </w:tc>
      </w:tr>
      <w:tr w:rsidR="00621665" w:rsidRPr="00621665" w:rsidTr="00621665">
        <w:tc>
          <w:tcPr>
            <w:tcW w:w="2179" w:type="dxa"/>
            <w:shd w:val="clear" w:color="auto" w:fill="auto"/>
          </w:tcPr>
          <w:p w:rsidR="00621665" w:rsidRPr="00621665" w:rsidRDefault="00621665" w:rsidP="00621665">
            <w:pPr>
              <w:ind w:firstLine="0"/>
            </w:pPr>
            <w:r>
              <w:t>Huggins</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c>
          <w:tcPr>
            <w:tcW w:w="2179" w:type="dxa"/>
            <w:shd w:val="clear" w:color="auto" w:fill="auto"/>
          </w:tcPr>
          <w:p w:rsidR="00621665" w:rsidRPr="00621665" w:rsidRDefault="00621665" w:rsidP="00621665">
            <w:pPr>
              <w:ind w:firstLine="0"/>
            </w:pPr>
            <w:r>
              <w:t>Knight</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Lowe</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Parks</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Putnam</w:t>
            </w:r>
          </w:p>
        </w:tc>
      </w:tr>
      <w:tr w:rsidR="00621665" w:rsidRPr="00621665" w:rsidTr="00621665">
        <w:tc>
          <w:tcPr>
            <w:tcW w:w="2179" w:type="dxa"/>
            <w:shd w:val="clear" w:color="auto" w:fill="auto"/>
          </w:tcPr>
          <w:p w:rsidR="00621665" w:rsidRPr="00621665" w:rsidRDefault="00621665" w:rsidP="00621665">
            <w:pPr>
              <w:ind w:firstLine="0"/>
            </w:pPr>
            <w:r>
              <w:t>Quinn</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Robinson-Simpson</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Stringer</w:t>
            </w:r>
          </w:p>
        </w:tc>
        <w:tc>
          <w:tcPr>
            <w:tcW w:w="2180" w:type="dxa"/>
            <w:shd w:val="clear" w:color="auto" w:fill="auto"/>
          </w:tcPr>
          <w:p w:rsidR="00621665" w:rsidRPr="00621665" w:rsidRDefault="00621665" w:rsidP="00621665">
            <w:pPr>
              <w:ind w:firstLine="0"/>
            </w:pPr>
            <w:r>
              <w:t>Tallon</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Total--84</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Bamberg</w:t>
            </w:r>
          </w:p>
        </w:tc>
        <w:tc>
          <w:tcPr>
            <w:tcW w:w="2180" w:type="dxa"/>
            <w:shd w:val="clear" w:color="auto" w:fill="auto"/>
          </w:tcPr>
          <w:p w:rsidR="00621665" w:rsidRPr="00621665" w:rsidRDefault="00621665" w:rsidP="00621665">
            <w:pPr>
              <w:keepNext/>
              <w:ind w:firstLine="0"/>
            </w:pPr>
            <w:r>
              <w:t>Bernstein</w:t>
            </w:r>
          </w:p>
        </w:tc>
      </w:tr>
      <w:tr w:rsidR="00621665" w:rsidRPr="00621665" w:rsidTr="00621665">
        <w:tc>
          <w:tcPr>
            <w:tcW w:w="2179" w:type="dxa"/>
            <w:shd w:val="clear" w:color="auto" w:fill="auto"/>
          </w:tcPr>
          <w:p w:rsidR="00621665" w:rsidRPr="00621665" w:rsidRDefault="00621665" w:rsidP="00621665">
            <w:pPr>
              <w:ind w:firstLine="0"/>
            </w:pPr>
            <w:r>
              <w:t>Brown</w:t>
            </w:r>
          </w:p>
        </w:tc>
        <w:tc>
          <w:tcPr>
            <w:tcW w:w="2179" w:type="dxa"/>
            <w:shd w:val="clear" w:color="auto" w:fill="auto"/>
          </w:tcPr>
          <w:p w:rsidR="00621665" w:rsidRPr="00621665" w:rsidRDefault="00621665" w:rsidP="00621665">
            <w:pPr>
              <w:ind w:firstLine="0"/>
            </w:pPr>
            <w:r>
              <w:t>Finlay</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McKnight</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Rutherford</w:t>
            </w:r>
          </w:p>
        </w:tc>
      </w:tr>
      <w:tr w:rsidR="00621665" w:rsidRPr="00621665" w:rsidTr="00621665">
        <w:tc>
          <w:tcPr>
            <w:tcW w:w="2179" w:type="dxa"/>
            <w:shd w:val="clear" w:color="auto" w:fill="auto"/>
          </w:tcPr>
          <w:p w:rsidR="00621665" w:rsidRPr="00621665" w:rsidRDefault="00621665" w:rsidP="00621665">
            <w:pPr>
              <w:keepNext/>
              <w:ind w:firstLine="0"/>
            </w:pPr>
            <w:r>
              <w:lastRenderedPageBreak/>
              <w:t>J. E. Smith</w:t>
            </w:r>
          </w:p>
        </w:tc>
        <w:tc>
          <w:tcPr>
            <w:tcW w:w="2179" w:type="dxa"/>
            <w:shd w:val="clear" w:color="auto" w:fill="auto"/>
          </w:tcPr>
          <w:p w:rsidR="00621665" w:rsidRPr="00621665" w:rsidRDefault="00621665" w:rsidP="00621665">
            <w:pPr>
              <w:keepNext/>
              <w:ind w:firstLine="0"/>
            </w:pPr>
            <w:r>
              <w:t>Thigpen</w:t>
            </w:r>
          </w:p>
        </w:tc>
        <w:tc>
          <w:tcPr>
            <w:tcW w:w="2180" w:type="dxa"/>
            <w:shd w:val="clear" w:color="auto" w:fill="auto"/>
          </w:tcPr>
          <w:p w:rsidR="00621665" w:rsidRPr="00621665" w:rsidRDefault="00621665" w:rsidP="00621665">
            <w:pPr>
              <w:keepNext/>
              <w:ind w:firstLine="0"/>
            </w:pPr>
            <w:r>
              <w:t>Weeks</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Total--16</w:t>
      </w:r>
    </w:p>
    <w:p w:rsidR="00621665" w:rsidRDefault="00621665" w:rsidP="00621665">
      <w:pPr>
        <w:jc w:val="center"/>
        <w:rPr>
          <w:b/>
        </w:rPr>
      </w:pPr>
    </w:p>
    <w:p w:rsidR="00621665" w:rsidRDefault="00621665" w:rsidP="00621665">
      <w:r>
        <w:t>So, the amendment was tabled.</w:t>
      </w:r>
    </w:p>
    <w:p w:rsidR="00621665" w:rsidRDefault="00621665" w:rsidP="00621665"/>
    <w:p w:rsidR="00621665" w:rsidRPr="00E34E02" w:rsidRDefault="00621665" w:rsidP="00621665">
      <w:r w:rsidRPr="00E34E02">
        <w:t>Reps. J.</w:t>
      </w:r>
      <w:r w:rsidR="000D313F">
        <w:t xml:space="preserve"> </w:t>
      </w:r>
      <w:r w:rsidRPr="00E34E02">
        <w:t>E. SMITH, COBB</w:t>
      </w:r>
      <w:r w:rsidRPr="00E34E02">
        <w:noBreakHyphen/>
        <w:t>HUNTER and RUTHERFORD proposed the following Amendment No. 5</w:t>
      </w:r>
      <w:r w:rsidR="000D313F">
        <w:t xml:space="preserve"> to </w:t>
      </w:r>
      <w:r w:rsidRPr="00E34E02">
        <w:t>H. 3548 (COUNCIL\VR\</w:t>
      </w:r>
      <w:proofErr w:type="spellStart"/>
      <w:r w:rsidRPr="00E34E02">
        <w:t>3548C004</w:t>
      </w:r>
      <w:proofErr w:type="spellEnd"/>
      <w:r w:rsidRPr="00E34E02">
        <w:t>.</w:t>
      </w:r>
      <w:r w:rsidR="000D313F">
        <w:t xml:space="preserve"> </w:t>
      </w:r>
      <w:proofErr w:type="spellStart"/>
      <w:r w:rsidRPr="00E34E02">
        <w:t>CC.VR17</w:t>
      </w:r>
      <w:proofErr w:type="spellEnd"/>
      <w:r w:rsidRPr="00E34E02">
        <w:t>), which was tabled:</w:t>
      </w:r>
    </w:p>
    <w:p w:rsidR="00621665" w:rsidRPr="00E34E02" w:rsidRDefault="00621665" w:rsidP="00621665">
      <w:r w:rsidRPr="00E34E02">
        <w:t xml:space="preserve">Amend the </w:t>
      </w:r>
      <w:r w:rsidR="00CD0F96">
        <w:t xml:space="preserve">bill, as and if amended, </w:t>
      </w:r>
      <w:r w:rsidRPr="00E34E02">
        <w:t>SECTION 1, Section 44-41-610, beginning on page 3548-1, by striking Section 44-41-610(A) and inserting:</w:t>
      </w:r>
    </w:p>
    <w:p w:rsidR="00621665" w:rsidRPr="00621665" w:rsidRDefault="00621665" w:rsidP="00621665">
      <w:pPr>
        <w:rPr>
          <w:u w:color="000000"/>
        </w:rPr>
      </w:pPr>
      <w:r w:rsidRPr="00E34E02">
        <w:t xml:space="preserve">/  </w:t>
      </w:r>
      <w:r w:rsidRPr="00621665">
        <w:rPr>
          <w:u w:color="000000"/>
        </w:rPr>
        <w:t>(A)</w:t>
      </w:r>
      <w:r w:rsidRPr="00621665">
        <w:rPr>
          <w:u w:color="000000"/>
        </w:rPr>
        <w:tab/>
        <w:t>Notwithstanding any other provision of law, a physician who knowingly performs or attempts to perform a dismemberment abortion and thereby kills an unborn child unless necessary to prevent any health risks to the unborn child’s mother is guilty of a felony and</w:t>
      </w:r>
      <w:r w:rsidR="00CD0F96">
        <w:rPr>
          <w:u w:color="000000"/>
        </w:rPr>
        <w:t>,</w:t>
      </w:r>
      <w:r w:rsidRPr="00621665">
        <w:rPr>
          <w:u w:color="000000"/>
        </w:rPr>
        <w:t xml:space="preserve"> upon conviction</w:t>
      </w:r>
      <w:r w:rsidR="00CD0F96">
        <w:rPr>
          <w:u w:color="000000"/>
        </w:rPr>
        <w:t>,</w:t>
      </w:r>
      <w:r w:rsidRPr="00621665">
        <w:rPr>
          <w:u w:color="000000"/>
        </w:rPr>
        <w:t xml:space="preserve"> must be fined ten thousand dollars or imprisoned for two years or both.  /</w:t>
      </w:r>
    </w:p>
    <w:p w:rsidR="00621665" w:rsidRPr="00E34E02" w:rsidRDefault="00621665" w:rsidP="00621665">
      <w:r w:rsidRPr="00E34E02">
        <w:t>Renumber sections to conform.</w:t>
      </w:r>
    </w:p>
    <w:p w:rsidR="00621665" w:rsidRPr="00E34E02" w:rsidRDefault="00621665" w:rsidP="00621665">
      <w:r w:rsidRPr="00E34E02">
        <w:t>Amend title to conform.</w:t>
      </w:r>
    </w:p>
    <w:p w:rsidR="00621665" w:rsidRDefault="00621665" w:rsidP="00621665">
      <w:bookmarkStart w:id="126" w:name="file_end298"/>
      <w:bookmarkEnd w:id="126"/>
      <w:r>
        <w:t>Rep. J. E. SMITH spoke in favor of the amendment.</w:t>
      </w:r>
    </w:p>
    <w:p w:rsidR="00621665" w:rsidRDefault="00621665" w:rsidP="00621665">
      <w:r>
        <w:t>Rep. COBB-HUNTER spoke against the amendment.</w:t>
      </w:r>
    </w:p>
    <w:p w:rsidR="00621665" w:rsidRDefault="00621665" w:rsidP="00621665"/>
    <w:p w:rsidR="00621665" w:rsidRDefault="00621665" w:rsidP="00621665">
      <w:r>
        <w:t>Rep. DELLENEY moved to table the amendment.</w:t>
      </w:r>
    </w:p>
    <w:p w:rsidR="00621665" w:rsidRDefault="00621665" w:rsidP="00621665"/>
    <w:p w:rsidR="00621665" w:rsidRDefault="00621665" w:rsidP="00621665">
      <w:r>
        <w:t>Rep. COBB-HUNTER demanded the yeas and nays which were taken, resulting as follows:</w:t>
      </w:r>
    </w:p>
    <w:p w:rsidR="00621665" w:rsidRDefault="00621665" w:rsidP="00621665">
      <w:pPr>
        <w:jc w:val="center"/>
      </w:pPr>
      <w:bookmarkStart w:id="127" w:name="vote_start302"/>
      <w:bookmarkEnd w:id="127"/>
      <w:r>
        <w:t>Yeas 99; Nays 4</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Bales</w:t>
            </w:r>
          </w:p>
        </w:tc>
        <w:tc>
          <w:tcPr>
            <w:tcW w:w="2180" w:type="dxa"/>
            <w:shd w:val="clear" w:color="auto" w:fill="auto"/>
          </w:tcPr>
          <w:p w:rsidR="00621665" w:rsidRPr="00621665" w:rsidRDefault="00621665" w:rsidP="00621665">
            <w:pPr>
              <w:ind w:firstLine="0"/>
            </w:pPr>
            <w:r>
              <w:t>Ballentine</w:t>
            </w:r>
          </w:p>
        </w:tc>
      </w:tr>
      <w:tr w:rsidR="00621665" w:rsidRPr="00621665" w:rsidTr="00621665">
        <w:tc>
          <w:tcPr>
            <w:tcW w:w="2179" w:type="dxa"/>
            <w:shd w:val="clear" w:color="auto" w:fill="auto"/>
          </w:tcPr>
          <w:p w:rsidR="00621665" w:rsidRPr="00621665" w:rsidRDefault="00621665" w:rsidP="00621665">
            <w:pPr>
              <w:ind w:firstLine="0"/>
            </w:pPr>
            <w:r>
              <w:t>Bamberg</w:t>
            </w:r>
          </w:p>
        </w:tc>
        <w:tc>
          <w:tcPr>
            <w:tcW w:w="2179" w:type="dxa"/>
            <w:shd w:val="clear" w:color="auto" w:fill="auto"/>
          </w:tcPr>
          <w:p w:rsidR="00621665" w:rsidRPr="00621665" w:rsidRDefault="00621665" w:rsidP="00621665">
            <w:pPr>
              <w:ind w:firstLine="0"/>
            </w:pPr>
            <w:r>
              <w:t>Bannister</w:t>
            </w:r>
          </w:p>
        </w:tc>
        <w:tc>
          <w:tcPr>
            <w:tcW w:w="2180" w:type="dxa"/>
            <w:shd w:val="clear" w:color="auto" w:fill="auto"/>
          </w:tcPr>
          <w:p w:rsidR="00621665" w:rsidRPr="00621665" w:rsidRDefault="00621665" w:rsidP="00621665">
            <w:pPr>
              <w:ind w:firstLine="0"/>
            </w:pPr>
            <w:r>
              <w:t>Bedingfield</w:t>
            </w:r>
          </w:p>
        </w:tc>
      </w:tr>
      <w:tr w:rsidR="00621665" w:rsidRPr="00621665" w:rsidTr="00621665">
        <w:tc>
          <w:tcPr>
            <w:tcW w:w="2179" w:type="dxa"/>
            <w:shd w:val="clear" w:color="auto" w:fill="auto"/>
          </w:tcPr>
          <w:p w:rsidR="00621665" w:rsidRPr="00621665" w:rsidRDefault="00621665" w:rsidP="00621665">
            <w:pPr>
              <w:ind w:firstLine="0"/>
            </w:pPr>
            <w:r>
              <w:t>Bennett</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Bradley</w:t>
            </w:r>
          </w:p>
        </w:tc>
      </w:tr>
      <w:tr w:rsidR="00621665" w:rsidRPr="00621665" w:rsidTr="00621665">
        <w:tc>
          <w:tcPr>
            <w:tcW w:w="2179" w:type="dxa"/>
            <w:shd w:val="clear" w:color="auto" w:fill="auto"/>
          </w:tcPr>
          <w:p w:rsidR="00621665" w:rsidRPr="00621665" w:rsidRDefault="00621665" w:rsidP="00621665">
            <w:pPr>
              <w:ind w:firstLine="0"/>
            </w:pPr>
            <w:r>
              <w:t>Brown</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proofErr w:type="spellStart"/>
            <w:r>
              <w:t>Caskey</w:t>
            </w:r>
            <w:proofErr w:type="spellEnd"/>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Cole</w:t>
            </w:r>
          </w:p>
        </w:tc>
        <w:tc>
          <w:tcPr>
            <w:tcW w:w="2179" w:type="dxa"/>
            <w:shd w:val="clear" w:color="auto" w:fill="auto"/>
          </w:tcPr>
          <w:p w:rsidR="00621665" w:rsidRPr="00621665" w:rsidRDefault="00621665" w:rsidP="00621665">
            <w:pPr>
              <w:ind w:firstLine="0"/>
            </w:pPr>
            <w:r>
              <w:t>Collins</w:t>
            </w:r>
          </w:p>
        </w:tc>
        <w:tc>
          <w:tcPr>
            <w:tcW w:w="2180" w:type="dxa"/>
            <w:shd w:val="clear" w:color="auto" w:fill="auto"/>
          </w:tcPr>
          <w:p w:rsidR="00621665" w:rsidRPr="00621665" w:rsidRDefault="00621665" w:rsidP="00621665">
            <w:pPr>
              <w:ind w:firstLine="0"/>
            </w:pPr>
            <w:r>
              <w:t>Crawford</w:t>
            </w:r>
          </w:p>
        </w:tc>
      </w:tr>
      <w:tr w:rsidR="00621665" w:rsidRPr="00621665" w:rsidTr="00621665">
        <w:tc>
          <w:tcPr>
            <w:tcW w:w="2179" w:type="dxa"/>
            <w:shd w:val="clear" w:color="auto" w:fill="auto"/>
          </w:tcPr>
          <w:p w:rsidR="00621665" w:rsidRPr="00621665" w:rsidRDefault="00621665" w:rsidP="00621665">
            <w:pPr>
              <w:ind w:firstLine="0"/>
            </w:pPr>
            <w:r>
              <w:t>Daning</w:t>
            </w:r>
          </w:p>
        </w:tc>
        <w:tc>
          <w:tcPr>
            <w:tcW w:w="2179" w:type="dxa"/>
            <w:shd w:val="clear" w:color="auto" w:fill="auto"/>
          </w:tcPr>
          <w:p w:rsidR="00621665" w:rsidRPr="00621665" w:rsidRDefault="00621665" w:rsidP="00621665">
            <w:pPr>
              <w:ind w:firstLine="0"/>
            </w:pPr>
            <w:r>
              <w:t>Davis</w:t>
            </w:r>
          </w:p>
        </w:tc>
        <w:tc>
          <w:tcPr>
            <w:tcW w:w="2180" w:type="dxa"/>
            <w:shd w:val="clear" w:color="auto" w:fill="auto"/>
          </w:tcPr>
          <w:p w:rsidR="00621665" w:rsidRPr="00621665" w:rsidRDefault="00621665" w:rsidP="00621665">
            <w:pPr>
              <w:ind w:firstLine="0"/>
            </w:pPr>
            <w:r>
              <w:t>Delleney</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Felder</w:t>
            </w:r>
          </w:p>
        </w:tc>
      </w:tr>
      <w:tr w:rsidR="00621665" w:rsidRPr="00621665" w:rsidTr="00621665">
        <w:tc>
          <w:tcPr>
            <w:tcW w:w="2179" w:type="dxa"/>
            <w:shd w:val="clear" w:color="auto" w:fill="auto"/>
          </w:tcPr>
          <w:p w:rsidR="00621665" w:rsidRPr="00621665" w:rsidRDefault="00621665" w:rsidP="00621665">
            <w:pPr>
              <w:ind w:firstLine="0"/>
            </w:pPr>
            <w:r>
              <w:lastRenderedPageBreak/>
              <w:t>Finlay</w:t>
            </w:r>
          </w:p>
        </w:tc>
        <w:tc>
          <w:tcPr>
            <w:tcW w:w="2179" w:type="dxa"/>
            <w:shd w:val="clear" w:color="auto" w:fill="auto"/>
          </w:tcPr>
          <w:p w:rsidR="00621665" w:rsidRPr="00621665" w:rsidRDefault="00621665" w:rsidP="00621665">
            <w:pPr>
              <w:ind w:firstLine="0"/>
            </w:pPr>
            <w:r>
              <w:t>Forrest</w:t>
            </w:r>
          </w:p>
        </w:tc>
        <w:tc>
          <w:tcPr>
            <w:tcW w:w="2180" w:type="dxa"/>
            <w:shd w:val="clear" w:color="auto" w:fill="auto"/>
          </w:tcPr>
          <w:p w:rsidR="00621665" w:rsidRPr="00621665" w:rsidRDefault="00621665" w:rsidP="00621665">
            <w:pPr>
              <w:ind w:firstLine="0"/>
            </w:pPr>
            <w:r>
              <w:t>Forrester</w:t>
            </w:r>
          </w:p>
        </w:tc>
      </w:tr>
      <w:tr w:rsidR="00621665" w:rsidRPr="00621665" w:rsidTr="00621665">
        <w:tc>
          <w:tcPr>
            <w:tcW w:w="2179" w:type="dxa"/>
            <w:shd w:val="clear" w:color="auto" w:fill="auto"/>
          </w:tcPr>
          <w:p w:rsidR="00621665" w:rsidRPr="00621665" w:rsidRDefault="00621665" w:rsidP="00621665">
            <w:pPr>
              <w:ind w:firstLine="0"/>
            </w:pPr>
            <w:r>
              <w:t>Fry</w:t>
            </w:r>
          </w:p>
        </w:tc>
        <w:tc>
          <w:tcPr>
            <w:tcW w:w="2179" w:type="dxa"/>
            <w:shd w:val="clear" w:color="auto" w:fill="auto"/>
          </w:tcPr>
          <w:p w:rsidR="00621665" w:rsidRPr="00621665" w:rsidRDefault="00621665" w:rsidP="00621665">
            <w:pPr>
              <w:ind w:firstLine="0"/>
            </w:pPr>
            <w:r>
              <w:t>Gagnon</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Henderson</w:t>
            </w:r>
          </w:p>
        </w:tc>
        <w:tc>
          <w:tcPr>
            <w:tcW w:w="2180" w:type="dxa"/>
            <w:shd w:val="clear" w:color="auto" w:fill="auto"/>
          </w:tcPr>
          <w:p w:rsidR="00621665" w:rsidRPr="00621665" w:rsidRDefault="00621665" w:rsidP="00621665">
            <w:pPr>
              <w:ind w:firstLine="0"/>
            </w:pPr>
            <w:r>
              <w:t>Henegan</w:t>
            </w:r>
          </w:p>
        </w:tc>
      </w:tr>
      <w:tr w:rsidR="00621665" w:rsidRPr="00621665" w:rsidTr="00621665">
        <w:tc>
          <w:tcPr>
            <w:tcW w:w="2179" w:type="dxa"/>
            <w:shd w:val="clear" w:color="auto" w:fill="auto"/>
          </w:tcPr>
          <w:p w:rsidR="00621665" w:rsidRPr="00621665" w:rsidRDefault="00621665" w:rsidP="00621665">
            <w:pPr>
              <w:ind w:firstLine="0"/>
            </w:pPr>
            <w:r>
              <w:t>Herbkersman</w:t>
            </w:r>
          </w:p>
        </w:tc>
        <w:tc>
          <w:tcPr>
            <w:tcW w:w="2179" w:type="dxa"/>
            <w:shd w:val="clear" w:color="auto" w:fill="auto"/>
          </w:tcPr>
          <w:p w:rsidR="00621665" w:rsidRPr="00621665" w:rsidRDefault="00621665" w:rsidP="00621665">
            <w:pPr>
              <w:ind w:firstLine="0"/>
            </w:pPr>
            <w:r>
              <w:t>Hewitt</w:t>
            </w:r>
          </w:p>
        </w:tc>
        <w:tc>
          <w:tcPr>
            <w:tcW w:w="2180" w:type="dxa"/>
            <w:shd w:val="clear" w:color="auto" w:fill="auto"/>
          </w:tcPr>
          <w:p w:rsidR="00621665" w:rsidRPr="00621665" w:rsidRDefault="00621665" w:rsidP="00621665">
            <w:pPr>
              <w:ind w:firstLine="0"/>
            </w:pPr>
            <w:r>
              <w:t>Hill</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D. C. Moss</w:t>
            </w:r>
          </w:p>
        </w:tc>
        <w:tc>
          <w:tcPr>
            <w:tcW w:w="2180" w:type="dxa"/>
            <w:shd w:val="clear" w:color="auto" w:fill="auto"/>
          </w:tcPr>
          <w:p w:rsidR="00621665" w:rsidRPr="00621665" w:rsidRDefault="00621665" w:rsidP="00621665">
            <w:pPr>
              <w:ind w:firstLine="0"/>
            </w:pPr>
            <w:r>
              <w:t>V. S. Moss</w:t>
            </w:r>
          </w:p>
        </w:tc>
      </w:tr>
      <w:tr w:rsidR="00621665" w:rsidRPr="00621665" w:rsidTr="00621665">
        <w:tc>
          <w:tcPr>
            <w:tcW w:w="2179" w:type="dxa"/>
            <w:shd w:val="clear" w:color="auto" w:fill="auto"/>
          </w:tcPr>
          <w:p w:rsidR="00621665" w:rsidRPr="00621665" w:rsidRDefault="00621665" w:rsidP="00621665">
            <w:pPr>
              <w:ind w:firstLine="0"/>
            </w:pPr>
            <w:r>
              <w:t>Murphy</w:t>
            </w:r>
          </w:p>
        </w:tc>
        <w:tc>
          <w:tcPr>
            <w:tcW w:w="2179" w:type="dxa"/>
            <w:shd w:val="clear" w:color="auto" w:fill="auto"/>
          </w:tcPr>
          <w:p w:rsidR="00621665" w:rsidRPr="00621665" w:rsidRDefault="00621665" w:rsidP="00621665">
            <w:pPr>
              <w:ind w:firstLine="0"/>
            </w:pPr>
            <w:r>
              <w:t>B. Newton</w:t>
            </w:r>
          </w:p>
        </w:tc>
        <w:tc>
          <w:tcPr>
            <w:tcW w:w="2180" w:type="dxa"/>
            <w:shd w:val="clear" w:color="auto" w:fill="auto"/>
          </w:tcPr>
          <w:p w:rsidR="00621665" w:rsidRPr="00621665" w:rsidRDefault="00621665" w:rsidP="00621665">
            <w:pPr>
              <w:ind w:firstLine="0"/>
            </w:pPr>
            <w:r>
              <w:t>W. Newton</w:t>
            </w:r>
          </w:p>
        </w:tc>
      </w:tr>
      <w:tr w:rsidR="00621665" w:rsidRPr="00621665" w:rsidTr="00621665">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Quinn</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Robinson-Simpson</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ind w:firstLine="0"/>
            </w:pPr>
            <w:r>
              <w:t>Stringer</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ind w:firstLine="0"/>
            </w:pPr>
            <w:r>
              <w:t>Thayer</w:t>
            </w:r>
          </w:p>
        </w:tc>
        <w:tc>
          <w:tcPr>
            <w:tcW w:w="2179" w:type="dxa"/>
            <w:shd w:val="clear" w:color="auto" w:fill="auto"/>
          </w:tcPr>
          <w:p w:rsidR="00621665" w:rsidRPr="00621665" w:rsidRDefault="00621665" w:rsidP="00621665">
            <w:pPr>
              <w:ind w:firstLine="0"/>
            </w:pPr>
            <w:r>
              <w:t>Thigpen</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Total--99</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Bernstein</w:t>
            </w:r>
          </w:p>
        </w:tc>
        <w:tc>
          <w:tcPr>
            <w:tcW w:w="2179" w:type="dxa"/>
            <w:shd w:val="clear" w:color="auto" w:fill="auto"/>
          </w:tcPr>
          <w:p w:rsidR="00621665" w:rsidRPr="00621665" w:rsidRDefault="00621665" w:rsidP="00621665">
            <w:pPr>
              <w:keepNext/>
              <w:ind w:firstLine="0"/>
            </w:pPr>
            <w:r>
              <w:t>Rutherford</w:t>
            </w:r>
          </w:p>
        </w:tc>
        <w:tc>
          <w:tcPr>
            <w:tcW w:w="2180" w:type="dxa"/>
            <w:shd w:val="clear" w:color="auto" w:fill="auto"/>
          </w:tcPr>
          <w:p w:rsidR="00621665" w:rsidRPr="00621665" w:rsidRDefault="00621665" w:rsidP="00621665">
            <w:pPr>
              <w:keepNext/>
              <w:ind w:firstLine="0"/>
            </w:pPr>
            <w:r>
              <w:t>J. E. Smith</w:t>
            </w:r>
          </w:p>
        </w:tc>
      </w:tr>
      <w:tr w:rsidR="00621665" w:rsidRPr="00621665" w:rsidTr="00621665">
        <w:tc>
          <w:tcPr>
            <w:tcW w:w="2179" w:type="dxa"/>
            <w:shd w:val="clear" w:color="auto" w:fill="auto"/>
          </w:tcPr>
          <w:p w:rsidR="00621665" w:rsidRPr="00621665" w:rsidRDefault="00621665" w:rsidP="00621665">
            <w:pPr>
              <w:keepNext/>
              <w:ind w:firstLine="0"/>
            </w:pPr>
            <w:r>
              <w:t>Weeks</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Total--4</w:t>
      </w:r>
    </w:p>
    <w:p w:rsidR="00621665" w:rsidRDefault="00621665" w:rsidP="00621665">
      <w:pPr>
        <w:jc w:val="center"/>
        <w:rPr>
          <w:b/>
        </w:rPr>
      </w:pPr>
    </w:p>
    <w:p w:rsidR="00621665" w:rsidRDefault="00621665" w:rsidP="00621665">
      <w:r>
        <w:t>So, the amendment was tabled.</w:t>
      </w:r>
    </w:p>
    <w:p w:rsidR="00621665" w:rsidRDefault="00621665" w:rsidP="00621665"/>
    <w:p w:rsidR="00621665" w:rsidRPr="00573852" w:rsidRDefault="00621665" w:rsidP="00621665">
      <w:r w:rsidRPr="00573852">
        <w:t>Reps. J.</w:t>
      </w:r>
      <w:r w:rsidR="000D313F">
        <w:t xml:space="preserve"> </w:t>
      </w:r>
      <w:r w:rsidRPr="00573852">
        <w:t>E. SMITH, COBB</w:t>
      </w:r>
      <w:r w:rsidRPr="00573852">
        <w:noBreakHyphen/>
        <w:t>HUNTER and RUTHERFORD proposed the following Amendment No. 6</w:t>
      </w:r>
      <w:r w:rsidR="000D313F">
        <w:t xml:space="preserve"> to </w:t>
      </w:r>
      <w:r w:rsidRPr="00573852">
        <w:t>H. 3548 (COUNCIL\VR\</w:t>
      </w:r>
      <w:proofErr w:type="spellStart"/>
      <w:r w:rsidRPr="00573852">
        <w:t>3548C005</w:t>
      </w:r>
      <w:proofErr w:type="spellEnd"/>
      <w:r w:rsidRPr="00573852">
        <w:t>.</w:t>
      </w:r>
      <w:r w:rsidR="000D313F">
        <w:t xml:space="preserve"> </w:t>
      </w:r>
      <w:proofErr w:type="spellStart"/>
      <w:r w:rsidRPr="00573852">
        <w:t>CC.VR17</w:t>
      </w:r>
      <w:proofErr w:type="spellEnd"/>
      <w:r w:rsidRPr="00573852">
        <w:t>), which was tabled:</w:t>
      </w:r>
    </w:p>
    <w:p w:rsidR="00621665" w:rsidRPr="00573852" w:rsidRDefault="00621665" w:rsidP="00621665">
      <w:r w:rsidRPr="00573852">
        <w:t>Amend the bill, as and if amended</w:t>
      </w:r>
      <w:proofErr w:type="gramStart"/>
      <w:r w:rsidRPr="00573852">
        <w:t>,  SECTION</w:t>
      </w:r>
      <w:proofErr w:type="gramEnd"/>
      <w:r w:rsidRPr="00573852">
        <w:t xml:space="preserve"> 1, page 3548-3, after line 22 by inserting:</w:t>
      </w:r>
    </w:p>
    <w:p w:rsidR="00621665" w:rsidRPr="00573852" w:rsidRDefault="00621665" w:rsidP="00621665">
      <w:r w:rsidRPr="00573852">
        <w:t>/   Section 44-41-650.</w:t>
      </w:r>
      <w:r w:rsidRPr="00573852">
        <w:tab/>
        <w:t xml:space="preserve">When physicians are prohibited from providing the best medical care to patients, and patients are forced to undergo </w:t>
      </w:r>
      <w:r w:rsidRPr="00573852">
        <w:lastRenderedPageBreak/>
        <w:t>alternative abortion procedures, all health insurance plans in this State and Medicaid must pay the full costs of additional, medically unnecessary procedures required by this article including, but not limited to, hospitalizations, anesthesia, pharmaceuticals, surgeons, anesthesiologists, professional nursing care, mental health counseling, and all other medical care as deemed necessary by the attending physician.”   /</w:t>
      </w:r>
    </w:p>
    <w:p w:rsidR="00621665" w:rsidRPr="00573852" w:rsidRDefault="00621665" w:rsidP="00621665">
      <w:r w:rsidRPr="00573852">
        <w:t>Renumber sections to conform.</w:t>
      </w:r>
    </w:p>
    <w:p w:rsidR="00621665" w:rsidRPr="00573852" w:rsidRDefault="00621665" w:rsidP="00621665">
      <w:r w:rsidRPr="00573852">
        <w:t>Amend title to conform.</w:t>
      </w:r>
    </w:p>
    <w:p w:rsidR="00621665" w:rsidRDefault="00621665" w:rsidP="00621665">
      <w:bookmarkStart w:id="128" w:name="file_end304"/>
      <w:bookmarkEnd w:id="128"/>
    </w:p>
    <w:p w:rsidR="00621665" w:rsidRDefault="00621665" w:rsidP="00621665">
      <w:r>
        <w:t>Rep. J. E. SMITH spoke in favor of the amendment.</w:t>
      </w:r>
    </w:p>
    <w:p w:rsidR="00621665" w:rsidRDefault="00621665" w:rsidP="00621665">
      <w:r>
        <w:t>Rep. BAMBERG spoke against the amendment.</w:t>
      </w:r>
    </w:p>
    <w:p w:rsidR="00621665" w:rsidRDefault="00621665" w:rsidP="00621665"/>
    <w:p w:rsidR="00621665" w:rsidRDefault="00621665" w:rsidP="00621665">
      <w:r>
        <w:t>Rep. KING moved that the House do now adjourn.</w:t>
      </w:r>
    </w:p>
    <w:p w:rsidR="00621665" w:rsidRDefault="00621665" w:rsidP="00621665"/>
    <w:p w:rsidR="00621665" w:rsidRDefault="00621665" w:rsidP="00621665">
      <w:r>
        <w:t>Rep. DELLENEY demanded the yeas and nays which were taken, resulting as follows:</w:t>
      </w:r>
    </w:p>
    <w:p w:rsidR="00621665" w:rsidRDefault="00621665" w:rsidP="00621665">
      <w:pPr>
        <w:jc w:val="center"/>
      </w:pPr>
      <w:bookmarkStart w:id="129" w:name="vote_start308"/>
      <w:bookmarkEnd w:id="129"/>
      <w:r>
        <w:t>Yeas 26; Nays 74</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Bales</w:t>
            </w:r>
          </w:p>
        </w:tc>
        <w:tc>
          <w:tcPr>
            <w:tcW w:w="2180" w:type="dxa"/>
            <w:shd w:val="clear" w:color="auto" w:fill="auto"/>
          </w:tcPr>
          <w:p w:rsidR="00621665" w:rsidRPr="00621665" w:rsidRDefault="00621665" w:rsidP="00621665">
            <w:pPr>
              <w:keepNext/>
              <w:ind w:firstLine="0"/>
            </w:pPr>
            <w:r>
              <w:t>Bamberg</w:t>
            </w:r>
          </w:p>
        </w:tc>
      </w:tr>
      <w:tr w:rsidR="00621665" w:rsidRPr="00621665" w:rsidTr="00621665">
        <w:tc>
          <w:tcPr>
            <w:tcW w:w="2179" w:type="dxa"/>
            <w:shd w:val="clear" w:color="auto" w:fill="auto"/>
          </w:tcPr>
          <w:p w:rsidR="00621665" w:rsidRPr="00621665" w:rsidRDefault="00621665" w:rsidP="00621665">
            <w:pPr>
              <w:ind w:firstLine="0"/>
            </w:pPr>
            <w:r>
              <w:t>Bernstein</w:t>
            </w:r>
          </w:p>
        </w:tc>
        <w:tc>
          <w:tcPr>
            <w:tcW w:w="2179" w:type="dxa"/>
            <w:shd w:val="clear" w:color="auto" w:fill="auto"/>
          </w:tcPr>
          <w:p w:rsidR="00621665" w:rsidRPr="00621665" w:rsidRDefault="00621665" w:rsidP="00621665">
            <w:pPr>
              <w:ind w:firstLine="0"/>
            </w:pPr>
            <w:r>
              <w:t>Brown</w:t>
            </w:r>
          </w:p>
        </w:tc>
        <w:tc>
          <w:tcPr>
            <w:tcW w:w="2180" w:type="dxa"/>
            <w:shd w:val="clear" w:color="auto" w:fill="auto"/>
          </w:tcPr>
          <w:p w:rsidR="00621665" w:rsidRPr="00621665" w:rsidRDefault="00621665" w:rsidP="00621665">
            <w:pPr>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Dillard</w:t>
            </w:r>
          </w:p>
        </w:tc>
        <w:tc>
          <w:tcPr>
            <w:tcW w:w="2180" w:type="dxa"/>
            <w:shd w:val="clear" w:color="auto" w:fill="auto"/>
          </w:tcPr>
          <w:p w:rsidR="00621665" w:rsidRPr="00621665" w:rsidRDefault="00621665" w:rsidP="00621665">
            <w:pPr>
              <w:ind w:firstLine="0"/>
            </w:pPr>
            <w:r>
              <w:t>Douglas</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Henegan</w:t>
            </w:r>
          </w:p>
        </w:tc>
      </w:tr>
      <w:tr w:rsidR="00621665" w:rsidRPr="00621665" w:rsidTr="00621665">
        <w:tc>
          <w:tcPr>
            <w:tcW w:w="2179" w:type="dxa"/>
            <w:shd w:val="clear" w:color="auto" w:fill="auto"/>
          </w:tcPr>
          <w:p w:rsidR="00621665" w:rsidRPr="00621665" w:rsidRDefault="00621665" w:rsidP="00621665">
            <w:pPr>
              <w:ind w:firstLine="0"/>
            </w:pPr>
            <w:r>
              <w:t>Hosey</w:t>
            </w:r>
          </w:p>
        </w:tc>
        <w:tc>
          <w:tcPr>
            <w:tcW w:w="2179" w:type="dxa"/>
            <w:shd w:val="clear" w:color="auto" w:fill="auto"/>
          </w:tcPr>
          <w:p w:rsidR="00621665" w:rsidRPr="00621665" w:rsidRDefault="00621665" w:rsidP="00621665">
            <w:pPr>
              <w:ind w:firstLine="0"/>
            </w:pPr>
            <w:r>
              <w:t>Jefferson</w:t>
            </w:r>
          </w:p>
        </w:tc>
        <w:tc>
          <w:tcPr>
            <w:tcW w:w="2180" w:type="dxa"/>
            <w:shd w:val="clear" w:color="auto" w:fill="auto"/>
          </w:tcPr>
          <w:p w:rsidR="00621665" w:rsidRPr="00621665" w:rsidRDefault="00621665" w:rsidP="00621665">
            <w:pPr>
              <w:ind w:firstLine="0"/>
            </w:pPr>
            <w:r>
              <w:t>King</w:t>
            </w:r>
          </w:p>
        </w:tc>
      </w:tr>
      <w:tr w:rsidR="00621665" w:rsidRPr="00621665" w:rsidTr="00621665">
        <w:tc>
          <w:tcPr>
            <w:tcW w:w="2179" w:type="dxa"/>
            <w:shd w:val="clear" w:color="auto" w:fill="auto"/>
          </w:tcPr>
          <w:p w:rsidR="00621665" w:rsidRPr="00621665" w:rsidRDefault="00621665" w:rsidP="00621665">
            <w:pPr>
              <w:ind w:firstLine="0"/>
            </w:pPr>
            <w:r>
              <w:t>Kirby</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McKnight</w:t>
            </w:r>
          </w:p>
        </w:tc>
      </w:tr>
      <w:tr w:rsidR="00621665" w:rsidRPr="00621665" w:rsidTr="00621665">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Ridgeway</w:t>
            </w:r>
          </w:p>
        </w:tc>
      </w:tr>
      <w:tr w:rsidR="00621665" w:rsidRPr="00621665" w:rsidTr="00621665">
        <w:tc>
          <w:tcPr>
            <w:tcW w:w="2179" w:type="dxa"/>
            <w:shd w:val="clear" w:color="auto" w:fill="auto"/>
          </w:tcPr>
          <w:p w:rsidR="00621665" w:rsidRPr="00621665" w:rsidRDefault="00621665" w:rsidP="00621665">
            <w:pPr>
              <w:keepNext/>
              <w:ind w:firstLine="0"/>
            </w:pPr>
            <w:r>
              <w:t>M. Rivers</w:t>
            </w:r>
          </w:p>
        </w:tc>
        <w:tc>
          <w:tcPr>
            <w:tcW w:w="2179" w:type="dxa"/>
            <w:shd w:val="clear" w:color="auto" w:fill="auto"/>
          </w:tcPr>
          <w:p w:rsidR="00621665" w:rsidRPr="00621665" w:rsidRDefault="00621665" w:rsidP="00621665">
            <w:pPr>
              <w:keepNext/>
              <w:ind w:firstLine="0"/>
            </w:pPr>
            <w:r>
              <w:t>Robinson-Simpson</w:t>
            </w:r>
          </w:p>
        </w:tc>
        <w:tc>
          <w:tcPr>
            <w:tcW w:w="2180" w:type="dxa"/>
            <w:shd w:val="clear" w:color="auto" w:fill="auto"/>
          </w:tcPr>
          <w:p w:rsidR="00621665" w:rsidRPr="00621665" w:rsidRDefault="00621665" w:rsidP="00621665">
            <w:pPr>
              <w:keepNext/>
              <w:ind w:firstLine="0"/>
            </w:pPr>
            <w:r>
              <w:t>Rutherford</w:t>
            </w:r>
          </w:p>
        </w:tc>
      </w:tr>
      <w:tr w:rsidR="00621665" w:rsidRPr="00621665" w:rsidTr="00621665">
        <w:tc>
          <w:tcPr>
            <w:tcW w:w="2179" w:type="dxa"/>
            <w:shd w:val="clear" w:color="auto" w:fill="auto"/>
          </w:tcPr>
          <w:p w:rsidR="00621665" w:rsidRPr="00621665" w:rsidRDefault="00621665" w:rsidP="00621665">
            <w:pPr>
              <w:keepNext/>
              <w:ind w:firstLine="0"/>
            </w:pPr>
            <w:r>
              <w:t>J. E. Smith</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Total--26</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Atwater</w:t>
            </w:r>
          </w:p>
        </w:tc>
      </w:tr>
      <w:tr w:rsidR="00621665" w:rsidRPr="00621665" w:rsidTr="00621665">
        <w:tc>
          <w:tcPr>
            <w:tcW w:w="2179" w:type="dxa"/>
            <w:shd w:val="clear" w:color="auto" w:fill="auto"/>
          </w:tcPr>
          <w:p w:rsidR="00621665" w:rsidRPr="00621665" w:rsidRDefault="00621665" w:rsidP="00621665">
            <w:pPr>
              <w:ind w:firstLine="0"/>
            </w:pPr>
            <w:r>
              <w:t>Ballentine</w:t>
            </w:r>
          </w:p>
        </w:tc>
        <w:tc>
          <w:tcPr>
            <w:tcW w:w="2179" w:type="dxa"/>
            <w:shd w:val="clear" w:color="auto" w:fill="auto"/>
          </w:tcPr>
          <w:p w:rsidR="00621665" w:rsidRPr="00621665" w:rsidRDefault="00621665" w:rsidP="00621665">
            <w:pPr>
              <w:ind w:firstLine="0"/>
            </w:pPr>
            <w:r>
              <w:t>Bannister</w:t>
            </w:r>
          </w:p>
        </w:tc>
        <w:tc>
          <w:tcPr>
            <w:tcW w:w="2180" w:type="dxa"/>
            <w:shd w:val="clear" w:color="auto" w:fill="auto"/>
          </w:tcPr>
          <w:p w:rsidR="00621665" w:rsidRPr="00621665" w:rsidRDefault="00621665" w:rsidP="00621665">
            <w:pPr>
              <w:ind w:firstLine="0"/>
            </w:pPr>
            <w:r>
              <w:t>Bedingfield</w:t>
            </w:r>
          </w:p>
        </w:tc>
      </w:tr>
      <w:tr w:rsidR="00621665" w:rsidRPr="00621665" w:rsidTr="00621665">
        <w:tc>
          <w:tcPr>
            <w:tcW w:w="2179" w:type="dxa"/>
            <w:shd w:val="clear" w:color="auto" w:fill="auto"/>
          </w:tcPr>
          <w:p w:rsidR="00621665" w:rsidRPr="00621665" w:rsidRDefault="00621665" w:rsidP="00621665">
            <w:pPr>
              <w:ind w:firstLine="0"/>
            </w:pPr>
            <w:r>
              <w:t>Bennett</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Bradley</w:t>
            </w:r>
          </w:p>
        </w:tc>
      </w:tr>
      <w:tr w:rsidR="00621665" w:rsidRPr="00621665" w:rsidTr="00621665">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proofErr w:type="spellStart"/>
            <w:r>
              <w:t>Caskey</w:t>
            </w:r>
            <w:proofErr w:type="spellEnd"/>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Daning</w:t>
            </w:r>
          </w:p>
        </w:tc>
        <w:tc>
          <w:tcPr>
            <w:tcW w:w="2180" w:type="dxa"/>
            <w:shd w:val="clear" w:color="auto" w:fill="auto"/>
          </w:tcPr>
          <w:p w:rsidR="00621665" w:rsidRPr="00621665" w:rsidRDefault="00621665" w:rsidP="00621665">
            <w:pPr>
              <w:ind w:firstLine="0"/>
            </w:pPr>
            <w:r>
              <w:t>Davis</w:t>
            </w:r>
          </w:p>
        </w:tc>
      </w:tr>
      <w:tr w:rsidR="00621665" w:rsidRPr="00621665" w:rsidTr="00621665">
        <w:tc>
          <w:tcPr>
            <w:tcW w:w="2179" w:type="dxa"/>
            <w:shd w:val="clear" w:color="auto" w:fill="auto"/>
          </w:tcPr>
          <w:p w:rsidR="00621665" w:rsidRPr="00621665" w:rsidRDefault="00621665" w:rsidP="00621665">
            <w:pPr>
              <w:ind w:firstLine="0"/>
            </w:pPr>
            <w:r>
              <w:t>Delleney</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Felder</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lastRenderedPageBreak/>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Hixon</w:t>
            </w:r>
          </w:p>
        </w:tc>
      </w:tr>
      <w:tr w:rsidR="00621665" w:rsidRPr="00621665" w:rsidTr="00621665">
        <w:tc>
          <w:tcPr>
            <w:tcW w:w="2179" w:type="dxa"/>
            <w:shd w:val="clear" w:color="auto" w:fill="auto"/>
          </w:tcPr>
          <w:p w:rsidR="00621665" w:rsidRPr="00621665" w:rsidRDefault="00621665" w:rsidP="00621665">
            <w:pPr>
              <w:ind w:firstLine="0"/>
            </w:pPr>
            <w:r>
              <w:t>Howard</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Johnson</w:t>
            </w:r>
          </w:p>
        </w:tc>
      </w:tr>
      <w:tr w:rsidR="00621665" w:rsidRPr="00621665" w:rsidTr="00621665">
        <w:tc>
          <w:tcPr>
            <w:tcW w:w="2179" w:type="dxa"/>
            <w:shd w:val="clear" w:color="auto" w:fill="auto"/>
          </w:tcPr>
          <w:p w:rsidR="00621665" w:rsidRPr="00621665" w:rsidRDefault="00621665" w:rsidP="00621665">
            <w:pPr>
              <w:ind w:firstLine="0"/>
            </w:pPr>
            <w:r>
              <w:t>Jordan</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Lowe</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Stringer</w:t>
            </w:r>
          </w:p>
        </w:tc>
        <w:tc>
          <w:tcPr>
            <w:tcW w:w="2180" w:type="dxa"/>
            <w:shd w:val="clear" w:color="auto" w:fill="auto"/>
          </w:tcPr>
          <w:p w:rsidR="00621665" w:rsidRPr="00621665" w:rsidRDefault="00621665" w:rsidP="00621665">
            <w:pPr>
              <w:ind w:firstLine="0"/>
            </w:pPr>
            <w:r>
              <w:t>Tallon</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Willis</w:t>
            </w:r>
          </w:p>
        </w:tc>
        <w:tc>
          <w:tcPr>
            <w:tcW w:w="2179" w:type="dxa"/>
            <w:shd w:val="clear" w:color="auto" w:fill="auto"/>
          </w:tcPr>
          <w:p w:rsidR="00621665" w:rsidRPr="00621665" w:rsidRDefault="00621665" w:rsidP="00621665">
            <w:pPr>
              <w:keepNext/>
              <w:ind w:firstLine="0"/>
            </w:pPr>
            <w:r>
              <w:t>Yow</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Total--74</w:t>
      </w:r>
    </w:p>
    <w:p w:rsidR="00D245F5" w:rsidRDefault="00D245F5" w:rsidP="00621665">
      <w:pPr>
        <w:jc w:val="center"/>
        <w:rPr>
          <w:b/>
        </w:rPr>
      </w:pPr>
    </w:p>
    <w:p w:rsidR="00621665" w:rsidRDefault="00621665" w:rsidP="00621665">
      <w:r>
        <w:t>So, the House refused to adjourn.</w:t>
      </w:r>
    </w:p>
    <w:p w:rsidR="00621665" w:rsidRDefault="00621665" w:rsidP="00621665"/>
    <w:p w:rsidR="00621665" w:rsidRDefault="00621665" w:rsidP="00621665">
      <w:r>
        <w:t>The question then recurred to the adoption of the amendment.</w:t>
      </w:r>
    </w:p>
    <w:p w:rsidR="00621665" w:rsidRDefault="00621665" w:rsidP="00621665"/>
    <w:p w:rsidR="00621665" w:rsidRDefault="00621665" w:rsidP="00621665">
      <w:r>
        <w:t>Rep. DELLENEY moved to table the amendment.</w:t>
      </w:r>
    </w:p>
    <w:p w:rsidR="00621665" w:rsidRDefault="00621665" w:rsidP="00621665"/>
    <w:p w:rsidR="00621665" w:rsidRDefault="00621665" w:rsidP="00621665">
      <w:r>
        <w:t>Rep. COBB-HUNTER demanded the yeas and nays which were taken, resulting as follows:</w:t>
      </w:r>
    </w:p>
    <w:p w:rsidR="00621665" w:rsidRDefault="00621665" w:rsidP="00621665">
      <w:pPr>
        <w:jc w:val="center"/>
      </w:pPr>
      <w:bookmarkStart w:id="130" w:name="vote_start312"/>
      <w:bookmarkEnd w:id="130"/>
      <w:r>
        <w:t>Yeas 83; Nays 16</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Bales</w:t>
            </w:r>
          </w:p>
        </w:tc>
        <w:tc>
          <w:tcPr>
            <w:tcW w:w="2180" w:type="dxa"/>
            <w:shd w:val="clear" w:color="auto" w:fill="auto"/>
          </w:tcPr>
          <w:p w:rsidR="00621665" w:rsidRPr="00621665" w:rsidRDefault="00621665" w:rsidP="00621665">
            <w:pPr>
              <w:ind w:firstLine="0"/>
            </w:pPr>
            <w:r>
              <w:t>Ballentine</w:t>
            </w:r>
          </w:p>
        </w:tc>
      </w:tr>
      <w:tr w:rsidR="00621665" w:rsidRPr="00621665" w:rsidTr="00621665">
        <w:tc>
          <w:tcPr>
            <w:tcW w:w="2179" w:type="dxa"/>
            <w:shd w:val="clear" w:color="auto" w:fill="auto"/>
          </w:tcPr>
          <w:p w:rsidR="00621665" w:rsidRPr="00621665" w:rsidRDefault="00621665" w:rsidP="00621665">
            <w:pPr>
              <w:ind w:firstLine="0"/>
            </w:pPr>
            <w:r>
              <w:t>Bamberg</w:t>
            </w:r>
          </w:p>
        </w:tc>
        <w:tc>
          <w:tcPr>
            <w:tcW w:w="2179" w:type="dxa"/>
            <w:shd w:val="clear" w:color="auto" w:fill="auto"/>
          </w:tcPr>
          <w:p w:rsidR="00621665" w:rsidRPr="00621665" w:rsidRDefault="00621665" w:rsidP="00621665">
            <w:pPr>
              <w:ind w:firstLine="0"/>
            </w:pPr>
            <w:r>
              <w:t>Bannister</w:t>
            </w:r>
          </w:p>
        </w:tc>
        <w:tc>
          <w:tcPr>
            <w:tcW w:w="2180" w:type="dxa"/>
            <w:shd w:val="clear" w:color="auto" w:fill="auto"/>
          </w:tcPr>
          <w:p w:rsidR="00621665" w:rsidRPr="00621665" w:rsidRDefault="00621665" w:rsidP="00621665">
            <w:pPr>
              <w:ind w:firstLine="0"/>
            </w:pPr>
            <w:r>
              <w:t>Bedingfield</w:t>
            </w:r>
          </w:p>
        </w:tc>
      </w:tr>
      <w:tr w:rsidR="00621665" w:rsidRPr="00621665" w:rsidTr="00621665">
        <w:tc>
          <w:tcPr>
            <w:tcW w:w="2179" w:type="dxa"/>
            <w:shd w:val="clear" w:color="auto" w:fill="auto"/>
          </w:tcPr>
          <w:p w:rsidR="00621665" w:rsidRPr="00621665" w:rsidRDefault="00621665" w:rsidP="00621665">
            <w:pPr>
              <w:ind w:firstLine="0"/>
            </w:pPr>
            <w:r>
              <w:t>Bennett</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Bradley</w:t>
            </w:r>
          </w:p>
        </w:tc>
      </w:tr>
      <w:tr w:rsidR="00621665" w:rsidRPr="00621665" w:rsidTr="00621665">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proofErr w:type="spellStart"/>
            <w:r>
              <w:t>Caskey</w:t>
            </w:r>
            <w:proofErr w:type="spellEnd"/>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Daning</w:t>
            </w:r>
          </w:p>
        </w:tc>
        <w:tc>
          <w:tcPr>
            <w:tcW w:w="2180" w:type="dxa"/>
            <w:shd w:val="clear" w:color="auto" w:fill="auto"/>
          </w:tcPr>
          <w:p w:rsidR="00621665" w:rsidRPr="00621665" w:rsidRDefault="00621665" w:rsidP="00621665">
            <w:pPr>
              <w:ind w:firstLine="0"/>
            </w:pPr>
            <w:r>
              <w:t>Davis</w:t>
            </w:r>
          </w:p>
        </w:tc>
      </w:tr>
      <w:tr w:rsidR="00621665" w:rsidRPr="00621665" w:rsidTr="00621665">
        <w:tc>
          <w:tcPr>
            <w:tcW w:w="2179" w:type="dxa"/>
            <w:shd w:val="clear" w:color="auto" w:fill="auto"/>
          </w:tcPr>
          <w:p w:rsidR="00621665" w:rsidRPr="00621665" w:rsidRDefault="00621665" w:rsidP="00621665">
            <w:pPr>
              <w:ind w:firstLine="0"/>
            </w:pPr>
            <w:r>
              <w:t>Delleney</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Felder</w:t>
            </w:r>
          </w:p>
        </w:tc>
      </w:tr>
      <w:tr w:rsidR="00621665" w:rsidRPr="00621665" w:rsidTr="00621665">
        <w:tc>
          <w:tcPr>
            <w:tcW w:w="2179" w:type="dxa"/>
            <w:shd w:val="clear" w:color="auto" w:fill="auto"/>
          </w:tcPr>
          <w:p w:rsidR="00621665" w:rsidRPr="00621665" w:rsidRDefault="00621665" w:rsidP="00621665">
            <w:pPr>
              <w:ind w:firstLine="0"/>
            </w:pPr>
            <w:r>
              <w:t>Finlay</w:t>
            </w:r>
          </w:p>
        </w:tc>
        <w:tc>
          <w:tcPr>
            <w:tcW w:w="2179" w:type="dxa"/>
            <w:shd w:val="clear" w:color="auto" w:fill="auto"/>
          </w:tcPr>
          <w:p w:rsidR="00621665" w:rsidRPr="00621665" w:rsidRDefault="00621665" w:rsidP="00621665">
            <w:pPr>
              <w:ind w:firstLine="0"/>
            </w:pPr>
            <w:r>
              <w:t>Forrest</w:t>
            </w:r>
          </w:p>
        </w:tc>
        <w:tc>
          <w:tcPr>
            <w:tcW w:w="2180" w:type="dxa"/>
            <w:shd w:val="clear" w:color="auto" w:fill="auto"/>
          </w:tcPr>
          <w:p w:rsidR="00621665" w:rsidRPr="00621665" w:rsidRDefault="00621665" w:rsidP="00621665">
            <w:pPr>
              <w:ind w:firstLine="0"/>
            </w:pPr>
            <w:r>
              <w:t>Forrester</w:t>
            </w:r>
          </w:p>
        </w:tc>
      </w:tr>
      <w:tr w:rsidR="00621665" w:rsidRPr="00621665" w:rsidTr="00621665">
        <w:tc>
          <w:tcPr>
            <w:tcW w:w="2179" w:type="dxa"/>
            <w:shd w:val="clear" w:color="auto" w:fill="auto"/>
          </w:tcPr>
          <w:p w:rsidR="00621665" w:rsidRPr="00621665" w:rsidRDefault="00621665" w:rsidP="00621665">
            <w:pPr>
              <w:ind w:firstLine="0"/>
            </w:pPr>
            <w:r>
              <w:lastRenderedPageBreak/>
              <w:t>Fry</w:t>
            </w:r>
          </w:p>
        </w:tc>
        <w:tc>
          <w:tcPr>
            <w:tcW w:w="2179" w:type="dxa"/>
            <w:shd w:val="clear" w:color="auto" w:fill="auto"/>
          </w:tcPr>
          <w:p w:rsidR="00621665" w:rsidRPr="00621665" w:rsidRDefault="00621665" w:rsidP="00621665">
            <w:pPr>
              <w:ind w:firstLine="0"/>
            </w:pPr>
            <w:r>
              <w:t>Funderburk</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Henderson</w:t>
            </w:r>
          </w:p>
        </w:tc>
        <w:tc>
          <w:tcPr>
            <w:tcW w:w="2180" w:type="dxa"/>
            <w:shd w:val="clear" w:color="auto" w:fill="auto"/>
          </w:tcPr>
          <w:p w:rsidR="00621665" w:rsidRPr="00621665" w:rsidRDefault="00621665" w:rsidP="00621665">
            <w:pPr>
              <w:ind w:firstLine="0"/>
            </w:pPr>
            <w:r>
              <w:t>Herbkersman</w:t>
            </w:r>
          </w:p>
        </w:tc>
      </w:tr>
      <w:tr w:rsidR="00621665" w:rsidRPr="00621665" w:rsidTr="00621665">
        <w:tc>
          <w:tcPr>
            <w:tcW w:w="2179" w:type="dxa"/>
            <w:shd w:val="clear" w:color="auto" w:fill="auto"/>
          </w:tcPr>
          <w:p w:rsidR="00621665" w:rsidRPr="00621665" w:rsidRDefault="00621665" w:rsidP="00621665">
            <w:pPr>
              <w:ind w:firstLine="0"/>
            </w:pPr>
            <w:r>
              <w:t>Hewitt</w:t>
            </w:r>
          </w:p>
        </w:tc>
        <w:tc>
          <w:tcPr>
            <w:tcW w:w="2179" w:type="dxa"/>
            <w:shd w:val="clear" w:color="auto" w:fill="auto"/>
          </w:tcPr>
          <w:p w:rsidR="00621665" w:rsidRPr="00621665" w:rsidRDefault="00621665" w:rsidP="00621665">
            <w:pPr>
              <w:ind w:firstLine="0"/>
            </w:pPr>
            <w:r>
              <w:t>Hill</w:t>
            </w:r>
          </w:p>
        </w:tc>
        <w:tc>
          <w:tcPr>
            <w:tcW w:w="2180" w:type="dxa"/>
            <w:shd w:val="clear" w:color="auto" w:fill="auto"/>
          </w:tcPr>
          <w:p w:rsidR="00621665" w:rsidRPr="00621665" w:rsidRDefault="00621665" w:rsidP="00621665">
            <w:pPr>
              <w:ind w:firstLine="0"/>
            </w:pPr>
            <w:r>
              <w:t>Hiott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Jefferson</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Knight</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Lowe</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B. Newton</w:t>
            </w:r>
          </w:p>
        </w:tc>
      </w:tr>
      <w:tr w:rsidR="00621665" w:rsidRPr="00621665" w:rsidTr="00621665">
        <w:tc>
          <w:tcPr>
            <w:tcW w:w="2179" w:type="dxa"/>
            <w:shd w:val="clear" w:color="auto" w:fill="auto"/>
          </w:tcPr>
          <w:p w:rsidR="00621665" w:rsidRPr="00621665" w:rsidRDefault="00621665" w:rsidP="00621665">
            <w:pPr>
              <w:ind w:firstLine="0"/>
            </w:pPr>
            <w:r>
              <w:t>W. Newton</w:t>
            </w:r>
          </w:p>
        </w:tc>
        <w:tc>
          <w:tcPr>
            <w:tcW w:w="2179" w:type="dxa"/>
            <w:shd w:val="clear" w:color="auto" w:fill="auto"/>
          </w:tcPr>
          <w:p w:rsidR="00621665" w:rsidRPr="00621665" w:rsidRDefault="00621665" w:rsidP="00621665">
            <w:pPr>
              <w:ind w:firstLine="0"/>
            </w:pPr>
            <w:r>
              <w:t>Pitts</w:t>
            </w:r>
          </w:p>
        </w:tc>
        <w:tc>
          <w:tcPr>
            <w:tcW w:w="2180" w:type="dxa"/>
            <w:shd w:val="clear" w:color="auto" w:fill="auto"/>
          </w:tcPr>
          <w:p w:rsidR="00621665" w:rsidRPr="00621665" w:rsidRDefault="00621665" w:rsidP="00621665">
            <w:pPr>
              <w:ind w:firstLine="0"/>
            </w:pPr>
            <w:r>
              <w:t>Pope</w:t>
            </w:r>
          </w:p>
        </w:tc>
      </w:tr>
      <w:tr w:rsidR="00621665" w:rsidRPr="00621665" w:rsidTr="00621665">
        <w:tc>
          <w:tcPr>
            <w:tcW w:w="2179" w:type="dxa"/>
            <w:shd w:val="clear" w:color="auto" w:fill="auto"/>
          </w:tcPr>
          <w:p w:rsidR="00621665" w:rsidRPr="00621665" w:rsidRDefault="00621665" w:rsidP="00621665">
            <w:pPr>
              <w:ind w:firstLine="0"/>
            </w:pPr>
            <w:r>
              <w:t>Putnam</w:t>
            </w:r>
          </w:p>
        </w:tc>
        <w:tc>
          <w:tcPr>
            <w:tcW w:w="2179" w:type="dxa"/>
            <w:shd w:val="clear" w:color="auto" w:fill="auto"/>
          </w:tcPr>
          <w:p w:rsidR="00621665" w:rsidRPr="00621665" w:rsidRDefault="00621665" w:rsidP="00621665">
            <w:pPr>
              <w:ind w:firstLine="0"/>
            </w:pPr>
            <w:r>
              <w:t>Ridgeway</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Stringer</w:t>
            </w:r>
          </w:p>
        </w:tc>
        <w:tc>
          <w:tcPr>
            <w:tcW w:w="2180" w:type="dxa"/>
            <w:shd w:val="clear" w:color="auto" w:fill="auto"/>
          </w:tcPr>
          <w:p w:rsidR="00621665" w:rsidRPr="00621665" w:rsidRDefault="00621665" w:rsidP="00621665">
            <w:pPr>
              <w:ind w:firstLine="0"/>
            </w:pPr>
            <w:r>
              <w:t>Tallon</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Willis</w:t>
            </w:r>
          </w:p>
        </w:tc>
        <w:tc>
          <w:tcPr>
            <w:tcW w:w="2179" w:type="dxa"/>
            <w:shd w:val="clear" w:color="auto" w:fill="auto"/>
          </w:tcPr>
          <w:p w:rsidR="00621665" w:rsidRPr="00621665" w:rsidRDefault="00621665" w:rsidP="00621665">
            <w:pPr>
              <w:keepNext/>
              <w:ind w:firstLine="0"/>
            </w:pPr>
            <w:r>
              <w:t>Yow</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Total--83</w:t>
      </w: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Bernstein</w:t>
            </w:r>
          </w:p>
        </w:tc>
        <w:tc>
          <w:tcPr>
            <w:tcW w:w="2179" w:type="dxa"/>
            <w:shd w:val="clear" w:color="auto" w:fill="auto"/>
          </w:tcPr>
          <w:p w:rsidR="00621665" w:rsidRPr="00621665" w:rsidRDefault="00621665" w:rsidP="00621665">
            <w:pPr>
              <w:keepNext/>
              <w:ind w:firstLine="0"/>
            </w:pPr>
            <w:r>
              <w:t>Brown</w:t>
            </w:r>
          </w:p>
        </w:tc>
        <w:tc>
          <w:tcPr>
            <w:tcW w:w="2180" w:type="dxa"/>
            <w:shd w:val="clear" w:color="auto" w:fill="auto"/>
          </w:tcPr>
          <w:p w:rsidR="00621665" w:rsidRPr="00621665" w:rsidRDefault="00621665" w:rsidP="00621665">
            <w:pPr>
              <w:keepNext/>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Dillard</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M. Rivers</w:t>
            </w:r>
          </w:p>
        </w:tc>
      </w:tr>
      <w:tr w:rsidR="00621665" w:rsidRPr="00621665" w:rsidTr="00621665">
        <w:tc>
          <w:tcPr>
            <w:tcW w:w="2179" w:type="dxa"/>
            <w:shd w:val="clear" w:color="auto" w:fill="auto"/>
          </w:tcPr>
          <w:p w:rsidR="00621665" w:rsidRPr="00621665" w:rsidRDefault="00621665" w:rsidP="00621665">
            <w:pPr>
              <w:keepNext/>
              <w:ind w:firstLine="0"/>
            </w:pPr>
            <w:r>
              <w:t>Robinson-Simpson</w:t>
            </w:r>
          </w:p>
        </w:tc>
        <w:tc>
          <w:tcPr>
            <w:tcW w:w="2179" w:type="dxa"/>
            <w:shd w:val="clear" w:color="auto" w:fill="auto"/>
          </w:tcPr>
          <w:p w:rsidR="00621665" w:rsidRPr="00621665" w:rsidRDefault="00621665" w:rsidP="00621665">
            <w:pPr>
              <w:keepNext/>
              <w:ind w:firstLine="0"/>
            </w:pPr>
            <w:r>
              <w:t>Rutherford</w:t>
            </w:r>
          </w:p>
        </w:tc>
        <w:tc>
          <w:tcPr>
            <w:tcW w:w="2180" w:type="dxa"/>
            <w:shd w:val="clear" w:color="auto" w:fill="auto"/>
          </w:tcPr>
          <w:p w:rsidR="00621665" w:rsidRPr="00621665" w:rsidRDefault="00621665" w:rsidP="00621665">
            <w:pPr>
              <w:keepNext/>
              <w:ind w:firstLine="0"/>
            </w:pPr>
            <w:r>
              <w:t>J. E. Smith</w:t>
            </w:r>
          </w:p>
        </w:tc>
      </w:tr>
      <w:tr w:rsidR="00621665" w:rsidRPr="00621665" w:rsidTr="00621665">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Total--16</w:t>
      </w:r>
    </w:p>
    <w:p w:rsidR="00687049" w:rsidRDefault="00687049" w:rsidP="00621665"/>
    <w:p w:rsidR="00621665" w:rsidRDefault="00621665" w:rsidP="00621665">
      <w:r>
        <w:t>So, the amendment was tabled.</w:t>
      </w:r>
    </w:p>
    <w:p w:rsidR="00621665" w:rsidRDefault="00621665" w:rsidP="00621665"/>
    <w:p w:rsidR="00621665" w:rsidRPr="00A34139" w:rsidRDefault="00621665" w:rsidP="00621665">
      <w:r w:rsidRPr="00A34139">
        <w:t>Reps. J.</w:t>
      </w:r>
      <w:r w:rsidR="000D313F">
        <w:t xml:space="preserve"> </w:t>
      </w:r>
      <w:r w:rsidRPr="00A34139">
        <w:t>E. SMITH, COBB</w:t>
      </w:r>
      <w:r w:rsidRPr="00A34139">
        <w:noBreakHyphen/>
        <w:t>HUNTER and RUTHERFORD proposed the following Amendment No. 7</w:t>
      </w:r>
      <w:r w:rsidR="000D313F">
        <w:t xml:space="preserve"> to </w:t>
      </w:r>
      <w:r w:rsidRPr="00A34139">
        <w:t>H. 3548 (COUNCIL\CZ\</w:t>
      </w:r>
      <w:proofErr w:type="spellStart"/>
      <w:r w:rsidRPr="00A34139">
        <w:t>3548C002</w:t>
      </w:r>
      <w:proofErr w:type="spellEnd"/>
      <w:r w:rsidRPr="00A34139">
        <w:t>.</w:t>
      </w:r>
      <w:r w:rsidR="000D313F">
        <w:t xml:space="preserve"> </w:t>
      </w:r>
      <w:proofErr w:type="spellStart"/>
      <w:r w:rsidRPr="00A34139">
        <w:t>NBD.CZ17</w:t>
      </w:r>
      <w:proofErr w:type="spellEnd"/>
      <w:r w:rsidRPr="00A34139">
        <w:t>), which was tabled:</w:t>
      </w:r>
    </w:p>
    <w:p w:rsidR="00621665" w:rsidRPr="00A34139" w:rsidRDefault="00621665" w:rsidP="00621665">
      <w:r w:rsidRPr="00A34139">
        <w:t>Amend the bill, as and if amended, by striking SECTION 1 in its entirety and inserting:</w:t>
      </w:r>
    </w:p>
    <w:p w:rsidR="00621665" w:rsidRPr="00621665" w:rsidRDefault="00621665" w:rsidP="00621665">
      <w:pPr>
        <w:rPr>
          <w:color w:val="000000"/>
          <w:u w:color="000000"/>
        </w:rPr>
      </w:pPr>
      <w:r w:rsidRPr="00A34139">
        <w:t>/</w:t>
      </w:r>
      <w:r w:rsidRPr="00A34139">
        <w:tab/>
      </w:r>
      <w:r w:rsidRPr="00621665">
        <w:rPr>
          <w:color w:val="000000"/>
          <w:u w:color="000000"/>
        </w:rPr>
        <w:t>SECTION</w:t>
      </w:r>
      <w:r w:rsidRPr="00621665">
        <w:rPr>
          <w:color w:val="000000"/>
          <w:u w:color="000000"/>
        </w:rPr>
        <w:tab/>
        <w:t>1.</w:t>
      </w:r>
      <w:r w:rsidRPr="00621665">
        <w:rPr>
          <w:color w:val="000000"/>
          <w:u w:color="000000"/>
        </w:rPr>
        <w:tab/>
        <w:t>Chapter 41, Title 44 of the 1976 Code is amended by adding:</w:t>
      </w:r>
    </w:p>
    <w:p w:rsidR="00621665" w:rsidRPr="00621665" w:rsidRDefault="00D245F5" w:rsidP="000D313F">
      <w:pPr>
        <w:jc w:val="center"/>
        <w:rPr>
          <w:color w:val="000000"/>
          <w:u w:color="000000"/>
        </w:rPr>
      </w:pPr>
      <w:r>
        <w:rPr>
          <w:color w:val="000000"/>
          <w:u w:color="000000"/>
        </w:rPr>
        <w:br w:type="column"/>
      </w:r>
      <w:r w:rsidR="00621665" w:rsidRPr="00621665">
        <w:rPr>
          <w:color w:val="000000"/>
          <w:u w:color="000000"/>
        </w:rPr>
        <w:lastRenderedPageBreak/>
        <w:t>“Article 6</w:t>
      </w:r>
    </w:p>
    <w:p w:rsidR="00621665" w:rsidRPr="00621665" w:rsidRDefault="00621665" w:rsidP="000D313F">
      <w:pPr>
        <w:jc w:val="center"/>
        <w:rPr>
          <w:color w:val="000000"/>
          <w:u w:color="000000"/>
        </w:rPr>
      </w:pPr>
      <w:r w:rsidRPr="00621665">
        <w:rPr>
          <w:color w:val="000000"/>
          <w:u w:color="000000"/>
        </w:rPr>
        <w:t>South Carolina Unborn Child Protection from Dismemberment Abortion Act</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610.</w:t>
      </w:r>
      <w:r w:rsidRPr="00621665">
        <w:rPr>
          <w:color w:val="000000"/>
          <w:u w:color="000000"/>
        </w:rPr>
        <w:tab/>
        <w:t xml:space="preserve">This article may be cited as the South Carolina Unborn Child Protection from Dismemberment Abortion Act. </w:t>
      </w:r>
    </w:p>
    <w:p w:rsidR="00621665" w:rsidRPr="00621665" w:rsidRDefault="00621665" w:rsidP="00621665">
      <w:pPr>
        <w:rPr>
          <w:color w:val="000000"/>
          <w:u w:color="000000"/>
        </w:rPr>
      </w:pPr>
      <w:r w:rsidRPr="00621665">
        <w:rPr>
          <w:color w:val="000000"/>
          <w:u w:color="000000"/>
        </w:rPr>
        <w:tab/>
        <w:t>(A)</w:t>
      </w:r>
      <w:r w:rsidRPr="00621665">
        <w:rPr>
          <w:color w:val="000000"/>
          <w:u w:color="000000"/>
        </w:rPr>
        <w:tab/>
        <w:t>Notwithstanding any other provision of law, a physician who knowingly performs or attempts to perform a dismemberment abortion and thereby kills an unborn child unless necessary to prevent serious health risk to the unborn child’s mother is guilty of a felony and</w:t>
      </w:r>
      <w:r w:rsidR="00312FA0">
        <w:rPr>
          <w:color w:val="000000"/>
          <w:u w:color="000000"/>
        </w:rPr>
        <w:t>,</w:t>
      </w:r>
      <w:r w:rsidRPr="00621665">
        <w:rPr>
          <w:color w:val="000000"/>
          <w:u w:color="000000"/>
        </w:rPr>
        <w:t xml:space="preserve"> upon conviction</w:t>
      </w:r>
      <w:r w:rsidR="00312FA0">
        <w:rPr>
          <w:color w:val="000000"/>
          <w:u w:color="000000"/>
        </w:rPr>
        <w:t>,</w:t>
      </w:r>
      <w:r w:rsidRPr="00621665">
        <w:rPr>
          <w:color w:val="000000"/>
          <w:u w:color="000000"/>
        </w:rPr>
        <w:t xml:space="preserve"> must be fined ten thousand dollars or imprisoned for two years or both. ‘Serious health risk to the unborn child’s 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As used in this section: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‘Dismemberment abortion’ means, with the intention of causing the death of an unborn child, knowingly to dismember a living unborn child and extract the unborn child one piece at a time from the uterus through use of clamps, grasping forceps, tongs, scissors or similar instruments that, through the convergence of two rigid levers, slice, crush, or grasp a portion of the unborn child’s body to cut or rip it off.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The term ‘physician’ means a physician, surgeon, or osteopath authorized to practice medicine in this State and licensed pursuant to Chapter 47, Title 40. However, an individual who is not a physician, but who directly and knowingly performs a dismemberment abortion is also subject to the provisions of this section. </w:t>
      </w:r>
    </w:p>
    <w:p w:rsidR="00621665" w:rsidRPr="00621665" w:rsidRDefault="00621665" w:rsidP="00621665">
      <w:pPr>
        <w:rPr>
          <w:color w:val="000000"/>
          <w:u w:color="000000"/>
        </w:rPr>
      </w:pPr>
      <w:r w:rsidRPr="00621665">
        <w:rPr>
          <w:color w:val="000000"/>
          <w:u w:color="000000"/>
        </w:rPr>
        <w:tab/>
        <w:t>(3)</w:t>
      </w:r>
      <w:r w:rsidRPr="00621665">
        <w:rPr>
          <w:color w:val="000000"/>
          <w:u w:color="000000"/>
        </w:rPr>
        <w:tab/>
        <w:t xml:space="preserve">The term ‘dismemberment abortion’ does not include an abortion which uses suction to dismember the body of the unborn child by sucking fetal parts into a collection container, although it does include an abortion in which a dismemberment abortion, as defined in item (1) is used to cause the death of an unborn child but suction is subsequently used to extract fetal parts after the death of the unborn child. </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 xml:space="preserve">A woman upon whom a dismemberment abortion is performed may not be prosecuted for a violation of this section, for a conspiracy to </w:t>
      </w:r>
      <w:r w:rsidRPr="00621665">
        <w:rPr>
          <w:color w:val="000000"/>
          <w:u w:color="000000"/>
        </w:rPr>
        <w:lastRenderedPageBreak/>
        <w:t xml:space="preserve">violate this section, or for any other offense which is based on a violation of this section. </w:t>
      </w:r>
    </w:p>
    <w:p w:rsidR="00621665" w:rsidRPr="00621665" w:rsidRDefault="00621665" w:rsidP="00621665">
      <w:pPr>
        <w:rPr>
          <w:color w:val="000000"/>
          <w:u w:color="000000"/>
        </w:rPr>
      </w:pPr>
      <w:r w:rsidRPr="00621665">
        <w:rPr>
          <w:color w:val="000000"/>
          <w:u w:color="000000"/>
        </w:rPr>
        <w:tab/>
        <w:t>(D)</w:t>
      </w:r>
      <w:r w:rsidRPr="00621665">
        <w:rPr>
          <w:color w:val="000000"/>
          <w:u w:color="000000"/>
        </w:rPr>
        <w:tab/>
        <w:t xml:space="preserve">This article does not prevent abortion for any reason including rape and incest by any other method. </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620.</w:t>
      </w:r>
      <w:r w:rsidRPr="00621665">
        <w:rPr>
          <w:color w:val="000000"/>
          <w:u w:color="000000"/>
        </w:rPr>
        <w:tab/>
        <w:t>(A)</w:t>
      </w:r>
      <w:r w:rsidRPr="00621665">
        <w:rPr>
          <w:color w:val="000000"/>
          <w:u w:color="000000"/>
        </w:rPr>
        <w:tab/>
        <w:t>A cause of action for injunctive relief against a person who has performed or attempted to perform a dismemberment abortion in violation of Section 44</w:t>
      </w:r>
      <w:r w:rsidRPr="00621665">
        <w:rPr>
          <w:color w:val="000000"/>
          <w:u w:color="000000"/>
        </w:rPr>
        <w:noBreakHyphen/>
        <w:t>41</w:t>
      </w:r>
      <w:r w:rsidRPr="00621665">
        <w:rPr>
          <w:color w:val="000000"/>
          <w:u w:color="000000"/>
        </w:rPr>
        <w:noBreakHyphen/>
        <w:t xml:space="preserve">610 may be maintained by: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r>
      <w:proofErr w:type="gramStart"/>
      <w:r w:rsidRPr="00621665">
        <w:rPr>
          <w:color w:val="000000"/>
          <w:u w:color="000000"/>
        </w:rPr>
        <w:t>a</w:t>
      </w:r>
      <w:proofErr w:type="gramEnd"/>
      <w:r w:rsidRPr="00621665">
        <w:rPr>
          <w:color w:val="000000"/>
          <w:u w:color="000000"/>
        </w:rPr>
        <w:t xml:space="preserve"> woman upon whom such a dismemberment abortion was performed;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r>
      <w:proofErr w:type="gramStart"/>
      <w:r w:rsidRPr="00621665">
        <w:rPr>
          <w:color w:val="000000"/>
          <w:u w:color="000000"/>
        </w:rPr>
        <w:t>if</w:t>
      </w:r>
      <w:proofErr w:type="gramEnd"/>
      <w:r w:rsidRPr="00621665">
        <w:rPr>
          <w:color w:val="000000"/>
          <w:u w:color="000000"/>
        </w:rPr>
        <w:t xml:space="preserve"> the woman is a minor, a person who is the parent or guardian of a woman upon whom such a dismemberment abortion was performed; or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r>
      <w:proofErr w:type="gramStart"/>
      <w:r w:rsidRPr="00621665">
        <w:rPr>
          <w:color w:val="000000"/>
          <w:u w:color="000000"/>
        </w:rPr>
        <w:t>a</w:t>
      </w:r>
      <w:proofErr w:type="gramEnd"/>
      <w:r w:rsidRPr="00621665">
        <w:rPr>
          <w:color w:val="000000"/>
          <w:u w:color="000000"/>
        </w:rPr>
        <w:t xml:space="preserve"> prosecuting attorney with appropriate jurisdiction.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The injunction shall prevent the defendant from performing further dismemberment abortions in violation of Section 44</w:t>
      </w:r>
      <w:r w:rsidRPr="00621665">
        <w:rPr>
          <w:color w:val="000000"/>
          <w:u w:color="000000"/>
        </w:rPr>
        <w:noBreakHyphen/>
        <w:t>41</w:t>
      </w:r>
      <w:r w:rsidRPr="00621665">
        <w:rPr>
          <w:color w:val="000000"/>
          <w:u w:color="000000"/>
        </w:rPr>
        <w:noBreakHyphen/>
        <w:t xml:space="preserve">610 in this State. </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 xml:space="preserve">A cause of action may not be maintained by a plaintiff if the pregnancy resulted from the plaintiff’s criminal conduct. </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630.</w:t>
      </w:r>
      <w:r w:rsidRPr="00621665">
        <w:rPr>
          <w:color w:val="000000"/>
          <w:u w:color="000000"/>
        </w:rPr>
        <w:tab/>
        <w:t xml:space="preserve">Nothing in this article shall be construed as creating or recognizing a right to abortion, nor a right to a particular method of abortion.” </w:t>
      </w:r>
      <w:r w:rsidRPr="00621665">
        <w:rPr>
          <w:color w:val="000000"/>
          <w:u w:color="000000"/>
        </w:rPr>
        <w:tab/>
        <w:t xml:space="preserve">/ </w:t>
      </w:r>
    </w:p>
    <w:p w:rsidR="00621665" w:rsidRPr="00A34139" w:rsidRDefault="00621665" w:rsidP="00621665">
      <w:r w:rsidRPr="00A34139">
        <w:t>Renumber sections to conform.</w:t>
      </w:r>
    </w:p>
    <w:p w:rsidR="00621665" w:rsidRDefault="00621665" w:rsidP="00621665">
      <w:r w:rsidRPr="00A34139">
        <w:t>Amend title to conform.</w:t>
      </w:r>
    </w:p>
    <w:p w:rsidR="00621665" w:rsidRDefault="00621665" w:rsidP="00621665"/>
    <w:p w:rsidR="00621665" w:rsidRDefault="00621665" w:rsidP="00621665">
      <w:r>
        <w:t>Rep. J. E. SMITH moved to table the amendment, which was agreed to.</w:t>
      </w:r>
    </w:p>
    <w:p w:rsidR="00621665" w:rsidRDefault="00621665" w:rsidP="00621665"/>
    <w:p w:rsidR="00621665" w:rsidRPr="0057075C" w:rsidRDefault="00621665" w:rsidP="00621665">
      <w:r w:rsidRPr="0057075C">
        <w:t>Reps. J.</w:t>
      </w:r>
      <w:r w:rsidR="000D313F">
        <w:t xml:space="preserve"> </w:t>
      </w:r>
      <w:r w:rsidRPr="0057075C">
        <w:t>E. SMITH, COBB</w:t>
      </w:r>
      <w:r w:rsidRPr="0057075C">
        <w:noBreakHyphen/>
        <w:t>HUNTER and RUTHERFORD proposed the following Amendment No. 8</w:t>
      </w:r>
      <w:r w:rsidR="000D313F">
        <w:t xml:space="preserve"> to </w:t>
      </w:r>
      <w:r w:rsidRPr="0057075C">
        <w:t>H. 3548 (COUNCIL\CZ\</w:t>
      </w:r>
      <w:proofErr w:type="spellStart"/>
      <w:r w:rsidRPr="0057075C">
        <w:t>3548C003</w:t>
      </w:r>
      <w:proofErr w:type="spellEnd"/>
      <w:r w:rsidRPr="0057075C">
        <w:t>.</w:t>
      </w:r>
      <w:r w:rsidR="000D313F">
        <w:t xml:space="preserve"> </w:t>
      </w:r>
      <w:proofErr w:type="spellStart"/>
      <w:r w:rsidRPr="0057075C">
        <w:t>NBD.CZ17</w:t>
      </w:r>
      <w:proofErr w:type="spellEnd"/>
      <w:r w:rsidRPr="0057075C">
        <w:t>), which was tabled:</w:t>
      </w:r>
    </w:p>
    <w:p w:rsidR="00621665" w:rsidRPr="0057075C" w:rsidRDefault="00621665" w:rsidP="00621665">
      <w:r w:rsidRPr="0057075C">
        <w:t>Amend the bill, as and if amended, by striking Section 44-41-610(A), as contained in SECTION 1, in its entirety and inserting:</w:t>
      </w:r>
    </w:p>
    <w:p w:rsidR="00621665" w:rsidRPr="00621665" w:rsidRDefault="00621665" w:rsidP="00621665">
      <w:pPr>
        <w:rPr>
          <w:color w:val="000000"/>
          <w:u w:color="000000"/>
        </w:rPr>
      </w:pPr>
      <w:r w:rsidRPr="0057075C">
        <w:t>/</w:t>
      </w:r>
      <w:r w:rsidRPr="0057075C">
        <w:tab/>
      </w:r>
      <w:r w:rsidRPr="00621665">
        <w:rPr>
          <w:color w:val="000000"/>
          <w:u w:color="000000"/>
        </w:rPr>
        <w:t>(A)</w:t>
      </w:r>
      <w:r w:rsidRPr="00621665">
        <w:rPr>
          <w:color w:val="000000"/>
          <w:u w:color="000000"/>
        </w:rPr>
        <w:tab/>
      </w:r>
      <w:proofErr w:type="gramStart"/>
      <w:r w:rsidRPr="00621665">
        <w:rPr>
          <w:color w:val="000000"/>
          <w:u w:color="000000"/>
        </w:rPr>
        <w:t>Notwithstanding</w:t>
      </w:r>
      <w:proofErr w:type="gramEnd"/>
      <w:r w:rsidRPr="00621665">
        <w:rPr>
          <w:color w:val="000000"/>
          <w:u w:color="000000"/>
        </w:rPr>
        <w:t xml:space="preserve"> any other provision of law, a physician may not knowingly perform or attempt to perform a dismemberment abortion unless necessary to prevent serious health risk to the pregnant woman. ‘Serious health risk to the pregnant woman’ means that in reasonable medical judgment she has a condition that so complicates her medical condition that it necessitates the abortion of her pregnancy to avert her death or to avert serious risk of substantial and irreversible physical </w:t>
      </w:r>
      <w:r w:rsidRPr="00621665">
        <w:rPr>
          <w:color w:val="000000"/>
          <w:u w:color="000000"/>
        </w:rPr>
        <w:lastRenderedPageBreak/>
        <w:t xml:space="preserve">impairment of a major bodily function, not including psychological or emotional conditions.  / </w:t>
      </w:r>
    </w:p>
    <w:p w:rsidR="00621665" w:rsidRPr="0057075C" w:rsidRDefault="00621665" w:rsidP="00621665">
      <w:r w:rsidRPr="0057075C">
        <w:t>Renumber sections to conform.</w:t>
      </w:r>
    </w:p>
    <w:p w:rsidR="00621665" w:rsidRPr="0057075C" w:rsidRDefault="00621665" w:rsidP="00621665">
      <w:r w:rsidRPr="0057075C">
        <w:t>Amend title to conform.</w:t>
      </w:r>
    </w:p>
    <w:p w:rsidR="00621665" w:rsidRDefault="00621665" w:rsidP="00621665">
      <w:bookmarkStart w:id="131" w:name="file_end316"/>
      <w:bookmarkEnd w:id="131"/>
    </w:p>
    <w:p w:rsidR="00621665" w:rsidRDefault="00621665" w:rsidP="00621665">
      <w:r>
        <w:t>Rep. COBB-HUNTER spoke in favor of the amendment.</w:t>
      </w:r>
    </w:p>
    <w:p w:rsidR="00621665" w:rsidRDefault="00621665" w:rsidP="00621665">
      <w:r>
        <w:t>Rep. J. E. SMITH spoke against the amendment.</w:t>
      </w:r>
    </w:p>
    <w:p w:rsidR="00621665" w:rsidRDefault="00621665" w:rsidP="00621665"/>
    <w:p w:rsidR="00621665" w:rsidRDefault="00621665" w:rsidP="00621665">
      <w:r>
        <w:t>Rep. DELLENEY moved to table the amendment.</w:t>
      </w:r>
    </w:p>
    <w:p w:rsidR="00621665" w:rsidRDefault="00621665" w:rsidP="00621665"/>
    <w:p w:rsidR="00621665" w:rsidRDefault="00621665" w:rsidP="00621665">
      <w:r>
        <w:t>Rep. COBB-HUNTER demanded the yeas and nays which were taken, resulting as follows:</w:t>
      </w:r>
    </w:p>
    <w:p w:rsidR="00621665" w:rsidRDefault="00621665" w:rsidP="00621665">
      <w:pPr>
        <w:jc w:val="center"/>
      </w:pPr>
      <w:bookmarkStart w:id="132" w:name="vote_start320"/>
      <w:bookmarkEnd w:id="132"/>
      <w:r>
        <w:t>Yeas 73; Nays 23</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proofErr w:type="spellStart"/>
            <w:r>
              <w:t>Caskey</w:t>
            </w:r>
            <w:proofErr w:type="spellEnd"/>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Felder</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Henderson</w:t>
            </w:r>
          </w:p>
        </w:tc>
        <w:tc>
          <w:tcPr>
            <w:tcW w:w="2180" w:type="dxa"/>
            <w:shd w:val="clear" w:color="auto" w:fill="auto"/>
          </w:tcPr>
          <w:p w:rsidR="00621665" w:rsidRPr="00621665" w:rsidRDefault="00621665" w:rsidP="00621665">
            <w:pPr>
              <w:ind w:firstLine="0"/>
            </w:pPr>
            <w:r>
              <w:t>Herbkersman</w:t>
            </w:r>
          </w:p>
        </w:tc>
      </w:tr>
      <w:tr w:rsidR="00621665" w:rsidRPr="00621665" w:rsidTr="00621665">
        <w:tc>
          <w:tcPr>
            <w:tcW w:w="2179" w:type="dxa"/>
            <w:shd w:val="clear" w:color="auto" w:fill="auto"/>
          </w:tcPr>
          <w:p w:rsidR="00621665" w:rsidRPr="00621665" w:rsidRDefault="00621665" w:rsidP="00621665">
            <w:pPr>
              <w:ind w:firstLine="0"/>
            </w:pPr>
            <w:r>
              <w:t>Hewitt</w:t>
            </w:r>
          </w:p>
        </w:tc>
        <w:tc>
          <w:tcPr>
            <w:tcW w:w="2179" w:type="dxa"/>
            <w:shd w:val="clear" w:color="auto" w:fill="auto"/>
          </w:tcPr>
          <w:p w:rsidR="00621665" w:rsidRPr="00621665" w:rsidRDefault="00621665" w:rsidP="00621665">
            <w:pPr>
              <w:ind w:firstLine="0"/>
            </w:pPr>
            <w:r>
              <w:t>Hill</w:t>
            </w:r>
          </w:p>
        </w:tc>
        <w:tc>
          <w:tcPr>
            <w:tcW w:w="2180" w:type="dxa"/>
            <w:shd w:val="clear" w:color="auto" w:fill="auto"/>
          </w:tcPr>
          <w:p w:rsidR="00621665" w:rsidRPr="00621665" w:rsidRDefault="00621665" w:rsidP="00621665">
            <w:pPr>
              <w:ind w:firstLine="0"/>
            </w:pPr>
            <w:r>
              <w:t>Hiott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Johnson</w:t>
            </w:r>
          </w:p>
        </w:tc>
      </w:tr>
      <w:tr w:rsidR="00621665" w:rsidRPr="00621665" w:rsidTr="00621665">
        <w:tc>
          <w:tcPr>
            <w:tcW w:w="2179" w:type="dxa"/>
            <w:shd w:val="clear" w:color="auto" w:fill="auto"/>
          </w:tcPr>
          <w:p w:rsidR="00621665" w:rsidRPr="00621665" w:rsidRDefault="00621665" w:rsidP="00621665">
            <w:pPr>
              <w:ind w:firstLine="0"/>
            </w:pPr>
            <w:r>
              <w:t>Jordan</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Loftis</w:t>
            </w:r>
          </w:p>
        </w:tc>
      </w:tr>
      <w:tr w:rsidR="00621665" w:rsidRPr="00621665" w:rsidTr="00621665">
        <w:tc>
          <w:tcPr>
            <w:tcW w:w="2179" w:type="dxa"/>
            <w:shd w:val="clear" w:color="auto" w:fill="auto"/>
          </w:tcPr>
          <w:p w:rsidR="00621665" w:rsidRPr="00621665" w:rsidRDefault="00621665" w:rsidP="00621665">
            <w:pPr>
              <w:ind w:firstLine="0"/>
            </w:pPr>
            <w:r>
              <w:t>Long</w:t>
            </w:r>
          </w:p>
        </w:tc>
        <w:tc>
          <w:tcPr>
            <w:tcW w:w="2179" w:type="dxa"/>
            <w:shd w:val="clear" w:color="auto" w:fill="auto"/>
          </w:tcPr>
          <w:p w:rsidR="00621665" w:rsidRPr="00621665" w:rsidRDefault="00621665" w:rsidP="00621665">
            <w:pPr>
              <w:ind w:firstLine="0"/>
            </w:pPr>
            <w:r>
              <w:t>Lowe</w:t>
            </w:r>
          </w:p>
        </w:tc>
        <w:tc>
          <w:tcPr>
            <w:tcW w:w="2180" w:type="dxa"/>
            <w:shd w:val="clear" w:color="auto" w:fill="auto"/>
          </w:tcPr>
          <w:p w:rsidR="00621665" w:rsidRPr="00621665" w:rsidRDefault="00621665" w:rsidP="00621665">
            <w:pPr>
              <w:ind w:firstLine="0"/>
            </w:pPr>
            <w:r>
              <w:t>Lucas</w:t>
            </w:r>
          </w:p>
        </w:tc>
      </w:tr>
      <w:tr w:rsidR="00621665" w:rsidRPr="00621665" w:rsidTr="00621665">
        <w:tc>
          <w:tcPr>
            <w:tcW w:w="2179" w:type="dxa"/>
            <w:shd w:val="clear" w:color="auto" w:fill="auto"/>
          </w:tcPr>
          <w:p w:rsidR="00621665" w:rsidRPr="00621665" w:rsidRDefault="00621665" w:rsidP="00621665">
            <w:pPr>
              <w:ind w:firstLine="0"/>
            </w:pPr>
            <w:r>
              <w:t>Magnuson</w:t>
            </w:r>
          </w:p>
        </w:tc>
        <w:tc>
          <w:tcPr>
            <w:tcW w:w="2179" w:type="dxa"/>
            <w:shd w:val="clear" w:color="auto" w:fill="auto"/>
          </w:tcPr>
          <w:p w:rsidR="00621665" w:rsidRPr="00621665" w:rsidRDefault="00621665" w:rsidP="00621665">
            <w:pPr>
              <w:ind w:firstLine="0"/>
            </w:pPr>
            <w:r>
              <w:t>Martin</w:t>
            </w:r>
          </w:p>
        </w:tc>
        <w:tc>
          <w:tcPr>
            <w:tcW w:w="2180" w:type="dxa"/>
            <w:shd w:val="clear" w:color="auto" w:fill="auto"/>
          </w:tcPr>
          <w:p w:rsidR="00621665" w:rsidRPr="00621665" w:rsidRDefault="00621665" w:rsidP="00621665">
            <w:pPr>
              <w:ind w:firstLine="0"/>
            </w:pPr>
            <w:r>
              <w:t>McCoy</w:t>
            </w:r>
          </w:p>
        </w:tc>
      </w:tr>
      <w:tr w:rsidR="00621665" w:rsidRPr="00621665" w:rsidTr="00621665">
        <w:tc>
          <w:tcPr>
            <w:tcW w:w="2179" w:type="dxa"/>
            <w:shd w:val="clear" w:color="auto" w:fill="auto"/>
          </w:tcPr>
          <w:p w:rsidR="00621665" w:rsidRPr="00621665" w:rsidRDefault="00621665" w:rsidP="00621665">
            <w:pPr>
              <w:ind w:firstLine="0"/>
            </w:pPr>
            <w:r>
              <w:t>McCravy</w:t>
            </w:r>
          </w:p>
        </w:tc>
        <w:tc>
          <w:tcPr>
            <w:tcW w:w="2179" w:type="dxa"/>
            <w:shd w:val="clear" w:color="auto" w:fill="auto"/>
          </w:tcPr>
          <w:p w:rsidR="00621665" w:rsidRPr="00621665" w:rsidRDefault="00621665" w:rsidP="00621665">
            <w:pPr>
              <w:ind w:firstLine="0"/>
            </w:pPr>
            <w:r>
              <w:t>D. C. Moss</w:t>
            </w:r>
          </w:p>
        </w:tc>
        <w:tc>
          <w:tcPr>
            <w:tcW w:w="2180" w:type="dxa"/>
            <w:shd w:val="clear" w:color="auto" w:fill="auto"/>
          </w:tcPr>
          <w:p w:rsidR="00621665" w:rsidRPr="00621665" w:rsidRDefault="00621665" w:rsidP="00621665">
            <w:pPr>
              <w:ind w:firstLine="0"/>
            </w:pPr>
            <w:r>
              <w:t>V. S. Moss</w:t>
            </w:r>
          </w:p>
        </w:tc>
      </w:tr>
      <w:tr w:rsidR="00621665" w:rsidRPr="00621665" w:rsidTr="00621665">
        <w:tc>
          <w:tcPr>
            <w:tcW w:w="2179" w:type="dxa"/>
            <w:shd w:val="clear" w:color="auto" w:fill="auto"/>
          </w:tcPr>
          <w:p w:rsidR="00621665" w:rsidRPr="00621665" w:rsidRDefault="00621665" w:rsidP="00621665">
            <w:pPr>
              <w:ind w:firstLine="0"/>
            </w:pPr>
            <w:r>
              <w:t>Murphy</w:t>
            </w:r>
          </w:p>
        </w:tc>
        <w:tc>
          <w:tcPr>
            <w:tcW w:w="2179" w:type="dxa"/>
            <w:shd w:val="clear" w:color="auto" w:fill="auto"/>
          </w:tcPr>
          <w:p w:rsidR="00621665" w:rsidRPr="00621665" w:rsidRDefault="00621665" w:rsidP="00621665">
            <w:pPr>
              <w:ind w:firstLine="0"/>
            </w:pPr>
            <w:r>
              <w:t>B. Newton</w:t>
            </w:r>
          </w:p>
        </w:tc>
        <w:tc>
          <w:tcPr>
            <w:tcW w:w="2180" w:type="dxa"/>
            <w:shd w:val="clear" w:color="auto" w:fill="auto"/>
          </w:tcPr>
          <w:p w:rsidR="00621665" w:rsidRPr="00621665" w:rsidRDefault="00621665" w:rsidP="00621665">
            <w:pPr>
              <w:ind w:firstLine="0"/>
            </w:pPr>
            <w:r>
              <w:t>W. Newton</w:t>
            </w:r>
          </w:p>
        </w:tc>
      </w:tr>
      <w:tr w:rsidR="00621665" w:rsidRPr="00621665" w:rsidTr="00621665">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Pitts</w:t>
            </w:r>
          </w:p>
        </w:tc>
        <w:tc>
          <w:tcPr>
            <w:tcW w:w="2180" w:type="dxa"/>
            <w:shd w:val="clear" w:color="auto" w:fill="auto"/>
          </w:tcPr>
          <w:p w:rsidR="00621665" w:rsidRPr="00621665" w:rsidRDefault="00621665" w:rsidP="00621665">
            <w:pPr>
              <w:ind w:firstLine="0"/>
            </w:pPr>
            <w:r>
              <w:t>Pope</w:t>
            </w:r>
          </w:p>
        </w:tc>
      </w:tr>
      <w:tr w:rsidR="00621665" w:rsidRPr="00621665" w:rsidTr="00621665">
        <w:tc>
          <w:tcPr>
            <w:tcW w:w="2179" w:type="dxa"/>
            <w:shd w:val="clear" w:color="auto" w:fill="auto"/>
          </w:tcPr>
          <w:p w:rsidR="00621665" w:rsidRPr="00621665" w:rsidRDefault="00621665" w:rsidP="00621665">
            <w:pPr>
              <w:ind w:firstLine="0"/>
            </w:pPr>
            <w:r>
              <w:t>Putnam</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Stringer</w:t>
            </w:r>
          </w:p>
        </w:tc>
        <w:tc>
          <w:tcPr>
            <w:tcW w:w="2180" w:type="dxa"/>
            <w:shd w:val="clear" w:color="auto" w:fill="auto"/>
          </w:tcPr>
          <w:p w:rsidR="00621665" w:rsidRPr="00621665" w:rsidRDefault="00621665" w:rsidP="00621665">
            <w:pPr>
              <w:ind w:firstLine="0"/>
            </w:pPr>
            <w:r>
              <w:t>Tallon</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Willis</w:t>
            </w:r>
          </w:p>
        </w:tc>
      </w:tr>
      <w:tr w:rsidR="00621665" w:rsidRPr="00621665" w:rsidTr="00621665">
        <w:tc>
          <w:tcPr>
            <w:tcW w:w="2179" w:type="dxa"/>
            <w:shd w:val="clear" w:color="auto" w:fill="auto"/>
          </w:tcPr>
          <w:p w:rsidR="00621665" w:rsidRPr="00621665" w:rsidRDefault="00621665" w:rsidP="00621665">
            <w:pPr>
              <w:keepNext/>
              <w:ind w:firstLine="0"/>
            </w:pPr>
            <w:r>
              <w:t>Yow</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Pr="00D245F5" w:rsidRDefault="00621665" w:rsidP="00621665">
      <w:pPr>
        <w:rPr>
          <w:sz w:val="16"/>
          <w:szCs w:val="16"/>
        </w:rPr>
      </w:pPr>
    </w:p>
    <w:p w:rsidR="00621665" w:rsidRDefault="00621665" w:rsidP="00621665">
      <w:pPr>
        <w:jc w:val="center"/>
        <w:rPr>
          <w:b/>
        </w:rPr>
      </w:pPr>
      <w:r w:rsidRPr="00621665">
        <w:rPr>
          <w:b/>
        </w:rPr>
        <w:t>Total--73</w:t>
      </w:r>
    </w:p>
    <w:p w:rsidR="00621665" w:rsidRDefault="00621665" w:rsidP="00621665">
      <w:pPr>
        <w:ind w:firstLine="0"/>
      </w:pPr>
      <w:r w:rsidRPr="00621665">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Bales</w:t>
            </w:r>
          </w:p>
        </w:tc>
        <w:tc>
          <w:tcPr>
            <w:tcW w:w="2179" w:type="dxa"/>
            <w:shd w:val="clear" w:color="auto" w:fill="auto"/>
          </w:tcPr>
          <w:p w:rsidR="00621665" w:rsidRPr="00621665" w:rsidRDefault="00621665" w:rsidP="00621665">
            <w:pPr>
              <w:keepNext/>
              <w:ind w:firstLine="0"/>
            </w:pPr>
            <w:r>
              <w:t>Bamberg</w:t>
            </w:r>
          </w:p>
        </w:tc>
        <w:tc>
          <w:tcPr>
            <w:tcW w:w="2180" w:type="dxa"/>
            <w:shd w:val="clear" w:color="auto" w:fill="auto"/>
          </w:tcPr>
          <w:p w:rsidR="00621665" w:rsidRPr="00621665" w:rsidRDefault="00621665" w:rsidP="00621665">
            <w:pPr>
              <w:keepNext/>
              <w:ind w:firstLine="0"/>
            </w:pPr>
            <w:r>
              <w:t>Bernstein</w:t>
            </w:r>
          </w:p>
        </w:tc>
      </w:tr>
      <w:tr w:rsidR="00621665" w:rsidRPr="00621665" w:rsidTr="00621665">
        <w:tc>
          <w:tcPr>
            <w:tcW w:w="2179" w:type="dxa"/>
            <w:shd w:val="clear" w:color="auto" w:fill="auto"/>
          </w:tcPr>
          <w:p w:rsidR="00621665" w:rsidRPr="00621665" w:rsidRDefault="00621665" w:rsidP="00621665">
            <w:pPr>
              <w:ind w:firstLine="0"/>
            </w:pPr>
            <w:r>
              <w:t>Brown</w:t>
            </w:r>
          </w:p>
        </w:tc>
        <w:tc>
          <w:tcPr>
            <w:tcW w:w="2179" w:type="dxa"/>
            <w:shd w:val="clear" w:color="auto" w:fill="auto"/>
          </w:tcPr>
          <w:p w:rsidR="00621665" w:rsidRPr="00621665" w:rsidRDefault="00621665" w:rsidP="00621665">
            <w:pPr>
              <w:ind w:firstLine="0"/>
            </w:pPr>
            <w:r>
              <w:t>Clyburn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Jefferson</w:t>
            </w:r>
          </w:p>
        </w:tc>
      </w:tr>
      <w:tr w:rsidR="00621665" w:rsidRPr="00621665" w:rsidTr="00621665">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McKnight</w:t>
            </w:r>
          </w:p>
        </w:tc>
      </w:tr>
      <w:tr w:rsidR="00621665" w:rsidRPr="00621665" w:rsidTr="00621665">
        <w:tc>
          <w:tcPr>
            <w:tcW w:w="2179" w:type="dxa"/>
            <w:shd w:val="clear" w:color="auto" w:fill="auto"/>
          </w:tcPr>
          <w:p w:rsidR="00621665" w:rsidRPr="00621665" w:rsidRDefault="00621665" w:rsidP="00621665">
            <w:pPr>
              <w:ind w:firstLine="0"/>
            </w:pPr>
            <w:r>
              <w:t>Parks</w:t>
            </w:r>
          </w:p>
        </w:tc>
        <w:tc>
          <w:tcPr>
            <w:tcW w:w="2179" w:type="dxa"/>
            <w:shd w:val="clear" w:color="auto" w:fill="auto"/>
          </w:tcPr>
          <w:p w:rsidR="00621665" w:rsidRPr="00621665" w:rsidRDefault="00621665" w:rsidP="00621665">
            <w:pPr>
              <w:ind w:firstLine="0"/>
            </w:pPr>
            <w:r>
              <w:t>Ridgeway</w:t>
            </w:r>
          </w:p>
        </w:tc>
        <w:tc>
          <w:tcPr>
            <w:tcW w:w="2180" w:type="dxa"/>
            <w:shd w:val="clear" w:color="auto" w:fill="auto"/>
          </w:tcPr>
          <w:p w:rsidR="00621665" w:rsidRPr="00621665" w:rsidRDefault="00621665" w:rsidP="00621665">
            <w:pPr>
              <w:ind w:firstLine="0"/>
            </w:pPr>
            <w:r>
              <w:t>M. Rivers</w:t>
            </w:r>
          </w:p>
        </w:tc>
      </w:tr>
      <w:tr w:rsidR="00621665" w:rsidRPr="00621665" w:rsidTr="00621665">
        <w:tc>
          <w:tcPr>
            <w:tcW w:w="2179" w:type="dxa"/>
            <w:shd w:val="clear" w:color="auto" w:fill="auto"/>
          </w:tcPr>
          <w:p w:rsidR="00621665" w:rsidRPr="00621665" w:rsidRDefault="00621665" w:rsidP="00621665">
            <w:pPr>
              <w:keepNext/>
              <w:ind w:firstLine="0"/>
            </w:pPr>
            <w:r>
              <w:t>Robinson-Simpson</w:t>
            </w:r>
          </w:p>
        </w:tc>
        <w:tc>
          <w:tcPr>
            <w:tcW w:w="2179" w:type="dxa"/>
            <w:shd w:val="clear" w:color="auto" w:fill="auto"/>
          </w:tcPr>
          <w:p w:rsidR="00621665" w:rsidRPr="00621665" w:rsidRDefault="00621665" w:rsidP="00621665">
            <w:pPr>
              <w:keepNext/>
              <w:ind w:firstLine="0"/>
            </w:pPr>
            <w:r>
              <w:t>Rutherford</w:t>
            </w:r>
          </w:p>
        </w:tc>
        <w:tc>
          <w:tcPr>
            <w:tcW w:w="2180" w:type="dxa"/>
            <w:shd w:val="clear" w:color="auto" w:fill="auto"/>
          </w:tcPr>
          <w:p w:rsidR="00621665" w:rsidRPr="00621665" w:rsidRDefault="00621665" w:rsidP="00621665">
            <w:pPr>
              <w:keepNext/>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Total--23</w:t>
      </w:r>
    </w:p>
    <w:p w:rsidR="00621665" w:rsidRDefault="00621665" w:rsidP="00621665">
      <w:pPr>
        <w:jc w:val="center"/>
        <w:rPr>
          <w:b/>
        </w:rPr>
      </w:pPr>
    </w:p>
    <w:p w:rsidR="00621665" w:rsidRDefault="00621665" w:rsidP="00621665">
      <w:r>
        <w:t>So, the amendment was tabled.</w:t>
      </w:r>
    </w:p>
    <w:p w:rsidR="00621665" w:rsidRDefault="00621665" w:rsidP="00621665"/>
    <w:p w:rsidR="00621665" w:rsidRPr="008E2685" w:rsidRDefault="00621665" w:rsidP="00621665">
      <w:r w:rsidRPr="008E2685">
        <w:t>Reps. J.</w:t>
      </w:r>
      <w:r w:rsidR="009E5471">
        <w:t xml:space="preserve"> </w:t>
      </w:r>
      <w:r w:rsidRPr="008E2685">
        <w:t>E. SMITH, COBB</w:t>
      </w:r>
      <w:r w:rsidRPr="008E2685">
        <w:noBreakHyphen/>
        <w:t>HUNTER and RUTHERFORD proposed the following Amendment No. 9</w:t>
      </w:r>
      <w:r w:rsidR="009E5471">
        <w:t xml:space="preserve"> to </w:t>
      </w:r>
      <w:r w:rsidRPr="008E2685">
        <w:t>H. 3548 (COUNCIL\CZ\</w:t>
      </w:r>
      <w:proofErr w:type="spellStart"/>
      <w:r w:rsidRPr="008E2685">
        <w:t>3548C004</w:t>
      </w:r>
      <w:proofErr w:type="spellEnd"/>
      <w:r w:rsidRPr="008E2685">
        <w:t>.</w:t>
      </w:r>
      <w:r w:rsidR="009E5471">
        <w:t xml:space="preserve"> </w:t>
      </w:r>
      <w:proofErr w:type="spellStart"/>
      <w:r w:rsidRPr="008E2685">
        <w:t>NBD.CZ17</w:t>
      </w:r>
      <w:proofErr w:type="spellEnd"/>
      <w:r w:rsidRPr="008E2685">
        <w:t>), which was tabled:</w:t>
      </w:r>
    </w:p>
    <w:p w:rsidR="00621665" w:rsidRPr="008E2685" w:rsidRDefault="00621665" w:rsidP="00621665">
      <w:r w:rsidRPr="008E2685">
        <w:t>Amend the bill, as and if amended, by adding an appropriately lettered subsection to Section 44-41-620, as contained in SECTION 1, to read:</w:t>
      </w:r>
    </w:p>
    <w:p w:rsidR="00621665" w:rsidRPr="008E2685" w:rsidRDefault="00621665" w:rsidP="00621665">
      <w:r w:rsidRPr="008E2685">
        <w:t>/</w:t>
      </w:r>
      <w:r w:rsidRPr="008E2685">
        <w:tab/>
        <w:t>(  )</w:t>
      </w:r>
      <w:r w:rsidRPr="008E2685">
        <w:tab/>
        <w:t>Funds collected from the sale of the Choose Life license plate shall be set aside to defend this law if it is challenged in court.</w:t>
      </w:r>
      <w:r w:rsidRPr="008E2685">
        <w:tab/>
        <w:t>/</w:t>
      </w:r>
    </w:p>
    <w:p w:rsidR="00621665" w:rsidRPr="008E2685" w:rsidRDefault="00621665" w:rsidP="00621665">
      <w:r w:rsidRPr="008E2685">
        <w:t>Renumber sections to conform.</w:t>
      </w:r>
    </w:p>
    <w:p w:rsidR="00621665" w:rsidRPr="008E2685" w:rsidRDefault="00621665" w:rsidP="00621665">
      <w:r w:rsidRPr="008E2685">
        <w:t>Amend title to conform.</w:t>
      </w:r>
    </w:p>
    <w:p w:rsidR="00621665" w:rsidRDefault="00621665" w:rsidP="00621665">
      <w:bookmarkStart w:id="133" w:name="file_end322"/>
      <w:bookmarkEnd w:id="133"/>
    </w:p>
    <w:p w:rsidR="00621665" w:rsidRDefault="00621665" w:rsidP="00621665">
      <w:r>
        <w:t>Rep. COBB-HUNTER spoke in favor of the amendment.</w:t>
      </w:r>
    </w:p>
    <w:p w:rsidR="00621665" w:rsidRDefault="00621665" w:rsidP="00621665">
      <w:r>
        <w:t>Rep. MCCRAVY spoke against the amendment.</w:t>
      </w:r>
    </w:p>
    <w:p w:rsidR="00621665" w:rsidRDefault="00621665" w:rsidP="00621665"/>
    <w:p w:rsidR="00621665" w:rsidRDefault="00621665" w:rsidP="00621665">
      <w:r>
        <w:t>Rep. DELLENEY moved to table the amendment.</w:t>
      </w:r>
    </w:p>
    <w:p w:rsidR="00621665" w:rsidRDefault="00621665" w:rsidP="00621665"/>
    <w:p w:rsidR="00621665" w:rsidRDefault="00621665" w:rsidP="00621665">
      <w:r>
        <w:t>Rep. COBB-HUNTER demanded the yeas and nays which were taken, resulting as follows:</w:t>
      </w:r>
    </w:p>
    <w:p w:rsidR="00621665" w:rsidRDefault="00621665" w:rsidP="00621665">
      <w:pPr>
        <w:jc w:val="center"/>
      </w:pPr>
      <w:bookmarkStart w:id="134" w:name="vote_start326"/>
      <w:bookmarkEnd w:id="134"/>
      <w:r>
        <w:t>Yeas 75; Nays 27</w:t>
      </w:r>
    </w:p>
    <w:p w:rsidR="00687049" w:rsidRDefault="00687049" w:rsidP="00621665">
      <w:pPr>
        <w:ind w:firstLine="0"/>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Bales</w:t>
            </w:r>
          </w:p>
        </w:tc>
        <w:tc>
          <w:tcPr>
            <w:tcW w:w="2180" w:type="dxa"/>
            <w:shd w:val="clear" w:color="auto" w:fill="auto"/>
          </w:tcPr>
          <w:p w:rsidR="00621665" w:rsidRPr="00621665" w:rsidRDefault="00621665" w:rsidP="00621665">
            <w:pPr>
              <w:ind w:firstLine="0"/>
            </w:pPr>
            <w:r>
              <w:t>Ballentine</w:t>
            </w:r>
          </w:p>
        </w:tc>
      </w:tr>
      <w:tr w:rsidR="00621665" w:rsidRPr="00621665" w:rsidTr="00621665">
        <w:tc>
          <w:tcPr>
            <w:tcW w:w="2179" w:type="dxa"/>
            <w:shd w:val="clear" w:color="auto" w:fill="auto"/>
          </w:tcPr>
          <w:p w:rsidR="00621665" w:rsidRPr="00621665" w:rsidRDefault="00621665" w:rsidP="00621665">
            <w:pPr>
              <w:ind w:firstLine="0"/>
            </w:pPr>
            <w:r>
              <w:t>Bannister</w:t>
            </w:r>
          </w:p>
        </w:tc>
        <w:tc>
          <w:tcPr>
            <w:tcW w:w="2179" w:type="dxa"/>
            <w:shd w:val="clear" w:color="auto" w:fill="auto"/>
          </w:tcPr>
          <w:p w:rsidR="00621665" w:rsidRPr="00621665" w:rsidRDefault="00621665" w:rsidP="00621665">
            <w:pPr>
              <w:ind w:firstLine="0"/>
            </w:pPr>
            <w:r>
              <w:t>Bedingfield</w:t>
            </w:r>
          </w:p>
        </w:tc>
        <w:tc>
          <w:tcPr>
            <w:tcW w:w="2180" w:type="dxa"/>
            <w:shd w:val="clear" w:color="auto" w:fill="auto"/>
          </w:tcPr>
          <w:p w:rsidR="00621665" w:rsidRPr="00621665" w:rsidRDefault="00621665" w:rsidP="00621665">
            <w:pPr>
              <w:ind w:firstLine="0"/>
            </w:pPr>
            <w:r>
              <w:t>Bennett</w:t>
            </w:r>
          </w:p>
        </w:tc>
      </w:tr>
      <w:tr w:rsidR="00621665" w:rsidRPr="00621665" w:rsidTr="00621665">
        <w:tc>
          <w:tcPr>
            <w:tcW w:w="2179" w:type="dxa"/>
            <w:shd w:val="clear" w:color="auto" w:fill="auto"/>
          </w:tcPr>
          <w:p w:rsidR="00621665" w:rsidRPr="00621665" w:rsidRDefault="00621665" w:rsidP="00621665">
            <w:pPr>
              <w:ind w:firstLine="0"/>
            </w:pPr>
            <w:r>
              <w:t>Blackwell</w:t>
            </w:r>
          </w:p>
        </w:tc>
        <w:tc>
          <w:tcPr>
            <w:tcW w:w="2179" w:type="dxa"/>
            <w:shd w:val="clear" w:color="auto" w:fill="auto"/>
          </w:tcPr>
          <w:p w:rsidR="00621665" w:rsidRPr="00621665" w:rsidRDefault="00621665" w:rsidP="00621665">
            <w:pPr>
              <w:ind w:firstLine="0"/>
            </w:pPr>
            <w:r>
              <w:t>Bradley</w:t>
            </w:r>
          </w:p>
        </w:tc>
        <w:tc>
          <w:tcPr>
            <w:tcW w:w="2180" w:type="dxa"/>
            <w:shd w:val="clear" w:color="auto" w:fill="auto"/>
          </w:tcPr>
          <w:p w:rsidR="00621665" w:rsidRPr="00621665" w:rsidRDefault="00621665" w:rsidP="00621665">
            <w:pPr>
              <w:ind w:firstLine="0"/>
            </w:pPr>
            <w:r>
              <w:t>Burns</w:t>
            </w:r>
          </w:p>
        </w:tc>
      </w:tr>
      <w:tr w:rsidR="00621665" w:rsidRPr="00621665" w:rsidTr="00621665">
        <w:tc>
          <w:tcPr>
            <w:tcW w:w="2179" w:type="dxa"/>
            <w:shd w:val="clear" w:color="auto" w:fill="auto"/>
          </w:tcPr>
          <w:p w:rsidR="00621665" w:rsidRPr="00621665" w:rsidRDefault="00621665" w:rsidP="00621665">
            <w:pPr>
              <w:ind w:firstLine="0"/>
            </w:pPr>
            <w:proofErr w:type="spellStart"/>
            <w:r>
              <w:t>Caskey</w:t>
            </w:r>
            <w:proofErr w:type="spellEnd"/>
          </w:p>
        </w:tc>
        <w:tc>
          <w:tcPr>
            <w:tcW w:w="2179" w:type="dxa"/>
            <w:shd w:val="clear" w:color="auto" w:fill="auto"/>
          </w:tcPr>
          <w:p w:rsidR="00621665" w:rsidRPr="00621665" w:rsidRDefault="00621665" w:rsidP="00621665">
            <w:pPr>
              <w:ind w:firstLine="0"/>
            </w:pPr>
            <w:r>
              <w:t>Chumley</w:t>
            </w:r>
          </w:p>
        </w:tc>
        <w:tc>
          <w:tcPr>
            <w:tcW w:w="2180" w:type="dxa"/>
            <w:shd w:val="clear" w:color="auto" w:fill="auto"/>
          </w:tcPr>
          <w:p w:rsidR="00621665" w:rsidRPr="00621665" w:rsidRDefault="00621665" w:rsidP="00621665">
            <w:pPr>
              <w:ind w:firstLine="0"/>
            </w:pPr>
            <w:r>
              <w:t>Clary</w:t>
            </w:r>
          </w:p>
        </w:tc>
      </w:tr>
      <w:tr w:rsidR="00621665" w:rsidRPr="00621665" w:rsidTr="00621665">
        <w:tc>
          <w:tcPr>
            <w:tcW w:w="2179" w:type="dxa"/>
            <w:shd w:val="clear" w:color="auto" w:fill="auto"/>
          </w:tcPr>
          <w:p w:rsidR="00621665" w:rsidRPr="00621665" w:rsidRDefault="00621665" w:rsidP="00621665">
            <w:pPr>
              <w:ind w:firstLine="0"/>
            </w:pPr>
            <w:r>
              <w:t>Cole</w:t>
            </w:r>
          </w:p>
        </w:tc>
        <w:tc>
          <w:tcPr>
            <w:tcW w:w="2179" w:type="dxa"/>
            <w:shd w:val="clear" w:color="auto" w:fill="auto"/>
          </w:tcPr>
          <w:p w:rsidR="00621665" w:rsidRPr="00621665" w:rsidRDefault="00621665" w:rsidP="00621665">
            <w:pPr>
              <w:ind w:firstLine="0"/>
            </w:pPr>
            <w:r>
              <w:t>Collins</w:t>
            </w:r>
          </w:p>
        </w:tc>
        <w:tc>
          <w:tcPr>
            <w:tcW w:w="2180" w:type="dxa"/>
            <w:shd w:val="clear" w:color="auto" w:fill="auto"/>
          </w:tcPr>
          <w:p w:rsidR="00621665" w:rsidRPr="00621665" w:rsidRDefault="00621665" w:rsidP="00621665">
            <w:pPr>
              <w:ind w:firstLine="0"/>
            </w:pPr>
            <w:r>
              <w:t>Crawford</w:t>
            </w:r>
          </w:p>
        </w:tc>
      </w:tr>
      <w:tr w:rsidR="00621665" w:rsidRPr="00621665" w:rsidTr="00621665">
        <w:tc>
          <w:tcPr>
            <w:tcW w:w="2179" w:type="dxa"/>
            <w:shd w:val="clear" w:color="auto" w:fill="auto"/>
          </w:tcPr>
          <w:p w:rsidR="00621665" w:rsidRPr="00621665" w:rsidRDefault="00621665" w:rsidP="00621665">
            <w:pPr>
              <w:ind w:firstLine="0"/>
            </w:pPr>
            <w:r>
              <w:t>Daning</w:t>
            </w:r>
          </w:p>
        </w:tc>
        <w:tc>
          <w:tcPr>
            <w:tcW w:w="2179" w:type="dxa"/>
            <w:shd w:val="clear" w:color="auto" w:fill="auto"/>
          </w:tcPr>
          <w:p w:rsidR="00621665" w:rsidRPr="00621665" w:rsidRDefault="00621665" w:rsidP="00621665">
            <w:pPr>
              <w:ind w:firstLine="0"/>
            </w:pPr>
            <w:r>
              <w:t>Davis</w:t>
            </w:r>
          </w:p>
        </w:tc>
        <w:tc>
          <w:tcPr>
            <w:tcW w:w="2180" w:type="dxa"/>
            <w:shd w:val="clear" w:color="auto" w:fill="auto"/>
          </w:tcPr>
          <w:p w:rsidR="00621665" w:rsidRPr="00621665" w:rsidRDefault="00621665" w:rsidP="00621665">
            <w:pPr>
              <w:ind w:firstLine="0"/>
            </w:pPr>
            <w:r>
              <w:t>Delleney</w:t>
            </w:r>
          </w:p>
        </w:tc>
      </w:tr>
      <w:tr w:rsidR="00621665" w:rsidRPr="00621665" w:rsidTr="00621665">
        <w:tc>
          <w:tcPr>
            <w:tcW w:w="2179" w:type="dxa"/>
            <w:shd w:val="clear" w:color="auto" w:fill="auto"/>
          </w:tcPr>
          <w:p w:rsidR="00621665" w:rsidRPr="00621665" w:rsidRDefault="00621665" w:rsidP="00621665">
            <w:pPr>
              <w:ind w:firstLine="0"/>
            </w:pPr>
            <w:r>
              <w:lastRenderedPageBreak/>
              <w:t>Duckworth</w:t>
            </w:r>
          </w:p>
        </w:tc>
        <w:tc>
          <w:tcPr>
            <w:tcW w:w="2179" w:type="dxa"/>
            <w:shd w:val="clear" w:color="auto" w:fill="auto"/>
          </w:tcPr>
          <w:p w:rsidR="00621665" w:rsidRPr="00621665" w:rsidRDefault="00621665" w:rsidP="00621665">
            <w:pPr>
              <w:ind w:firstLine="0"/>
            </w:pPr>
            <w:r>
              <w:t>Elliott</w:t>
            </w:r>
          </w:p>
        </w:tc>
        <w:tc>
          <w:tcPr>
            <w:tcW w:w="2180" w:type="dxa"/>
            <w:shd w:val="clear" w:color="auto" w:fill="auto"/>
          </w:tcPr>
          <w:p w:rsidR="00621665" w:rsidRPr="00621665" w:rsidRDefault="00621665" w:rsidP="00621665">
            <w:pPr>
              <w:ind w:firstLine="0"/>
            </w:pPr>
            <w:r>
              <w:t>Erickson</w:t>
            </w:r>
          </w:p>
        </w:tc>
      </w:tr>
      <w:tr w:rsidR="00621665" w:rsidRPr="00621665" w:rsidTr="00621665">
        <w:tc>
          <w:tcPr>
            <w:tcW w:w="2179" w:type="dxa"/>
            <w:shd w:val="clear" w:color="auto" w:fill="auto"/>
          </w:tcPr>
          <w:p w:rsidR="00621665" w:rsidRPr="00621665" w:rsidRDefault="00621665" w:rsidP="00621665">
            <w:pPr>
              <w:ind w:firstLine="0"/>
            </w:pPr>
            <w:r>
              <w:t>Felder</w:t>
            </w:r>
          </w:p>
        </w:tc>
        <w:tc>
          <w:tcPr>
            <w:tcW w:w="2179" w:type="dxa"/>
            <w:shd w:val="clear" w:color="auto" w:fill="auto"/>
          </w:tcPr>
          <w:p w:rsidR="00621665" w:rsidRPr="00621665" w:rsidRDefault="00621665" w:rsidP="00621665">
            <w:pPr>
              <w:ind w:firstLine="0"/>
            </w:pPr>
            <w:r>
              <w:t>Forrest</w:t>
            </w:r>
          </w:p>
        </w:tc>
        <w:tc>
          <w:tcPr>
            <w:tcW w:w="2180" w:type="dxa"/>
            <w:shd w:val="clear" w:color="auto" w:fill="auto"/>
          </w:tcPr>
          <w:p w:rsidR="00621665" w:rsidRPr="00621665" w:rsidRDefault="00621665" w:rsidP="00621665">
            <w:pPr>
              <w:ind w:firstLine="0"/>
            </w:pPr>
            <w:r>
              <w:t>Forrester</w:t>
            </w:r>
          </w:p>
        </w:tc>
      </w:tr>
      <w:tr w:rsidR="00621665" w:rsidRPr="00621665" w:rsidTr="00621665">
        <w:tc>
          <w:tcPr>
            <w:tcW w:w="2179" w:type="dxa"/>
            <w:shd w:val="clear" w:color="auto" w:fill="auto"/>
          </w:tcPr>
          <w:p w:rsidR="00621665" w:rsidRPr="00621665" w:rsidRDefault="00621665" w:rsidP="00621665">
            <w:pPr>
              <w:ind w:firstLine="0"/>
            </w:pPr>
            <w:r>
              <w:t>Fry</w:t>
            </w:r>
          </w:p>
        </w:tc>
        <w:tc>
          <w:tcPr>
            <w:tcW w:w="2179" w:type="dxa"/>
            <w:shd w:val="clear" w:color="auto" w:fill="auto"/>
          </w:tcPr>
          <w:p w:rsidR="00621665" w:rsidRPr="00621665" w:rsidRDefault="00621665" w:rsidP="00621665">
            <w:pPr>
              <w:ind w:firstLine="0"/>
            </w:pPr>
            <w:r>
              <w:t>Funderburk</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Hamilton</w:t>
            </w:r>
          </w:p>
        </w:tc>
        <w:tc>
          <w:tcPr>
            <w:tcW w:w="2179" w:type="dxa"/>
            <w:shd w:val="clear" w:color="auto" w:fill="auto"/>
          </w:tcPr>
          <w:p w:rsidR="00621665" w:rsidRPr="00621665" w:rsidRDefault="00621665" w:rsidP="00621665">
            <w:pPr>
              <w:ind w:firstLine="0"/>
            </w:pPr>
            <w:r>
              <w:t>Hardee</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Hixon</w:t>
            </w:r>
          </w:p>
        </w:tc>
      </w:tr>
      <w:tr w:rsidR="00621665" w:rsidRPr="00621665" w:rsidTr="00621665">
        <w:tc>
          <w:tcPr>
            <w:tcW w:w="2179" w:type="dxa"/>
            <w:shd w:val="clear" w:color="auto" w:fill="auto"/>
          </w:tcPr>
          <w:p w:rsidR="00621665" w:rsidRPr="00621665" w:rsidRDefault="00621665" w:rsidP="00621665">
            <w:pPr>
              <w:ind w:firstLine="0"/>
            </w:pPr>
            <w:r>
              <w:t>Huggins</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Magnuson</w:t>
            </w:r>
          </w:p>
        </w:tc>
        <w:tc>
          <w:tcPr>
            <w:tcW w:w="2180" w:type="dxa"/>
            <w:shd w:val="clear" w:color="auto" w:fill="auto"/>
          </w:tcPr>
          <w:p w:rsidR="00621665" w:rsidRPr="00621665" w:rsidRDefault="00621665" w:rsidP="00621665">
            <w:pPr>
              <w:ind w:firstLine="0"/>
            </w:pPr>
            <w:r>
              <w:t>Martin</w:t>
            </w:r>
          </w:p>
        </w:tc>
      </w:tr>
      <w:tr w:rsidR="00621665" w:rsidRPr="00621665" w:rsidTr="00621665">
        <w:tc>
          <w:tcPr>
            <w:tcW w:w="2179" w:type="dxa"/>
            <w:shd w:val="clear" w:color="auto" w:fill="auto"/>
          </w:tcPr>
          <w:p w:rsidR="00621665" w:rsidRPr="00621665" w:rsidRDefault="00621665" w:rsidP="00621665">
            <w:pPr>
              <w:ind w:firstLine="0"/>
            </w:pPr>
            <w:r>
              <w:t>McCoy</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D. C. Moss</w:t>
            </w:r>
          </w:p>
        </w:tc>
      </w:tr>
      <w:tr w:rsidR="00621665" w:rsidRPr="00621665" w:rsidTr="00621665">
        <w:tc>
          <w:tcPr>
            <w:tcW w:w="2179" w:type="dxa"/>
            <w:shd w:val="clear" w:color="auto" w:fill="auto"/>
          </w:tcPr>
          <w:p w:rsidR="00621665" w:rsidRPr="00621665" w:rsidRDefault="00621665" w:rsidP="00621665">
            <w:pPr>
              <w:ind w:firstLine="0"/>
            </w:pPr>
            <w:r>
              <w:t>V. S. Moss</w:t>
            </w:r>
          </w:p>
        </w:tc>
        <w:tc>
          <w:tcPr>
            <w:tcW w:w="2179" w:type="dxa"/>
            <w:shd w:val="clear" w:color="auto" w:fill="auto"/>
          </w:tcPr>
          <w:p w:rsidR="00621665" w:rsidRPr="00621665" w:rsidRDefault="00621665" w:rsidP="00621665">
            <w:pPr>
              <w:ind w:firstLine="0"/>
            </w:pPr>
            <w:r>
              <w:t>Murphy</w:t>
            </w:r>
          </w:p>
        </w:tc>
        <w:tc>
          <w:tcPr>
            <w:tcW w:w="2180" w:type="dxa"/>
            <w:shd w:val="clear" w:color="auto" w:fill="auto"/>
          </w:tcPr>
          <w:p w:rsidR="00621665" w:rsidRPr="00621665" w:rsidRDefault="00621665" w:rsidP="00621665">
            <w:pPr>
              <w:ind w:firstLine="0"/>
            </w:pPr>
            <w:r>
              <w:t>B. Newton</w:t>
            </w:r>
          </w:p>
        </w:tc>
      </w:tr>
      <w:tr w:rsidR="00621665" w:rsidRPr="00621665" w:rsidTr="00621665">
        <w:tc>
          <w:tcPr>
            <w:tcW w:w="2179" w:type="dxa"/>
            <w:shd w:val="clear" w:color="auto" w:fill="auto"/>
          </w:tcPr>
          <w:p w:rsidR="00621665" w:rsidRPr="00621665" w:rsidRDefault="00621665" w:rsidP="00621665">
            <w:pPr>
              <w:ind w:firstLine="0"/>
            </w:pPr>
            <w:r>
              <w:t>W. Newton</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Putnam</w:t>
            </w:r>
          </w:p>
        </w:tc>
      </w:tr>
      <w:tr w:rsidR="00621665" w:rsidRPr="00621665" w:rsidTr="00621665">
        <w:tc>
          <w:tcPr>
            <w:tcW w:w="2179" w:type="dxa"/>
            <w:shd w:val="clear" w:color="auto" w:fill="auto"/>
          </w:tcPr>
          <w:p w:rsidR="00621665" w:rsidRPr="00621665" w:rsidRDefault="00621665" w:rsidP="00621665">
            <w:pPr>
              <w:ind w:firstLine="0"/>
            </w:pPr>
            <w:r>
              <w:t>S. Rivers</w:t>
            </w:r>
          </w:p>
        </w:tc>
        <w:tc>
          <w:tcPr>
            <w:tcW w:w="2179" w:type="dxa"/>
            <w:shd w:val="clear" w:color="auto" w:fill="auto"/>
          </w:tcPr>
          <w:p w:rsidR="00621665" w:rsidRPr="00621665" w:rsidRDefault="00621665" w:rsidP="00621665">
            <w:pPr>
              <w:ind w:firstLine="0"/>
            </w:pPr>
            <w:r>
              <w:t>Robinson-Simpson</w:t>
            </w:r>
          </w:p>
        </w:tc>
        <w:tc>
          <w:tcPr>
            <w:tcW w:w="2180" w:type="dxa"/>
            <w:shd w:val="clear" w:color="auto" w:fill="auto"/>
          </w:tcPr>
          <w:p w:rsidR="00621665" w:rsidRPr="00621665" w:rsidRDefault="00621665" w:rsidP="00621665">
            <w:pPr>
              <w:ind w:firstLine="0"/>
            </w:pPr>
            <w:r>
              <w:t>Ryhal</w:t>
            </w:r>
          </w:p>
        </w:tc>
      </w:tr>
      <w:tr w:rsidR="00621665" w:rsidRPr="00621665" w:rsidTr="00621665">
        <w:tc>
          <w:tcPr>
            <w:tcW w:w="2179" w:type="dxa"/>
            <w:shd w:val="clear" w:color="auto" w:fill="auto"/>
          </w:tcPr>
          <w:p w:rsidR="00621665" w:rsidRPr="00621665" w:rsidRDefault="00621665" w:rsidP="00621665">
            <w:pPr>
              <w:ind w:firstLine="0"/>
            </w:pPr>
            <w:r>
              <w:t>Sandifer</w:t>
            </w:r>
          </w:p>
        </w:tc>
        <w:tc>
          <w:tcPr>
            <w:tcW w:w="2179" w:type="dxa"/>
            <w:shd w:val="clear" w:color="auto" w:fill="auto"/>
          </w:tcPr>
          <w:p w:rsidR="00621665" w:rsidRPr="00621665" w:rsidRDefault="00621665" w:rsidP="00621665">
            <w:pPr>
              <w:ind w:firstLine="0"/>
            </w:pPr>
            <w:r>
              <w:t>Simrill</w:t>
            </w:r>
          </w:p>
        </w:tc>
        <w:tc>
          <w:tcPr>
            <w:tcW w:w="2180" w:type="dxa"/>
            <w:shd w:val="clear" w:color="auto" w:fill="auto"/>
          </w:tcPr>
          <w:p w:rsidR="00621665" w:rsidRPr="00621665" w:rsidRDefault="00621665" w:rsidP="00621665">
            <w:pPr>
              <w:ind w:firstLine="0"/>
            </w:pPr>
            <w:r>
              <w:t>G. M. Smith</w:t>
            </w:r>
          </w:p>
        </w:tc>
      </w:tr>
      <w:tr w:rsidR="00621665" w:rsidRPr="00621665" w:rsidTr="00621665">
        <w:tc>
          <w:tcPr>
            <w:tcW w:w="2179" w:type="dxa"/>
            <w:shd w:val="clear" w:color="auto" w:fill="auto"/>
          </w:tcPr>
          <w:p w:rsidR="00621665" w:rsidRPr="00621665" w:rsidRDefault="00621665" w:rsidP="00621665">
            <w:pPr>
              <w:ind w:firstLine="0"/>
            </w:pPr>
            <w:r>
              <w:t>G. R. Smith</w:t>
            </w:r>
          </w:p>
        </w:tc>
        <w:tc>
          <w:tcPr>
            <w:tcW w:w="2179" w:type="dxa"/>
            <w:shd w:val="clear" w:color="auto" w:fill="auto"/>
          </w:tcPr>
          <w:p w:rsidR="00621665" w:rsidRPr="00621665" w:rsidRDefault="00621665" w:rsidP="00621665">
            <w:pPr>
              <w:ind w:firstLine="0"/>
            </w:pPr>
            <w:r>
              <w:t>Sottile</w:t>
            </w:r>
          </w:p>
        </w:tc>
        <w:tc>
          <w:tcPr>
            <w:tcW w:w="2180" w:type="dxa"/>
            <w:shd w:val="clear" w:color="auto" w:fill="auto"/>
          </w:tcPr>
          <w:p w:rsidR="00621665" w:rsidRPr="00621665" w:rsidRDefault="00621665" w:rsidP="00621665">
            <w:pPr>
              <w:ind w:firstLine="0"/>
            </w:pPr>
            <w:r>
              <w:t>Spires</w:t>
            </w:r>
          </w:p>
        </w:tc>
      </w:tr>
      <w:tr w:rsidR="00621665" w:rsidRPr="00621665" w:rsidTr="00621665">
        <w:tc>
          <w:tcPr>
            <w:tcW w:w="2179" w:type="dxa"/>
            <w:shd w:val="clear" w:color="auto" w:fill="auto"/>
          </w:tcPr>
          <w:p w:rsidR="00621665" w:rsidRPr="00621665" w:rsidRDefault="00621665" w:rsidP="00621665">
            <w:pPr>
              <w:ind w:firstLine="0"/>
            </w:pPr>
            <w:r>
              <w:t>Stringer</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keepNext/>
              <w:ind w:firstLine="0"/>
            </w:pPr>
            <w:r>
              <w:t>Thayer</w:t>
            </w:r>
          </w:p>
        </w:tc>
        <w:tc>
          <w:tcPr>
            <w:tcW w:w="2179" w:type="dxa"/>
            <w:shd w:val="clear" w:color="auto" w:fill="auto"/>
          </w:tcPr>
          <w:p w:rsidR="00621665" w:rsidRPr="00621665" w:rsidRDefault="00621665" w:rsidP="00621665">
            <w:pPr>
              <w:keepNext/>
              <w:ind w:firstLine="0"/>
            </w:pPr>
            <w:r>
              <w:t>West</w:t>
            </w:r>
          </w:p>
        </w:tc>
        <w:tc>
          <w:tcPr>
            <w:tcW w:w="2180" w:type="dxa"/>
            <w:shd w:val="clear" w:color="auto" w:fill="auto"/>
          </w:tcPr>
          <w:p w:rsidR="00621665" w:rsidRPr="00621665" w:rsidRDefault="00621665" w:rsidP="00621665">
            <w:pPr>
              <w:keepNext/>
              <w:ind w:firstLine="0"/>
            </w:pPr>
            <w:r>
              <w:t>White</w:t>
            </w:r>
          </w:p>
        </w:tc>
      </w:tr>
      <w:tr w:rsidR="00621665" w:rsidRPr="00621665" w:rsidTr="00621665">
        <w:tc>
          <w:tcPr>
            <w:tcW w:w="2179" w:type="dxa"/>
            <w:shd w:val="clear" w:color="auto" w:fill="auto"/>
          </w:tcPr>
          <w:p w:rsidR="00621665" w:rsidRPr="00621665" w:rsidRDefault="00621665" w:rsidP="00621665">
            <w:pPr>
              <w:keepNext/>
              <w:ind w:firstLine="0"/>
            </w:pPr>
            <w:r>
              <w:t>Whitmire</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Total--75</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Bamberg</w:t>
            </w:r>
          </w:p>
        </w:tc>
        <w:tc>
          <w:tcPr>
            <w:tcW w:w="2179" w:type="dxa"/>
            <w:shd w:val="clear" w:color="auto" w:fill="auto"/>
          </w:tcPr>
          <w:p w:rsidR="00621665" w:rsidRPr="00621665" w:rsidRDefault="00621665" w:rsidP="00621665">
            <w:pPr>
              <w:keepNext/>
              <w:ind w:firstLine="0"/>
            </w:pPr>
            <w:r>
              <w:t>Bernstein</w:t>
            </w:r>
          </w:p>
        </w:tc>
        <w:tc>
          <w:tcPr>
            <w:tcW w:w="2180" w:type="dxa"/>
            <w:shd w:val="clear" w:color="auto" w:fill="auto"/>
          </w:tcPr>
          <w:p w:rsidR="00621665" w:rsidRPr="00621665" w:rsidRDefault="00621665" w:rsidP="00621665">
            <w:pPr>
              <w:keepNext/>
              <w:ind w:firstLine="0"/>
            </w:pPr>
            <w:r>
              <w:t>Brown</w:t>
            </w:r>
          </w:p>
        </w:tc>
      </w:tr>
      <w:tr w:rsidR="00621665" w:rsidRPr="00621665" w:rsidTr="00621665">
        <w:tc>
          <w:tcPr>
            <w:tcW w:w="2179" w:type="dxa"/>
            <w:shd w:val="clear" w:color="auto" w:fill="auto"/>
          </w:tcPr>
          <w:p w:rsidR="00621665" w:rsidRPr="00621665" w:rsidRDefault="00621665" w:rsidP="00621665">
            <w:pPr>
              <w:ind w:firstLine="0"/>
            </w:pPr>
            <w:r>
              <w:t>Clyburn</w:t>
            </w:r>
          </w:p>
        </w:tc>
        <w:tc>
          <w:tcPr>
            <w:tcW w:w="2179" w:type="dxa"/>
            <w:shd w:val="clear" w:color="auto" w:fill="auto"/>
          </w:tcPr>
          <w:p w:rsidR="00621665" w:rsidRPr="00621665" w:rsidRDefault="00621665" w:rsidP="00621665">
            <w:pPr>
              <w:ind w:firstLine="0"/>
            </w:pPr>
            <w:r>
              <w:t>Cobb-Hunter</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Henegan</w:t>
            </w:r>
          </w:p>
        </w:tc>
      </w:tr>
      <w:tr w:rsidR="00621665" w:rsidRPr="00621665" w:rsidTr="00621665">
        <w:tc>
          <w:tcPr>
            <w:tcW w:w="2179" w:type="dxa"/>
            <w:shd w:val="clear" w:color="auto" w:fill="auto"/>
          </w:tcPr>
          <w:p w:rsidR="00621665" w:rsidRPr="00621665" w:rsidRDefault="00621665" w:rsidP="00621665">
            <w:pPr>
              <w:ind w:firstLine="0"/>
            </w:pPr>
            <w:r>
              <w:t>Hosey</w:t>
            </w:r>
          </w:p>
        </w:tc>
        <w:tc>
          <w:tcPr>
            <w:tcW w:w="2179" w:type="dxa"/>
            <w:shd w:val="clear" w:color="auto" w:fill="auto"/>
          </w:tcPr>
          <w:p w:rsidR="00621665" w:rsidRPr="00621665" w:rsidRDefault="00621665" w:rsidP="00621665">
            <w:pPr>
              <w:ind w:firstLine="0"/>
            </w:pPr>
            <w:r>
              <w:t>Jefferson</w:t>
            </w:r>
          </w:p>
        </w:tc>
        <w:tc>
          <w:tcPr>
            <w:tcW w:w="2180" w:type="dxa"/>
            <w:shd w:val="clear" w:color="auto" w:fill="auto"/>
          </w:tcPr>
          <w:p w:rsidR="00621665" w:rsidRPr="00621665" w:rsidRDefault="00621665" w:rsidP="00621665">
            <w:pPr>
              <w:ind w:firstLine="0"/>
            </w:pPr>
            <w:r>
              <w:t>King</w:t>
            </w:r>
          </w:p>
        </w:tc>
      </w:tr>
      <w:tr w:rsidR="00621665" w:rsidRPr="00621665" w:rsidTr="00621665">
        <w:tc>
          <w:tcPr>
            <w:tcW w:w="2179" w:type="dxa"/>
            <w:shd w:val="clear" w:color="auto" w:fill="auto"/>
          </w:tcPr>
          <w:p w:rsidR="00621665" w:rsidRPr="00621665" w:rsidRDefault="00621665" w:rsidP="00621665">
            <w:pPr>
              <w:ind w:firstLine="0"/>
            </w:pPr>
            <w:r>
              <w:t>Kirby</w:t>
            </w:r>
          </w:p>
        </w:tc>
        <w:tc>
          <w:tcPr>
            <w:tcW w:w="2179" w:type="dxa"/>
            <w:shd w:val="clear" w:color="auto" w:fill="auto"/>
          </w:tcPr>
          <w:p w:rsidR="00621665" w:rsidRPr="00621665" w:rsidRDefault="00621665" w:rsidP="00621665">
            <w:pPr>
              <w:ind w:firstLine="0"/>
            </w:pPr>
            <w:r>
              <w:t>Knight</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Ott</w:t>
            </w:r>
          </w:p>
        </w:tc>
        <w:tc>
          <w:tcPr>
            <w:tcW w:w="2180" w:type="dxa"/>
            <w:shd w:val="clear" w:color="auto" w:fill="auto"/>
          </w:tcPr>
          <w:p w:rsidR="00621665" w:rsidRPr="00621665" w:rsidRDefault="00621665" w:rsidP="00621665">
            <w:pPr>
              <w:ind w:firstLine="0"/>
            </w:pPr>
            <w:r>
              <w:t>Parks</w:t>
            </w:r>
          </w:p>
        </w:tc>
      </w:tr>
      <w:tr w:rsidR="00621665" w:rsidRPr="00621665" w:rsidTr="00621665">
        <w:tc>
          <w:tcPr>
            <w:tcW w:w="2179" w:type="dxa"/>
            <w:shd w:val="clear" w:color="auto" w:fill="auto"/>
          </w:tcPr>
          <w:p w:rsidR="00621665" w:rsidRPr="00621665" w:rsidRDefault="00621665" w:rsidP="00621665">
            <w:pPr>
              <w:ind w:firstLine="0"/>
            </w:pPr>
            <w:r>
              <w:t>Pitts</w:t>
            </w:r>
          </w:p>
        </w:tc>
        <w:tc>
          <w:tcPr>
            <w:tcW w:w="2179" w:type="dxa"/>
            <w:shd w:val="clear" w:color="auto" w:fill="auto"/>
          </w:tcPr>
          <w:p w:rsidR="00621665" w:rsidRPr="00621665" w:rsidRDefault="00621665" w:rsidP="00621665">
            <w:pPr>
              <w:ind w:firstLine="0"/>
            </w:pPr>
            <w:r>
              <w:t>Ridgeway</w:t>
            </w:r>
          </w:p>
        </w:tc>
        <w:tc>
          <w:tcPr>
            <w:tcW w:w="2180" w:type="dxa"/>
            <w:shd w:val="clear" w:color="auto" w:fill="auto"/>
          </w:tcPr>
          <w:p w:rsidR="00621665" w:rsidRPr="00621665" w:rsidRDefault="00621665" w:rsidP="00621665">
            <w:pPr>
              <w:ind w:firstLine="0"/>
            </w:pPr>
            <w:r>
              <w:t>M. Rivers</w:t>
            </w:r>
          </w:p>
        </w:tc>
      </w:tr>
      <w:tr w:rsidR="00621665" w:rsidRPr="00621665" w:rsidTr="00621665">
        <w:tc>
          <w:tcPr>
            <w:tcW w:w="2179" w:type="dxa"/>
            <w:shd w:val="clear" w:color="auto" w:fill="auto"/>
          </w:tcPr>
          <w:p w:rsidR="00621665" w:rsidRPr="00621665" w:rsidRDefault="00621665" w:rsidP="00621665">
            <w:pPr>
              <w:keepNext/>
              <w:ind w:firstLine="0"/>
            </w:pPr>
            <w:r>
              <w:t>Rutherford</w:t>
            </w:r>
          </w:p>
        </w:tc>
        <w:tc>
          <w:tcPr>
            <w:tcW w:w="2179" w:type="dxa"/>
            <w:shd w:val="clear" w:color="auto" w:fill="auto"/>
          </w:tcPr>
          <w:p w:rsidR="00621665" w:rsidRPr="00621665" w:rsidRDefault="00621665" w:rsidP="00621665">
            <w:pPr>
              <w:keepNext/>
              <w:ind w:firstLine="0"/>
            </w:pPr>
            <w:r>
              <w:t>J. E. Smith</w:t>
            </w:r>
          </w:p>
        </w:tc>
        <w:tc>
          <w:tcPr>
            <w:tcW w:w="2180" w:type="dxa"/>
            <w:shd w:val="clear" w:color="auto" w:fill="auto"/>
          </w:tcPr>
          <w:p w:rsidR="00621665" w:rsidRPr="00621665" w:rsidRDefault="00621665" w:rsidP="00621665">
            <w:pPr>
              <w:keepNext/>
              <w:ind w:firstLine="0"/>
            </w:pPr>
            <w:r>
              <w:t>Weeks</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Whipper</w:t>
            </w:r>
          </w:p>
        </w:tc>
        <w:tc>
          <w:tcPr>
            <w:tcW w:w="2180" w:type="dxa"/>
            <w:shd w:val="clear" w:color="auto" w:fill="auto"/>
          </w:tcPr>
          <w:p w:rsidR="00621665" w:rsidRPr="00621665" w:rsidRDefault="00621665" w:rsidP="00621665">
            <w:pPr>
              <w:keepNext/>
              <w:ind w:firstLine="0"/>
            </w:pPr>
            <w:r>
              <w:t>Williams</w:t>
            </w:r>
          </w:p>
        </w:tc>
      </w:tr>
    </w:tbl>
    <w:p w:rsidR="00621665" w:rsidRDefault="00621665" w:rsidP="00621665"/>
    <w:p w:rsidR="00621665" w:rsidRDefault="00621665" w:rsidP="00621665">
      <w:pPr>
        <w:jc w:val="center"/>
        <w:rPr>
          <w:b/>
        </w:rPr>
      </w:pPr>
      <w:r w:rsidRPr="00621665">
        <w:rPr>
          <w:b/>
        </w:rPr>
        <w:t>Total--27</w:t>
      </w:r>
    </w:p>
    <w:p w:rsidR="00687049" w:rsidRDefault="00687049" w:rsidP="00621665"/>
    <w:p w:rsidR="00621665" w:rsidRDefault="00621665" w:rsidP="00621665">
      <w:r>
        <w:t>So, the amendment was tabled.</w:t>
      </w:r>
    </w:p>
    <w:p w:rsidR="00621665" w:rsidRDefault="00621665" w:rsidP="00621665"/>
    <w:p w:rsidR="00621665" w:rsidRDefault="00621665" w:rsidP="00621665">
      <w:r>
        <w:t>Rep. KING moved that the House do now adjourn.</w:t>
      </w:r>
    </w:p>
    <w:p w:rsidR="00621665" w:rsidRDefault="00621665" w:rsidP="00621665"/>
    <w:p w:rsidR="00621665" w:rsidRDefault="00621665" w:rsidP="00621665">
      <w:r>
        <w:t>Rep. DELLENEY demanded the yeas and nays which were taken, resulting as follows:</w:t>
      </w:r>
    </w:p>
    <w:p w:rsidR="00621665" w:rsidRDefault="00621665" w:rsidP="00621665">
      <w:pPr>
        <w:jc w:val="center"/>
      </w:pPr>
      <w:bookmarkStart w:id="135" w:name="vote_start329"/>
      <w:bookmarkEnd w:id="135"/>
      <w:r>
        <w:t>Yeas 21; Nays 71</w:t>
      </w:r>
    </w:p>
    <w:p w:rsidR="00621665" w:rsidRDefault="00621665" w:rsidP="00621665">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Bamberg</w:t>
            </w:r>
          </w:p>
        </w:tc>
        <w:tc>
          <w:tcPr>
            <w:tcW w:w="2179" w:type="dxa"/>
            <w:shd w:val="clear" w:color="auto" w:fill="auto"/>
          </w:tcPr>
          <w:p w:rsidR="00621665" w:rsidRPr="00621665" w:rsidRDefault="00621665" w:rsidP="00621665">
            <w:pPr>
              <w:keepNext/>
              <w:ind w:firstLine="0"/>
            </w:pPr>
            <w:r>
              <w:t>Bernstein</w:t>
            </w:r>
          </w:p>
        </w:tc>
        <w:tc>
          <w:tcPr>
            <w:tcW w:w="2180" w:type="dxa"/>
            <w:shd w:val="clear" w:color="auto" w:fill="auto"/>
          </w:tcPr>
          <w:p w:rsidR="00621665" w:rsidRPr="00621665" w:rsidRDefault="00621665" w:rsidP="00621665">
            <w:pPr>
              <w:keepNext/>
              <w:ind w:firstLine="0"/>
            </w:pPr>
            <w:r>
              <w:t>Brown</w:t>
            </w:r>
          </w:p>
        </w:tc>
      </w:tr>
      <w:tr w:rsidR="00621665" w:rsidRPr="00621665" w:rsidTr="00621665">
        <w:tc>
          <w:tcPr>
            <w:tcW w:w="2179" w:type="dxa"/>
            <w:shd w:val="clear" w:color="auto" w:fill="auto"/>
          </w:tcPr>
          <w:p w:rsidR="00621665" w:rsidRPr="00621665" w:rsidRDefault="00621665" w:rsidP="00621665">
            <w:pPr>
              <w:ind w:firstLine="0"/>
            </w:pPr>
            <w:r>
              <w:t>Clyburn</w:t>
            </w:r>
          </w:p>
        </w:tc>
        <w:tc>
          <w:tcPr>
            <w:tcW w:w="2179" w:type="dxa"/>
            <w:shd w:val="clear" w:color="auto" w:fill="auto"/>
          </w:tcPr>
          <w:p w:rsidR="00621665" w:rsidRPr="00621665" w:rsidRDefault="00621665" w:rsidP="00621665">
            <w:pPr>
              <w:ind w:firstLine="0"/>
            </w:pPr>
            <w:r>
              <w:t>Cobb-Hunter</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Gilliard</w:t>
            </w:r>
          </w:p>
        </w:tc>
        <w:tc>
          <w:tcPr>
            <w:tcW w:w="2179" w:type="dxa"/>
            <w:shd w:val="clear" w:color="auto" w:fill="auto"/>
          </w:tcPr>
          <w:p w:rsidR="00621665" w:rsidRPr="00621665" w:rsidRDefault="00621665" w:rsidP="00621665">
            <w:pPr>
              <w:ind w:firstLine="0"/>
            </w:pPr>
            <w:r>
              <w:t>Henegan</w:t>
            </w:r>
          </w:p>
        </w:tc>
        <w:tc>
          <w:tcPr>
            <w:tcW w:w="2180" w:type="dxa"/>
            <w:shd w:val="clear" w:color="auto" w:fill="auto"/>
          </w:tcPr>
          <w:p w:rsidR="00621665" w:rsidRPr="00621665" w:rsidRDefault="00621665" w:rsidP="00621665">
            <w:pPr>
              <w:ind w:firstLine="0"/>
            </w:pPr>
            <w:r>
              <w:t>Hosey</w:t>
            </w:r>
          </w:p>
        </w:tc>
      </w:tr>
      <w:tr w:rsidR="00621665" w:rsidRPr="00621665" w:rsidTr="00621665">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M. Rivers</w:t>
            </w:r>
          </w:p>
        </w:tc>
      </w:tr>
      <w:tr w:rsidR="00621665" w:rsidRPr="00621665" w:rsidTr="00621665">
        <w:tc>
          <w:tcPr>
            <w:tcW w:w="2179" w:type="dxa"/>
            <w:shd w:val="clear" w:color="auto" w:fill="auto"/>
          </w:tcPr>
          <w:p w:rsidR="00621665" w:rsidRPr="00621665" w:rsidRDefault="00621665" w:rsidP="00621665">
            <w:pPr>
              <w:keepNext/>
              <w:ind w:firstLine="0"/>
            </w:pPr>
            <w:r>
              <w:t>Robinson-Simpson</w:t>
            </w:r>
          </w:p>
        </w:tc>
        <w:tc>
          <w:tcPr>
            <w:tcW w:w="2179" w:type="dxa"/>
            <w:shd w:val="clear" w:color="auto" w:fill="auto"/>
          </w:tcPr>
          <w:p w:rsidR="00621665" w:rsidRPr="00621665" w:rsidRDefault="00621665" w:rsidP="00621665">
            <w:pPr>
              <w:keepNext/>
              <w:ind w:firstLine="0"/>
            </w:pPr>
            <w:r>
              <w:t>Rutherford</w:t>
            </w:r>
          </w:p>
        </w:tc>
        <w:tc>
          <w:tcPr>
            <w:tcW w:w="2180" w:type="dxa"/>
            <w:shd w:val="clear" w:color="auto" w:fill="auto"/>
          </w:tcPr>
          <w:p w:rsidR="00621665" w:rsidRPr="00621665" w:rsidRDefault="00621665" w:rsidP="00621665">
            <w:pPr>
              <w:keepNext/>
              <w:ind w:firstLine="0"/>
            </w:pPr>
            <w:r>
              <w:t>J. E. Smith</w:t>
            </w:r>
          </w:p>
        </w:tc>
      </w:tr>
      <w:tr w:rsidR="00621665" w:rsidRPr="00621665" w:rsidTr="00621665">
        <w:tc>
          <w:tcPr>
            <w:tcW w:w="2179" w:type="dxa"/>
            <w:shd w:val="clear" w:color="auto" w:fill="auto"/>
          </w:tcPr>
          <w:p w:rsidR="00621665" w:rsidRPr="00621665" w:rsidRDefault="00621665" w:rsidP="00621665">
            <w:pPr>
              <w:keepNext/>
              <w:ind w:firstLine="0"/>
            </w:pPr>
            <w:r>
              <w:t>Weeks</w:t>
            </w:r>
          </w:p>
        </w:tc>
        <w:tc>
          <w:tcPr>
            <w:tcW w:w="2179" w:type="dxa"/>
            <w:shd w:val="clear" w:color="auto" w:fill="auto"/>
          </w:tcPr>
          <w:p w:rsidR="00621665" w:rsidRPr="00621665" w:rsidRDefault="00621665" w:rsidP="00621665">
            <w:pPr>
              <w:keepNext/>
              <w:ind w:firstLine="0"/>
            </w:pPr>
            <w:r>
              <w:t>Wheeler</w:t>
            </w:r>
          </w:p>
        </w:tc>
        <w:tc>
          <w:tcPr>
            <w:tcW w:w="2180" w:type="dxa"/>
            <w:shd w:val="clear" w:color="auto" w:fill="auto"/>
          </w:tcPr>
          <w:p w:rsidR="00621665" w:rsidRPr="00621665" w:rsidRDefault="00621665" w:rsidP="00621665">
            <w:pPr>
              <w:keepNext/>
              <w:ind w:firstLine="0"/>
            </w:pPr>
            <w:r>
              <w:t>Williams</w:t>
            </w:r>
          </w:p>
        </w:tc>
      </w:tr>
    </w:tbl>
    <w:p w:rsidR="00621665" w:rsidRDefault="00621665" w:rsidP="00621665"/>
    <w:p w:rsidR="00621665" w:rsidRDefault="00621665" w:rsidP="00621665">
      <w:pPr>
        <w:jc w:val="center"/>
        <w:rPr>
          <w:b/>
        </w:rPr>
      </w:pPr>
      <w:r w:rsidRPr="00621665">
        <w:rPr>
          <w:b/>
        </w:rPr>
        <w:t>Total--21</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Bales</w:t>
            </w:r>
          </w:p>
        </w:tc>
        <w:tc>
          <w:tcPr>
            <w:tcW w:w="2180" w:type="dxa"/>
            <w:shd w:val="clear" w:color="auto" w:fill="auto"/>
          </w:tcPr>
          <w:p w:rsidR="00621665" w:rsidRPr="00621665" w:rsidRDefault="00621665" w:rsidP="00621665">
            <w:pPr>
              <w:ind w:firstLine="0"/>
            </w:pPr>
            <w:r>
              <w:t>Ballentine</w:t>
            </w:r>
          </w:p>
        </w:tc>
      </w:tr>
      <w:tr w:rsidR="00621665" w:rsidRPr="00621665" w:rsidTr="00621665">
        <w:tc>
          <w:tcPr>
            <w:tcW w:w="2179" w:type="dxa"/>
            <w:shd w:val="clear" w:color="auto" w:fill="auto"/>
          </w:tcPr>
          <w:p w:rsidR="00621665" w:rsidRPr="00621665" w:rsidRDefault="00621665" w:rsidP="00621665">
            <w:pPr>
              <w:ind w:firstLine="0"/>
            </w:pPr>
            <w:r>
              <w:t>Bannister</w:t>
            </w:r>
          </w:p>
        </w:tc>
        <w:tc>
          <w:tcPr>
            <w:tcW w:w="2179" w:type="dxa"/>
            <w:shd w:val="clear" w:color="auto" w:fill="auto"/>
          </w:tcPr>
          <w:p w:rsidR="00621665" w:rsidRPr="00621665" w:rsidRDefault="00621665" w:rsidP="00621665">
            <w:pPr>
              <w:ind w:firstLine="0"/>
            </w:pPr>
            <w:r>
              <w:t>Bedingfield</w:t>
            </w:r>
          </w:p>
        </w:tc>
        <w:tc>
          <w:tcPr>
            <w:tcW w:w="2180" w:type="dxa"/>
            <w:shd w:val="clear" w:color="auto" w:fill="auto"/>
          </w:tcPr>
          <w:p w:rsidR="00621665" w:rsidRPr="00621665" w:rsidRDefault="00621665" w:rsidP="00621665">
            <w:pPr>
              <w:ind w:firstLine="0"/>
            </w:pPr>
            <w:r>
              <w:t>Bennett</w:t>
            </w:r>
          </w:p>
        </w:tc>
      </w:tr>
      <w:tr w:rsidR="00621665" w:rsidRPr="00621665" w:rsidTr="00621665">
        <w:tc>
          <w:tcPr>
            <w:tcW w:w="2179" w:type="dxa"/>
            <w:shd w:val="clear" w:color="auto" w:fill="auto"/>
          </w:tcPr>
          <w:p w:rsidR="00621665" w:rsidRPr="00621665" w:rsidRDefault="00621665" w:rsidP="00621665">
            <w:pPr>
              <w:ind w:firstLine="0"/>
            </w:pPr>
            <w:r>
              <w:t>Blackwell</w:t>
            </w:r>
          </w:p>
        </w:tc>
        <w:tc>
          <w:tcPr>
            <w:tcW w:w="2179" w:type="dxa"/>
            <w:shd w:val="clear" w:color="auto" w:fill="auto"/>
          </w:tcPr>
          <w:p w:rsidR="00621665" w:rsidRPr="00621665" w:rsidRDefault="00621665" w:rsidP="00621665">
            <w:pPr>
              <w:ind w:firstLine="0"/>
            </w:pPr>
            <w:r>
              <w:t>Bradley</w:t>
            </w:r>
          </w:p>
        </w:tc>
        <w:tc>
          <w:tcPr>
            <w:tcW w:w="2180" w:type="dxa"/>
            <w:shd w:val="clear" w:color="auto" w:fill="auto"/>
          </w:tcPr>
          <w:p w:rsidR="00621665" w:rsidRPr="00621665" w:rsidRDefault="00621665" w:rsidP="00621665">
            <w:pPr>
              <w:ind w:firstLine="0"/>
            </w:pPr>
            <w:r>
              <w:t>Burns</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Forrest</w:t>
            </w:r>
          </w:p>
        </w:tc>
      </w:tr>
      <w:tr w:rsidR="00621665" w:rsidRPr="00621665" w:rsidTr="00621665">
        <w:tc>
          <w:tcPr>
            <w:tcW w:w="2179" w:type="dxa"/>
            <w:shd w:val="clear" w:color="auto" w:fill="auto"/>
          </w:tcPr>
          <w:p w:rsidR="00621665" w:rsidRPr="00621665" w:rsidRDefault="00621665" w:rsidP="00621665">
            <w:pPr>
              <w:ind w:firstLine="0"/>
            </w:pPr>
            <w:r>
              <w:t>Forrester</w:t>
            </w:r>
          </w:p>
        </w:tc>
        <w:tc>
          <w:tcPr>
            <w:tcW w:w="2179" w:type="dxa"/>
            <w:shd w:val="clear" w:color="auto" w:fill="auto"/>
          </w:tcPr>
          <w:p w:rsidR="00621665" w:rsidRPr="00621665" w:rsidRDefault="00621665" w:rsidP="00621665">
            <w:pPr>
              <w:ind w:firstLine="0"/>
            </w:pPr>
            <w:r>
              <w:t>Fry</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Hamilton</w:t>
            </w:r>
          </w:p>
        </w:tc>
        <w:tc>
          <w:tcPr>
            <w:tcW w:w="2179" w:type="dxa"/>
            <w:shd w:val="clear" w:color="auto" w:fill="auto"/>
          </w:tcPr>
          <w:p w:rsidR="00621665" w:rsidRPr="00621665" w:rsidRDefault="00621665" w:rsidP="00621665">
            <w:pPr>
              <w:ind w:firstLine="0"/>
            </w:pPr>
            <w:r>
              <w:t>Hardee</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Herbkersman</w:t>
            </w:r>
          </w:p>
        </w:tc>
        <w:tc>
          <w:tcPr>
            <w:tcW w:w="2179" w:type="dxa"/>
            <w:shd w:val="clear" w:color="auto" w:fill="auto"/>
          </w:tcPr>
          <w:p w:rsidR="00621665" w:rsidRPr="00621665" w:rsidRDefault="00621665" w:rsidP="00621665">
            <w:pPr>
              <w:ind w:firstLine="0"/>
            </w:pPr>
            <w:r>
              <w:t>Hewitt</w:t>
            </w:r>
          </w:p>
        </w:tc>
        <w:tc>
          <w:tcPr>
            <w:tcW w:w="2180" w:type="dxa"/>
            <w:shd w:val="clear" w:color="auto" w:fill="auto"/>
          </w:tcPr>
          <w:p w:rsidR="00621665" w:rsidRPr="00621665" w:rsidRDefault="00621665" w:rsidP="00621665">
            <w:pPr>
              <w:ind w:firstLine="0"/>
            </w:pPr>
            <w:r>
              <w:t>Hill</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Magnuson</w:t>
            </w:r>
          </w:p>
        </w:tc>
        <w:tc>
          <w:tcPr>
            <w:tcW w:w="2180" w:type="dxa"/>
            <w:shd w:val="clear" w:color="auto" w:fill="auto"/>
          </w:tcPr>
          <w:p w:rsidR="00621665" w:rsidRPr="00621665" w:rsidRDefault="00621665" w:rsidP="00621665">
            <w:pPr>
              <w:ind w:firstLine="0"/>
            </w:pPr>
            <w:r>
              <w:t>Martin</w:t>
            </w:r>
          </w:p>
        </w:tc>
      </w:tr>
      <w:tr w:rsidR="00621665" w:rsidRPr="00621665" w:rsidTr="00621665">
        <w:tc>
          <w:tcPr>
            <w:tcW w:w="2179" w:type="dxa"/>
            <w:shd w:val="clear" w:color="auto" w:fill="auto"/>
          </w:tcPr>
          <w:p w:rsidR="00621665" w:rsidRPr="00621665" w:rsidRDefault="00621665" w:rsidP="00621665">
            <w:pPr>
              <w:ind w:firstLine="0"/>
            </w:pPr>
            <w:r>
              <w:t>McCoy</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D. C. Moss</w:t>
            </w:r>
          </w:p>
        </w:tc>
      </w:tr>
      <w:tr w:rsidR="00621665" w:rsidRPr="00621665" w:rsidTr="00621665">
        <w:tc>
          <w:tcPr>
            <w:tcW w:w="2179" w:type="dxa"/>
            <w:shd w:val="clear" w:color="auto" w:fill="auto"/>
          </w:tcPr>
          <w:p w:rsidR="00621665" w:rsidRPr="00621665" w:rsidRDefault="00621665" w:rsidP="00621665">
            <w:pPr>
              <w:ind w:firstLine="0"/>
            </w:pPr>
            <w:r>
              <w:t>V. S. Moss</w:t>
            </w:r>
          </w:p>
        </w:tc>
        <w:tc>
          <w:tcPr>
            <w:tcW w:w="2179" w:type="dxa"/>
            <w:shd w:val="clear" w:color="auto" w:fill="auto"/>
          </w:tcPr>
          <w:p w:rsidR="00621665" w:rsidRPr="00621665" w:rsidRDefault="00621665" w:rsidP="00621665">
            <w:pPr>
              <w:ind w:firstLine="0"/>
            </w:pPr>
            <w:r>
              <w:t>Murphy</w:t>
            </w:r>
          </w:p>
        </w:tc>
        <w:tc>
          <w:tcPr>
            <w:tcW w:w="2180" w:type="dxa"/>
            <w:shd w:val="clear" w:color="auto" w:fill="auto"/>
          </w:tcPr>
          <w:p w:rsidR="00621665" w:rsidRPr="00621665" w:rsidRDefault="00621665" w:rsidP="00621665">
            <w:pPr>
              <w:ind w:firstLine="0"/>
            </w:pPr>
            <w:r>
              <w:t>B. Newton</w:t>
            </w:r>
          </w:p>
        </w:tc>
      </w:tr>
      <w:tr w:rsidR="00621665" w:rsidRPr="00621665" w:rsidTr="00621665">
        <w:tc>
          <w:tcPr>
            <w:tcW w:w="2179" w:type="dxa"/>
            <w:shd w:val="clear" w:color="auto" w:fill="auto"/>
          </w:tcPr>
          <w:p w:rsidR="00621665" w:rsidRPr="00621665" w:rsidRDefault="00621665" w:rsidP="00621665">
            <w:pPr>
              <w:ind w:firstLine="0"/>
            </w:pPr>
            <w:r>
              <w:t>W. Newton</w:t>
            </w:r>
          </w:p>
        </w:tc>
        <w:tc>
          <w:tcPr>
            <w:tcW w:w="2179" w:type="dxa"/>
            <w:shd w:val="clear" w:color="auto" w:fill="auto"/>
          </w:tcPr>
          <w:p w:rsidR="00621665" w:rsidRPr="00621665" w:rsidRDefault="00621665" w:rsidP="00621665">
            <w:pPr>
              <w:ind w:firstLine="0"/>
            </w:pPr>
            <w:r>
              <w:t>Pitts</w:t>
            </w:r>
          </w:p>
        </w:tc>
        <w:tc>
          <w:tcPr>
            <w:tcW w:w="2180" w:type="dxa"/>
            <w:shd w:val="clear" w:color="auto" w:fill="auto"/>
          </w:tcPr>
          <w:p w:rsidR="00621665" w:rsidRPr="00621665" w:rsidRDefault="00621665" w:rsidP="00621665">
            <w:pPr>
              <w:ind w:firstLine="0"/>
            </w:pPr>
            <w:r>
              <w:t>Pope</w:t>
            </w:r>
          </w:p>
        </w:tc>
      </w:tr>
      <w:tr w:rsidR="00621665" w:rsidRPr="00621665" w:rsidTr="00621665">
        <w:tc>
          <w:tcPr>
            <w:tcW w:w="2179" w:type="dxa"/>
            <w:shd w:val="clear" w:color="auto" w:fill="auto"/>
          </w:tcPr>
          <w:p w:rsidR="00621665" w:rsidRPr="00621665" w:rsidRDefault="00621665" w:rsidP="00621665">
            <w:pPr>
              <w:ind w:firstLine="0"/>
            </w:pPr>
            <w:r>
              <w:t>Putnam</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Ryhal</w:t>
            </w:r>
          </w:p>
        </w:tc>
      </w:tr>
      <w:tr w:rsidR="00621665" w:rsidRPr="00621665" w:rsidTr="00621665">
        <w:tc>
          <w:tcPr>
            <w:tcW w:w="2179" w:type="dxa"/>
            <w:shd w:val="clear" w:color="auto" w:fill="auto"/>
          </w:tcPr>
          <w:p w:rsidR="00621665" w:rsidRPr="00621665" w:rsidRDefault="00621665" w:rsidP="00621665">
            <w:pPr>
              <w:ind w:firstLine="0"/>
            </w:pPr>
            <w:r>
              <w:t>Sandifer</w:t>
            </w:r>
          </w:p>
        </w:tc>
        <w:tc>
          <w:tcPr>
            <w:tcW w:w="2179" w:type="dxa"/>
            <w:shd w:val="clear" w:color="auto" w:fill="auto"/>
          </w:tcPr>
          <w:p w:rsidR="00621665" w:rsidRPr="00621665" w:rsidRDefault="00621665" w:rsidP="00621665">
            <w:pPr>
              <w:ind w:firstLine="0"/>
            </w:pPr>
            <w:r>
              <w:t>Simrill</w:t>
            </w:r>
          </w:p>
        </w:tc>
        <w:tc>
          <w:tcPr>
            <w:tcW w:w="2180" w:type="dxa"/>
            <w:shd w:val="clear" w:color="auto" w:fill="auto"/>
          </w:tcPr>
          <w:p w:rsidR="00621665" w:rsidRPr="00621665" w:rsidRDefault="00621665" w:rsidP="00621665">
            <w:pPr>
              <w:ind w:firstLine="0"/>
            </w:pPr>
            <w:r>
              <w:t>G. M. Smith</w:t>
            </w:r>
          </w:p>
        </w:tc>
      </w:tr>
      <w:tr w:rsidR="00621665" w:rsidRPr="00621665" w:rsidTr="00621665">
        <w:tc>
          <w:tcPr>
            <w:tcW w:w="2179" w:type="dxa"/>
            <w:shd w:val="clear" w:color="auto" w:fill="auto"/>
          </w:tcPr>
          <w:p w:rsidR="00621665" w:rsidRPr="00621665" w:rsidRDefault="00621665" w:rsidP="00621665">
            <w:pPr>
              <w:ind w:firstLine="0"/>
            </w:pPr>
            <w:r>
              <w:t>G. R. Smith</w:t>
            </w:r>
          </w:p>
        </w:tc>
        <w:tc>
          <w:tcPr>
            <w:tcW w:w="2179" w:type="dxa"/>
            <w:shd w:val="clear" w:color="auto" w:fill="auto"/>
          </w:tcPr>
          <w:p w:rsidR="00621665" w:rsidRPr="00621665" w:rsidRDefault="00621665" w:rsidP="00621665">
            <w:pPr>
              <w:ind w:firstLine="0"/>
            </w:pPr>
            <w:r>
              <w:t>Sottile</w:t>
            </w:r>
          </w:p>
        </w:tc>
        <w:tc>
          <w:tcPr>
            <w:tcW w:w="2180" w:type="dxa"/>
            <w:shd w:val="clear" w:color="auto" w:fill="auto"/>
          </w:tcPr>
          <w:p w:rsidR="00621665" w:rsidRPr="00621665" w:rsidRDefault="00621665" w:rsidP="00621665">
            <w:pPr>
              <w:ind w:firstLine="0"/>
            </w:pPr>
            <w:r>
              <w:t>Stringer</w:t>
            </w:r>
          </w:p>
        </w:tc>
      </w:tr>
      <w:tr w:rsidR="00621665" w:rsidRPr="00621665" w:rsidTr="00621665">
        <w:tc>
          <w:tcPr>
            <w:tcW w:w="2179" w:type="dxa"/>
            <w:shd w:val="clear" w:color="auto" w:fill="auto"/>
          </w:tcPr>
          <w:p w:rsidR="00621665" w:rsidRPr="00621665" w:rsidRDefault="00621665" w:rsidP="00621665">
            <w:pPr>
              <w:ind w:firstLine="0"/>
            </w:pPr>
            <w:r>
              <w:t>Tallon</w:t>
            </w:r>
          </w:p>
        </w:tc>
        <w:tc>
          <w:tcPr>
            <w:tcW w:w="2179" w:type="dxa"/>
            <w:shd w:val="clear" w:color="auto" w:fill="auto"/>
          </w:tcPr>
          <w:p w:rsidR="00621665" w:rsidRPr="00621665" w:rsidRDefault="00621665" w:rsidP="00621665">
            <w:pPr>
              <w:ind w:firstLine="0"/>
            </w:pPr>
            <w:r>
              <w:t>Taylor</w:t>
            </w:r>
          </w:p>
        </w:tc>
        <w:tc>
          <w:tcPr>
            <w:tcW w:w="2180" w:type="dxa"/>
            <w:shd w:val="clear" w:color="auto" w:fill="auto"/>
          </w:tcPr>
          <w:p w:rsidR="00621665" w:rsidRPr="00621665" w:rsidRDefault="00621665" w:rsidP="00621665">
            <w:pPr>
              <w:ind w:firstLine="0"/>
            </w:pPr>
            <w:r>
              <w:t>Thayer</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Willis</w:t>
            </w:r>
          </w:p>
        </w:tc>
        <w:tc>
          <w:tcPr>
            <w:tcW w:w="2179" w:type="dxa"/>
            <w:shd w:val="clear" w:color="auto" w:fill="auto"/>
          </w:tcPr>
          <w:p w:rsidR="00621665" w:rsidRPr="00621665" w:rsidRDefault="00621665" w:rsidP="00621665">
            <w:pPr>
              <w:keepNext/>
              <w:ind w:firstLine="0"/>
            </w:pPr>
            <w:r>
              <w:t>Yow</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Total--71</w:t>
      </w:r>
    </w:p>
    <w:p w:rsidR="00621665" w:rsidRDefault="00621665" w:rsidP="00621665">
      <w:pPr>
        <w:jc w:val="center"/>
        <w:rPr>
          <w:b/>
        </w:rPr>
      </w:pPr>
    </w:p>
    <w:p w:rsidR="00621665" w:rsidRDefault="00621665" w:rsidP="00621665">
      <w:r>
        <w:t>So, the House refused to adjourn.</w:t>
      </w:r>
    </w:p>
    <w:p w:rsidR="00621665" w:rsidRDefault="00621665" w:rsidP="00621665"/>
    <w:p w:rsidR="00621665" w:rsidRPr="00332F20" w:rsidRDefault="00621665" w:rsidP="00621665">
      <w:r w:rsidRPr="00332F20">
        <w:lastRenderedPageBreak/>
        <w:t>Reps. J.</w:t>
      </w:r>
      <w:r w:rsidR="009E5471">
        <w:t xml:space="preserve"> </w:t>
      </w:r>
      <w:r w:rsidRPr="00332F20">
        <w:t>E. SMITH, COBB</w:t>
      </w:r>
      <w:r w:rsidRPr="00332F20">
        <w:noBreakHyphen/>
        <w:t>HUNTER and RUTHERFORD proposed the following Amendment No. 10</w:t>
      </w:r>
      <w:r w:rsidR="009E5471">
        <w:t xml:space="preserve"> to </w:t>
      </w:r>
      <w:r w:rsidRPr="00332F20">
        <w:t>H. 3548 (COUNCIL\CZ\</w:t>
      </w:r>
      <w:r w:rsidR="009E5471">
        <w:t xml:space="preserve"> </w:t>
      </w:r>
      <w:proofErr w:type="spellStart"/>
      <w:r w:rsidRPr="00332F20">
        <w:t>3548C001.NBD.CZ17</w:t>
      </w:r>
      <w:proofErr w:type="spellEnd"/>
      <w:r w:rsidRPr="00332F20">
        <w:t>), which was tabled:</w:t>
      </w:r>
    </w:p>
    <w:p w:rsidR="00621665" w:rsidRPr="00332F20" w:rsidRDefault="00621665" w:rsidP="00621665">
      <w:r w:rsidRPr="00332F20">
        <w:t>Amend the bill, as and if amended, by striking all after the enacting words and inserting:</w:t>
      </w:r>
    </w:p>
    <w:p w:rsidR="00621665" w:rsidRPr="00621665" w:rsidRDefault="00621665" w:rsidP="00621665">
      <w:pPr>
        <w:rPr>
          <w:color w:val="000000"/>
          <w:u w:color="000000"/>
        </w:rPr>
      </w:pPr>
      <w:r w:rsidRPr="00332F20">
        <w:t>/</w:t>
      </w:r>
      <w:r w:rsidRPr="00332F20">
        <w:tab/>
      </w:r>
      <w:r w:rsidRPr="00621665">
        <w:rPr>
          <w:color w:val="000000"/>
          <w:u w:color="000000"/>
        </w:rPr>
        <w:t>SECTION</w:t>
      </w:r>
      <w:r w:rsidRPr="00621665">
        <w:rPr>
          <w:color w:val="000000"/>
          <w:u w:color="000000"/>
        </w:rPr>
        <w:tab/>
        <w:t>1.</w:t>
      </w:r>
      <w:r w:rsidRPr="00621665">
        <w:rPr>
          <w:color w:val="000000"/>
          <w:u w:color="000000"/>
        </w:rPr>
        <w:tab/>
        <w:t>Chapter 41, Title 44 of the 1976 Code is amended by adding:</w:t>
      </w:r>
    </w:p>
    <w:p w:rsidR="00621665" w:rsidRPr="00621665" w:rsidRDefault="00621665" w:rsidP="009E5471">
      <w:pPr>
        <w:jc w:val="center"/>
        <w:rPr>
          <w:color w:val="000000"/>
          <w:u w:color="000000"/>
        </w:rPr>
      </w:pPr>
      <w:r w:rsidRPr="00621665">
        <w:rPr>
          <w:color w:val="000000"/>
          <w:u w:color="000000"/>
        </w:rPr>
        <w:t>“Article 6</w:t>
      </w:r>
    </w:p>
    <w:p w:rsidR="00621665" w:rsidRPr="00621665" w:rsidRDefault="00621665" w:rsidP="009E5471">
      <w:pPr>
        <w:jc w:val="center"/>
        <w:rPr>
          <w:color w:val="000000"/>
          <w:u w:color="000000"/>
        </w:rPr>
      </w:pPr>
      <w:r w:rsidRPr="00621665">
        <w:rPr>
          <w:color w:val="000000"/>
          <w:u w:color="000000"/>
        </w:rPr>
        <w:t>South Carolina Fetus Protection from Dismemberment Abortion Act</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610.</w:t>
      </w:r>
      <w:r w:rsidRPr="00621665">
        <w:rPr>
          <w:color w:val="000000"/>
          <w:u w:color="000000"/>
        </w:rPr>
        <w:tab/>
        <w:t xml:space="preserve">This article may be cited as the South Carolina Fetus Protection from Dismemberment Abortion Act. </w:t>
      </w:r>
    </w:p>
    <w:p w:rsidR="00621665" w:rsidRPr="00621665" w:rsidRDefault="00621665" w:rsidP="00621665">
      <w:pPr>
        <w:rPr>
          <w:color w:val="000000"/>
          <w:u w:color="000000"/>
        </w:rPr>
      </w:pPr>
      <w:r w:rsidRPr="00621665">
        <w:rPr>
          <w:color w:val="000000"/>
          <w:u w:color="000000"/>
        </w:rPr>
        <w:tab/>
        <w:t>(A)</w:t>
      </w:r>
      <w:r w:rsidRPr="00621665">
        <w:rPr>
          <w:color w:val="000000"/>
          <w:u w:color="000000"/>
        </w:rPr>
        <w:tab/>
        <w:t>Notwithstanding any other provision of law, a physician who knowingly performs or attempts to perform a dismemberment abortion and thereby kills a fetus unless necessary to prevent serious health risk to the fetus’s mother is guilty of a felony and</w:t>
      </w:r>
      <w:r w:rsidR="00312FA0">
        <w:rPr>
          <w:color w:val="000000"/>
          <w:u w:color="000000"/>
        </w:rPr>
        <w:t>,</w:t>
      </w:r>
      <w:r w:rsidRPr="00621665">
        <w:rPr>
          <w:color w:val="000000"/>
          <w:u w:color="000000"/>
        </w:rPr>
        <w:t xml:space="preserve"> upon conviction</w:t>
      </w:r>
      <w:r w:rsidR="00312FA0">
        <w:rPr>
          <w:color w:val="000000"/>
          <w:u w:color="000000"/>
        </w:rPr>
        <w:t>,</w:t>
      </w:r>
      <w:r w:rsidRPr="00621665">
        <w:rPr>
          <w:color w:val="000000"/>
          <w:u w:color="000000"/>
        </w:rPr>
        <w:t xml:space="preserve"> must be fined ten thousand dollars or imprisoned for two years or both. ‘Serious health risk to the fetus’s 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As used in this section: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‘Dismemberment abortion’ means, with the intention of causing the death of a fetus, knowingly to dismember a living fetus and extract the fetus one piece at a time from the uterus through use of clamps, grasping forceps, tongs, scissors or similar instruments that, through the convergence of two rigid levers, slice, crush, or grasp a portion of the fetus’s body to cut or rip it off.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The term ‘physician’ means a physician, surgeon, or osteopath authorized to practice medicine in this State and licensed pursuant to Chapter 47, Title 40. However, an individual who is not a physician, but who directly and knowingly performs a dismemberment abortion is also subject to the provisions of this section. </w:t>
      </w:r>
    </w:p>
    <w:p w:rsidR="00621665" w:rsidRPr="00621665" w:rsidRDefault="00621665" w:rsidP="00621665">
      <w:pPr>
        <w:rPr>
          <w:color w:val="000000"/>
          <w:u w:color="000000"/>
        </w:rPr>
      </w:pPr>
      <w:r w:rsidRPr="00621665">
        <w:rPr>
          <w:color w:val="000000"/>
          <w:u w:color="000000"/>
        </w:rPr>
        <w:tab/>
        <w:t>(3)</w:t>
      </w:r>
      <w:r w:rsidRPr="00621665">
        <w:rPr>
          <w:color w:val="000000"/>
          <w:u w:color="000000"/>
        </w:rPr>
        <w:tab/>
        <w:t xml:space="preserve">The term ‘dismemberment abortion’ does not include an abortion which uses suction to dismember the body of the fetus by sucking fetal parts into a collection container, although it does include an abortion in which a dismemberment abortion, as defined in item (1) </w:t>
      </w:r>
      <w:r w:rsidRPr="00621665">
        <w:rPr>
          <w:color w:val="000000"/>
          <w:u w:color="000000"/>
        </w:rPr>
        <w:lastRenderedPageBreak/>
        <w:t xml:space="preserve">is used to cause the death of a fetus but suction is subsequently used to extract fetal parts after the death of the fetus. </w:t>
      </w:r>
    </w:p>
    <w:p w:rsidR="00621665" w:rsidRPr="00621665" w:rsidRDefault="00621665" w:rsidP="00621665">
      <w:pPr>
        <w:rPr>
          <w:color w:val="000000"/>
          <w:u w:color="000000"/>
        </w:rPr>
      </w:pPr>
      <w:r w:rsidRPr="00621665">
        <w:rPr>
          <w:color w:val="000000"/>
          <w:u w:color="000000"/>
        </w:rPr>
        <w:tab/>
        <w:t>(C)(1)</w:t>
      </w:r>
      <w:r w:rsidRPr="00621665">
        <w:rPr>
          <w:color w:val="000000"/>
          <w:u w:color="000000"/>
        </w:rPr>
        <w:tab/>
        <w:t xml:space="preserve">The father, if married to the mother at the time she receives a dismemberment abortion, and if the mother has not attained the age of eighteen years at the time of the abortion, the maternal grandparents of the fetus have a cause of action against the physician or other person unlawfully performing a dismemberment abortion and may obtain appropriate relief, unless the pregnancy resulted from the plaintiff’s criminal conduct or the plaintiff consented to the abortion.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Such relief includes, but is not limited to: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(a)</w:t>
      </w:r>
      <w:r w:rsidRPr="00621665">
        <w:rPr>
          <w:color w:val="000000"/>
          <w:u w:color="000000"/>
        </w:rPr>
        <w:tab/>
      </w:r>
      <w:proofErr w:type="gramStart"/>
      <w:r w:rsidRPr="00621665">
        <w:rPr>
          <w:color w:val="000000"/>
          <w:u w:color="000000"/>
        </w:rPr>
        <w:t>actual</w:t>
      </w:r>
      <w:proofErr w:type="gramEnd"/>
      <w:r w:rsidRPr="00621665">
        <w:rPr>
          <w:color w:val="000000"/>
          <w:u w:color="000000"/>
        </w:rPr>
        <w:t xml:space="preserve"> damages which shall be trebled;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(b)</w:t>
      </w:r>
      <w:r w:rsidRPr="00621665">
        <w:rPr>
          <w:color w:val="000000"/>
          <w:u w:color="000000"/>
        </w:rPr>
        <w:tab/>
      </w:r>
      <w:proofErr w:type="gramStart"/>
      <w:r w:rsidRPr="00621665">
        <w:rPr>
          <w:color w:val="000000"/>
          <w:u w:color="000000"/>
        </w:rPr>
        <w:t>punitive</w:t>
      </w:r>
      <w:proofErr w:type="gramEnd"/>
      <w:r w:rsidRPr="00621665">
        <w:rPr>
          <w:color w:val="000000"/>
          <w:u w:color="000000"/>
        </w:rPr>
        <w:t xml:space="preserve"> damages for all injuries, psychological and physical, occasioned by the violation of this section;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(c)</w:t>
      </w:r>
      <w:r w:rsidRPr="00621665">
        <w:rPr>
          <w:color w:val="000000"/>
          <w:u w:color="000000"/>
        </w:rPr>
        <w:tab/>
      </w:r>
      <w:proofErr w:type="gramStart"/>
      <w:r w:rsidRPr="00621665">
        <w:rPr>
          <w:color w:val="000000"/>
          <w:u w:color="000000"/>
        </w:rPr>
        <w:t>reasonable</w:t>
      </w:r>
      <w:proofErr w:type="gramEnd"/>
      <w:r w:rsidRPr="00621665">
        <w:rPr>
          <w:color w:val="000000"/>
          <w:u w:color="000000"/>
        </w:rPr>
        <w:t xml:space="preserve"> costs and attorney’s fees. </w:t>
      </w:r>
    </w:p>
    <w:p w:rsidR="00621665" w:rsidRPr="00621665" w:rsidRDefault="00621665" w:rsidP="00621665">
      <w:pPr>
        <w:rPr>
          <w:color w:val="000000"/>
          <w:u w:color="000000"/>
        </w:rPr>
      </w:pPr>
      <w:r w:rsidRPr="00621665">
        <w:rPr>
          <w:color w:val="000000"/>
          <w:u w:color="000000"/>
        </w:rPr>
        <w:tab/>
        <w:t>(D)</w:t>
      </w:r>
      <w:r w:rsidRPr="00621665">
        <w:rPr>
          <w:color w:val="000000"/>
          <w:u w:color="000000"/>
        </w:rPr>
        <w:tab/>
        <w:t xml:space="preserve">A woman upon whom a dismemberment abortion is performed may not be prosecuted for a violation of this section, for a conspiracy to violate this section, or for any other offense which is based on a violation of this section. </w:t>
      </w:r>
    </w:p>
    <w:p w:rsidR="00621665" w:rsidRPr="00621665" w:rsidRDefault="00621665" w:rsidP="00621665">
      <w:pPr>
        <w:rPr>
          <w:color w:val="000000"/>
          <w:u w:color="000000"/>
        </w:rPr>
      </w:pPr>
      <w:r w:rsidRPr="00621665">
        <w:rPr>
          <w:color w:val="000000"/>
          <w:u w:color="000000"/>
        </w:rPr>
        <w:tab/>
        <w:t>(E)</w:t>
      </w:r>
      <w:r w:rsidRPr="00621665">
        <w:rPr>
          <w:color w:val="000000"/>
          <w:u w:color="000000"/>
        </w:rPr>
        <w:tab/>
        <w:t xml:space="preserve">This article does not prevent abortion for any reason including rape and incest by any other method. </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620.</w:t>
      </w:r>
      <w:r w:rsidRPr="00621665">
        <w:rPr>
          <w:color w:val="000000"/>
          <w:u w:color="000000"/>
        </w:rPr>
        <w:tab/>
        <w:t>(A)</w:t>
      </w:r>
      <w:r w:rsidRPr="00621665">
        <w:rPr>
          <w:color w:val="000000"/>
          <w:u w:color="000000"/>
        </w:rPr>
        <w:tab/>
        <w:t>A cause of action for injunctive relief against a person who has performed or attempted to perform a dismemberment abortion in violation of Section 44</w:t>
      </w:r>
      <w:r w:rsidRPr="00621665">
        <w:rPr>
          <w:color w:val="000000"/>
          <w:u w:color="000000"/>
        </w:rPr>
        <w:noBreakHyphen/>
        <w:t>41</w:t>
      </w:r>
      <w:r w:rsidRPr="00621665">
        <w:rPr>
          <w:color w:val="000000"/>
          <w:u w:color="000000"/>
        </w:rPr>
        <w:noBreakHyphen/>
        <w:t xml:space="preserve">610 may be maintained by: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r>
      <w:proofErr w:type="gramStart"/>
      <w:r w:rsidRPr="00621665">
        <w:rPr>
          <w:color w:val="000000"/>
          <w:u w:color="000000"/>
        </w:rPr>
        <w:t>a</w:t>
      </w:r>
      <w:proofErr w:type="gramEnd"/>
      <w:r w:rsidRPr="00621665">
        <w:rPr>
          <w:color w:val="000000"/>
          <w:u w:color="000000"/>
        </w:rPr>
        <w:t xml:space="preserve"> woman upon whom such a dismemberment abortion was performed;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r>
      <w:proofErr w:type="gramStart"/>
      <w:r w:rsidRPr="00621665">
        <w:rPr>
          <w:color w:val="000000"/>
          <w:u w:color="000000"/>
        </w:rPr>
        <w:t>if</w:t>
      </w:r>
      <w:proofErr w:type="gramEnd"/>
      <w:r w:rsidRPr="00621665">
        <w:rPr>
          <w:color w:val="000000"/>
          <w:u w:color="000000"/>
        </w:rPr>
        <w:t xml:space="preserve"> the woman is a minor, a person who is the parent or guardian of a woman upon whom such a dismemberment abortion was performed; or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r>
      <w:proofErr w:type="gramStart"/>
      <w:r w:rsidRPr="00621665">
        <w:rPr>
          <w:color w:val="000000"/>
          <w:u w:color="000000"/>
        </w:rPr>
        <w:t>a</w:t>
      </w:r>
      <w:proofErr w:type="gramEnd"/>
      <w:r w:rsidRPr="00621665">
        <w:rPr>
          <w:color w:val="000000"/>
          <w:u w:color="000000"/>
        </w:rPr>
        <w:t xml:space="preserve"> prosecuting attorney with appropriate jurisdiction.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The injunction shall prevent the defendant from performing further dismemberment abortions in violation of Section 44</w:t>
      </w:r>
      <w:r w:rsidRPr="00621665">
        <w:rPr>
          <w:color w:val="000000"/>
          <w:u w:color="000000"/>
        </w:rPr>
        <w:noBreakHyphen/>
        <w:t>41</w:t>
      </w:r>
      <w:r w:rsidRPr="00621665">
        <w:rPr>
          <w:color w:val="000000"/>
          <w:u w:color="000000"/>
        </w:rPr>
        <w:noBreakHyphen/>
        <w:t xml:space="preserve">610 in this State. </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 xml:space="preserve">A cause of action may not be maintained by a plaintiff if the pregnancy resulted from the plaintiff’s criminal conduct. </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630.</w:t>
      </w:r>
      <w:r w:rsidRPr="00621665">
        <w:rPr>
          <w:color w:val="000000"/>
          <w:u w:color="000000"/>
        </w:rPr>
        <w:tab/>
        <w:t xml:space="preserve">Nothing in this article shall be construed as creating or recognizing a right to abortion, nor a right to a particular method of abortion.” </w:t>
      </w:r>
    </w:p>
    <w:p w:rsidR="00621665" w:rsidRPr="00621665" w:rsidRDefault="00621665" w:rsidP="00621665">
      <w:pPr>
        <w:rPr>
          <w:color w:val="000000"/>
          <w:u w:color="000000"/>
        </w:rPr>
      </w:pPr>
      <w:r w:rsidRPr="00621665">
        <w:rPr>
          <w:color w:val="000000"/>
          <w:u w:color="000000"/>
        </w:rPr>
        <w:t>SECTION</w:t>
      </w:r>
      <w:r w:rsidRPr="00621665">
        <w:rPr>
          <w:color w:val="000000"/>
          <w:u w:color="000000"/>
        </w:rPr>
        <w:tab/>
        <w:t>2.</w:t>
      </w:r>
      <w:r w:rsidRPr="00621665">
        <w:rPr>
          <w:color w:val="000000"/>
          <w:u w:color="000000"/>
        </w:rPr>
        <w:tab/>
        <w:t xml:space="preserve">If any section, subsection, paragraph, subparagraph, sentence, clause, phrase, or word of this act is for any reason held to be unconstitutional or invalid, such holding shall not affect the </w:t>
      </w:r>
      <w:r w:rsidRPr="00621665">
        <w:rPr>
          <w:color w:val="000000"/>
          <w:u w:color="000000"/>
        </w:rPr>
        <w:lastRenderedPageBreak/>
        <w:t xml:space="preserve">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21665" w:rsidRPr="00621665" w:rsidRDefault="00621665" w:rsidP="00621665">
      <w:pPr>
        <w:rPr>
          <w:color w:val="000000"/>
          <w:u w:color="000000"/>
        </w:rPr>
      </w:pPr>
      <w:r w:rsidRPr="00621665">
        <w:rPr>
          <w:color w:val="000000"/>
          <w:u w:color="000000"/>
        </w:rPr>
        <w:t>SECTION</w:t>
      </w:r>
      <w:r w:rsidRPr="00621665">
        <w:rPr>
          <w:color w:val="000000"/>
          <w:u w:color="000000"/>
        </w:rPr>
        <w:tab/>
        <w:t>3.</w:t>
      </w:r>
      <w:r w:rsidRPr="00621665">
        <w:rPr>
          <w:color w:val="000000"/>
          <w:u w:color="000000"/>
        </w:rPr>
        <w:tab/>
        <w:t xml:space="preserve">This act takes effect upon approval by the Governor.  / </w:t>
      </w:r>
    </w:p>
    <w:p w:rsidR="00621665" w:rsidRPr="00332F20" w:rsidRDefault="00621665" w:rsidP="00621665">
      <w:r w:rsidRPr="00332F20">
        <w:t>Renumber sections to conform.</w:t>
      </w:r>
    </w:p>
    <w:p w:rsidR="00621665" w:rsidRDefault="00621665" w:rsidP="00621665">
      <w:r w:rsidRPr="00332F20">
        <w:t>Amend title to conform.</w:t>
      </w:r>
    </w:p>
    <w:p w:rsidR="00621665" w:rsidRDefault="00621665" w:rsidP="00621665"/>
    <w:p w:rsidR="00621665" w:rsidRDefault="00621665" w:rsidP="00621665">
      <w:r>
        <w:t>Rep. J. E. SMITH moved to table the amendment, which was agreed to.</w:t>
      </w:r>
    </w:p>
    <w:p w:rsidR="00621665" w:rsidRDefault="00621665" w:rsidP="00621665"/>
    <w:p w:rsidR="00621665" w:rsidRPr="00550B74" w:rsidRDefault="00621665" w:rsidP="00621665">
      <w:r w:rsidRPr="00550B74">
        <w:t>Rep. BAMBERG proposed the following Amendment No. 11</w:t>
      </w:r>
      <w:r w:rsidR="009E5471">
        <w:t xml:space="preserve"> to </w:t>
      </w:r>
      <w:r w:rsidRPr="00550B74">
        <w:t>H.</w:t>
      </w:r>
      <w:r w:rsidR="009E5471">
        <w:t> </w:t>
      </w:r>
      <w:r w:rsidRPr="00550B74">
        <w:t>3548 (COUNCIL\VR\</w:t>
      </w:r>
      <w:proofErr w:type="spellStart"/>
      <w:r w:rsidRPr="00550B74">
        <w:t>3548C007.NBD.VR17</w:t>
      </w:r>
      <w:proofErr w:type="spellEnd"/>
      <w:r w:rsidRPr="00550B74">
        <w:t>), which was tabled:</w:t>
      </w:r>
    </w:p>
    <w:p w:rsidR="00621665" w:rsidRPr="00550B74" w:rsidRDefault="00621665" w:rsidP="00621665">
      <w:r w:rsidRPr="00550B74">
        <w:t>Amend the bill, as and if amended, SECTION 1, Section 44</w:t>
      </w:r>
      <w:r w:rsidRPr="00550B74">
        <w:noBreakHyphen/>
        <w:t>41</w:t>
      </w:r>
      <w:r w:rsidRPr="00550B74">
        <w:noBreakHyphen/>
        <w:t>610, beginning on page 3548</w:t>
      </w:r>
      <w:r w:rsidRPr="00550B74">
        <w:noBreakHyphen/>
        <w:t>1, by striking subsection (A) in its entirety and inserting:</w:t>
      </w:r>
    </w:p>
    <w:p w:rsidR="00621665" w:rsidRPr="00550B74" w:rsidRDefault="00621665" w:rsidP="00621665">
      <w:r w:rsidRPr="00550B74">
        <w:t>/</w:t>
      </w:r>
      <w:r w:rsidRPr="00550B74">
        <w:tab/>
        <w:t>(A)</w:t>
      </w:r>
      <w:r w:rsidRPr="00550B74">
        <w:tab/>
      </w:r>
      <w:r w:rsidRPr="00621665">
        <w:rPr>
          <w:u w:color="000000"/>
        </w:rPr>
        <w:t>Notwithstanding any other provision of law, a physician who knowingly performs or attempts to perform a dismemberment abortion and thereby kills an unborn child unless necessary to prevent serious health risk to the unborn child’s mother is guilty of a felony and</w:t>
      </w:r>
      <w:r w:rsidR="00312FA0">
        <w:rPr>
          <w:u w:color="000000"/>
        </w:rPr>
        <w:t>,</w:t>
      </w:r>
      <w:r w:rsidRPr="00621665">
        <w:rPr>
          <w:u w:color="000000"/>
        </w:rPr>
        <w:t xml:space="preserve"> upon conviction</w:t>
      </w:r>
      <w:r w:rsidR="00312FA0">
        <w:rPr>
          <w:u w:color="000000"/>
        </w:rPr>
        <w:t>,</w:t>
      </w:r>
      <w:r w:rsidRPr="00621665">
        <w:rPr>
          <w:u w:color="000000"/>
        </w:rPr>
        <w:t xml:space="preserve"> must be fined ten thousand dollars or imprisoned for two years or both. There is a rebuttable presumption that a physician acts in the best interest of the mother and may only be charged if clear and convincing evidence exists to the contrary.  ‘Serious health risk to the unborn child’s 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w:t>
      </w:r>
      <w:r w:rsidRPr="00621665">
        <w:rPr>
          <w:u w:color="000000"/>
        </w:rPr>
        <w:tab/>
        <w:t>/</w:t>
      </w:r>
    </w:p>
    <w:p w:rsidR="00621665" w:rsidRPr="00550B74" w:rsidRDefault="00621665" w:rsidP="00621665">
      <w:r w:rsidRPr="00550B74">
        <w:t>Renumber sections to conform.</w:t>
      </w:r>
    </w:p>
    <w:p w:rsidR="00621665" w:rsidRDefault="00621665" w:rsidP="00621665">
      <w:r w:rsidRPr="00550B74">
        <w:t>Amend title to conform.</w:t>
      </w:r>
    </w:p>
    <w:p w:rsidR="00621665" w:rsidRDefault="00621665" w:rsidP="00621665"/>
    <w:p w:rsidR="00621665" w:rsidRDefault="00621665" w:rsidP="00621665">
      <w:r>
        <w:t>Rep. BAMBERG moved to table the amendment, which was agreed to.</w:t>
      </w:r>
    </w:p>
    <w:p w:rsidR="00621665" w:rsidRDefault="00621665" w:rsidP="00621665"/>
    <w:p w:rsidR="00621665" w:rsidRPr="00EC1ABD" w:rsidRDefault="00621665" w:rsidP="00621665">
      <w:r w:rsidRPr="00EC1ABD">
        <w:t>Rep. BAMBERG proposed the following Amendment No. 12</w:t>
      </w:r>
      <w:r w:rsidR="009E5471">
        <w:t xml:space="preserve"> to </w:t>
      </w:r>
      <w:r w:rsidRPr="00EC1ABD">
        <w:t>H.</w:t>
      </w:r>
      <w:r w:rsidR="009E5471">
        <w:t> </w:t>
      </w:r>
      <w:r w:rsidRPr="00EC1ABD">
        <w:t>3548 (COUNCIL\VR\</w:t>
      </w:r>
      <w:proofErr w:type="spellStart"/>
      <w:r w:rsidRPr="00EC1ABD">
        <w:t>3548C008.NBD.VR17</w:t>
      </w:r>
      <w:proofErr w:type="spellEnd"/>
      <w:r w:rsidRPr="00EC1ABD">
        <w:t>), which was tabled:</w:t>
      </w:r>
    </w:p>
    <w:p w:rsidR="00621665" w:rsidRPr="00EC1ABD" w:rsidRDefault="00621665" w:rsidP="00621665">
      <w:r w:rsidRPr="00EC1ABD">
        <w:t>Amend the bill, as and if amended, SECTION 1, Section 44</w:t>
      </w:r>
      <w:r w:rsidRPr="00EC1ABD">
        <w:noBreakHyphen/>
        <w:t>41</w:t>
      </w:r>
      <w:r w:rsidRPr="00EC1ABD">
        <w:noBreakHyphen/>
        <w:t>610, beginning on page 3548</w:t>
      </w:r>
      <w:r w:rsidRPr="00EC1ABD">
        <w:noBreakHyphen/>
        <w:t>1, by striking subsection (A) in its entirety and inserting:</w:t>
      </w:r>
    </w:p>
    <w:p w:rsidR="00621665" w:rsidRPr="00EC1ABD" w:rsidRDefault="00621665" w:rsidP="00621665">
      <w:r w:rsidRPr="00EC1ABD">
        <w:t>/</w:t>
      </w:r>
      <w:r w:rsidRPr="00EC1ABD">
        <w:tab/>
        <w:t>(A)</w:t>
      </w:r>
      <w:r w:rsidRPr="00EC1ABD">
        <w:tab/>
      </w:r>
      <w:r w:rsidRPr="00621665">
        <w:rPr>
          <w:u w:color="000000"/>
        </w:rPr>
        <w:t>Notwithstanding any other provision of law, a physician who knowingly performs or attempts to perform a dismemberment abortion and thereby kills an unborn child unless necessary to prevent serious health risk to the unborn child’s mother is guilty of a felony and</w:t>
      </w:r>
      <w:r w:rsidR="00312FA0">
        <w:rPr>
          <w:u w:color="000000"/>
        </w:rPr>
        <w:t>,</w:t>
      </w:r>
      <w:r w:rsidRPr="00621665">
        <w:rPr>
          <w:u w:color="000000"/>
        </w:rPr>
        <w:t xml:space="preserve"> upon conviction</w:t>
      </w:r>
      <w:r w:rsidR="00312FA0">
        <w:rPr>
          <w:u w:color="000000"/>
        </w:rPr>
        <w:t>,</w:t>
      </w:r>
      <w:r w:rsidRPr="00621665">
        <w:rPr>
          <w:u w:color="000000"/>
        </w:rPr>
        <w:t xml:space="preserve"> must be fined ten thousand dollars or imprisoned for two years or both. There is a rebuttable presumption that a physician acts in the best interest of the mother and may only be charged if a preponderance evidence exists to the contrary.  ‘Serious health risk to the unborn child’s 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w:t>
      </w:r>
      <w:r w:rsidRPr="00621665">
        <w:rPr>
          <w:u w:color="000000"/>
        </w:rPr>
        <w:tab/>
        <w:t>/</w:t>
      </w:r>
    </w:p>
    <w:p w:rsidR="00621665" w:rsidRPr="00EC1ABD" w:rsidRDefault="00621665" w:rsidP="00621665">
      <w:r w:rsidRPr="00EC1ABD">
        <w:t>Renumber sections to conform.</w:t>
      </w:r>
    </w:p>
    <w:p w:rsidR="00621665" w:rsidRDefault="00621665" w:rsidP="00621665">
      <w:r w:rsidRPr="00EC1ABD">
        <w:t>Amend title to conform.</w:t>
      </w:r>
    </w:p>
    <w:p w:rsidR="00621665" w:rsidRDefault="00621665" w:rsidP="00621665"/>
    <w:p w:rsidR="00621665" w:rsidRDefault="00621665" w:rsidP="00621665">
      <w:r>
        <w:t>Rep. BAMBERG moved to table the amendment, which was agreed to.</w:t>
      </w:r>
    </w:p>
    <w:p w:rsidR="00621665" w:rsidRDefault="00621665" w:rsidP="00621665"/>
    <w:p w:rsidR="00621665" w:rsidRPr="005C6FBD" w:rsidRDefault="00621665" w:rsidP="00621665">
      <w:r w:rsidRPr="005C6FBD">
        <w:t>Rep. BAMBERG proposed the following Amendment No. 13</w:t>
      </w:r>
      <w:r w:rsidR="009E5471">
        <w:t xml:space="preserve"> to </w:t>
      </w:r>
      <w:r w:rsidRPr="005C6FBD">
        <w:t>H.</w:t>
      </w:r>
      <w:r w:rsidR="009E5471">
        <w:t> </w:t>
      </w:r>
      <w:r w:rsidRPr="005C6FBD">
        <w:t>3548 (COUNCIL\VR\</w:t>
      </w:r>
      <w:proofErr w:type="spellStart"/>
      <w:r w:rsidRPr="005C6FBD">
        <w:t>3548C009.NBD.VR17</w:t>
      </w:r>
      <w:proofErr w:type="spellEnd"/>
      <w:r w:rsidRPr="005C6FBD">
        <w:t>), which was tabled:</w:t>
      </w:r>
    </w:p>
    <w:p w:rsidR="00621665" w:rsidRPr="005C6FBD" w:rsidRDefault="00621665" w:rsidP="00621665">
      <w:r w:rsidRPr="005C6FBD">
        <w:t>Amend the bill, as and if amended, SECTION 1, Section 44</w:t>
      </w:r>
      <w:r w:rsidRPr="005C6FBD">
        <w:noBreakHyphen/>
        <w:t>41</w:t>
      </w:r>
      <w:r w:rsidRPr="005C6FBD">
        <w:noBreakHyphen/>
        <w:t>610, beginning on page 3548</w:t>
      </w:r>
      <w:r w:rsidRPr="005C6FBD">
        <w:noBreakHyphen/>
        <w:t>1, by striking subsection (A) in its entirety and inserting:</w:t>
      </w:r>
    </w:p>
    <w:p w:rsidR="00621665" w:rsidRPr="005C6FBD" w:rsidRDefault="00621665" w:rsidP="00621665">
      <w:r w:rsidRPr="005C6FBD">
        <w:t>/</w:t>
      </w:r>
      <w:r w:rsidRPr="005C6FBD">
        <w:tab/>
        <w:t>(A)</w:t>
      </w:r>
      <w:r w:rsidRPr="005C6FBD">
        <w:tab/>
      </w:r>
      <w:r w:rsidRPr="00621665">
        <w:rPr>
          <w:u w:color="000000"/>
        </w:rPr>
        <w:t xml:space="preserve">Notwithstanding any other provision of law, a physician who knowingly performs or attempts to perform a dismemberment abortion and thereby kills an unborn child unless necessary to prevent serious health risk to the unborn child’s mother must be fined five thousand dollars. There is a rebuttable presumption that a physician acts in the best interest of the mother and may only be charged if a preponderance evidence exists to the contrary.  ‘Serious health risk to the unborn child’s </w:t>
      </w:r>
      <w:r w:rsidRPr="00621665">
        <w:rPr>
          <w:u w:color="000000"/>
        </w:rPr>
        <w:lastRenderedPageBreak/>
        <w:t>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w:t>
      </w:r>
      <w:r w:rsidRPr="00621665">
        <w:rPr>
          <w:u w:color="000000"/>
        </w:rPr>
        <w:tab/>
        <w:t>/</w:t>
      </w:r>
    </w:p>
    <w:p w:rsidR="00621665" w:rsidRPr="005C6FBD" w:rsidRDefault="00621665" w:rsidP="00621665">
      <w:r w:rsidRPr="005C6FBD">
        <w:t>Renumber sections to conform.</w:t>
      </w:r>
    </w:p>
    <w:p w:rsidR="00621665" w:rsidRDefault="00621665" w:rsidP="00621665">
      <w:r w:rsidRPr="005C6FBD">
        <w:t>Amend title to conform.</w:t>
      </w:r>
    </w:p>
    <w:p w:rsidR="00621665" w:rsidRDefault="00621665" w:rsidP="00621665"/>
    <w:p w:rsidR="00621665" w:rsidRDefault="00621665" w:rsidP="00621665">
      <w:r>
        <w:t>Rep. BAMBERG moved to table the amendment, which was agreed to.</w:t>
      </w:r>
    </w:p>
    <w:p w:rsidR="00687049" w:rsidRDefault="00687049" w:rsidP="00621665"/>
    <w:p w:rsidR="00621665" w:rsidRDefault="00621665" w:rsidP="00621665">
      <w:r>
        <w:t>Rep. BAMBERG spoke against the Bill.</w:t>
      </w:r>
    </w:p>
    <w:p w:rsidR="009E5471" w:rsidRDefault="009E5471" w:rsidP="00621665"/>
    <w:p w:rsidR="00621665" w:rsidRPr="009E5471" w:rsidRDefault="00621665" w:rsidP="009E5471">
      <w:pPr>
        <w:jc w:val="center"/>
        <w:rPr>
          <w:b/>
        </w:rPr>
      </w:pPr>
      <w:r w:rsidRPr="009E5471">
        <w:rPr>
          <w:b/>
        </w:rPr>
        <w:t>RULE 3.9 NOT INVOKED</w:t>
      </w:r>
    </w:p>
    <w:p w:rsidR="00621665" w:rsidRDefault="00621665" w:rsidP="00621665">
      <w:r>
        <w:t>Rep. J. E. SMITH moved that Rule 3.9 be invoked.</w:t>
      </w:r>
    </w:p>
    <w:p w:rsidR="00621665" w:rsidRDefault="00621665" w:rsidP="00621665">
      <w:r>
        <w:t xml:space="preserve">The SPEAKER </w:t>
      </w:r>
      <w:r w:rsidRPr="00621665">
        <w:rPr>
          <w:i/>
        </w:rPr>
        <w:t>PRO TEMPORE</w:t>
      </w:r>
      <w:r>
        <w:t xml:space="preserve"> determined a quorum to be present, so Rule 3.9 was not invoked.</w:t>
      </w:r>
    </w:p>
    <w:p w:rsidR="00621665" w:rsidRDefault="00621665" w:rsidP="00621665"/>
    <w:p w:rsidR="00621665" w:rsidRDefault="00621665" w:rsidP="00621665">
      <w:r>
        <w:t>Rep. J. E. SMITH spoke against the Bill.</w:t>
      </w:r>
    </w:p>
    <w:p w:rsidR="00621665" w:rsidRDefault="00621665" w:rsidP="00621665">
      <w:r>
        <w:t>Rep. GILLIARD spoke against the Bill.</w:t>
      </w:r>
    </w:p>
    <w:p w:rsidR="00621665" w:rsidRDefault="00621665" w:rsidP="00621665">
      <w:r>
        <w:t>Rep. COBB-HUNTER spoke against the Bill.</w:t>
      </w:r>
    </w:p>
    <w:p w:rsidR="00621665" w:rsidRDefault="00621665" w:rsidP="00621665">
      <w:r>
        <w:t>Rep. THIGPEN spoke in favor of the Bill.</w:t>
      </w:r>
    </w:p>
    <w:p w:rsidR="00621665" w:rsidRDefault="00621665" w:rsidP="00621665">
      <w:r>
        <w:t>The question then recurred to the passage of the Bill.</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136" w:name="vote_start346"/>
      <w:bookmarkEnd w:id="136"/>
      <w:r>
        <w:t>Yeas 89; Nays 17</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proofErr w:type="spellStart"/>
            <w:r>
              <w:t>Caskey</w:t>
            </w:r>
            <w:proofErr w:type="spellEnd"/>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Cole</w:t>
            </w:r>
          </w:p>
        </w:tc>
        <w:tc>
          <w:tcPr>
            <w:tcW w:w="2179" w:type="dxa"/>
            <w:shd w:val="clear" w:color="auto" w:fill="auto"/>
          </w:tcPr>
          <w:p w:rsidR="00621665" w:rsidRPr="00621665" w:rsidRDefault="00621665" w:rsidP="00621665">
            <w:pPr>
              <w:ind w:firstLine="0"/>
            </w:pPr>
            <w:r>
              <w:t>Collins</w:t>
            </w:r>
          </w:p>
        </w:tc>
        <w:tc>
          <w:tcPr>
            <w:tcW w:w="2180" w:type="dxa"/>
            <w:shd w:val="clear" w:color="auto" w:fill="auto"/>
          </w:tcPr>
          <w:p w:rsidR="00621665" w:rsidRPr="00621665" w:rsidRDefault="00621665" w:rsidP="00621665">
            <w:pPr>
              <w:ind w:firstLine="0"/>
            </w:pPr>
            <w:r>
              <w:t>Crawford</w:t>
            </w:r>
          </w:p>
        </w:tc>
      </w:tr>
      <w:tr w:rsidR="00621665" w:rsidRPr="00621665" w:rsidTr="00621665">
        <w:tc>
          <w:tcPr>
            <w:tcW w:w="2179" w:type="dxa"/>
            <w:shd w:val="clear" w:color="auto" w:fill="auto"/>
          </w:tcPr>
          <w:p w:rsidR="00621665" w:rsidRPr="00621665" w:rsidRDefault="00621665" w:rsidP="00621665">
            <w:pPr>
              <w:ind w:firstLine="0"/>
            </w:pPr>
            <w:r>
              <w:t>Daning</w:t>
            </w:r>
          </w:p>
        </w:tc>
        <w:tc>
          <w:tcPr>
            <w:tcW w:w="2179" w:type="dxa"/>
            <w:shd w:val="clear" w:color="auto" w:fill="auto"/>
          </w:tcPr>
          <w:p w:rsidR="00621665" w:rsidRPr="00621665" w:rsidRDefault="00621665" w:rsidP="00621665">
            <w:pPr>
              <w:ind w:firstLine="0"/>
            </w:pPr>
            <w:r>
              <w:t>Davis</w:t>
            </w:r>
          </w:p>
        </w:tc>
        <w:tc>
          <w:tcPr>
            <w:tcW w:w="2180" w:type="dxa"/>
            <w:shd w:val="clear" w:color="auto" w:fill="auto"/>
          </w:tcPr>
          <w:p w:rsidR="00621665" w:rsidRPr="00621665" w:rsidRDefault="00621665" w:rsidP="00621665">
            <w:pPr>
              <w:ind w:firstLine="0"/>
            </w:pPr>
            <w:r>
              <w:t>Delleney</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Felder</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lastRenderedPageBreak/>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Gagnon</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Hamilton</w:t>
            </w:r>
          </w:p>
        </w:tc>
        <w:tc>
          <w:tcPr>
            <w:tcW w:w="2179" w:type="dxa"/>
            <w:shd w:val="clear" w:color="auto" w:fill="auto"/>
          </w:tcPr>
          <w:p w:rsidR="00621665" w:rsidRPr="00621665" w:rsidRDefault="00621665" w:rsidP="00621665">
            <w:pPr>
              <w:ind w:firstLine="0"/>
            </w:pPr>
            <w:r>
              <w:t>Hardee</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Hixon</w:t>
            </w:r>
          </w:p>
        </w:tc>
      </w:tr>
      <w:tr w:rsidR="00621665" w:rsidRPr="00621665" w:rsidTr="00621665">
        <w:tc>
          <w:tcPr>
            <w:tcW w:w="2179" w:type="dxa"/>
            <w:shd w:val="clear" w:color="auto" w:fill="auto"/>
          </w:tcPr>
          <w:p w:rsidR="00621665" w:rsidRPr="00621665" w:rsidRDefault="00621665" w:rsidP="00621665">
            <w:pPr>
              <w:ind w:firstLine="0"/>
            </w:pPr>
            <w:r>
              <w:t>Hosey</w:t>
            </w:r>
          </w:p>
        </w:tc>
        <w:tc>
          <w:tcPr>
            <w:tcW w:w="2179" w:type="dxa"/>
            <w:shd w:val="clear" w:color="auto" w:fill="auto"/>
          </w:tcPr>
          <w:p w:rsidR="00621665" w:rsidRPr="00621665" w:rsidRDefault="00621665" w:rsidP="00621665">
            <w:pPr>
              <w:ind w:firstLine="0"/>
            </w:pPr>
            <w:r>
              <w:t>Howard</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Knight</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Lowe</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Pitts</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Putnam</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Robinson-Simpson</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Stringer</w:t>
            </w:r>
          </w:p>
        </w:tc>
        <w:tc>
          <w:tcPr>
            <w:tcW w:w="2180" w:type="dxa"/>
            <w:shd w:val="clear" w:color="auto" w:fill="auto"/>
          </w:tcPr>
          <w:p w:rsidR="00621665" w:rsidRPr="00621665" w:rsidRDefault="00621665" w:rsidP="00621665">
            <w:pPr>
              <w:ind w:firstLine="0"/>
            </w:pPr>
            <w:r>
              <w:t>Tallon</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Thigpen</w:t>
            </w:r>
          </w:p>
        </w:tc>
      </w:tr>
      <w:tr w:rsidR="00621665" w:rsidRPr="00621665" w:rsidTr="00621665">
        <w:tc>
          <w:tcPr>
            <w:tcW w:w="2179" w:type="dxa"/>
            <w:shd w:val="clear" w:color="auto" w:fill="auto"/>
          </w:tcPr>
          <w:p w:rsidR="00621665" w:rsidRPr="00621665" w:rsidRDefault="00621665" w:rsidP="00621665">
            <w:pPr>
              <w:ind w:firstLine="0"/>
            </w:pPr>
            <w:r>
              <w:t>Weeks</w:t>
            </w:r>
          </w:p>
        </w:tc>
        <w:tc>
          <w:tcPr>
            <w:tcW w:w="2179" w:type="dxa"/>
            <w:shd w:val="clear" w:color="auto" w:fill="auto"/>
          </w:tcPr>
          <w:p w:rsidR="00621665" w:rsidRPr="00621665" w:rsidRDefault="00621665" w:rsidP="00621665">
            <w:pPr>
              <w:ind w:firstLine="0"/>
            </w:pPr>
            <w:r>
              <w:t>West</w:t>
            </w:r>
          </w:p>
        </w:tc>
        <w:tc>
          <w:tcPr>
            <w:tcW w:w="2180" w:type="dxa"/>
            <w:shd w:val="clear" w:color="auto" w:fill="auto"/>
          </w:tcPr>
          <w:p w:rsidR="00621665" w:rsidRPr="00621665" w:rsidRDefault="00621665" w:rsidP="00621665">
            <w:pPr>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Williams</w:t>
            </w:r>
          </w:p>
        </w:tc>
      </w:tr>
      <w:tr w:rsidR="00621665" w:rsidRPr="00621665" w:rsidTr="00621665">
        <w:tc>
          <w:tcPr>
            <w:tcW w:w="2179" w:type="dxa"/>
            <w:shd w:val="clear" w:color="auto" w:fill="auto"/>
          </w:tcPr>
          <w:p w:rsidR="00621665" w:rsidRPr="00621665" w:rsidRDefault="00621665" w:rsidP="00621665">
            <w:pPr>
              <w:keepNext/>
              <w:ind w:firstLine="0"/>
            </w:pPr>
            <w:r>
              <w:t>Willis</w:t>
            </w:r>
          </w:p>
        </w:tc>
        <w:tc>
          <w:tcPr>
            <w:tcW w:w="2179" w:type="dxa"/>
            <w:shd w:val="clear" w:color="auto" w:fill="auto"/>
          </w:tcPr>
          <w:p w:rsidR="00621665" w:rsidRPr="00621665" w:rsidRDefault="00621665" w:rsidP="00621665">
            <w:pPr>
              <w:keepNext/>
              <w:ind w:firstLine="0"/>
            </w:pPr>
            <w:r>
              <w:t>Yow</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Total--89</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Bamberg</w:t>
            </w:r>
          </w:p>
        </w:tc>
        <w:tc>
          <w:tcPr>
            <w:tcW w:w="2179" w:type="dxa"/>
            <w:shd w:val="clear" w:color="auto" w:fill="auto"/>
          </w:tcPr>
          <w:p w:rsidR="00621665" w:rsidRPr="00621665" w:rsidRDefault="00621665" w:rsidP="00621665">
            <w:pPr>
              <w:keepNext/>
              <w:ind w:firstLine="0"/>
            </w:pPr>
            <w:r>
              <w:t>Bernstein</w:t>
            </w:r>
          </w:p>
        </w:tc>
        <w:tc>
          <w:tcPr>
            <w:tcW w:w="2180" w:type="dxa"/>
            <w:shd w:val="clear" w:color="auto" w:fill="auto"/>
          </w:tcPr>
          <w:p w:rsidR="00621665" w:rsidRPr="00621665" w:rsidRDefault="00621665" w:rsidP="00621665">
            <w:pPr>
              <w:keepNext/>
              <w:ind w:firstLine="0"/>
            </w:pPr>
            <w:r>
              <w:t>Brown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Dillard</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Jefferson</w:t>
            </w:r>
          </w:p>
        </w:tc>
        <w:tc>
          <w:tcPr>
            <w:tcW w:w="2180" w:type="dxa"/>
            <w:shd w:val="clear" w:color="auto" w:fill="auto"/>
          </w:tcPr>
          <w:p w:rsidR="00621665" w:rsidRPr="00621665" w:rsidRDefault="00621665" w:rsidP="00621665">
            <w:pPr>
              <w:ind w:firstLine="0"/>
            </w:pPr>
            <w:r>
              <w:t>King</w:t>
            </w:r>
          </w:p>
        </w:tc>
      </w:tr>
      <w:tr w:rsidR="00621665" w:rsidRPr="00621665" w:rsidTr="00621665">
        <w:tc>
          <w:tcPr>
            <w:tcW w:w="2179" w:type="dxa"/>
            <w:shd w:val="clear" w:color="auto" w:fill="auto"/>
          </w:tcPr>
          <w:p w:rsidR="00621665" w:rsidRPr="00621665" w:rsidRDefault="00621665" w:rsidP="00621665">
            <w:pPr>
              <w:ind w:firstLine="0"/>
            </w:pPr>
            <w:r>
              <w:t>Mack</w:t>
            </w:r>
          </w:p>
        </w:tc>
        <w:tc>
          <w:tcPr>
            <w:tcW w:w="2179" w:type="dxa"/>
            <w:shd w:val="clear" w:color="auto" w:fill="auto"/>
          </w:tcPr>
          <w:p w:rsidR="00621665" w:rsidRPr="00621665" w:rsidRDefault="00621665" w:rsidP="00621665">
            <w:pPr>
              <w:ind w:firstLine="0"/>
            </w:pPr>
            <w:r>
              <w:t>McKnight</w:t>
            </w:r>
          </w:p>
        </w:tc>
        <w:tc>
          <w:tcPr>
            <w:tcW w:w="2180" w:type="dxa"/>
            <w:shd w:val="clear" w:color="auto" w:fill="auto"/>
          </w:tcPr>
          <w:p w:rsidR="00621665" w:rsidRPr="00621665" w:rsidRDefault="00621665" w:rsidP="00621665">
            <w:pPr>
              <w:ind w:firstLine="0"/>
            </w:pPr>
            <w:r>
              <w:t>Parks</w:t>
            </w:r>
          </w:p>
        </w:tc>
      </w:tr>
      <w:tr w:rsidR="00621665" w:rsidRPr="00621665" w:rsidTr="00621665">
        <w:tc>
          <w:tcPr>
            <w:tcW w:w="2179" w:type="dxa"/>
            <w:shd w:val="clear" w:color="auto" w:fill="auto"/>
          </w:tcPr>
          <w:p w:rsidR="00621665" w:rsidRPr="00621665" w:rsidRDefault="00621665" w:rsidP="00621665">
            <w:pPr>
              <w:keepNext/>
              <w:ind w:firstLine="0"/>
            </w:pPr>
            <w:r>
              <w:t>M. Rivers</w:t>
            </w:r>
          </w:p>
        </w:tc>
        <w:tc>
          <w:tcPr>
            <w:tcW w:w="2179" w:type="dxa"/>
            <w:shd w:val="clear" w:color="auto" w:fill="auto"/>
          </w:tcPr>
          <w:p w:rsidR="00621665" w:rsidRPr="00621665" w:rsidRDefault="00621665" w:rsidP="00621665">
            <w:pPr>
              <w:keepNext/>
              <w:ind w:firstLine="0"/>
            </w:pPr>
            <w:r>
              <w:t>Rutherford</w:t>
            </w:r>
          </w:p>
        </w:tc>
        <w:tc>
          <w:tcPr>
            <w:tcW w:w="2180" w:type="dxa"/>
            <w:shd w:val="clear" w:color="auto" w:fill="auto"/>
          </w:tcPr>
          <w:p w:rsidR="00621665" w:rsidRPr="00621665" w:rsidRDefault="00621665" w:rsidP="00621665">
            <w:pPr>
              <w:keepNext/>
              <w:ind w:firstLine="0"/>
            </w:pPr>
            <w:r>
              <w:t>J. E. Smith</w:t>
            </w:r>
          </w:p>
        </w:tc>
      </w:tr>
      <w:tr w:rsidR="00621665" w:rsidRPr="00621665" w:rsidTr="00621665">
        <w:tc>
          <w:tcPr>
            <w:tcW w:w="2179" w:type="dxa"/>
            <w:shd w:val="clear" w:color="auto" w:fill="auto"/>
          </w:tcPr>
          <w:p w:rsidR="00621665" w:rsidRPr="00621665" w:rsidRDefault="00621665" w:rsidP="00621665">
            <w:pPr>
              <w:keepNext/>
              <w:ind w:firstLine="0"/>
            </w:pPr>
            <w:r>
              <w:t>Stavrinakis</w:t>
            </w:r>
          </w:p>
        </w:tc>
        <w:tc>
          <w:tcPr>
            <w:tcW w:w="2179" w:type="dxa"/>
            <w:shd w:val="clear" w:color="auto" w:fill="auto"/>
          </w:tcPr>
          <w:p w:rsidR="00621665" w:rsidRPr="00621665" w:rsidRDefault="00621665" w:rsidP="00621665">
            <w:pPr>
              <w:keepNext/>
              <w:ind w:firstLine="0"/>
            </w:pPr>
            <w:r>
              <w:t>Whipper</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Total--17</w:t>
      </w:r>
    </w:p>
    <w:p w:rsidR="00621665" w:rsidRDefault="00621665" w:rsidP="00621665">
      <w:pPr>
        <w:jc w:val="center"/>
        <w:rPr>
          <w:b/>
        </w:rPr>
      </w:pPr>
    </w:p>
    <w:p w:rsidR="00621665" w:rsidRDefault="00621665" w:rsidP="00621665">
      <w:r>
        <w:t>So, the Bill, as amended, was read the second time and ordered to third reading.</w:t>
      </w:r>
    </w:p>
    <w:p w:rsidR="00621665" w:rsidRDefault="00621665" w:rsidP="00621665"/>
    <w:p w:rsidR="00621665" w:rsidRDefault="00621665" w:rsidP="00621665">
      <w:r>
        <w:t>Rep. MCKNIGHT moved that the House do now adjourn.</w:t>
      </w:r>
    </w:p>
    <w:p w:rsidR="00621665" w:rsidRDefault="00621665" w:rsidP="00621665"/>
    <w:p w:rsidR="00621665" w:rsidRDefault="00D245F5" w:rsidP="00621665">
      <w:r>
        <w:br w:type="column"/>
      </w:r>
      <w:r w:rsidR="00621665">
        <w:lastRenderedPageBreak/>
        <w:t>Rep. D. C. MOSS demanded the yeas and nays which were taken, resulting as follows:</w:t>
      </w:r>
    </w:p>
    <w:p w:rsidR="00621665" w:rsidRDefault="00621665" w:rsidP="00621665">
      <w:pPr>
        <w:jc w:val="center"/>
      </w:pPr>
      <w:bookmarkStart w:id="137" w:name="vote_start349"/>
      <w:bookmarkEnd w:id="137"/>
      <w:r>
        <w:t>Yeas 36; Nays 66</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Atkinson</w:t>
            </w:r>
          </w:p>
        </w:tc>
        <w:tc>
          <w:tcPr>
            <w:tcW w:w="2179" w:type="dxa"/>
            <w:shd w:val="clear" w:color="auto" w:fill="auto"/>
          </w:tcPr>
          <w:p w:rsidR="00621665" w:rsidRPr="00621665" w:rsidRDefault="00621665" w:rsidP="00621665">
            <w:pPr>
              <w:keepNext/>
              <w:ind w:firstLine="0"/>
            </w:pPr>
            <w:r>
              <w:t>Bamberg</w:t>
            </w:r>
          </w:p>
        </w:tc>
        <w:tc>
          <w:tcPr>
            <w:tcW w:w="2180" w:type="dxa"/>
            <w:shd w:val="clear" w:color="auto" w:fill="auto"/>
          </w:tcPr>
          <w:p w:rsidR="00621665" w:rsidRPr="00621665" w:rsidRDefault="00621665" w:rsidP="00621665">
            <w:pPr>
              <w:keepNext/>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Bernstein</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Brown</w:t>
            </w:r>
          </w:p>
        </w:tc>
      </w:tr>
      <w:tr w:rsidR="00621665" w:rsidRPr="00621665" w:rsidTr="00621665">
        <w:tc>
          <w:tcPr>
            <w:tcW w:w="2179" w:type="dxa"/>
            <w:shd w:val="clear" w:color="auto" w:fill="auto"/>
          </w:tcPr>
          <w:p w:rsidR="00621665" w:rsidRPr="00621665" w:rsidRDefault="00621665" w:rsidP="00621665">
            <w:pPr>
              <w:ind w:firstLine="0"/>
            </w:pPr>
            <w:r>
              <w:t>Clyburn</w:t>
            </w:r>
          </w:p>
        </w:tc>
        <w:tc>
          <w:tcPr>
            <w:tcW w:w="2179" w:type="dxa"/>
            <w:shd w:val="clear" w:color="auto" w:fill="auto"/>
          </w:tcPr>
          <w:p w:rsidR="00621665" w:rsidRPr="00621665" w:rsidRDefault="00621665" w:rsidP="00621665">
            <w:pPr>
              <w:ind w:firstLine="0"/>
            </w:pPr>
            <w:r>
              <w:t>Cobb-Hunter</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Felder</w:t>
            </w:r>
          </w:p>
        </w:tc>
        <w:tc>
          <w:tcPr>
            <w:tcW w:w="2179" w:type="dxa"/>
            <w:shd w:val="clear" w:color="auto" w:fill="auto"/>
          </w:tcPr>
          <w:p w:rsidR="00621665" w:rsidRPr="00621665" w:rsidRDefault="00621665" w:rsidP="00621665">
            <w:pPr>
              <w:ind w:firstLine="0"/>
            </w:pPr>
            <w:r>
              <w:t>Funderburk</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Hayes</w:t>
            </w:r>
          </w:p>
        </w:tc>
        <w:tc>
          <w:tcPr>
            <w:tcW w:w="2180" w:type="dxa"/>
            <w:shd w:val="clear" w:color="auto" w:fill="auto"/>
          </w:tcPr>
          <w:p w:rsidR="00621665" w:rsidRPr="00621665" w:rsidRDefault="00621665" w:rsidP="00621665">
            <w:pPr>
              <w:ind w:firstLine="0"/>
            </w:pPr>
            <w:r>
              <w:t>Henegan</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Howard</w:t>
            </w:r>
          </w:p>
        </w:tc>
      </w:tr>
      <w:tr w:rsidR="00621665" w:rsidRPr="00621665" w:rsidTr="00621665">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Mack</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McKnight</w:t>
            </w:r>
          </w:p>
        </w:tc>
      </w:tr>
      <w:tr w:rsidR="00621665" w:rsidRPr="00621665" w:rsidTr="00621665">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Ridgeway</w:t>
            </w:r>
          </w:p>
        </w:tc>
        <w:tc>
          <w:tcPr>
            <w:tcW w:w="2180" w:type="dxa"/>
            <w:shd w:val="clear" w:color="auto" w:fill="auto"/>
          </w:tcPr>
          <w:p w:rsidR="00621665" w:rsidRPr="00621665" w:rsidRDefault="00621665" w:rsidP="00621665">
            <w:pPr>
              <w:ind w:firstLine="0"/>
            </w:pPr>
            <w:r>
              <w:t>M. Rivers</w:t>
            </w:r>
          </w:p>
        </w:tc>
      </w:tr>
      <w:tr w:rsidR="00621665" w:rsidRPr="00621665" w:rsidTr="00621665">
        <w:tc>
          <w:tcPr>
            <w:tcW w:w="2179" w:type="dxa"/>
            <w:shd w:val="clear" w:color="auto" w:fill="auto"/>
          </w:tcPr>
          <w:p w:rsidR="00621665" w:rsidRPr="00621665" w:rsidRDefault="00621665" w:rsidP="00621665">
            <w:pPr>
              <w:ind w:firstLine="0"/>
            </w:pPr>
            <w:r>
              <w:t>Robinson-Simpson</w:t>
            </w:r>
          </w:p>
        </w:tc>
        <w:tc>
          <w:tcPr>
            <w:tcW w:w="2179" w:type="dxa"/>
            <w:shd w:val="clear" w:color="auto" w:fill="auto"/>
          </w:tcPr>
          <w:p w:rsidR="00621665" w:rsidRPr="00621665" w:rsidRDefault="00621665" w:rsidP="00621665">
            <w:pPr>
              <w:ind w:firstLine="0"/>
            </w:pPr>
            <w:r>
              <w:t>Rutherford</w:t>
            </w:r>
          </w:p>
        </w:tc>
        <w:tc>
          <w:tcPr>
            <w:tcW w:w="2180" w:type="dxa"/>
            <w:shd w:val="clear" w:color="auto" w:fill="auto"/>
          </w:tcPr>
          <w:p w:rsidR="00621665" w:rsidRPr="00621665" w:rsidRDefault="00621665" w:rsidP="00621665">
            <w:pPr>
              <w:ind w:firstLine="0"/>
            </w:pPr>
            <w:r>
              <w:t>J. E. Smith</w:t>
            </w:r>
          </w:p>
        </w:tc>
      </w:tr>
      <w:tr w:rsidR="00621665" w:rsidRPr="00621665" w:rsidTr="00621665">
        <w:tc>
          <w:tcPr>
            <w:tcW w:w="2179" w:type="dxa"/>
            <w:shd w:val="clear" w:color="auto" w:fill="auto"/>
          </w:tcPr>
          <w:p w:rsidR="00621665" w:rsidRPr="00621665" w:rsidRDefault="00621665" w:rsidP="00621665">
            <w:pPr>
              <w:keepNext/>
              <w:ind w:firstLine="0"/>
            </w:pPr>
            <w:r>
              <w:t>Spires</w:t>
            </w:r>
          </w:p>
        </w:tc>
        <w:tc>
          <w:tcPr>
            <w:tcW w:w="2179" w:type="dxa"/>
            <w:shd w:val="clear" w:color="auto" w:fill="auto"/>
          </w:tcPr>
          <w:p w:rsidR="00621665" w:rsidRPr="00621665" w:rsidRDefault="00621665" w:rsidP="00621665">
            <w:pPr>
              <w:keepNext/>
              <w:ind w:firstLine="0"/>
            </w:pPr>
            <w:r>
              <w:t>Stavrinakis</w:t>
            </w:r>
          </w:p>
        </w:tc>
        <w:tc>
          <w:tcPr>
            <w:tcW w:w="2180" w:type="dxa"/>
            <w:shd w:val="clear" w:color="auto" w:fill="auto"/>
          </w:tcPr>
          <w:p w:rsidR="00621665" w:rsidRPr="00621665" w:rsidRDefault="00621665" w:rsidP="00621665">
            <w:pPr>
              <w:keepNext/>
              <w:ind w:firstLine="0"/>
            </w:pPr>
            <w:r>
              <w:t>Tallon</w:t>
            </w:r>
          </w:p>
        </w:tc>
      </w:tr>
      <w:tr w:rsidR="00621665" w:rsidRPr="00621665" w:rsidTr="00621665">
        <w:tc>
          <w:tcPr>
            <w:tcW w:w="2179" w:type="dxa"/>
            <w:shd w:val="clear" w:color="auto" w:fill="auto"/>
          </w:tcPr>
          <w:p w:rsidR="00621665" w:rsidRPr="00621665" w:rsidRDefault="00621665" w:rsidP="00621665">
            <w:pPr>
              <w:keepNext/>
              <w:ind w:firstLine="0"/>
            </w:pPr>
            <w:r>
              <w:t>Thigpen</w:t>
            </w:r>
          </w:p>
        </w:tc>
        <w:tc>
          <w:tcPr>
            <w:tcW w:w="2179" w:type="dxa"/>
            <w:shd w:val="clear" w:color="auto" w:fill="auto"/>
          </w:tcPr>
          <w:p w:rsidR="00621665" w:rsidRPr="00621665" w:rsidRDefault="00621665" w:rsidP="00621665">
            <w:pPr>
              <w:keepNext/>
              <w:ind w:firstLine="0"/>
            </w:pPr>
            <w:r>
              <w:t>Weeks</w:t>
            </w:r>
          </w:p>
        </w:tc>
        <w:tc>
          <w:tcPr>
            <w:tcW w:w="2180" w:type="dxa"/>
            <w:shd w:val="clear" w:color="auto" w:fill="auto"/>
          </w:tcPr>
          <w:p w:rsidR="00621665" w:rsidRPr="00621665" w:rsidRDefault="00621665" w:rsidP="00621665">
            <w:pPr>
              <w:keepNext/>
              <w:ind w:firstLine="0"/>
            </w:pPr>
            <w:r>
              <w:t>West</w:t>
            </w:r>
          </w:p>
        </w:tc>
      </w:tr>
    </w:tbl>
    <w:p w:rsidR="00621665" w:rsidRDefault="00621665" w:rsidP="00621665"/>
    <w:p w:rsidR="00621665" w:rsidRDefault="00621665" w:rsidP="00621665">
      <w:pPr>
        <w:jc w:val="center"/>
        <w:rPr>
          <w:b/>
        </w:rPr>
      </w:pPr>
      <w:r w:rsidRPr="00621665">
        <w:rPr>
          <w:b/>
        </w:rPr>
        <w:t>Total--36</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Atwater</w:t>
            </w:r>
          </w:p>
        </w:tc>
      </w:tr>
      <w:tr w:rsidR="00621665" w:rsidRPr="00621665" w:rsidTr="00621665">
        <w:tc>
          <w:tcPr>
            <w:tcW w:w="2179" w:type="dxa"/>
            <w:shd w:val="clear" w:color="auto" w:fill="auto"/>
          </w:tcPr>
          <w:p w:rsidR="00621665" w:rsidRPr="00621665" w:rsidRDefault="00621665" w:rsidP="00621665">
            <w:pPr>
              <w:ind w:firstLine="0"/>
            </w:pPr>
            <w:r>
              <w:t>Ballentine</w:t>
            </w:r>
          </w:p>
        </w:tc>
        <w:tc>
          <w:tcPr>
            <w:tcW w:w="2179" w:type="dxa"/>
            <w:shd w:val="clear" w:color="auto" w:fill="auto"/>
          </w:tcPr>
          <w:p w:rsidR="00621665" w:rsidRPr="00621665" w:rsidRDefault="00621665" w:rsidP="00621665">
            <w:pPr>
              <w:ind w:firstLine="0"/>
            </w:pPr>
            <w:r>
              <w:t>Bedingfield</w:t>
            </w:r>
          </w:p>
        </w:tc>
        <w:tc>
          <w:tcPr>
            <w:tcW w:w="2180" w:type="dxa"/>
            <w:shd w:val="clear" w:color="auto" w:fill="auto"/>
          </w:tcPr>
          <w:p w:rsidR="00621665" w:rsidRPr="00621665" w:rsidRDefault="00621665" w:rsidP="00621665">
            <w:pPr>
              <w:ind w:firstLine="0"/>
            </w:pPr>
            <w:r>
              <w:t>Bennett</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proofErr w:type="spellStart"/>
            <w:r>
              <w:t>Caskey</w:t>
            </w:r>
            <w:proofErr w:type="spellEnd"/>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Daning</w:t>
            </w:r>
          </w:p>
        </w:tc>
        <w:tc>
          <w:tcPr>
            <w:tcW w:w="2180" w:type="dxa"/>
            <w:shd w:val="clear" w:color="auto" w:fill="auto"/>
          </w:tcPr>
          <w:p w:rsidR="00621665" w:rsidRPr="00621665" w:rsidRDefault="00621665" w:rsidP="00621665">
            <w:pPr>
              <w:ind w:firstLine="0"/>
            </w:pPr>
            <w:r>
              <w:t>Davis</w:t>
            </w:r>
          </w:p>
        </w:tc>
      </w:tr>
      <w:tr w:rsidR="00621665" w:rsidRPr="00621665" w:rsidTr="00621665">
        <w:tc>
          <w:tcPr>
            <w:tcW w:w="2179" w:type="dxa"/>
            <w:shd w:val="clear" w:color="auto" w:fill="auto"/>
          </w:tcPr>
          <w:p w:rsidR="00621665" w:rsidRPr="00621665" w:rsidRDefault="00621665" w:rsidP="00621665">
            <w:pPr>
              <w:ind w:firstLine="0"/>
            </w:pPr>
            <w:r>
              <w:t>Delleney</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Herbkersman</w:t>
            </w:r>
          </w:p>
        </w:tc>
        <w:tc>
          <w:tcPr>
            <w:tcW w:w="2179" w:type="dxa"/>
            <w:shd w:val="clear" w:color="auto" w:fill="auto"/>
          </w:tcPr>
          <w:p w:rsidR="00621665" w:rsidRPr="00621665" w:rsidRDefault="00621665" w:rsidP="00621665">
            <w:pPr>
              <w:ind w:firstLine="0"/>
            </w:pPr>
            <w:r>
              <w:t>Hewitt</w:t>
            </w:r>
          </w:p>
        </w:tc>
        <w:tc>
          <w:tcPr>
            <w:tcW w:w="2180" w:type="dxa"/>
            <w:shd w:val="clear" w:color="auto" w:fill="auto"/>
          </w:tcPr>
          <w:p w:rsidR="00621665" w:rsidRPr="00621665" w:rsidRDefault="00621665" w:rsidP="00621665">
            <w:pPr>
              <w:ind w:firstLine="0"/>
            </w:pPr>
            <w:r>
              <w:t>Hiott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Jefferson</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Lowe</w:t>
            </w:r>
          </w:p>
        </w:tc>
        <w:tc>
          <w:tcPr>
            <w:tcW w:w="2180" w:type="dxa"/>
            <w:shd w:val="clear" w:color="auto" w:fill="auto"/>
          </w:tcPr>
          <w:p w:rsidR="00621665" w:rsidRPr="00621665" w:rsidRDefault="00621665" w:rsidP="00621665">
            <w:pPr>
              <w:ind w:firstLine="0"/>
            </w:pPr>
            <w:r>
              <w:t>Lucas</w:t>
            </w:r>
          </w:p>
        </w:tc>
      </w:tr>
      <w:tr w:rsidR="00621665" w:rsidRPr="00621665" w:rsidTr="00621665">
        <w:tc>
          <w:tcPr>
            <w:tcW w:w="2179" w:type="dxa"/>
            <w:shd w:val="clear" w:color="auto" w:fill="auto"/>
          </w:tcPr>
          <w:p w:rsidR="00621665" w:rsidRPr="00621665" w:rsidRDefault="00621665" w:rsidP="00621665">
            <w:pPr>
              <w:ind w:firstLine="0"/>
            </w:pPr>
            <w:r>
              <w:t>Magnuson</w:t>
            </w:r>
          </w:p>
        </w:tc>
        <w:tc>
          <w:tcPr>
            <w:tcW w:w="2179" w:type="dxa"/>
            <w:shd w:val="clear" w:color="auto" w:fill="auto"/>
          </w:tcPr>
          <w:p w:rsidR="00621665" w:rsidRPr="00621665" w:rsidRDefault="00621665" w:rsidP="00621665">
            <w:pPr>
              <w:ind w:firstLine="0"/>
            </w:pPr>
            <w:r>
              <w:t>Martin</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lastRenderedPageBreak/>
              <w:t>Whipper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Total--66</w:t>
      </w:r>
    </w:p>
    <w:p w:rsidR="00621665" w:rsidRDefault="00621665" w:rsidP="00621665">
      <w:pPr>
        <w:jc w:val="center"/>
        <w:rPr>
          <w:b/>
        </w:rPr>
      </w:pPr>
    </w:p>
    <w:p w:rsidR="00621665" w:rsidRDefault="00621665" w:rsidP="00621665">
      <w:r>
        <w:t>So, the House refused to adjourn.</w:t>
      </w:r>
    </w:p>
    <w:p w:rsidR="00621665" w:rsidRDefault="00621665" w:rsidP="00621665"/>
    <w:p w:rsidR="00621665" w:rsidRDefault="00621665" w:rsidP="00621665">
      <w:pPr>
        <w:keepNext/>
        <w:jc w:val="center"/>
        <w:rPr>
          <w:b/>
        </w:rPr>
      </w:pPr>
      <w:r w:rsidRPr="00621665">
        <w:rPr>
          <w:b/>
        </w:rPr>
        <w:t>SPEAKER IN CHAIR</w:t>
      </w:r>
    </w:p>
    <w:p w:rsidR="00621665" w:rsidRDefault="00621665" w:rsidP="00621665"/>
    <w:p w:rsidR="00621665" w:rsidRDefault="00621665" w:rsidP="00621665">
      <w:pPr>
        <w:keepNext/>
        <w:jc w:val="center"/>
        <w:rPr>
          <w:b/>
        </w:rPr>
      </w:pPr>
      <w:r w:rsidRPr="00621665">
        <w:rPr>
          <w:b/>
        </w:rPr>
        <w:t>H. 3930--INTERRUPTED DEBATE</w:t>
      </w:r>
    </w:p>
    <w:p w:rsidR="00621665" w:rsidRDefault="00621665" w:rsidP="00621665">
      <w:pPr>
        <w:keepNext/>
      </w:pPr>
      <w:r>
        <w:t>The following Bill was taken up:</w:t>
      </w:r>
    </w:p>
    <w:p w:rsidR="00621665" w:rsidRDefault="00621665" w:rsidP="00621665">
      <w:pPr>
        <w:keepNext/>
      </w:pPr>
      <w:bookmarkStart w:id="138" w:name="include_clip_start_353"/>
      <w:bookmarkEnd w:id="138"/>
    </w:p>
    <w:p w:rsidR="00621665" w:rsidRDefault="00621665" w:rsidP="00621665">
      <w:r>
        <w:t xml:space="preserve">H. 3930 -- 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and Atwater: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w:t>
      </w:r>
      <w:r>
        <w:lastRenderedPageBreak/>
        <w:t>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621665" w:rsidRDefault="00621665" w:rsidP="00621665">
      <w:bookmarkStart w:id="139" w:name="include_clip_end_353"/>
      <w:bookmarkEnd w:id="139"/>
    </w:p>
    <w:p w:rsidR="00621665" w:rsidRDefault="00621665" w:rsidP="00621665">
      <w:r>
        <w:t>Rep. HIOTT moved cloture on the entire matter.</w:t>
      </w:r>
    </w:p>
    <w:p w:rsidR="00621665" w:rsidRDefault="00621665" w:rsidP="00621665"/>
    <w:p w:rsidR="00621665" w:rsidRDefault="00621665" w:rsidP="00621665">
      <w:r>
        <w:t>Rep. HIOTT demanded the yeas and nays which were taken, resulting as follows:</w:t>
      </w:r>
    </w:p>
    <w:p w:rsidR="00621665" w:rsidRDefault="00621665" w:rsidP="00621665">
      <w:pPr>
        <w:jc w:val="center"/>
      </w:pPr>
      <w:bookmarkStart w:id="140" w:name="vote_start355"/>
      <w:bookmarkEnd w:id="140"/>
      <w:r>
        <w:t>Yeas 62; Nays 38</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Bedingfield</w:t>
            </w:r>
          </w:p>
        </w:tc>
      </w:tr>
      <w:tr w:rsidR="00621665" w:rsidRPr="00621665" w:rsidTr="00621665">
        <w:tc>
          <w:tcPr>
            <w:tcW w:w="2179" w:type="dxa"/>
            <w:shd w:val="clear" w:color="auto" w:fill="auto"/>
          </w:tcPr>
          <w:p w:rsidR="00621665" w:rsidRPr="00621665" w:rsidRDefault="00621665" w:rsidP="00621665">
            <w:pPr>
              <w:ind w:firstLine="0"/>
            </w:pPr>
            <w:r>
              <w:t>Bennett</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Bradley</w:t>
            </w:r>
          </w:p>
        </w:tc>
      </w:tr>
      <w:tr w:rsidR="00621665" w:rsidRPr="00621665" w:rsidTr="00621665">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proofErr w:type="spellStart"/>
            <w:r>
              <w:t>Caskey</w:t>
            </w:r>
            <w:proofErr w:type="spellEnd"/>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Daning</w:t>
            </w:r>
          </w:p>
        </w:tc>
        <w:tc>
          <w:tcPr>
            <w:tcW w:w="2180" w:type="dxa"/>
            <w:shd w:val="clear" w:color="auto" w:fill="auto"/>
          </w:tcPr>
          <w:p w:rsidR="00621665" w:rsidRPr="00621665" w:rsidRDefault="00621665" w:rsidP="00621665">
            <w:pPr>
              <w:ind w:firstLine="0"/>
            </w:pPr>
            <w:r>
              <w:t>Davis</w:t>
            </w:r>
          </w:p>
        </w:tc>
      </w:tr>
      <w:tr w:rsidR="00621665" w:rsidRPr="00621665" w:rsidTr="00621665">
        <w:tc>
          <w:tcPr>
            <w:tcW w:w="2179" w:type="dxa"/>
            <w:shd w:val="clear" w:color="auto" w:fill="auto"/>
          </w:tcPr>
          <w:p w:rsidR="00621665" w:rsidRPr="00621665" w:rsidRDefault="00621665" w:rsidP="00621665">
            <w:pPr>
              <w:ind w:firstLine="0"/>
            </w:pPr>
            <w:r>
              <w:t>Delleney</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Erickson</w:t>
            </w:r>
          </w:p>
        </w:tc>
      </w:tr>
      <w:tr w:rsidR="00621665" w:rsidRPr="00621665" w:rsidTr="00621665">
        <w:tc>
          <w:tcPr>
            <w:tcW w:w="2179" w:type="dxa"/>
            <w:shd w:val="clear" w:color="auto" w:fill="auto"/>
          </w:tcPr>
          <w:p w:rsidR="00621665" w:rsidRPr="00621665" w:rsidRDefault="00621665" w:rsidP="00621665">
            <w:pPr>
              <w:ind w:firstLine="0"/>
            </w:pPr>
            <w:r>
              <w:t>Finlay</w:t>
            </w:r>
          </w:p>
        </w:tc>
        <w:tc>
          <w:tcPr>
            <w:tcW w:w="2179" w:type="dxa"/>
            <w:shd w:val="clear" w:color="auto" w:fill="auto"/>
          </w:tcPr>
          <w:p w:rsidR="00621665" w:rsidRPr="00621665" w:rsidRDefault="00621665" w:rsidP="00621665">
            <w:pPr>
              <w:ind w:firstLine="0"/>
            </w:pPr>
            <w:r>
              <w:t>Forrest</w:t>
            </w:r>
          </w:p>
        </w:tc>
        <w:tc>
          <w:tcPr>
            <w:tcW w:w="2180" w:type="dxa"/>
            <w:shd w:val="clear" w:color="auto" w:fill="auto"/>
          </w:tcPr>
          <w:p w:rsidR="00621665" w:rsidRPr="00621665" w:rsidRDefault="00621665" w:rsidP="00621665">
            <w:pPr>
              <w:ind w:firstLine="0"/>
            </w:pPr>
            <w:r>
              <w:t>Forrester</w:t>
            </w:r>
          </w:p>
        </w:tc>
      </w:tr>
      <w:tr w:rsidR="00621665" w:rsidRPr="00621665" w:rsidTr="00621665">
        <w:tc>
          <w:tcPr>
            <w:tcW w:w="2179" w:type="dxa"/>
            <w:shd w:val="clear" w:color="auto" w:fill="auto"/>
          </w:tcPr>
          <w:p w:rsidR="00621665" w:rsidRPr="00621665" w:rsidRDefault="00621665" w:rsidP="00621665">
            <w:pPr>
              <w:ind w:firstLine="0"/>
            </w:pPr>
            <w:r>
              <w:t>Fry</w:t>
            </w:r>
          </w:p>
        </w:tc>
        <w:tc>
          <w:tcPr>
            <w:tcW w:w="2179" w:type="dxa"/>
            <w:shd w:val="clear" w:color="auto" w:fill="auto"/>
          </w:tcPr>
          <w:p w:rsidR="00621665" w:rsidRPr="00621665" w:rsidRDefault="00621665" w:rsidP="00621665">
            <w:pPr>
              <w:ind w:firstLine="0"/>
            </w:pPr>
            <w:r>
              <w:t>Gagnon</w:t>
            </w:r>
          </w:p>
        </w:tc>
        <w:tc>
          <w:tcPr>
            <w:tcW w:w="2180" w:type="dxa"/>
            <w:shd w:val="clear" w:color="auto" w:fill="auto"/>
          </w:tcPr>
          <w:p w:rsidR="00621665" w:rsidRPr="00621665" w:rsidRDefault="00621665" w:rsidP="00621665">
            <w:pPr>
              <w:ind w:firstLine="0"/>
            </w:pPr>
            <w:r>
              <w:t>Hamilton</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Hixon</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Loftis</w:t>
            </w:r>
          </w:p>
        </w:tc>
      </w:tr>
      <w:tr w:rsidR="00621665" w:rsidRPr="00621665" w:rsidTr="00621665">
        <w:tc>
          <w:tcPr>
            <w:tcW w:w="2179" w:type="dxa"/>
            <w:shd w:val="clear" w:color="auto" w:fill="auto"/>
          </w:tcPr>
          <w:p w:rsidR="00621665" w:rsidRPr="00621665" w:rsidRDefault="00621665" w:rsidP="00621665">
            <w:pPr>
              <w:ind w:firstLine="0"/>
            </w:pPr>
            <w:r>
              <w:t>Long</w:t>
            </w:r>
          </w:p>
        </w:tc>
        <w:tc>
          <w:tcPr>
            <w:tcW w:w="2179" w:type="dxa"/>
            <w:shd w:val="clear" w:color="auto" w:fill="auto"/>
          </w:tcPr>
          <w:p w:rsidR="00621665" w:rsidRPr="00621665" w:rsidRDefault="00621665" w:rsidP="00621665">
            <w:pPr>
              <w:ind w:firstLine="0"/>
            </w:pPr>
            <w:r>
              <w:t>Lowe</w:t>
            </w:r>
          </w:p>
        </w:tc>
        <w:tc>
          <w:tcPr>
            <w:tcW w:w="2180" w:type="dxa"/>
            <w:shd w:val="clear" w:color="auto" w:fill="auto"/>
          </w:tcPr>
          <w:p w:rsidR="00621665" w:rsidRPr="00621665" w:rsidRDefault="00621665" w:rsidP="00621665">
            <w:pPr>
              <w:ind w:firstLine="0"/>
            </w:pPr>
            <w:r>
              <w:t>Lucas</w:t>
            </w:r>
          </w:p>
        </w:tc>
      </w:tr>
      <w:tr w:rsidR="00621665" w:rsidRPr="00621665" w:rsidTr="00621665">
        <w:tc>
          <w:tcPr>
            <w:tcW w:w="2179" w:type="dxa"/>
            <w:shd w:val="clear" w:color="auto" w:fill="auto"/>
          </w:tcPr>
          <w:p w:rsidR="00621665" w:rsidRPr="00621665" w:rsidRDefault="00621665" w:rsidP="00621665">
            <w:pPr>
              <w:ind w:firstLine="0"/>
            </w:pPr>
            <w:r>
              <w:t>Magnuson</w:t>
            </w:r>
          </w:p>
        </w:tc>
        <w:tc>
          <w:tcPr>
            <w:tcW w:w="2179" w:type="dxa"/>
            <w:shd w:val="clear" w:color="auto" w:fill="auto"/>
          </w:tcPr>
          <w:p w:rsidR="00621665" w:rsidRPr="00621665" w:rsidRDefault="00621665" w:rsidP="00621665">
            <w:pPr>
              <w:ind w:firstLine="0"/>
            </w:pPr>
            <w:r>
              <w:t>Martin</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lastRenderedPageBreak/>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R. Smith</w:t>
            </w:r>
          </w:p>
        </w:tc>
        <w:tc>
          <w:tcPr>
            <w:tcW w:w="2179" w:type="dxa"/>
            <w:shd w:val="clear" w:color="auto" w:fill="auto"/>
          </w:tcPr>
          <w:p w:rsidR="00621665" w:rsidRPr="00621665" w:rsidRDefault="00621665" w:rsidP="00621665">
            <w:pPr>
              <w:ind w:firstLine="0"/>
            </w:pPr>
            <w:r>
              <w:t>Sottile</w:t>
            </w:r>
          </w:p>
        </w:tc>
        <w:tc>
          <w:tcPr>
            <w:tcW w:w="2180" w:type="dxa"/>
            <w:shd w:val="clear" w:color="auto" w:fill="auto"/>
          </w:tcPr>
          <w:p w:rsidR="00621665" w:rsidRPr="00621665" w:rsidRDefault="00621665" w:rsidP="00621665">
            <w:pPr>
              <w:ind w:firstLine="0"/>
            </w:pPr>
            <w:r>
              <w:t>Spires</w:t>
            </w:r>
          </w:p>
        </w:tc>
      </w:tr>
      <w:tr w:rsidR="00621665" w:rsidRPr="00621665" w:rsidTr="00621665">
        <w:tc>
          <w:tcPr>
            <w:tcW w:w="2179" w:type="dxa"/>
            <w:shd w:val="clear" w:color="auto" w:fill="auto"/>
          </w:tcPr>
          <w:p w:rsidR="00621665" w:rsidRPr="00621665" w:rsidRDefault="00621665" w:rsidP="00621665">
            <w:pPr>
              <w:ind w:firstLine="0"/>
            </w:pPr>
            <w:r>
              <w:t>Tallon</w:t>
            </w:r>
          </w:p>
        </w:tc>
        <w:tc>
          <w:tcPr>
            <w:tcW w:w="2179" w:type="dxa"/>
            <w:shd w:val="clear" w:color="auto" w:fill="auto"/>
          </w:tcPr>
          <w:p w:rsidR="00621665" w:rsidRPr="00621665" w:rsidRDefault="00621665" w:rsidP="00621665">
            <w:pPr>
              <w:ind w:firstLine="0"/>
            </w:pPr>
            <w:r>
              <w:t>Taylor</w:t>
            </w:r>
          </w:p>
        </w:tc>
        <w:tc>
          <w:tcPr>
            <w:tcW w:w="2180" w:type="dxa"/>
            <w:shd w:val="clear" w:color="auto" w:fill="auto"/>
          </w:tcPr>
          <w:p w:rsidR="00621665" w:rsidRPr="00621665" w:rsidRDefault="00621665" w:rsidP="00621665">
            <w:pPr>
              <w:ind w:firstLine="0"/>
            </w:pPr>
            <w:r>
              <w:t>Thayer</w:t>
            </w:r>
          </w:p>
        </w:tc>
      </w:tr>
      <w:tr w:rsidR="00621665" w:rsidRPr="00621665" w:rsidTr="00621665">
        <w:tc>
          <w:tcPr>
            <w:tcW w:w="2179" w:type="dxa"/>
            <w:shd w:val="clear" w:color="auto" w:fill="auto"/>
          </w:tcPr>
          <w:p w:rsidR="00621665" w:rsidRPr="00621665" w:rsidRDefault="00621665" w:rsidP="00621665">
            <w:pPr>
              <w:keepNext/>
              <w:ind w:firstLine="0"/>
            </w:pPr>
            <w:r>
              <w:t>West</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Willis</w:t>
            </w:r>
          </w:p>
        </w:tc>
        <w:tc>
          <w:tcPr>
            <w:tcW w:w="2179" w:type="dxa"/>
            <w:shd w:val="clear" w:color="auto" w:fill="auto"/>
          </w:tcPr>
          <w:p w:rsidR="00621665" w:rsidRPr="00621665" w:rsidRDefault="00621665" w:rsidP="00621665">
            <w:pPr>
              <w:keepNext/>
              <w:ind w:firstLine="0"/>
            </w:pPr>
            <w:r>
              <w:t>Yow</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Total--62</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Atwater</w:t>
            </w:r>
          </w:p>
        </w:tc>
        <w:tc>
          <w:tcPr>
            <w:tcW w:w="2179" w:type="dxa"/>
            <w:shd w:val="clear" w:color="auto" w:fill="auto"/>
          </w:tcPr>
          <w:p w:rsidR="00621665" w:rsidRPr="00621665" w:rsidRDefault="00621665" w:rsidP="00621665">
            <w:pPr>
              <w:keepNext/>
              <w:ind w:firstLine="0"/>
            </w:pPr>
            <w:r>
              <w:t>Ballentine</w:t>
            </w:r>
          </w:p>
        </w:tc>
        <w:tc>
          <w:tcPr>
            <w:tcW w:w="2180" w:type="dxa"/>
            <w:shd w:val="clear" w:color="auto" w:fill="auto"/>
          </w:tcPr>
          <w:p w:rsidR="00621665" w:rsidRPr="00621665" w:rsidRDefault="00621665" w:rsidP="00621665">
            <w:pPr>
              <w:keepNext/>
              <w:ind w:firstLine="0"/>
            </w:pPr>
            <w:r>
              <w:t>Bamberg</w:t>
            </w:r>
          </w:p>
        </w:tc>
      </w:tr>
      <w:tr w:rsidR="00621665" w:rsidRPr="00621665" w:rsidTr="00621665">
        <w:tc>
          <w:tcPr>
            <w:tcW w:w="2179" w:type="dxa"/>
            <w:shd w:val="clear" w:color="auto" w:fill="auto"/>
          </w:tcPr>
          <w:p w:rsidR="00621665" w:rsidRPr="00621665" w:rsidRDefault="00621665" w:rsidP="00621665">
            <w:pPr>
              <w:ind w:firstLine="0"/>
            </w:pPr>
            <w:r>
              <w:t>Bannister</w:t>
            </w:r>
          </w:p>
        </w:tc>
        <w:tc>
          <w:tcPr>
            <w:tcW w:w="2179" w:type="dxa"/>
            <w:shd w:val="clear" w:color="auto" w:fill="auto"/>
          </w:tcPr>
          <w:p w:rsidR="00621665" w:rsidRPr="00621665" w:rsidRDefault="00621665" w:rsidP="00621665">
            <w:pPr>
              <w:ind w:firstLine="0"/>
            </w:pPr>
            <w:r>
              <w:t>Bernstein</w:t>
            </w:r>
          </w:p>
        </w:tc>
        <w:tc>
          <w:tcPr>
            <w:tcW w:w="2180" w:type="dxa"/>
            <w:shd w:val="clear" w:color="auto" w:fill="auto"/>
          </w:tcPr>
          <w:p w:rsidR="00621665" w:rsidRPr="00621665" w:rsidRDefault="00621665" w:rsidP="00621665">
            <w:pPr>
              <w:ind w:firstLine="0"/>
            </w:pPr>
            <w:r>
              <w:t>Brown</w:t>
            </w:r>
          </w:p>
        </w:tc>
      </w:tr>
      <w:tr w:rsidR="00621665" w:rsidRPr="00621665" w:rsidTr="00621665">
        <w:tc>
          <w:tcPr>
            <w:tcW w:w="2179" w:type="dxa"/>
            <w:shd w:val="clear" w:color="auto" w:fill="auto"/>
          </w:tcPr>
          <w:p w:rsidR="00621665" w:rsidRPr="00621665" w:rsidRDefault="00621665" w:rsidP="00621665">
            <w:pPr>
              <w:ind w:firstLine="0"/>
            </w:pPr>
            <w:r>
              <w:t>Clyburn</w:t>
            </w:r>
          </w:p>
        </w:tc>
        <w:tc>
          <w:tcPr>
            <w:tcW w:w="2179" w:type="dxa"/>
            <w:shd w:val="clear" w:color="auto" w:fill="auto"/>
          </w:tcPr>
          <w:p w:rsidR="00621665" w:rsidRPr="00621665" w:rsidRDefault="00621665" w:rsidP="00621665">
            <w:pPr>
              <w:ind w:firstLine="0"/>
            </w:pPr>
            <w:r>
              <w:t>Cobb-Hunter</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Felder</w:t>
            </w:r>
          </w:p>
        </w:tc>
        <w:tc>
          <w:tcPr>
            <w:tcW w:w="2180" w:type="dxa"/>
            <w:shd w:val="clear" w:color="auto" w:fill="auto"/>
          </w:tcPr>
          <w:p w:rsidR="00621665" w:rsidRPr="00621665" w:rsidRDefault="00621665" w:rsidP="00621665">
            <w:pPr>
              <w:ind w:firstLine="0"/>
            </w:pPr>
            <w:r>
              <w:t>Funderburk</w:t>
            </w:r>
          </w:p>
        </w:tc>
      </w:tr>
      <w:tr w:rsidR="00621665" w:rsidRPr="00621665" w:rsidTr="00621665">
        <w:tc>
          <w:tcPr>
            <w:tcW w:w="2179" w:type="dxa"/>
            <w:shd w:val="clear" w:color="auto" w:fill="auto"/>
          </w:tcPr>
          <w:p w:rsidR="00621665" w:rsidRPr="00621665" w:rsidRDefault="00621665" w:rsidP="00621665">
            <w:pPr>
              <w:ind w:firstLine="0"/>
            </w:pPr>
            <w:r>
              <w:t>Gilliard</w:t>
            </w:r>
          </w:p>
        </w:tc>
        <w:tc>
          <w:tcPr>
            <w:tcW w:w="2179" w:type="dxa"/>
            <w:shd w:val="clear" w:color="auto" w:fill="auto"/>
          </w:tcPr>
          <w:p w:rsidR="00621665" w:rsidRPr="00621665" w:rsidRDefault="00621665" w:rsidP="00621665">
            <w:pPr>
              <w:ind w:firstLine="0"/>
            </w:pPr>
            <w:r>
              <w:t>Govan</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Howard</w:t>
            </w:r>
          </w:p>
        </w:tc>
      </w:tr>
      <w:tr w:rsidR="00621665" w:rsidRPr="00621665" w:rsidTr="00621665">
        <w:tc>
          <w:tcPr>
            <w:tcW w:w="2179" w:type="dxa"/>
            <w:shd w:val="clear" w:color="auto" w:fill="auto"/>
          </w:tcPr>
          <w:p w:rsidR="00621665" w:rsidRPr="00621665" w:rsidRDefault="00621665" w:rsidP="00621665">
            <w:pPr>
              <w:ind w:firstLine="0"/>
            </w:pPr>
            <w:r>
              <w:t>Huggins</w:t>
            </w:r>
          </w:p>
        </w:tc>
        <w:tc>
          <w:tcPr>
            <w:tcW w:w="2179" w:type="dxa"/>
            <w:shd w:val="clear" w:color="auto" w:fill="auto"/>
          </w:tcPr>
          <w:p w:rsidR="00621665" w:rsidRPr="00621665" w:rsidRDefault="00621665" w:rsidP="00621665">
            <w:pPr>
              <w:ind w:firstLine="0"/>
            </w:pPr>
            <w:r>
              <w:t>Jefferson</w:t>
            </w:r>
          </w:p>
        </w:tc>
        <w:tc>
          <w:tcPr>
            <w:tcW w:w="2180" w:type="dxa"/>
            <w:shd w:val="clear" w:color="auto" w:fill="auto"/>
          </w:tcPr>
          <w:p w:rsidR="00621665" w:rsidRPr="00621665" w:rsidRDefault="00621665" w:rsidP="00621665">
            <w:pPr>
              <w:ind w:firstLine="0"/>
            </w:pPr>
            <w:r>
              <w:t>King</w:t>
            </w:r>
          </w:p>
        </w:tc>
      </w:tr>
      <w:tr w:rsidR="00621665" w:rsidRPr="00621665" w:rsidTr="00621665">
        <w:tc>
          <w:tcPr>
            <w:tcW w:w="2179" w:type="dxa"/>
            <w:shd w:val="clear" w:color="auto" w:fill="auto"/>
          </w:tcPr>
          <w:p w:rsidR="00621665" w:rsidRPr="00621665" w:rsidRDefault="00621665" w:rsidP="00621665">
            <w:pPr>
              <w:ind w:firstLine="0"/>
            </w:pPr>
            <w:r>
              <w:t>Kirby</w:t>
            </w:r>
          </w:p>
        </w:tc>
        <w:tc>
          <w:tcPr>
            <w:tcW w:w="2179" w:type="dxa"/>
            <w:shd w:val="clear" w:color="auto" w:fill="auto"/>
          </w:tcPr>
          <w:p w:rsidR="00621665" w:rsidRPr="00621665" w:rsidRDefault="00621665" w:rsidP="00621665">
            <w:pPr>
              <w:ind w:firstLine="0"/>
            </w:pPr>
            <w:r>
              <w:t>Knight</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Ott</w:t>
            </w:r>
          </w:p>
        </w:tc>
        <w:tc>
          <w:tcPr>
            <w:tcW w:w="2180" w:type="dxa"/>
            <w:shd w:val="clear" w:color="auto" w:fill="auto"/>
          </w:tcPr>
          <w:p w:rsidR="00621665" w:rsidRPr="00621665" w:rsidRDefault="00621665" w:rsidP="00621665">
            <w:pPr>
              <w:ind w:firstLine="0"/>
            </w:pPr>
            <w:r>
              <w:t>Parks</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Robinson-Simpson</w:t>
            </w:r>
          </w:p>
        </w:tc>
        <w:tc>
          <w:tcPr>
            <w:tcW w:w="2180" w:type="dxa"/>
            <w:shd w:val="clear" w:color="auto" w:fill="auto"/>
          </w:tcPr>
          <w:p w:rsidR="00621665" w:rsidRPr="00621665" w:rsidRDefault="00621665" w:rsidP="00621665">
            <w:pPr>
              <w:ind w:firstLine="0"/>
            </w:pPr>
            <w:r>
              <w:t>Rutherford</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J. E. Smith</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keepNext/>
              <w:ind w:firstLine="0"/>
            </w:pPr>
            <w:r>
              <w:t>Thigpen</w:t>
            </w:r>
          </w:p>
        </w:tc>
        <w:tc>
          <w:tcPr>
            <w:tcW w:w="2179" w:type="dxa"/>
            <w:shd w:val="clear" w:color="auto" w:fill="auto"/>
          </w:tcPr>
          <w:p w:rsidR="00621665" w:rsidRPr="00621665" w:rsidRDefault="00621665" w:rsidP="00621665">
            <w:pPr>
              <w:keepNext/>
              <w:ind w:firstLine="0"/>
            </w:pPr>
            <w:r>
              <w:t>Weeks</w:t>
            </w:r>
          </w:p>
        </w:tc>
        <w:tc>
          <w:tcPr>
            <w:tcW w:w="2180" w:type="dxa"/>
            <w:shd w:val="clear" w:color="auto" w:fill="auto"/>
          </w:tcPr>
          <w:p w:rsidR="00621665" w:rsidRPr="00621665" w:rsidRDefault="00621665" w:rsidP="00621665">
            <w:pPr>
              <w:keepNext/>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Total--38</w:t>
      </w:r>
    </w:p>
    <w:p w:rsidR="00D245F5" w:rsidRDefault="00D245F5" w:rsidP="00621665">
      <w:pPr>
        <w:jc w:val="center"/>
        <w:rPr>
          <w:b/>
        </w:rPr>
      </w:pPr>
    </w:p>
    <w:p w:rsidR="00621665" w:rsidRDefault="00621665" w:rsidP="00621665">
      <w:r>
        <w:t>So, cloture was ordered.</w:t>
      </w:r>
    </w:p>
    <w:p w:rsidR="00621665" w:rsidRDefault="00621665" w:rsidP="00621665"/>
    <w:p w:rsidR="00621665" w:rsidRDefault="00621665" w:rsidP="00621665">
      <w:r>
        <w:t xml:space="preserve">Rep. WEEKS moved to adjourn debate on the Bill until Tuesday, April 4.  </w:t>
      </w:r>
    </w:p>
    <w:p w:rsidR="009E5471" w:rsidRDefault="009E5471">
      <w:pPr>
        <w:ind w:firstLine="0"/>
        <w:jc w:val="left"/>
      </w:pPr>
    </w:p>
    <w:p w:rsidR="00621665" w:rsidRDefault="00621665" w:rsidP="00621665">
      <w:r>
        <w:t xml:space="preserve">Rep. D. C. MOSS moved to table the motion.  </w:t>
      </w:r>
    </w:p>
    <w:p w:rsidR="009E5471" w:rsidRDefault="009E5471" w:rsidP="00621665"/>
    <w:p w:rsidR="00621665" w:rsidRDefault="00621665" w:rsidP="00621665">
      <w:r>
        <w:t>Rep. MAGNUSON demanded the yeas and nays which were taken, resulting as follows:</w:t>
      </w:r>
    </w:p>
    <w:p w:rsidR="00621665" w:rsidRDefault="00621665" w:rsidP="00621665">
      <w:pPr>
        <w:jc w:val="center"/>
      </w:pPr>
      <w:bookmarkStart w:id="141" w:name="vote_start359"/>
      <w:bookmarkEnd w:id="141"/>
      <w:r>
        <w:t>Yeas 70; Nays 32</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Atwater</w:t>
            </w:r>
          </w:p>
        </w:tc>
      </w:tr>
      <w:tr w:rsidR="00621665" w:rsidRPr="00621665" w:rsidTr="00621665">
        <w:tc>
          <w:tcPr>
            <w:tcW w:w="2179" w:type="dxa"/>
            <w:shd w:val="clear" w:color="auto" w:fill="auto"/>
          </w:tcPr>
          <w:p w:rsidR="00621665" w:rsidRPr="00621665" w:rsidRDefault="00621665" w:rsidP="00621665">
            <w:pPr>
              <w:ind w:firstLine="0"/>
            </w:pPr>
            <w:r>
              <w:t>Ballentine</w:t>
            </w:r>
          </w:p>
        </w:tc>
        <w:tc>
          <w:tcPr>
            <w:tcW w:w="2179" w:type="dxa"/>
            <w:shd w:val="clear" w:color="auto" w:fill="auto"/>
          </w:tcPr>
          <w:p w:rsidR="00621665" w:rsidRPr="00621665" w:rsidRDefault="00621665" w:rsidP="00621665">
            <w:pPr>
              <w:ind w:firstLine="0"/>
            </w:pPr>
            <w:r>
              <w:t>Bannister</w:t>
            </w:r>
          </w:p>
        </w:tc>
        <w:tc>
          <w:tcPr>
            <w:tcW w:w="2180" w:type="dxa"/>
            <w:shd w:val="clear" w:color="auto" w:fill="auto"/>
          </w:tcPr>
          <w:p w:rsidR="00621665" w:rsidRPr="00621665" w:rsidRDefault="00621665" w:rsidP="00621665">
            <w:pPr>
              <w:ind w:firstLine="0"/>
            </w:pPr>
            <w:r>
              <w:t>Bedingfield</w:t>
            </w:r>
          </w:p>
        </w:tc>
      </w:tr>
      <w:tr w:rsidR="00621665" w:rsidRPr="00621665" w:rsidTr="00621665">
        <w:tc>
          <w:tcPr>
            <w:tcW w:w="2179" w:type="dxa"/>
            <w:shd w:val="clear" w:color="auto" w:fill="auto"/>
          </w:tcPr>
          <w:p w:rsidR="00621665" w:rsidRPr="00621665" w:rsidRDefault="00621665" w:rsidP="00621665">
            <w:pPr>
              <w:ind w:firstLine="0"/>
            </w:pPr>
            <w:r>
              <w:t>Bennett</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Bradley</w:t>
            </w:r>
          </w:p>
        </w:tc>
      </w:tr>
      <w:tr w:rsidR="00621665" w:rsidRPr="00621665" w:rsidTr="00621665">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proofErr w:type="spellStart"/>
            <w:r>
              <w:t>Caskey</w:t>
            </w:r>
            <w:proofErr w:type="spellEnd"/>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lastRenderedPageBreak/>
              <w:t>Clary</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Daning</w:t>
            </w:r>
          </w:p>
        </w:tc>
        <w:tc>
          <w:tcPr>
            <w:tcW w:w="2180" w:type="dxa"/>
            <w:shd w:val="clear" w:color="auto" w:fill="auto"/>
          </w:tcPr>
          <w:p w:rsidR="00621665" w:rsidRPr="00621665" w:rsidRDefault="00621665" w:rsidP="00621665">
            <w:pPr>
              <w:ind w:firstLine="0"/>
            </w:pPr>
            <w:r>
              <w:t>Davis</w:t>
            </w:r>
          </w:p>
        </w:tc>
      </w:tr>
      <w:tr w:rsidR="00621665" w:rsidRPr="00621665" w:rsidTr="00621665">
        <w:tc>
          <w:tcPr>
            <w:tcW w:w="2179" w:type="dxa"/>
            <w:shd w:val="clear" w:color="auto" w:fill="auto"/>
          </w:tcPr>
          <w:p w:rsidR="00621665" w:rsidRPr="00621665" w:rsidRDefault="00621665" w:rsidP="00621665">
            <w:pPr>
              <w:ind w:firstLine="0"/>
            </w:pPr>
            <w:r>
              <w:t>Delleney</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Felder</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Herbkersman</w:t>
            </w:r>
          </w:p>
        </w:tc>
        <w:tc>
          <w:tcPr>
            <w:tcW w:w="2179" w:type="dxa"/>
            <w:shd w:val="clear" w:color="auto" w:fill="auto"/>
          </w:tcPr>
          <w:p w:rsidR="00621665" w:rsidRPr="00621665" w:rsidRDefault="00621665" w:rsidP="00621665">
            <w:pPr>
              <w:ind w:firstLine="0"/>
            </w:pPr>
            <w:r>
              <w:t>Hewitt</w:t>
            </w:r>
          </w:p>
        </w:tc>
        <w:tc>
          <w:tcPr>
            <w:tcW w:w="2180" w:type="dxa"/>
            <w:shd w:val="clear" w:color="auto" w:fill="auto"/>
          </w:tcPr>
          <w:p w:rsidR="00621665" w:rsidRPr="00621665" w:rsidRDefault="00621665" w:rsidP="00621665">
            <w:pPr>
              <w:ind w:firstLine="0"/>
            </w:pPr>
            <w:r>
              <w:t>Hill</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Loftis</w:t>
            </w:r>
          </w:p>
        </w:tc>
      </w:tr>
      <w:tr w:rsidR="00621665" w:rsidRPr="00621665" w:rsidTr="00621665">
        <w:tc>
          <w:tcPr>
            <w:tcW w:w="2179" w:type="dxa"/>
            <w:shd w:val="clear" w:color="auto" w:fill="auto"/>
          </w:tcPr>
          <w:p w:rsidR="00621665" w:rsidRPr="00621665" w:rsidRDefault="00621665" w:rsidP="00621665">
            <w:pPr>
              <w:ind w:firstLine="0"/>
            </w:pPr>
            <w:r>
              <w:t>Long</w:t>
            </w:r>
          </w:p>
        </w:tc>
        <w:tc>
          <w:tcPr>
            <w:tcW w:w="2179" w:type="dxa"/>
            <w:shd w:val="clear" w:color="auto" w:fill="auto"/>
          </w:tcPr>
          <w:p w:rsidR="00621665" w:rsidRPr="00621665" w:rsidRDefault="00621665" w:rsidP="00621665">
            <w:pPr>
              <w:ind w:firstLine="0"/>
            </w:pPr>
            <w:r>
              <w:t>Lowe</w:t>
            </w:r>
          </w:p>
        </w:tc>
        <w:tc>
          <w:tcPr>
            <w:tcW w:w="2180" w:type="dxa"/>
            <w:shd w:val="clear" w:color="auto" w:fill="auto"/>
          </w:tcPr>
          <w:p w:rsidR="00621665" w:rsidRPr="00621665" w:rsidRDefault="00621665" w:rsidP="00621665">
            <w:pPr>
              <w:ind w:firstLine="0"/>
            </w:pPr>
            <w:r>
              <w:t>Lucas</w:t>
            </w:r>
          </w:p>
        </w:tc>
      </w:tr>
      <w:tr w:rsidR="00621665" w:rsidRPr="00621665" w:rsidTr="00621665">
        <w:tc>
          <w:tcPr>
            <w:tcW w:w="2179" w:type="dxa"/>
            <w:shd w:val="clear" w:color="auto" w:fill="auto"/>
          </w:tcPr>
          <w:p w:rsidR="00621665" w:rsidRPr="00621665" w:rsidRDefault="00621665" w:rsidP="00621665">
            <w:pPr>
              <w:ind w:firstLine="0"/>
            </w:pPr>
            <w:r>
              <w:t>Magnuson</w:t>
            </w:r>
          </w:p>
        </w:tc>
        <w:tc>
          <w:tcPr>
            <w:tcW w:w="2179" w:type="dxa"/>
            <w:shd w:val="clear" w:color="auto" w:fill="auto"/>
          </w:tcPr>
          <w:p w:rsidR="00621665" w:rsidRPr="00621665" w:rsidRDefault="00621665" w:rsidP="00621665">
            <w:pPr>
              <w:ind w:firstLine="0"/>
            </w:pPr>
            <w:r>
              <w:t>Martin</w:t>
            </w:r>
          </w:p>
        </w:tc>
        <w:tc>
          <w:tcPr>
            <w:tcW w:w="2180" w:type="dxa"/>
            <w:shd w:val="clear" w:color="auto" w:fill="auto"/>
          </w:tcPr>
          <w:p w:rsidR="00621665" w:rsidRPr="00621665" w:rsidRDefault="00621665" w:rsidP="00621665">
            <w:pPr>
              <w:ind w:firstLine="0"/>
            </w:pPr>
            <w:r>
              <w:t>McCoy</w:t>
            </w:r>
          </w:p>
        </w:tc>
      </w:tr>
      <w:tr w:rsidR="00621665" w:rsidRPr="00621665" w:rsidTr="00621665">
        <w:tc>
          <w:tcPr>
            <w:tcW w:w="2179" w:type="dxa"/>
            <w:shd w:val="clear" w:color="auto" w:fill="auto"/>
          </w:tcPr>
          <w:p w:rsidR="00621665" w:rsidRPr="00621665" w:rsidRDefault="00621665" w:rsidP="00621665">
            <w:pPr>
              <w:ind w:firstLine="0"/>
            </w:pPr>
            <w:r>
              <w:t>McCravy</w:t>
            </w:r>
          </w:p>
        </w:tc>
        <w:tc>
          <w:tcPr>
            <w:tcW w:w="2179" w:type="dxa"/>
            <w:shd w:val="clear" w:color="auto" w:fill="auto"/>
          </w:tcPr>
          <w:p w:rsidR="00621665" w:rsidRPr="00621665" w:rsidRDefault="00621665" w:rsidP="00621665">
            <w:pPr>
              <w:ind w:firstLine="0"/>
            </w:pPr>
            <w:r>
              <w:t>D. C. Moss</w:t>
            </w:r>
          </w:p>
        </w:tc>
        <w:tc>
          <w:tcPr>
            <w:tcW w:w="2180" w:type="dxa"/>
            <w:shd w:val="clear" w:color="auto" w:fill="auto"/>
          </w:tcPr>
          <w:p w:rsidR="00621665" w:rsidRPr="00621665" w:rsidRDefault="00621665" w:rsidP="00621665">
            <w:pPr>
              <w:ind w:firstLine="0"/>
            </w:pPr>
            <w:r>
              <w:t>V. S. Moss</w:t>
            </w:r>
          </w:p>
        </w:tc>
      </w:tr>
      <w:tr w:rsidR="00621665" w:rsidRPr="00621665" w:rsidTr="00621665">
        <w:tc>
          <w:tcPr>
            <w:tcW w:w="2179" w:type="dxa"/>
            <w:shd w:val="clear" w:color="auto" w:fill="auto"/>
          </w:tcPr>
          <w:p w:rsidR="00621665" w:rsidRPr="00621665" w:rsidRDefault="00621665" w:rsidP="00621665">
            <w:pPr>
              <w:ind w:firstLine="0"/>
            </w:pPr>
            <w:r>
              <w:t>Murphy</w:t>
            </w:r>
          </w:p>
        </w:tc>
        <w:tc>
          <w:tcPr>
            <w:tcW w:w="2179" w:type="dxa"/>
            <w:shd w:val="clear" w:color="auto" w:fill="auto"/>
          </w:tcPr>
          <w:p w:rsidR="00621665" w:rsidRPr="00621665" w:rsidRDefault="00621665" w:rsidP="00621665">
            <w:pPr>
              <w:ind w:firstLine="0"/>
            </w:pPr>
            <w:r>
              <w:t>B. Newton</w:t>
            </w:r>
          </w:p>
        </w:tc>
        <w:tc>
          <w:tcPr>
            <w:tcW w:w="2180" w:type="dxa"/>
            <w:shd w:val="clear" w:color="auto" w:fill="auto"/>
          </w:tcPr>
          <w:p w:rsidR="00621665" w:rsidRPr="00621665" w:rsidRDefault="00621665" w:rsidP="00621665">
            <w:pPr>
              <w:ind w:firstLine="0"/>
            </w:pPr>
            <w:r>
              <w:t>W. Newton</w:t>
            </w:r>
          </w:p>
        </w:tc>
      </w:tr>
      <w:tr w:rsidR="00621665" w:rsidRPr="00621665" w:rsidTr="00621665">
        <w:tc>
          <w:tcPr>
            <w:tcW w:w="2179" w:type="dxa"/>
            <w:shd w:val="clear" w:color="auto" w:fill="auto"/>
          </w:tcPr>
          <w:p w:rsidR="00621665" w:rsidRPr="00621665" w:rsidRDefault="00621665" w:rsidP="00621665">
            <w:pPr>
              <w:ind w:firstLine="0"/>
            </w:pPr>
            <w:r>
              <w:t>Pitts</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Putnam</w:t>
            </w:r>
          </w:p>
        </w:tc>
      </w:tr>
      <w:tr w:rsidR="00621665" w:rsidRPr="00621665" w:rsidTr="00621665">
        <w:tc>
          <w:tcPr>
            <w:tcW w:w="2179" w:type="dxa"/>
            <w:shd w:val="clear" w:color="auto" w:fill="auto"/>
          </w:tcPr>
          <w:p w:rsidR="00621665" w:rsidRPr="00621665" w:rsidRDefault="00621665" w:rsidP="00621665">
            <w:pPr>
              <w:ind w:firstLine="0"/>
            </w:pPr>
            <w:r>
              <w:t>S. Rivers</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Tallon</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Willis</w:t>
            </w:r>
          </w:p>
        </w:tc>
      </w:tr>
      <w:tr w:rsidR="00621665" w:rsidRPr="00621665" w:rsidTr="00621665">
        <w:tc>
          <w:tcPr>
            <w:tcW w:w="2179" w:type="dxa"/>
            <w:shd w:val="clear" w:color="auto" w:fill="auto"/>
          </w:tcPr>
          <w:p w:rsidR="00621665" w:rsidRPr="00621665" w:rsidRDefault="00621665" w:rsidP="00621665">
            <w:pPr>
              <w:keepNext/>
              <w:ind w:firstLine="0"/>
            </w:pPr>
            <w:r>
              <w:t>Yow</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Pr>
        <w:jc w:val="center"/>
        <w:rPr>
          <w:b/>
        </w:rPr>
      </w:pPr>
      <w:r w:rsidRPr="00621665">
        <w:rPr>
          <w:b/>
        </w:rPr>
        <w:t>Total--70</w:t>
      </w:r>
    </w:p>
    <w:p w:rsidR="00D245F5" w:rsidRDefault="00D245F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Atkinson</w:t>
            </w:r>
          </w:p>
        </w:tc>
        <w:tc>
          <w:tcPr>
            <w:tcW w:w="2179" w:type="dxa"/>
            <w:shd w:val="clear" w:color="auto" w:fill="auto"/>
          </w:tcPr>
          <w:p w:rsidR="00621665" w:rsidRPr="00621665" w:rsidRDefault="00621665" w:rsidP="00621665">
            <w:pPr>
              <w:keepNext/>
              <w:ind w:firstLine="0"/>
            </w:pPr>
            <w:r>
              <w:t>Bamberg</w:t>
            </w:r>
          </w:p>
        </w:tc>
        <w:tc>
          <w:tcPr>
            <w:tcW w:w="2180" w:type="dxa"/>
            <w:shd w:val="clear" w:color="auto" w:fill="auto"/>
          </w:tcPr>
          <w:p w:rsidR="00621665" w:rsidRPr="00621665" w:rsidRDefault="00621665" w:rsidP="00621665">
            <w:pPr>
              <w:keepNext/>
              <w:ind w:firstLine="0"/>
            </w:pPr>
            <w:r>
              <w:t>Bernstein</w:t>
            </w:r>
          </w:p>
        </w:tc>
      </w:tr>
      <w:tr w:rsidR="00621665" w:rsidRPr="00621665" w:rsidTr="00621665">
        <w:tc>
          <w:tcPr>
            <w:tcW w:w="2179" w:type="dxa"/>
            <w:shd w:val="clear" w:color="auto" w:fill="auto"/>
          </w:tcPr>
          <w:p w:rsidR="00621665" w:rsidRPr="00621665" w:rsidRDefault="00621665" w:rsidP="00621665">
            <w:pPr>
              <w:ind w:firstLine="0"/>
            </w:pPr>
            <w:r>
              <w:t>Brown</w:t>
            </w:r>
          </w:p>
        </w:tc>
        <w:tc>
          <w:tcPr>
            <w:tcW w:w="2179" w:type="dxa"/>
            <w:shd w:val="clear" w:color="auto" w:fill="auto"/>
          </w:tcPr>
          <w:p w:rsidR="00621665" w:rsidRPr="00621665" w:rsidRDefault="00621665" w:rsidP="00621665">
            <w:pPr>
              <w:ind w:firstLine="0"/>
            </w:pPr>
            <w:r>
              <w:t>Clyburn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Funderburk</w:t>
            </w:r>
          </w:p>
        </w:tc>
      </w:tr>
      <w:tr w:rsidR="00621665" w:rsidRPr="00621665" w:rsidTr="00621665">
        <w:tc>
          <w:tcPr>
            <w:tcW w:w="2179" w:type="dxa"/>
            <w:shd w:val="clear" w:color="auto" w:fill="auto"/>
          </w:tcPr>
          <w:p w:rsidR="00621665" w:rsidRPr="00621665" w:rsidRDefault="00621665" w:rsidP="00621665">
            <w:pPr>
              <w:ind w:firstLine="0"/>
            </w:pPr>
            <w:r>
              <w:t>Gilliard</w:t>
            </w:r>
          </w:p>
        </w:tc>
        <w:tc>
          <w:tcPr>
            <w:tcW w:w="2179" w:type="dxa"/>
            <w:shd w:val="clear" w:color="auto" w:fill="auto"/>
          </w:tcPr>
          <w:p w:rsidR="00621665" w:rsidRPr="00621665" w:rsidRDefault="00621665" w:rsidP="00621665">
            <w:pPr>
              <w:ind w:firstLine="0"/>
            </w:pPr>
            <w:r>
              <w:t>Govan</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Howard</w:t>
            </w:r>
          </w:p>
        </w:tc>
        <w:tc>
          <w:tcPr>
            <w:tcW w:w="2180" w:type="dxa"/>
            <w:shd w:val="clear" w:color="auto" w:fill="auto"/>
          </w:tcPr>
          <w:p w:rsidR="00621665" w:rsidRPr="00621665" w:rsidRDefault="00621665" w:rsidP="00621665">
            <w:pPr>
              <w:ind w:firstLine="0"/>
            </w:pPr>
            <w:r>
              <w:t>Jefferson</w:t>
            </w:r>
          </w:p>
        </w:tc>
      </w:tr>
      <w:tr w:rsidR="00621665" w:rsidRPr="00621665" w:rsidTr="00621665">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Mack</w:t>
            </w:r>
          </w:p>
        </w:tc>
        <w:tc>
          <w:tcPr>
            <w:tcW w:w="2179" w:type="dxa"/>
            <w:shd w:val="clear" w:color="auto" w:fill="auto"/>
          </w:tcPr>
          <w:p w:rsidR="00621665" w:rsidRPr="00621665" w:rsidRDefault="00621665" w:rsidP="00621665">
            <w:pPr>
              <w:ind w:firstLine="0"/>
            </w:pPr>
            <w:r>
              <w:t>McKnight</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Parks</w:t>
            </w:r>
          </w:p>
        </w:tc>
        <w:tc>
          <w:tcPr>
            <w:tcW w:w="2179" w:type="dxa"/>
            <w:shd w:val="clear" w:color="auto" w:fill="auto"/>
          </w:tcPr>
          <w:p w:rsidR="00621665" w:rsidRPr="00621665" w:rsidRDefault="00621665" w:rsidP="00621665">
            <w:pPr>
              <w:ind w:firstLine="0"/>
            </w:pPr>
            <w:r>
              <w:t>Ridgeway</w:t>
            </w:r>
          </w:p>
        </w:tc>
        <w:tc>
          <w:tcPr>
            <w:tcW w:w="2180" w:type="dxa"/>
            <w:shd w:val="clear" w:color="auto" w:fill="auto"/>
          </w:tcPr>
          <w:p w:rsidR="00621665" w:rsidRPr="00621665" w:rsidRDefault="00621665" w:rsidP="00621665">
            <w:pPr>
              <w:ind w:firstLine="0"/>
            </w:pPr>
            <w:r>
              <w:t>Robinson-Simpson</w:t>
            </w:r>
          </w:p>
        </w:tc>
      </w:tr>
      <w:tr w:rsidR="00621665" w:rsidRPr="00621665" w:rsidTr="00621665">
        <w:tc>
          <w:tcPr>
            <w:tcW w:w="2179" w:type="dxa"/>
            <w:shd w:val="clear" w:color="auto" w:fill="auto"/>
          </w:tcPr>
          <w:p w:rsidR="00621665" w:rsidRPr="00621665" w:rsidRDefault="00621665" w:rsidP="00621665">
            <w:pPr>
              <w:ind w:firstLine="0"/>
            </w:pPr>
            <w:r>
              <w:t>Rutherford</w:t>
            </w:r>
          </w:p>
        </w:tc>
        <w:tc>
          <w:tcPr>
            <w:tcW w:w="2179" w:type="dxa"/>
            <w:shd w:val="clear" w:color="auto" w:fill="auto"/>
          </w:tcPr>
          <w:p w:rsidR="00621665" w:rsidRPr="00621665" w:rsidRDefault="00621665" w:rsidP="00621665">
            <w:pPr>
              <w:ind w:firstLine="0"/>
            </w:pPr>
            <w:r>
              <w:t>J. E. Smith</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keepNext/>
              <w:ind w:firstLine="0"/>
            </w:pPr>
            <w:r>
              <w:t>Thigpen</w:t>
            </w:r>
          </w:p>
        </w:tc>
        <w:tc>
          <w:tcPr>
            <w:tcW w:w="2179" w:type="dxa"/>
            <w:shd w:val="clear" w:color="auto" w:fill="auto"/>
          </w:tcPr>
          <w:p w:rsidR="00621665" w:rsidRPr="00621665" w:rsidRDefault="00621665" w:rsidP="00621665">
            <w:pPr>
              <w:keepNext/>
              <w:ind w:firstLine="0"/>
            </w:pPr>
            <w:r>
              <w:t>Weeks</w:t>
            </w:r>
          </w:p>
        </w:tc>
        <w:tc>
          <w:tcPr>
            <w:tcW w:w="2180" w:type="dxa"/>
            <w:shd w:val="clear" w:color="auto" w:fill="auto"/>
          </w:tcPr>
          <w:p w:rsidR="00621665" w:rsidRPr="00621665" w:rsidRDefault="00621665" w:rsidP="00621665">
            <w:pPr>
              <w:keepNext/>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Total--32</w:t>
      </w:r>
    </w:p>
    <w:p w:rsidR="00621665" w:rsidRDefault="00621665" w:rsidP="00621665">
      <w:pPr>
        <w:jc w:val="center"/>
        <w:rPr>
          <w:b/>
        </w:rPr>
      </w:pPr>
    </w:p>
    <w:p w:rsidR="00621665" w:rsidRDefault="00621665" w:rsidP="00621665">
      <w:r>
        <w:t>So, the motion to adjourn debate until Tuesday, April 4, was tabled.</w:t>
      </w:r>
    </w:p>
    <w:p w:rsidR="00621665" w:rsidRDefault="00621665" w:rsidP="00621665"/>
    <w:p w:rsidR="00621665" w:rsidRDefault="00621665" w:rsidP="00621665">
      <w:r>
        <w:t>Rep. J. E. SMITH moved to continue the Bill.</w:t>
      </w:r>
    </w:p>
    <w:p w:rsidR="00621665" w:rsidRDefault="00621665" w:rsidP="00621665"/>
    <w:p w:rsidR="00621665" w:rsidRDefault="00621665" w:rsidP="00621665">
      <w:r>
        <w:lastRenderedPageBreak/>
        <w:t>Rep. J. E. SMITH demanded the yeas and nays which were taken, resulting as follows:</w:t>
      </w:r>
    </w:p>
    <w:p w:rsidR="00621665" w:rsidRDefault="00621665" w:rsidP="00621665">
      <w:pPr>
        <w:jc w:val="center"/>
      </w:pPr>
      <w:bookmarkStart w:id="142" w:name="vote_start362"/>
      <w:bookmarkEnd w:id="142"/>
      <w:r>
        <w:t>Yeas 26; Nays 75</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Bamberg</w:t>
            </w:r>
          </w:p>
        </w:tc>
        <w:tc>
          <w:tcPr>
            <w:tcW w:w="2179" w:type="dxa"/>
            <w:shd w:val="clear" w:color="auto" w:fill="auto"/>
          </w:tcPr>
          <w:p w:rsidR="00621665" w:rsidRPr="00621665" w:rsidRDefault="00621665" w:rsidP="00621665">
            <w:pPr>
              <w:keepNext/>
              <w:ind w:firstLine="0"/>
            </w:pPr>
            <w:r>
              <w:t>Bernstein</w:t>
            </w:r>
          </w:p>
        </w:tc>
        <w:tc>
          <w:tcPr>
            <w:tcW w:w="2180" w:type="dxa"/>
            <w:shd w:val="clear" w:color="auto" w:fill="auto"/>
          </w:tcPr>
          <w:p w:rsidR="00621665" w:rsidRPr="00621665" w:rsidRDefault="00621665" w:rsidP="00621665">
            <w:pPr>
              <w:keepNext/>
              <w:ind w:firstLine="0"/>
            </w:pPr>
            <w:r>
              <w:t>Brown</w:t>
            </w:r>
          </w:p>
        </w:tc>
      </w:tr>
      <w:tr w:rsidR="00621665" w:rsidRPr="00621665" w:rsidTr="00621665">
        <w:tc>
          <w:tcPr>
            <w:tcW w:w="2179" w:type="dxa"/>
            <w:shd w:val="clear" w:color="auto" w:fill="auto"/>
          </w:tcPr>
          <w:p w:rsidR="00621665" w:rsidRPr="00621665" w:rsidRDefault="00621665" w:rsidP="00621665">
            <w:pPr>
              <w:ind w:firstLine="0"/>
            </w:pPr>
            <w:r>
              <w:t>Clyburn</w:t>
            </w:r>
          </w:p>
        </w:tc>
        <w:tc>
          <w:tcPr>
            <w:tcW w:w="2179" w:type="dxa"/>
            <w:shd w:val="clear" w:color="auto" w:fill="auto"/>
          </w:tcPr>
          <w:p w:rsidR="00621665" w:rsidRPr="00621665" w:rsidRDefault="00621665" w:rsidP="00621665">
            <w:pPr>
              <w:ind w:firstLine="0"/>
            </w:pPr>
            <w:r>
              <w:t>Cobb-Hunter</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Howard</w:t>
            </w:r>
          </w:p>
        </w:tc>
      </w:tr>
      <w:tr w:rsidR="00621665" w:rsidRPr="00621665" w:rsidTr="00621665">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Ridgeway</w:t>
            </w:r>
          </w:p>
        </w:tc>
      </w:tr>
      <w:tr w:rsidR="00621665" w:rsidRPr="00621665" w:rsidTr="00621665">
        <w:tc>
          <w:tcPr>
            <w:tcW w:w="2179" w:type="dxa"/>
            <w:shd w:val="clear" w:color="auto" w:fill="auto"/>
          </w:tcPr>
          <w:p w:rsidR="00621665" w:rsidRPr="00621665" w:rsidRDefault="00621665" w:rsidP="00621665">
            <w:pPr>
              <w:ind w:firstLine="0"/>
            </w:pPr>
            <w:r>
              <w:t>M. Rivers</w:t>
            </w:r>
          </w:p>
        </w:tc>
        <w:tc>
          <w:tcPr>
            <w:tcW w:w="2179" w:type="dxa"/>
            <w:shd w:val="clear" w:color="auto" w:fill="auto"/>
          </w:tcPr>
          <w:p w:rsidR="00621665" w:rsidRPr="00621665" w:rsidRDefault="00621665" w:rsidP="00621665">
            <w:pPr>
              <w:ind w:firstLine="0"/>
            </w:pPr>
            <w:r>
              <w:t>Robinson-Simpson</w:t>
            </w:r>
          </w:p>
        </w:tc>
        <w:tc>
          <w:tcPr>
            <w:tcW w:w="2180" w:type="dxa"/>
            <w:shd w:val="clear" w:color="auto" w:fill="auto"/>
          </w:tcPr>
          <w:p w:rsidR="00621665" w:rsidRPr="00621665" w:rsidRDefault="00621665" w:rsidP="00621665">
            <w:pPr>
              <w:ind w:firstLine="0"/>
            </w:pPr>
            <w:r>
              <w:t>Rutherford</w:t>
            </w:r>
          </w:p>
        </w:tc>
      </w:tr>
      <w:tr w:rsidR="00621665" w:rsidRPr="00621665" w:rsidTr="00621665">
        <w:tc>
          <w:tcPr>
            <w:tcW w:w="2179" w:type="dxa"/>
            <w:shd w:val="clear" w:color="auto" w:fill="auto"/>
          </w:tcPr>
          <w:p w:rsidR="00621665" w:rsidRPr="00621665" w:rsidRDefault="00621665" w:rsidP="00621665">
            <w:pPr>
              <w:keepNext/>
              <w:ind w:firstLine="0"/>
            </w:pPr>
            <w:r>
              <w:t>J. E. Smith</w:t>
            </w:r>
          </w:p>
        </w:tc>
        <w:tc>
          <w:tcPr>
            <w:tcW w:w="2179" w:type="dxa"/>
            <w:shd w:val="clear" w:color="auto" w:fill="auto"/>
          </w:tcPr>
          <w:p w:rsidR="00621665" w:rsidRPr="00621665" w:rsidRDefault="00621665" w:rsidP="00621665">
            <w:pPr>
              <w:keepNext/>
              <w:ind w:firstLine="0"/>
            </w:pPr>
            <w:r>
              <w:t>Thigpen</w:t>
            </w:r>
          </w:p>
        </w:tc>
        <w:tc>
          <w:tcPr>
            <w:tcW w:w="2180" w:type="dxa"/>
            <w:shd w:val="clear" w:color="auto" w:fill="auto"/>
          </w:tcPr>
          <w:p w:rsidR="00621665" w:rsidRPr="00621665" w:rsidRDefault="00621665" w:rsidP="00621665">
            <w:pPr>
              <w:keepNext/>
              <w:ind w:firstLine="0"/>
            </w:pPr>
            <w:r>
              <w:t>Weeks</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Total--26</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proofErr w:type="spellStart"/>
            <w:r>
              <w:t>Caskey</w:t>
            </w:r>
            <w:proofErr w:type="spellEnd"/>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Felder</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Gagnon</w:t>
            </w:r>
          </w:p>
        </w:tc>
        <w:tc>
          <w:tcPr>
            <w:tcW w:w="2180" w:type="dxa"/>
            <w:shd w:val="clear" w:color="auto" w:fill="auto"/>
          </w:tcPr>
          <w:p w:rsidR="00621665" w:rsidRPr="00621665" w:rsidRDefault="00621665" w:rsidP="00621665">
            <w:pPr>
              <w:ind w:firstLine="0"/>
            </w:pPr>
            <w:r>
              <w:t>Hamilton</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Henderson</w:t>
            </w:r>
          </w:p>
        </w:tc>
        <w:tc>
          <w:tcPr>
            <w:tcW w:w="2180" w:type="dxa"/>
            <w:shd w:val="clear" w:color="auto" w:fill="auto"/>
          </w:tcPr>
          <w:p w:rsidR="00621665" w:rsidRPr="00621665" w:rsidRDefault="00621665" w:rsidP="00621665">
            <w:pPr>
              <w:ind w:firstLine="0"/>
            </w:pPr>
            <w:r>
              <w:t>Herbkersman</w:t>
            </w:r>
          </w:p>
        </w:tc>
      </w:tr>
      <w:tr w:rsidR="00621665" w:rsidRPr="00621665" w:rsidTr="00621665">
        <w:tc>
          <w:tcPr>
            <w:tcW w:w="2179" w:type="dxa"/>
            <w:shd w:val="clear" w:color="auto" w:fill="auto"/>
          </w:tcPr>
          <w:p w:rsidR="00621665" w:rsidRPr="00621665" w:rsidRDefault="00621665" w:rsidP="00621665">
            <w:pPr>
              <w:ind w:firstLine="0"/>
            </w:pPr>
            <w:r>
              <w:t>Hewitt</w:t>
            </w:r>
          </w:p>
        </w:tc>
        <w:tc>
          <w:tcPr>
            <w:tcW w:w="2179" w:type="dxa"/>
            <w:shd w:val="clear" w:color="auto" w:fill="auto"/>
          </w:tcPr>
          <w:p w:rsidR="00621665" w:rsidRPr="00621665" w:rsidRDefault="00621665" w:rsidP="00621665">
            <w:pPr>
              <w:ind w:firstLine="0"/>
            </w:pPr>
            <w:r>
              <w:t>Hill</w:t>
            </w:r>
          </w:p>
        </w:tc>
        <w:tc>
          <w:tcPr>
            <w:tcW w:w="2180" w:type="dxa"/>
            <w:shd w:val="clear" w:color="auto" w:fill="auto"/>
          </w:tcPr>
          <w:p w:rsidR="00621665" w:rsidRPr="00621665" w:rsidRDefault="00621665" w:rsidP="00621665">
            <w:pPr>
              <w:ind w:firstLine="0"/>
            </w:pPr>
            <w:r>
              <w:t>Hiott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Johnson</w:t>
            </w:r>
          </w:p>
        </w:tc>
      </w:tr>
      <w:tr w:rsidR="00621665" w:rsidRPr="00621665" w:rsidTr="00621665">
        <w:tc>
          <w:tcPr>
            <w:tcW w:w="2179" w:type="dxa"/>
            <w:shd w:val="clear" w:color="auto" w:fill="auto"/>
          </w:tcPr>
          <w:p w:rsidR="00621665" w:rsidRPr="00621665" w:rsidRDefault="00621665" w:rsidP="00621665">
            <w:pPr>
              <w:ind w:firstLine="0"/>
            </w:pPr>
            <w:r>
              <w:t>Jordan</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Magnuson</w:t>
            </w:r>
          </w:p>
        </w:tc>
        <w:tc>
          <w:tcPr>
            <w:tcW w:w="2180" w:type="dxa"/>
            <w:shd w:val="clear" w:color="auto" w:fill="auto"/>
          </w:tcPr>
          <w:p w:rsidR="00621665" w:rsidRPr="00621665" w:rsidRDefault="00621665" w:rsidP="00621665">
            <w:pPr>
              <w:ind w:firstLine="0"/>
            </w:pPr>
            <w:r>
              <w:t>Martin</w:t>
            </w:r>
          </w:p>
        </w:tc>
      </w:tr>
      <w:tr w:rsidR="00621665" w:rsidRPr="00621665" w:rsidTr="00621665">
        <w:tc>
          <w:tcPr>
            <w:tcW w:w="2179" w:type="dxa"/>
            <w:shd w:val="clear" w:color="auto" w:fill="auto"/>
          </w:tcPr>
          <w:p w:rsidR="00621665" w:rsidRPr="00621665" w:rsidRDefault="00621665" w:rsidP="00621665">
            <w:pPr>
              <w:ind w:firstLine="0"/>
            </w:pPr>
            <w:r>
              <w:t>McCoy</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D. C. Moss</w:t>
            </w:r>
          </w:p>
        </w:tc>
      </w:tr>
      <w:tr w:rsidR="00621665" w:rsidRPr="00621665" w:rsidTr="00621665">
        <w:tc>
          <w:tcPr>
            <w:tcW w:w="2179" w:type="dxa"/>
            <w:shd w:val="clear" w:color="auto" w:fill="auto"/>
          </w:tcPr>
          <w:p w:rsidR="00621665" w:rsidRPr="00621665" w:rsidRDefault="00621665" w:rsidP="00621665">
            <w:pPr>
              <w:ind w:firstLine="0"/>
            </w:pPr>
            <w:r>
              <w:t>V. S. Moss</w:t>
            </w:r>
          </w:p>
        </w:tc>
        <w:tc>
          <w:tcPr>
            <w:tcW w:w="2179" w:type="dxa"/>
            <w:shd w:val="clear" w:color="auto" w:fill="auto"/>
          </w:tcPr>
          <w:p w:rsidR="00621665" w:rsidRPr="00621665" w:rsidRDefault="00621665" w:rsidP="00621665">
            <w:pPr>
              <w:ind w:firstLine="0"/>
            </w:pPr>
            <w:r>
              <w:t>Murphy</w:t>
            </w:r>
          </w:p>
        </w:tc>
        <w:tc>
          <w:tcPr>
            <w:tcW w:w="2180" w:type="dxa"/>
            <w:shd w:val="clear" w:color="auto" w:fill="auto"/>
          </w:tcPr>
          <w:p w:rsidR="00621665" w:rsidRPr="00621665" w:rsidRDefault="00621665" w:rsidP="00621665">
            <w:pPr>
              <w:ind w:firstLine="0"/>
            </w:pPr>
            <w:r>
              <w:t>B. Newton</w:t>
            </w:r>
          </w:p>
        </w:tc>
      </w:tr>
      <w:tr w:rsidR="00621665" w:rsidRPr="00621665" w:rsidTr="00621665">
        <w:tc>
          <w:tcPr>
            <w:tcW w:w="2179" w:type="dxa"/>
            <w:shd w:val="clear" w:color="auto" w:fill="auto"/>
          </w:tcPr>
          <w:p w:rsidR="00621665" w:rsidRPr="00621665" w:rsidRDefault="00621665" w:rsidP="00621665">
            <w:pPr>
              <w:ind w:firstLine="0"/>
            </w:pPr>
            <w:r>
              <w:t>W. Newton</w:t>
            </w:r>
          </w:p>
        </w:tc>
        <w:tc>
          <w:tcPr>
            <w:tcW w:w="2179" w:type="dxa"/>
            <w:shd w:val="clear" w:color="auto" w:fill="auto"/>
          </w:tcPr>
          <w:p w:rsidR="00621665" w:rsidRPr="00621665" w:rsidRDefault="00621665" w:rsidP="00621665">
            <w:pPr>
              <w:ind w:firstLine="0"/>
            </w:pPr>
            <w:r>
              <w:t>Ott</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keepNext/>
              <w:ind w:firstLine="0"/>
            </w:pPr>
            <w:r>
              <w:lastRenderedPageBreak/>
              <w:t>Thayer</w:t>
            </w:r>
          </w:p>
        </w:tc>
        <w:tc>
          <w:tcPr>
            <w:tcW w:w="2179" w:type="dxa"/>
            <w:shd w:val="clear" w:color="auto" w:fill="auto"/>
          </w:tcPr>
          <w:p w:rsidR="00621665" w:rsidRPr="00621665" w:rsidRDefault="00621665" w:rsidP="00621665">
            <w:pPr>
              <w:keepNext/>
              <w:ind w:firstLine="0"/>
            </w:pPr>
            <w:r>
              <w:t>West</w:t>
            </w:r>
          </w:p>
        </w:tc>
        <w:tc>
          <w:tcPr>
            <w:tcW w:w="2180" w:type="dxa"/>
            <w:shd w:val="clear" w:color="auto" w:fill="auto"/>
          </w:tcPr>
          <w:p w:rsidR="00621665" w:rsidRPr="00621665" w:rsidRDefault="00621665" w:rsidP="00621665">
            <w:pPr>
              <w:keepNext/>
              <w:ind w:firstLine="0"/>
            </w:pPr>
            <w:r>
              <w:t>White</w:t>
            </w:r>
          </w:p>
        </w:tc>
      </w:tr>
      <w:tr w:rsidR="00621665" w:rsidRPr="00621665" w:rsidTr="00621665">
        <w:tc>
          <w:tcPr>
            <w:tcW w:w="2179" w:type="dxa"/>
            <w:shd w:val="clear" w:color="auto" w:fill="auto"/>
          </w:tcPr>
          <w:p w:rsidR="00621665" w:rsidRPr="00621665" w:rsidRDefault="00621665" w:rsidP="00621665">
            <w:pPr>
              <w:keepNext/>
              <w:ind w:firstLine="0"/>
            </w:pPr>
            <w:r>
              <w:t>Whitmire</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Total--75</w:t>
      </w:r>
    </w:p>
    <w:p w:rsidR="00621665" w:rsidRDefault="00621665" w:rsidP="00621665">
      <w:pPr>
        <w:jc w:val="center"/>
        <w:rPr>
          <w:b/>
        </w:rPr>
      </w:pPr>
    </w:p>
    <w:p w:rsidR="00621665" w:rsidRDefault="00621665" w:rsidP="00621665">
      <w:r>
        <w:t>So, the House refused to continue the Bill.</w:t>
      </w:r>
    </w:p>
    <w:p w:rsidR="00621665" w:rsidRDefault="00621665" w:rsidP="00621665"/>
    <w:p w:rsidR="00621665" w:rsidRDefault="00621665" w:rsidP="00621665">
      <w:r>
        <w:t>Rep. J. E. SMITH moved to recommit the Bill to the Committee on Judiciary.</w:t>
      </w:r>
    </w:p>
    <w:p w:rsidR="009E5471" w:rsidRDefault="009E5471" w:rsidP="00621665"/>
    <w:p w:rsidR="00621665" w:rsidRDefault="00621665" w:rsidP="00621665">
      <w:r>
        <w:t>Rep. PITTS moved to table the motion.</w:t>
      </w:r>
    </w:p>
    <w:p w:rsidR="00621665" w:rsidRDefault="00621665" w:rsidP="00621665"/>
    <w:p w:rsidR="00621665" w:rsidRDefault="00621665" w:rsidP="00621665">
      <w:r>
        <w:t>Rep. COBB-HUNTER demanded the yeas and nays which were taken, resulting as follows:</w:t>
      </w:r>
    </w:p>
    <w:p w:rsidR="00621665" w:rsidRDefault="00621665" w:rsidP="00621665">
      <w:pPr>
        <w:jc w:val="center"/>
      </w:pPr>
      <w:bookmarkStart w:id="143" w:name="vote_start366"/>
      <w:bookmarkEnd w:id="143"/>
      <w:r>
        <w:t>Yeas 72; Nays 29</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proofErr w:type="spellStart"/>
            <w:r>
              <w:t>Caskey</w:t>
            </w:r>
            <w:proofErr w:type="spellEnd"/>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Magnuson</w:t>
            </w:r>
          </w:p>
        </w:tc>
        <w:tc>
          <w:tcPr>
            <w:tcW w:w="2180" w:type="dxa"/>
            <w:shd w:val="clear" w:color="auto" w:fill="auto"/>
          </w:tcPr>
          <w:p w:rsidR="00621665" w:rsidRPr="00621665" w:rsidRDefault="00621665" w:rsidP="00621665">
            <w:pPr>
              <w:ind w:firstLine="0"/>
            </w:pPr>
            <w:r>
              <w:t>Martin</w:t>
            </w:r>
          </w:p>
        </w:tc>
      </w:tr>
      <w:tr w:rsidR="00621665" w:rsidRPr="00621665" w:rsidTr="00621665">
        <w:tc>
          <w:tcPr>
            <w:tcW w:w="2179" w:type="dxa"/>
            <w:shd w:val="clear" w:color="auto" w:fill="auto"/>
          </w:tcPr>
          <w:p w:rsidR="00621665" w:rsidRPr="00621665" w:rsidRDefault="00621665" w:rsidP="00621665">
            <w:pPr>
              <w:ind w:firstLine="0"/>
            </w:pPr>
            <w:r>
              <w:t>McCoy</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D. C. Moss</w:t>
            </w:r>
          </w:p>
        </w:tc>
      </w:tr>
      <w:tr w:rsidR="00621665" w:rsidRPr="00621665" w:rsidTr="00621665">
        <w:tc>
          <w:tcPr>
            <w:tcW w:w="2179" w:type="dxa"/>
            <w:shd w:val="clear" w:color="auto" w:fill="auto"/>
          </w:tcPr>
          <w:p w:rsidR="00621665" w:rsidRPr="00621665" w:rsidRDefault="00621665" w:rsidP="00621665">
            <w:pPr>
              <w:ind w:firstLine="0"/>
            </w:pPr>
            <w:r>
              <w:t>V. S. Moss</w:t>
            </w:r>
          </w:p>
        </w:tc>
        <w:tc>
          <w:tcPr>
            <w:tcW w:w="2179" w:type="dxa"/>
            <w:shd w:val="clear" w:color="auto" w:fill="auto"/>
          </w:tcPr>
          <w:p w:rsidR="00621665" w:rsidRPr="00621665" w:rsidRDefault="00621665" w:rsidP="00621665">
            <w:pPr>
              <w:ind w:firstLine="0"/>
            </w:pPr>
            <w:r>
              <w:t>Murphy</w:t>
            </w:r>
          </w:p>
        </w:tc>
        <w:tc>
          <w:tcPr>
            <w:tcW w:w="2180" w:type="dxa"/>
            <w:shd w:val="clear" w:color="auto" w:fill="auto"/>
          </w:tcPr>
          <w:p w:rsidR="00621665" w:rsidRPr="00621665" w:rsidRDefault="00621665" w:rsidP="00621665">
            <w:pPr>
              <w:ind w:firstLine="0"/>
            </w:pPr>
            <w:r>
              <w:t>B. Newton</w:t>
            </w:r>
          </w:p>
        </w:tc>
      </w:tr>
      <w:tr w:rsidR="00621665" w:rsidRPr="00621665" w:rsidTr="00621665">
        <w:tc>
          <w:tcPr>
            <w:tcW w:w="2179" w:type="dxa"/>
            <w:shd w:val="clear" w:color="auto" w:fill="auto"/>
          </w:tcPr>
          <w:p w:rsidR="00621665" w:rsidRPr="00621665" w:rsidRDefault="00621665" w:rsidP="00621665">
            <w:pPr>
              <w:ind w:firstLine="0"/>
            </w:pPr>
            <w:r>
              <w:t>W. Newton</w:t>
            </w:r>
          </w:p>
        </w:tc>
        <w:tc>
          <w:tcPr>
            <w:tcW w:w="2179" w:type="dxa"/>
            <w:shd w:val="clear" w:color="auto" w:fill="auto"/>
          </w:tcPr>
          <w:p w:rsidR="00621665" w:rsidRPr="00621665" w:rsidRDefault="00621665" w:rsidP="00621665">
            <w:pPr>
              <w:ind w:firstLine="0"/>
            </w:pPr>
            <w:r>
              <w:t>Ott</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keepNext/>
              <w:ind w:firstLine="0"/>
            </w:pPr>
            <w:r>
              <w:lastRenderedPageBreak/>
              <w:t>Thayer</w:t>
            </w:r>
          </w:p>
        </w:tc>
        <w:tc>
          <w:tcPr>
            <w:tcW w:w="2179" w:type="dxa"/>
            <w:shd w:val="clear" w:color="auto" w:fill="auto"/>
          </w:tcPr>
          <w:p w:rsidR="00621665" w:rsidRPr="00621665" w:rsidRDefault="00621665" w:rsidP="00621665">
            <w:pPr>
              <w:keepNext/>
              <w:ind w:firstLine="0"/>
            </w:pPr>
            <w:r>
              <w:t>West</w:t>
            </w:r>
          </w:p>
        </w:tc>
        <w:tc>
          <w:tcPr>
            <w:tcW w:w="2180" w:type="dxa"/>
            <w:shd w:val="clear" w:color="auto" w:fill="auto"/>
          </w:tcPr>
          <w:p w:rsidR="00621665" w:rsidRPr="00621665" w:rsidRDefault="00621665" w:rsidP="00621665">
            <w:pPr>
              <w:keepNext/>
              <w:ind w:firstLine="0"/>
            </w:pPr>
            <w:r>
              <w:t>White</w:t>
            </w:r>
          </w:p>
        </w:tc>
      </w:tr>
      <w:tr w:rsidR="00621665" w:rsidRPr="00621665" w:rsidTr="00621665">
        <w:tc>
          <w:tcPr>
            <w:tcW w:w="2179" w:type="dxa"/>
            <w:shd w:val="clear" w:color="auto" w:fill="auto"/>
          </w:tcPr>
          <w:p w:rsidR="00621665" w:rsidRPr="00621665" w:rsidRDefault="00621665" w:rsidP="00621665">
            <w:pPr>
              <w:keepNext/>
              <w:ind w:firstLine="0"/>
            </w:pPr>
            <w:r>
              <w:t>Whitmire</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Total--72</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Bamberg</w:t>
            </w:r>
          </w:p>
        </w:tc>
        <w:tc>
          <w:tcPr>
            <w:tcW w:w="2179" w:type="dxa"/>
            <w:shd w:val="clear" w:color="auto" w:fill="auto"/>
          </w:tcPr>
          <w:p w:rsidR="00621665" w:rsidRPr="00621665" w:rsidRDefault="00621665" w:rsidP="00621665">
            <w:pPr>
              <w:keepNext/>
              <w:ind w:firstLine="0"/>
            </w:pPr>
            <w:r>
              <w:t>Bernstein</w:t>
            </w:r>
          </w:p>
        </w:tc>
        <w:tc>
          <w:tcPr>
            <w:tcW w:w="2180" w:type="dxa"/>
            <w:shd w:val="clear" w:color="auto" w:fill="auto"/>
          </w:tcPr>
          <w:p w:rsidR="00621665" w:rsidRPr="00621665" w:rsidRDefault="00621665" w:rsidP="00621665">
            <w:pPr>
              <w:keepNext/>
              <w:ind w:firstLine="0"/>
            </w:pPr>
            <w:r>
              <w:t>Brown</w:t>
            </w:r>
          </w:p>
        </w:tc>
      </w:tr>
      <w:tr w:rsidR="00621665" w:rsidRPr="00621665" w:rsidTr="00621665">
        <w:tc>
          <w:tcPr>
            <w:tcW w:w="2179" w:type="dxa"/>
            <w:shd w:val="clear" w:color="auto" w:fill="auto"/>
          </w:tcPr>
          <w:p w:rsidR="00621665" w:rsidRPr="00621665" w:rsidRDefault="00621665" w:rsidP="00621665">
            <w:pPr>
              <w:ind w:firstLine="0"/>
            </w:pPr>
            <w:r>
              <w:t>Clyburn</w:t>
            </w:r>
          </w:p>
        </w:tc>
        <w:tc>
          <w:tcPr>
            <w:tcW w:w="2179" w:type="dxa"/>
            <w:shd w:val="clear" w:color="auto" w:fill="auto"/>
          </w:tcPr>
          <w:p w:rsidR="00621665" w:rsidRPr="00621665" w:rsidRDefault="00621665" w:rsidP="00621665">
            <w:pPr>
              <w:ind w:firstLine="0"/>
            </w:pPr>
            <w:r>
              <w:t>Cobb-Hunter</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Funderburk</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Henegan</w:t>
            </w:r>
          </w:p>
        </w:tc>
        <w:tc>
          <w:tcPr>
            <w:tcW w:w="2180" w:type="dxa"/>
            <w:shd w:val="clear" w:color="auto" w:fill="auto"/>
          </w:tcPr>
          <w:p w:rsidR="00621665" w:rsidRPr="00621665" w:rsidRDefault="00621665" w:rsidP="00621665">
            <w:pPr>
              <w:ind w:firstLine="0"/>
            </w:pPr>
            <w:r>
              <w:t>Hill</w:t>
            </w:r>
          </w:p>
        </w:tc>
      </w:tr>
      <w:tr w:rsidR="00621665" w:rsidRPr="00621665" w:rsidTr="00621665">
        <w:tc>
          <w:tcPr>
            <w:tcW w:w="2179" w:type="dxa"/>
            <w:shd w:val="clear" w:color="auto" w:fill="auto"/>
          </w:tcPr>
          <w:p w:rsidR="00621665" w:rsidRPr="00621665" w:rsidRDefault="00621665" w:rsidP="00621665">
            <w:pPr>
              <w:ind w:firstLine="0"/>
            </w:pPr>
            <w:r>
              <w:t>Hosey</w:t>
            </w:r>
          </w:p>
        </w:tc>
        <w:tc>
          <w:tcPr>
            <w:tcW w:w="2179" w:type="dxa"/>
            <w:shd w:val="clear" w:color="auto" w:fill="auto"/>
          </w:tcPr>
          <w:p w:rsidR="00621665" w:rsidRPr="00621665" w:rsidRDefault="00621665" w:rsidP="00621665">
            <w:pPr>
              <w:ind w:firstLine="0"/>
            </w:pPr>
            <w:r>
              <w:t>Howard</w:t>
            </w:r>
          </w:p>
        </w:tc>
        <w:tc>
          <w:tcPr>
            <w:tcW w:w="2180" w:type="dxa"/>
            <w:shd w:val="clear" w:color="auto" w:fill="auto"/>
          </w:tcPr>
          <w:p w:rsidR="00621665" w:rsidRPr="00621665" w:rsidRDefault="00621665" w:rsidP="00621665">
            <w:pPr>
              <w:ind w:firstLine="0"/>
            </w:pPr>
            <w:r>
              <w:t>Jefferson</w:t>
            </w:r>
          </w:p>
        </w:tc>
      </w:tr>
      <w:tr w:rsidR="00621665" w:rsidRPr="00621665" w:rsidTr="00621665">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Knight</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Ridgeway</w:t>
            </w:r>
          </w:p>
        </w:tc>
      </w:tr>
      <w:tr w:rsidR="00621665" w:rsidRPr="00621665" w:rsidTr="00621665">
        <w:tc>
          <w:tcPr>
            <w:tcW w:w="2179" w:type="dxa"/>
            <w:shd w:val="clear" w:color="auto" w:fill="auto"/>
          </w:tcPr>
          <w:p w:rsidR="00621665" w:rsidRPr="00621665" w:rsidRDefault="00621665" w:rsidP="00621665">
            <w:pPr>
              <w:ind w:firstLine="0"/>
            </w:pPr>
            <w:r>
              <w:t>M. Rivers</w:t>
            </w:r>
          </w:p>
        </w:tc>
        <w:tc>
          <w:tcPr>
            <w:tcW w:w="2179" w:type="dxa"/>
            <w:shd w:val="clear" w:color="auto" w:fill="auto"/>
          </w:tcPr>
          <w:p w:rsidR="00621665" w:rsidRPr="00621665" w:rsidRDefault="00621665" w:rsidP="00621665">
            <w:pPr>
              <w:ind w:firstLine="0"/>
            </w:pPr>
            <w:r>
              <w:t>Robinson-Simpson</w:t>
            </w:r>
          </w:p>
        </w:tc>
        <w:tc>
          <w:tcPr>
            <w:tcW w:w="2180" w:type="dxa"/>
            <w:shd w:val="clear" w:color="auto" w:fill="auto"/>
          </w:tcPr>
          <w:p w:rsidR="00621665" w:rsidRPr="00621665" w:rsidRDefault="00621665" w:rsidP="00621665">
            <w:pPr>
              <w:ind w:firstLine="0"/>
            </w:pPr>
            <w:r>
              <w:t>Rutherford</w:t>
            </w:r>
          </w:p>
        </w:tc>
      </w:tr>
      <w:tr w:rsidR="00621665" w:rsidRPr="00621665" w:rsidTr="00621665">
        <w:tc>
          <w:tcPr>
            <w:tcW w:w="2179" w:type="dxa"/>
            <w:shd w:val="clear" w:color="auto" w:fill="auto"/>
          </w:tcPr>
          <w:p w:rsidR="00621665" w:rsidRPr="00621665" w:rsidRDefault="00621665" w:rsidP="00621665">
            <w:pPr>
              <w:keepNext/>
              <w:ind w:firstLine="0"/>
            </w:pPr>
            <w:r>
              <w:t>J. E. Smith</w:t>
            </w:r>
          </w:p>
        </w:tc>
        <w:tc>
          <w:tcPr>
            <w:tcW w:w="2179" w:type="dxa"/>
            <w:shd w:val="clear" w:color="auto" w:fill="auto"/>
          </w:tcPr>
          <w:p w:rsidR="00621665" w:rsidRPr="00621665" w:rsidRDefault="00621665" w:rsidP="00621665">
            <w:pPr>
              <w:keepNext/>
              <w:ind w:firstLine="0"/>
            </w:pPr>
            <w:r>
              <w:t>Thigpen</w:t>
            </w:r>
          </w:p>
        </w:tc>
        <w:tc>
          <w:tcPr>
            <w:tcW w:w="2180" w:type="dxa"/>
            <w:shd w:val="clear" w:color="auto" w:fill="auto"/>
          </w:tcPr>
          <w:p w:rsidR="00621665" w:rsidRPr="00621665" w:rsidRDefault="00621665" w:rsidP="00621665">
            <w:pPr>
              <w:keepNext/>
              <w:ind w:firstLine="0"/>
            </w:pPr>
            <w:r>
              <w:t>Weeks</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Total--29</w:t>
      </w:r>
    </w:p>
    <w:p w:rsidR="00621665" w:rsidRDefault="00621665" w:rsidP="00621665">
      <w:pPr>
        <w:jc w:val="center"/>
        <w:rPr>
          <w:b/>
        </w:rPr>
      </w:pPr>
    </w:p>
    <w:p w:rsidR="00621665" w:rsidRDefault="00621665" w:rsidP="00621665">
      <w:r>
        <w:t>So, the motion to recommit the Bill was tabled.</w:t>
      </w:r>
    </w:p>
    <w:p w:rsidR="00621665" w:rsidRDefault="00621665" w:rsidP="00621665"/>
    <w:p w:rsidR="00621665" w:rsidRDefault="00621665" w:rsidP="00621665">
      <w:r>
        <w:t>Rep. PITTS moved that the House do now adjourn, which was agreed to.</w:t>
      </w:r>
    </w:p>
    <w:p w:rsidR="00621665" w:rsidRDefault="00621665" w:rsidP="00621665"/>
    <w:p w:rsidR="00621665" w:rsidRDefault="00621665" w:rsidP="00621665">
      <w:r>
        <w:t>Further proceedings were interrupted by adjournment, the pending question being consideration of the Bill, cloture having been ordered.</w:t>
      </w:r>
    </w:p>
    <w:p w:rsidR="00621665" w:rsidRDefault="00621665" w:rsidP="00621665"/>
    <w:p w:rsidR="00621665" w:rsidRDefault="00621665" w:rsidP="00621665">
      <w:pPr>
        <w:keepNext/>
        <w:jc w:val="center"/>
        <w:rPr>
          <w:b/>
        </w:rPr>
      </w:pPr>
      <w:r w:rsidRPr="00621665">
        <w:rPr>
          <w:b/>
        </w:rPr>
        <w:t>RETURNED WITH CONCURRENCE</w:t>
      </w:r>
    </w:p>
    <w:p w:rsidR="00621665" w:rsidRDefault="00621665" w:rsidP="00621665">
      <w:r>
        <w:t>The Senate returned to the House with concurrence the following:</w:t>
      </w:r>
    </w:p>
    <w:p w:rsidR="00621665" w:rsidRDefault="00621665" w:rsidP="00621665">
      <w:bookmarkStart w:id="144" w:name="include_clip_start_372"/>
      <w:bookmarkEnd w:id="144"/>
    </w:p>
    <w:p w:rsidR="00621665" w:rsidRDefault="00621665" w:rsidP="00621665">
      <w:r>
        <w:t xml:space="preserve">H. 3696 -- Reps. V. S. Moss, Yow, Hiott, Kirby, Ott, Atkinson, Hewitt, Burns, Chumley, Long, Duckworth and Hixon: A CONCURRENT RESOLUTION TO MEMORIALIZE THE UNITED STATES CONGRESS TO TAKE CERTAIN MEASURES TO ENSURE THAT SCIENCE-BASED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w:t>
      </w:r>
      <w:r>
        <w:lastRenderedPageBreak/>
        <w:t>RESTRICTIONS ON THE USE OF CERTAIN MODERN AGRICULTURAL TECHNOLOGIES.</w:t>
      </w:r>
    </w:p>
    <w:p w:rsidR="00621665" w:rsidRDefault="00621665" w:rsidP="00621665">
      <w:bookmarkStart w:id="145" w:name="include_clip_end_372"/>
      <w:bookmarkStart w:id="146" w:name="include_clip_start_373"/>
      <w:bookmarkEnd w:id="145"/>
      <w:bookmarkEnd w:id="146"/>
    </w:p>
    <w:p w:rsidR="00621665" w:rsidRDefault="00621665" w:rsidP="00621665">
      <w:r>
        <w:t xml:space="preserve">H. 3987 -- Reps. Allison, Alexander,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EXPRESS DEEP APPRECIATION TO THE SOUTH CAROLINA TECHNICAL COLLEGE SYSTEM FOR ITS OUTSTANDING CONTRIBUTIONS IN EDUCATING AND TRAINING OUR STATE'S WORKFORCE AND TO DECLARE APRIL 5, 2017, AS SOUTH CAROLINA TECHNICAL COLLEGE SYSTEM DAY.</w:t>
      </w:r>
    </w:p>
    <w:p w:rsidR="00621665" w:rsidRDefault="00621665" w:rsidP="00621665">
      <w:bookmarkStart w:id="147" w:name="include_clip_end_373"/>
      <w:bookmarkStart w:id="148" w:name="include_clip_start_374"/>
      <w:bookmarkEnd w:id="147"/>
      <w:bookmarkEnd w:id="148"/>
    </w:p>
    <w:p w:rsidR="00621665" w:rsidRDefault="00621665" w:rsidP="00621665">
      <w:r>
        <w:t xml:space="preserve">H. 4059 -- Reps. G. R. Smith,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w:t>
      </w:r>
      <w:r>
        <w:lastRenderedPageBreak/>
        <w:t>J. E. Smith, Sottile, Spires, Stavrinakis, Stringer, Tallon, Taylor, Thayer, Thigpen, Toole, Weeks, West, Wheeler, Whipper, White, Whitmire, Williams, Willis and Yow: A CONCURRENT RESOLUTION TO RECOGNIZE AND HONOR WILLIAM L. CARPENTER OF GREENVILLE COUNTY UPON THE OCCASION OF HIS RETIREMENT FROM THE BOARD OF THE CONNECTOR 2000 ASSOCIATION AFTER SIXTEEN YEARS OF EXEMPLARY SERVICE, AND TO WISH HIM CONTINUED SUCCESS AND HAPPINESS IN ALL HIS FUTURE ENDEAVORS.</w:t>
      </w:r>
    </w:p>
    <w:p w:rsidR="00621665" w:rsidRDefault="00621665" w:rsidP="00621665">
      <w:bookmarkStart w:id="149" w:name="include_clip_end_374"/>
      <w:bookmarkStart w:id="150" w:name="include_clip_start_375"/>
      <w:bookmarkEnd w:id="149"/>
      <w:bookmarkEnd w:id="150"/>
    </w:p>
    <w:p w:rsidR="00621665" w:rsidRDefault="00621665" w:rsidP="00621665">
      <w:r>
        <w:t xml:space="preserve">H. 4061 -- Reps. Allison, Alexander,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WELCOME TO THE PALMETTO STATE THE HONORABLE HAYNES H. TOWNSEND, PAST INTERNATIONAL DIRECTOR OF LIONS CLUBS INTERNATIONAL, ON THE OCCASION OF THE </w:t>
      </w:r>
      <w:proofErr w:type="spellStart"/>
      <w:r>
        <w:t>93RD</w:t>
      </w:r>
      <w:proofErr w:type="spellEnd"/>
      <w:r>
        <w:t xml:space="preserve"> ANNUAL SOUTH CAROLINA LIONS MULTIPLE DISTRICT 32 STATE CONVENTION AND TO HONOR THE LIONS FOR THEIR MANY YEARS OF COMMUNITY SERVICE.</w:t>
      </w:r>
    </w:p>
    <w:p w:rsidR="00621665" w:rsidRDefault="00621665" w:rsidP="00621665">
      <w:bookmarkStart w:id="151" w:name="include_clip_end_375"/>
      <w:bookmarkStart w:id="152" w:name="include_clip_start_376"/>
      <w:bookmarkEnd w:id="151"/>
      <w:bookmarkEnd w:id="152"/>
    </w:p>
    <w:p w:rsidR="00621665" w:rsidRDefault="00621665" w:rsidP="00621665">
      <w:r>
        <w:t xml:space="preserve">H. 4063 -- Reps. Clary, Alexander, Allison, Anderson, Anthony, Arrington, Atkinson, Atwater, Bales, Ballentine, Bamberg, Bannister, Bedingfield, Bennett, Bernstein, Blackwell, Bowers, Bradley, Brown, Burns, </w:t>
      </w:r>
      <w:proofErr w:type="spellStart"/>
      <w:r>
        <w:t>Caskey</w:t>
      </w:r>
      <w:proofErr w:type="spellEnd"/>
      <w:r>
        <w:t xml:space="preserve">, Chumley, Clemmons, Clyburn, Cobb-Hunter, Cogswell, Cole, Collins, Crawford, Crosby, Daning, Davis, Delleney, Dillard, Douglas, Duckworth, Elliott, Erickson, Felder, Finlay, Forrest, Forrester, Fry, Funderburk, Gagnon, Gilliard, Govan, Hamilton, Hardee, </w:t>
      </w:r>
      <w:r>
        <w:lastRenderedPageBreak/>
        <w:t>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SETH BEER OF THE CLEMSON UNIVERSITY BASEBALL TEAM ON BEING NAMED WINNER OF THE 2016 DICK HOWSER TROPHY AND FOR HIS OUTSTANDING CONTRIBUTIONS TO CLEMSON BASEBALL.</w:t>
      </w:r>
    </w:p>
    <w:p w:rsidR="00621665" w:rsidRDefault="00621665" w:rsidP="00621665">
      <w:bookmarkStart w:id="153" w:name="include_clip_end_376"/>
      <w:bookmarkEnd w:id="153"/>
    </w:p>
    <w:p w:rsidR="00621665" w:rsidRDefault="00621665" w:rsidP="00621665">
      <w:pPr>
        <w:keepNext/>
        <w:pBdr>
          <w:top w:val="single" w:sz="4" w:space="1" w:color="auto"/>
          <w:left w:val="single" w:sz="4" w:space="4" w:color="auto"/>
          <w:right w:val="single" w:sz="4" w:space="4" w:color="auto"/>
          <w:between w:val="single" w:sz="4" w:space="1" w:color="auto"/>
          <w:bar w:val="single" w:sz="4" w:color="auto"/>
        </w:pBdr>
        <w:jc w:val="center"/>
        <w:rPr>
          <w:b/>
        </w:rPr>
      </w:pPr>
      <w:r w:rsidRPr="00621665">
        <w:rPr>
          <w:b/>
        </w:rPr>
        <w:t>ADJOURNMENT</w:t>
      </w:r>
    </w:p>
    <w:p w:rsidR="00621665" w:rsidRDefault="00621665" w:rsidP="00621665">
      <w:pPr>
        <w:keepNext/>
        <w:pBdr>
          <w:left w:val="single" w:sz="4" w:space="4" w:color="auto"/>
          <w:right w:val="single" w:sz="4" w:space="4" w:color="auto"/>
          <w:between w:val="single" w:sz="4" w:space="1" w:color="auto"/>
          <w:bar w:val="single" w:sz="4" w:color="auto"/>
        </w:pBdr>
      </w:pPr>
      <w:r>
        <w:t>At 8:01 p.m. the House, in accordance with the motion of Rep. ALLISON, adjourned in memory of Tony Gene Gillespie, Sr., of Lyman, to meet at 10:00 a.m. tomorrow.</w:t>
      </w:r>
    </w:p>
    <w:p w:rsidR="00621665" w:rsidRDefault="00621665" w:rsidP="00621665">
      <w:pPr>
        <w:pBdr>
          <w:left w:val="single" w:sz="4" w:space="4" w:color="auto"/>
          <w:bottom w:val="single" w:sz="4" w:space="1" w:color="auto"/>
          <w:right w:val="single" w:sz="4" w:space="4" w:color="auto"/>
          <w:between w:val="single" w:sz="4" w:space="1" w:color="auto"/>
          <w:bar w:val="single" w:sz="4" w:color="auto"/>
        </w:pBdr>
        <w:jc w:val="center"/>
      </w:pPr>
      <w:r>
        <w:t>***</w:t>
      </w:r>
    </w:p>
    <w:p w:rsidR="00687049" w:rsidRDefault="00687049" w:rsidP="00687049">
      <w:pPr>
        <w:jc w:val="center"/>
      </w:pPr>
    </w:p>
    <w:p w:rsidR="00687049" w:rsidRPr="00687049" w:rsidRDefault="00687049" w:rsidP="00687049">
      <w:pPr>
        <w:tabs>
          <w:tab w:val="right" w:leader="dot" w:pos="2520"/>
        </w:tabs>
        <w:rPr>
          <w:sz w:val="20"/>
        </w:rPr>
      </w:pPr>
    </w:p>
    <w:sectPr w:rsidR="00687049" w:rsidRPr="00687049" w:rsidSect="00D245F5">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49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A81" w:rsidRDefault="00706A81">
      <w:r>
        <w:separator/>
      </w:r>
    </w:p>
  </w:endnote>
  <w:endnote w:type="continuationSeparator" w:id="0">
    <w:p w:rsidR="00706A81" w:rsidRDefault="0070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A81" w:rsidRDefault="00706A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rsidR="00706A81" w:rsidRDefault="00706A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A81" w:rsidRDefault="00706A8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867EB">
      <w:rPr>
        <w:rStyle w:val="PageNumber"/>
        <w:noProof/>
      </w:rPr>
      <w:t>2519</w:t>
    </w:r>
    <w:r>
      <w:rPr>
        <w:rStyle w:val="PageNumber"/>
      </w:rPr>
      <w:fldChar w:fldCharType="end"/>
    </w:r>
  </w:p>
  <w:p w:rsidR="00706A81" w:rsidRDefault="00706A81">
    <w:pPr>
      <w:pStyle w:val="Footer"/>
    </w:pPr>
    <w:r>
      <w:t>[</w:t>
    </w:r>
    <w:proofErr w:type="spellStart"/>
    <w:r>
      <w:t>HJ</w:t>
    </w:r>
    <w:proofErr w:type="spellEnd"/>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219058"/>
      <w:docPartObj>
        <w:docPartGallery w:val="Page Numbers (Bottom of Page)"/>
        <w:docPartUnique/>
      </w:docPartObj>
    </w:sdtPr>
    <w:sdtEndPr>
      <w:rPr>
        <w:noProof/>
      </w:rPr>
    </w:sdtEndPr>
    <w:sdtContent>
      <w:p w:rsidR="00706A81" w:rsidRDefault="00706A81" w:rsidP="005D1BF1">
        <w:pPr>
          <w:pStyle w:val="Footer"/>
          <w:jc w:val="center"/>
        </w:pPr>
        <w:r>
          <w:fldChar w:fldCharType="begin"/>
        </w:r>
        <w:r>
          <w:instrText xml:space="preserve"> PAGE   \* MERGEFORMAT </w:instrText>
        </w:r>
        <w:r>
          <w:fldChar w:fldCharType="separate"/>
        </w:r>
        <w:r w:rsidR="00E867EB">
          <w:rPr>
            <w:noProof/>
          </w:rPr>
          <w:t>2498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A81" w:rsidRDefault="00706A81">
      <w:r>
        <w:separator/>
      </w:r>
    </w:p>
  </w:footnote>
  <w:footnote w:type="continuationSeparator" w:id="0">
    <w:p w:rsidR="00706A81" w:rsidRDefault="00706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A81" w:rsidRDefault="00706A81">
    <w:pPr>
      <w:pStyle w:val="Header"/>
      <w:jc w:val="center"/>
      <w:rPr>
        <w:b/>
      </w:rPr>
    </w:pPr>
    <w:r>
      <w:rPr>
        <w:b/>
      </w:rPr>
      <w:t>WEDNESDAY, MARCH 29, 2017</w:t>
    </w:r>
  </w:p>
  <w:p w:rsidR="00706A81" w:rsidRDefault="00706A81">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A81" w:rsidRDefault="00706A81" w:rsidP="005D1BF1">
    <w:pPr>
      <w:pStyle w:val="Cover3"/>
    </w:pPr>
    <w:r>
      <w:t>Wednesday, March 29, 2017</w:t>
    </w:r>
  </w:p>
  <w:p w:rsidR="00706A81" w:rsidRDefault="00706A81" w:rsidP="005D1BF1">
    <w:pPr>
      <w:pStyle w:val="Cover3"/>
    </w:pPr>
    <w:r>
      <w:t>(Statewide Session)</w:t>
    </w:r>
  </w:p>
  <w:p w:rsidR="00706A81" w:rsidRDefault="00706A81">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65"/>
    <w:rsid w:val="000D313F"/>
    <w:rsid w:val="00294070"/>
    <w:rsid w:val="00312FA0"/>
    <w:rsid w:val="004B6412"/>
    <w:rsid w:val="005A3613"/>
    <w:rsid w:val="005D1BF1"/>
    <w:rsid w:val="005E42C1"/>
    <w:rsid w:val="005E6447"/>
    <w:rsid w:val="00621665"/>
    <w:rsid w:val="00687049"/>
    <w:rsid w:val="00706A81"/>
    <w:rsid w:val="0078375C"/>
    <w:rsid w:val="009E5471"/>
    <w:rsid w:val="00B20CC2"/>
    <w:rsid w:val="00CD0F96"/>
    <w:rsid w:val="00CF351A"/>
    <w:rsid w:val="00D245F5"/>
    <w:rsid w:val="00E867EB"/>
    <w:rsid w:val="00ED0459"/>
    <w:rsid w:val="00FF2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360B43-2158-40B4-A104-1A53D4DC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2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21665"/>
    <w:rPr>
      <w:b/>
      <w:sz w:val="30"/>
    </w:rPr>
  </w:style>
  <w:style w:type="paragraph" w:customStyle="1" w:styleId="Cover1">
    <w:name w:val="Cover1"/>
    <w:basedOn w:val="Normal"/>
    <w:rsid w:val="0062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21665"/>
    <w:pPr>
      <w:ind w:firstLine="0"/>
      <w:jc w:val="left"/>
    </w:pPr>
    <w:rPr>
      <w:sz w:val="20"/>
    </w:rPr>
  </w:style>
  <w:style w:type="paragraph" w:customStyle="1" w:styleId="Cover3">
    <w:name w:val="Cover3"/>
    <w:basedOn w:val="Normal"/>
    <w:rsid w:val="00621665"/>
    <w:pPr>
      <w:ind w:firstLine="0"/>
      <w:jc w:val="center"/>
    </w:pPr>
    <w:rPr>
      <w:b/>
    </w:rPr>
  </w:style>
  <w:style w:type="paragraph" w:customStyle="1" w:styleId="Cover4">
    <w:name w:val="Cover4"/>
    <w:basedOn w:val="Cover1"/>
    <w:rsid w:val="00621665"/>
    <w:pPr>
      <w:keepNext/>
    </w:pPr>
    <w:rPr>
      <w:b/>
      <w:sz w:val="20"/>
    </w:rPr>
  </w:style>
  <w:style w:type="paragraph" w:styleId="BalloonText">
    <w:name w:val="Balloon Text"/>
    <w:basedOn w:val="Normal"/>
    <w:link w:val="BalloonTextChar"/>
    <w:uiPriority w:val="99"/>
    <w:semiHidden/>
    <w:unhideWhenUsed/>
    <w:rsid w:val="00B20C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CC2"/>
    <w:rPr>
      <w:rFonts w:ascii="Segoe UI" w:hAnsi="Segoe UI" w:cs="Segoe UI"/>
      <w:sz w:val="18"/>
      <w:szCs w:val="18"/>
    </w:rPr>
  </w:style>
  <w:style w:type="character" w:customStyle="1" w:styleId="FooterChar">
    <w:name w:val="Footer Char"/>
    <w:basedOn w:val="DefaultParagraphFont"/>
    <w:link w:val="Footer"/>
    <w:uiPriority w:val="99"/>
    <w:rsid w:val="005D1B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37</TotalTime>
  <Pages>117</Pages>
  <Words>30595</Words>
  <Characters>167943</Characters>
  <Application>Microsoft Office Word</Application>
  <DocSecurity>0</DocSecurity>
  <Lines>1399</Lines>
  <Paragraphs>396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8</cp:revision>
  <cp:lastPrinted>2017-03-30T01:32:00Z</cp:lastPrinted>
  <dcterms:created xsi:type="dcterms:W3CDTF">2017-04-19T14:41:00Z</dcterms:created>
  <dcterms:modified xsi:type="dcterms:W3CDTF">2017-08-07T18:13:00Z</dcterms:modified>
</cp:coreProperties>
</file>