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12CA" w:rsidRDefault="005012CA">
      <w:pPr>
        <w:pStyle w:val="Title"/>
      </w:pPr>
      <w:bookmarkStart w:id="0" w:name="_GoBack"/>
      <w:bookmarkEnd w:id="0"/>
    </w:p>
    <w:p w:rsidR="005012CA" w:rsidRDefault="005012CA">
      <w:pPr>
        <w:pStyle w:val="Title"/>
        <w:jc w:val="right"/>
      </w:pPr>
      <w:r>
        <w:rPr>
          <w:sz w:val="24"/>
        </w:rPr>
        <w:t xml:space="preserve">NO. 25 </w:t>
      </w:r>
    </w:p>
    <w:p w:rsidR="005012CA" w:rsidRPr="000E5F69" w:rsidRDefault="005012CA">
      <w:pPr>
        <w:pStyle w:val="Title"/>
        <w:rPr>
          <w:sz w:val="30"/>
          <w:szCs w:val="30"/>
        </w:rPr>
      </w:pPr>
    </w:p>
    <w:p w:rsidR="005012CA" w:rsidRPr="000E5F69" w:rsidRDefault="005012CA">
      <w:pPr>
        <w:pStyle w:val="Title"/>
        <w:rPr>
          <w:sz w:val="30"/>
          <w:szCs w:val="30"/>
        </w:rPr>
      </w:pPr>
    </w:p>
    <w:p w:rsidR="005012CA" w:rsidRPr="000E5F69" w:rsidRDefault="005012CA">
      <w:pPr>
        <w:pStyle w:val="Title"/>
        <w:rPr>
          <w:sz w:val="30"/>
          <w:szCs w:val="30"/>
        </w:rPr>
      </w:pPr>
      <w:r w:rsidRPr="000E5F69">
        <w:rPr>
          <w:sz w:val="30"/>
          <w:szCs w:val="30"/>
        </w:rPr>
        <w:t>JOURNAL</w:t>
      </w:r>
    </w:p>
    <w:p w:rsidR="005012CA" w:rsidRPr="000E5F69" w:rsidRDefault="005012CA">
      <w:pPr>
        <w:pStyle w:val="Title"/>
        <w:jc w:val="left"/>
        <w:rPr>
          <w:sz w:val="30"/>
          <w:szCs w:val="30"/>
        </w:rPr>
      </w:pPr>
    </w:p>
    <w:p w:rsidR="005012CA" w:rsidRPr="000E5F69" w:rsidRDefault="005012CA">
      <w:pPr>
        <w:pStyle w:val="Title"/>
        <w:rPr>
          <w:sz w:val="30"/>
          <w:szCs w:val="30"/>
        </w:rPr>
      </w:pPr>
      <w:r w:rsidRPr="000E5F69">
        <w:rPr>
          <w:sz w:val="30"/>
          <w:szCs w:val="30"/>
        </w:rPr>
        <w:t>of the</w:t>
      </w:r>
    </w:p>
    <w:p w:rsidR="005012CA" w:rsidRPr="000E5F69" w:rsidRDefault="005012CA">
      <w:pPr>
        <w:pStyle w:val="Title"/>
        <w:jc w:val="left"/>
        <w:rPr>
          <w:sz w:val="30"/>
          <w:szCs w:val="30"/>
        </w:rPr>
      </w:pPr>
    </w:p>
    <w:p w:rsidR="005012CA" w:rsidRPr="000E5F69" w:rsidRDefault="005012CA">
      <w:pPr>
        <w:pStyle w:val="Title"/>
        <w:rPr>
          <w:sz w:val="30"/>
          <w:szCs w:val="30"/>
        </w:rPr>
      </w:pPr>
      <w:r w:rsidRPr="000E5F69">
        <w:rPr>
          <w:sz w:val="30"/>
          <w:szCs w:val="30"/>
        </w:rPr>
        <w:t>HOUSE OF REPRESENTATIVES</w:t>
      </w:r>
    </w:p>
    <w:p w:rsidR="005012CA" w:rsidRPr="000E5F69" w:rsidRDefault="005012CA">
      <w:pPr>
        <w:pStyle w:val="Title"/>
        <w:jc w:val="left"/>
        <w:rPr>
          <w:sz w:val="30"/>
          <w:szCs w:val="30"/>
        </w:rPr>
      </w:pPr>
    </w:p>
    <w:p w:rsidR="005012CA" w:rsidRPr="000E5F69" w:rsidRDefault="005012CA">
      <w:pPr>
        <w:pStyle w:val="Title"/>
        <w:rPr>
          <w:sz w:val="30"/>
          <w:szCs w:val="30"/>
        </w:rPr>
      </w:pPr>
      <w:r w:rsidRPr="000E5F69">
        <w:rPr>
          <w:sz w:val="30"/>
          <w:szCs w:val="30"/>
        </w:rPr>
        <w:t>of the</w:t>
      </w:r>
    </w:p>
    <w:p w:rsidR="005012CA" w:rsidRPr="000E5F69" w:rsidRDefault="005012CA">
      <w:pPr>
        <w:pStyle w:val="Title"/>
        <w:jc w:val="left"/>
        <w:rPr>
          <w:sz w:val="30"/>
          <w:szCs w:val="30"/>
        </w:rPr>
      </w:pPr>
    </w:p>
    <w:p w:rsidR="005012CA" w:rsidRPr="000E5F69" w:rsidRDefault="005012CA">
      <w:pPr>
        <w:pStyle w:val="Title"/>
        <w:rPr>
          <w:sz w:val="30"/>
          <w:szCs w:val="30"/>
        </w:rPr>
      </w:pPr>
      <w:r w:rsidRPr="000E5F69">
        <w:rPr>
          <w:sz w:val="30"/>
          <w:szCs w:val="30"/>
        </w:rPr>
        <w:t>STATE OF SOUTH CAROLINA</w:t>
      </w:r>
    </w:p>
    <w:p w:rsidR="005012CA" w:rsidRPr="000E5F69" w:rsidRDefault="005012CA">
      <w:pPr>
        <w:pStyle w:val="Cover1"/>
        <w:ind w:right="0"/>
        <w:rPr>
          <w:sz w:val="30"/>
          <w:szCs w:val="30"/>
        </w:rPr>
      </w:pPr>
    </w:p>
    <w:p w:rsidR="005012CA" w:rsidRPr="000E5F69" w:rsidRDefault="005012CA">
      <w:pPr>
        <w:pStyle w:val="Cover1"/>
        <w:ind w:right="0"/>
        <w:rPr>
          <w:sz w:val="30"/>
          <w:szCs w:val="30"/>
        </w:rPr>
      </w:pPr>
    </w:p>
    <w:p w:rsidR="005012CA" w:rsidRDefault="0050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5012CA" w:rsidRDefault="005012CA">
      <w:pPr>
        <w:pStyle w:val="Cover1"/>
        <w:ind w:right="0"/>
      </w:pPr>
    </w:p>
    <w:p w:rsidR="005012CA" w:rsidRDefault="005012CA">
      <w:pPr>
        <w:pStyle w:val="Cover1"/>
        <w:ind w:right="0"/>
      </w:pPr>
    </w:p>
    <w:p w:rsidR="005012CA" w:rsidRDefault="005012CA">
      <w:pPr>
        <w:pStyle w:val="Cover4"/>
        <w:ind w:right="0"/>
      </w:pPr>
      <w:r>
        <w:t xml:space="preserve">REGULAR SESSION BEGINNING TUESDAY, JANUARY 10, 2017 </w:t>
      </w:r>
    </w:p>
    <w:p w:rsidR="005012CA" w:rsidRDefault="0050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5012CA" w:rsidRDefault="005012CA">
      <w:pPr>
        <w:pStyle w:val="Cover1"/>
        <w:ind w:right="0"/>
      </w:pPr>
    </w:p>
    <w:p w:rsidR="005012CA" w:rsidRDefault="005012CA">
      <w:pPr>
        <w:pStyle w:val="Cover2"/>
      </w:pPr>
    </w:p>
    <w:p w:rsidR="005012CA" w:rsidRDefault="005012CA">
      <w:pPr>
        <w:pStyle w:val="Cover3"/>
      </w:pPr>
      <w:r>
        <w:t>THURSDAY, FEBRUARY 22, 2018</w:t>
      </w:r>
    </w:p>
    <w:p w:rsidR="005012CA" w:rsidRDefault="005012CA">
      <w:pPr>
        <w:pStyle w:val="Cover3"/>
      </w:pPr>
      <w:r>
        <w:t>(STATEWIDE SESSION)</w:t>
      </w:r>
    </w:p>
    <w:p w:rsidR="005012CA" w:rsidRDefault="005012CA">
      <w:pPr>
        <w:pStyle w:val="Cover2"/>
      </w:pPr>
    </w:p>
    <w:p w:rsidR="005012CA" w:rsidRDefault="005012CA" w:rsidP="005012CA">
      <w:pPr>
        <w:ind w:firstLine="0"/>
        <w:rPr>
          <w:strike/>
        </w:rPr>
        <w:sectPr w:rsidR="005012CA">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5012CA" w:rsidRDefault="005012CA" w:rsidP="005012CA">
      <w:pPr>
        <w:ind w:firstLine="0"/>
        <w:rPr>
          <w:strike/>
        </w:rPr>
      </w:pPr>
    </w:p>
    <w:p w:rsidR="005012CA" w:rsidRDefault="005012CA" w:rsidP="005012CA">
      <w:pPr>
        <w:ind w:firstLine="0"/>
        <w:rPr>
          <w:strike/>
        </w:rPr>
      </w:pPr>
      <w:r>
        <w:rPr>
          <w:strike/>
        </w:rPr>
        <w:t>Indicates Matter Stricken</w:t>
      </w:r>
    </w:p>
    <w:p w:rsidR="005012CA" w:rsidRDefault="005012CA" w:rsidP="005012CA">
      <w:pPr>
        <w:ind w:firstLine="0"/>
        <w:rPr>
          <w:u w:val="single"/>
        </w:rPr>
      </w:pPr>
      <w:r>
        <w:rPr>
          <w:u w:val="single"/>
        </w:rPr>
        <w:t>Indicates New Matter</w:t>
      </w:r>
    </w:p>
    <w:p w:rsidR="005012CA" w:rsidRDefault="005012CA"/>
    <w:p w:rsidR="005012CA" w:rsidRDefault="005012CA">
      <w:r>
        <w:t>The House assembled at 10:00 a.m.</w:t>
      </w:r>
    </w:p>
    <w:p w:rsidR="005012CA" w:rsidRDefault="005012CA">
      <w:r>
        <w:t>Deliberations were opened with prayer by Rev. Charles E. Seastrunk, Jr., as follows:</w:t>
      </w:r>
    </w:p>
    <w:p w:rsidR="005012CA" w:rsidRDefault="005012CA"/>
    <w:p w:rsidR="005012CA" w:rsidRPr="00447BF4" w:rsidRDefault="005012CA" w:rsidP="005012CA">
      <w:pPr>
        <w:tabs>
          <w:tab w:val="left" w:pos="270"/>
        </w:tabs>
        <w:ind w:firstLine="0"/>
      </w:pPr>
      <w:bookmarkStart w:id="1" w:name="file_start2"/>
      <w:bookmarkEnd w:id="1"/>
      <w:r w:rsidRPr="00447BF4">
        <w:tab/>
        <w:t>Our thought for today is from Psalm 77:11: “I will call to mind the deeds of the Lord; I will remember your wonders of the world.”</w:t>
      </w:r>
    </w:p>
    <w:p w:rsidR="005012CA" w:rsidRDefault="005012CA" w:rsidP="005012CA">
      <w:pPr>
        <w:tabs>
          <w:tab w:val="left" w:pos="270"/>
        </w:tabs>
        <w:ind w:firstLine="0"/>
      </w:pPr>
      <w:r w:rsidRPr="00447BF4">
        <w:tab/>
        <w:t>Let us pray. Almighty God, We give You thanks and praise that You have protected us from harm and have given us the spirit to lead. Give these Representatives the wisdom, strength, courage, and integrity as they work to sustain the goodness of the people of South Carolina. Bestow upon our Nation, President, State, Governor, Speaker, staff, and all who labor in these halls, Your blessings and peace. Bless our defenders of freedom and first responders as they protect us. Heal the wounds, those seen and those hidden, of our brave warriors who suffer and sacrifice for our freedom. Lord, in Your mercy, hear our prayers. Amen.</w:t>
      </w:r>
    </w:p>
    <w:p w:rsidR="005012CA" w:rsidRDefault="005012CA" w:rsidP="005012CA">
      <w:pPr>
        <w:tabs>
          <w:tab w:val="left" w:pos="270"/>
        </w:tabs>
        <w:ind w:firstLine="0"/>
      </w:pPr>
    </w:p>
    <w:p w:rsidR="005012CA" w:rsidRDefault="005012CA" w:rsidP="005012CA">
      <w:r>
        <w:t>Pursuant to Rule 6.3, the House of Representatives was led in the Pledge of Allegiance to the Flag of the United States of America by the SPEAKER.</w:t>
      </w:r>
    </w:p>
    <w:p w:rsidR="005012CA" w:rsidRDefault="005012CA" w:rsidP="005012CA"/>
    <w:p w:rsidR="005012CA" w:rsidRDefault="005012CA" w:rsidP="005012CA">
      <w:r>
        <w:t>After corrections to the Journal of the proceedings of yesterday, the SPEAKER ordered it confirmed.</w:t>
      </w:r>
    </w:p>
    <w:p w:rsidR="005012CA" w:rsidRDefault="005012CA" w:rsidP="005012CA"/>
    <w:p w:rsidR="005012CA" w:rsidRDefault="005012CA" w:rsidP="005012CA">
      <w:pPr>
        <w:keepNext/>
        <w:jc w:val="center"/>
        <w:rPr>
          <w:b/>
        </w:rPr>
      </w:pPr>
      <w:r w:rsidRPr="005012CA">
        <w:rPr>
          <w:b/>
        </w:rPr>
        <w:t>MOTION ADOPTED</w:t>
      </w:r>
    </w:p>
    <w:p w:rsidR="005012CA" w:rsidRDefault="005012CA" w:rsidP="005012CA">
      <w:r>
        <w:t>Rep. POPE moved that when the House adjourns, it adjourn in memory of Heather Klein Scullion, which was agreed to.</w:t>
      </w:r>
    </w:p>
    <w:p w:rsidR="005012CA" w:rsidRDefault="005012CA" w:rsidP="005012CA"/>
    <w:p w:rsidR="005012CA" w:rsidRDefault="005012CA" w:rsidP="005012CA">
      <w:pPr>
        <w:keepNext/>
        <w:jc w:val="center"/>
        <w:rPr>
          <w:b/>
        </w:rPr>
      </w:pPr>
      <w:r w:rsidRPr="005012CA">
        <w:rPr>
          <w:b/>
        </w:rPr>
        <w:t>INVITATIONS</w:t>
      </w:r>
    </w:p>
    <w:p w:rsidR="005012CA" w:rsidRDefault="005012CA" w:rsidP="005012CA">
      <w:r>
        <w:t>On motion of Rep. BALES, with unanimous consent, the following were taken up for immediate consideration and accepted:</w:t>
      </w:r>
    </w:p>
    <w:p w:rsidR="005012CA" w:rsidRDefault="005012CA" w:rsidP="005012CA"/>
    <w:p w:rsidR="005012CA" w:rsidRPr="005F743D" w:rsidRDefault="005012CA" w:rsidP="005012CA">
      <w:pPr>
        <w:ind w:firstLine="0"/>
        <w:rPr>
          <w:szCs w:val="22"/>
        </w:rPr>
      </w:pPr>
      <w:bookmarkStart w:id="2" w:name="file_start8"/>
      <w:bookmarkEnd w:id="2"/>
      <w:r w:rsidRPr="005F743D">
        <w:rPr>
          <w:szCs w:val="22"/>
        </w:rPr>
        <w:t>February 21, 2018</w:t>
      </w:r>
    </w:p>
    <w:p w:rsidR="005012CA" w:rsidRPr="005F743D" w:rsidRDefault="005012CA" w:rsidP="005012CA">
      <w:pPr>
        <w:ind w:firstLine="0"/>
        <w:rPr>
          <w:szCs w:val="22"/>
        </w:rPr>
      </w:pPr>
      <w:r w:rsidRPr="005F743D">
        <w:rPr>
          <w:szCs w:val="22"/>
        </w:rPr>
        <w:t>The Honorable Jimmy Bales</w:t>
      </w:r>
    </w:p>
    <w:p w:rsidR="005012CA" w:rsidRPr="005F743D" w:rsidRDefault="005012CA" w:rsidP="005012CA">
      <w:pPr>
        <w:ind w:firstLine="0"/>
        <w:rPr>
          <w:szCs w:val="22"/>
        </w:rPr>
      </w:pPr>
      <w:r w:rsidRPr="005F743D">
        <w:rPr>
          <w:szCs w:val="22"/>
        </w:rPr>
        <w:t>Chairman, House Invitations Committee</w:t>
      </w:r>
    </w:p>
    <w:p w:rsidR="005012CA" w:rsidRPr="005F743D" w:rsidRDefault="005012CA" w:rsidP="005012CA">
      <w:pPr>
        <w:ind w:firstLine="0"/>
        <w:rPr>
          <w:szCs w:val="22"/>
        </w:rPr>
      </w:pPr>
      <w:r w:rsidRPr="005F743D">
        <w:rPr>
          <w:szCs w:val="22"/>
        </w:rPr>
        <w:t>503-A Blatt Building</w:t>
      </w:r>
    </w:p>
    <w:p w:rsidR="005012CA" w:rsidRPr="005F743D" w:rsidRDefault="005012CA" w:rsidP="005012CA">
      <w:pPr>
        <w:ind w:firstLine="0"/>
        <w:rPr>
          <w:b/>
          <w:szCs w:val="22"/>
        </w:rPr>
      </w:pPr>
      <w:r w:rsidRPr="005F743D">
        <w:rPr>
          <w:szCs w:val="22"/>
        </w:rPr>
        <w:t>Columbia, South Carolina 29201</w:t>
      </w:r>
    </w:p>
    <w:p w:rsidR="005012CA" w:rsidRPr="005F743D" w:rsidRDefault="005012CA" w:rsidP="005012CA">
      <w:pPr>
        <w:ind w:firstLine="0"/>
        <w:rPr>
          <w:szCs w:val="22"/>
        </w:rPr>
      </w:pPr>
      <w:r w:rsidRPr="005F743D">
        <w:rPr>
          <w:szCs w:val="22"/>
        </w:rPr>
        <w:lastRenderedPageBreak/>
        <w:t xml:space="preserve">Dear Chairman Bales: </w:t>
      </w:r>
    </w:p>
    <w:p w:rsidR="005012CA" w:rsidRPr="005F743D" w:rsidRDefault="005012CA" w:rsidP="005012CA">
      <w:pPr>
        <w:ind w:firstLine="0"/>
        <w:rPr>
          <w:szCs w:val="22"/>
        </w:rPr>
      </w:pPr>
      <w:r w:rsidRPr="005F743D">
        <w:rPr>
          <w:szCs w:val="22"/>
        </w:rPr>
        <w:t>On behalf of the South Carolina EMS Association, the Members of the House of Representatives and staff are invited to a Legislative Breakfast. This event will be held on Thursday, March 1, 2018, from 8:00 a.m.-10:00 a.m. in Room 112, Blatt Building.</w:t>
      </w:r>
    </w:p>
    <w:p w:rsidR="005012CA" w:rsidRPr="005F743D" w:rsidRDefault="005012CA" w:rsidP="005012CA">
      <w:pPr>
        <w:ind w:firstLine="0"/>
        <w:rPr>
          <w:szCs w:val="22"/>
        </w:rPr>
      </w:pPr>
    </w:p>
    <w:p w:rsidR="005012CA" w:rsidRPr="005F743D" w:rsidRDefault="005012CA" w:rsidP="005012CA">
      <w:pPr>
        <w:ind w:firstLine="0"/>
        <w:rPr>
          <w:szCs w:val="22"/>
        </w:rPr>
      </w:pPr>
      <w:r w:rsidRPr="005F743D">
        <w:rPr>
          <w:szCs w:val="22"/>
        </w:rPr>
        <w:t>Sincerely,</w:t>
      </w:r>
    </w:p>
    <w:p w:rsidR="005012CA" w:rsidRPr="005F743D" w:rsidRDefault="005012CA" w:rsidP="005012CA">
      <w:pPr>
        <w:ind w:firstLine="0"/>
        <w:rPr>
          <w:szCs w:val="22"/>
        </w:rPr>
      </w:pPr>
      <w:r w:rsidRPr="005F743D">
        <w:rPr>
          <w:szCs w:val="22"/>
        </w:rPr>
        <w:t>Henry Lewis, President Elect</w:t>
      </w:r>
    </w:p>
    <w:p w:rsidR="005012CA" w:rsidRPr="005F743D" w:rsidRDefault="005012CA" w:rsidP="005012CA">
      <w:pPr>
        <w:ind w:firstLine="0"/>
        <w:rPr>
          <w:szCs w:val="22"/>
        </w:rPr>
      </w:pPr>
      <w:r w:rsidRPr="005F743D">
        <w:rPr>
          <w:szCs w:val="22"/>
        </w:rPr>
        <w:t>South Carolina EMS Association</w:t>
      </w:r>
    </w:p>
    <w:p w:rsidR="005012CA" w:rsidRPr="005F743D" w:rsidRDefault="005012CA" w:rsidP="005012CA">
      <w:pPr>
        <w:ind w:firstLine="0"/>
        <w:rPr>
          <w:szCs w:val="22"/>
        </w:rPr>
      </w:pPr>
    </w:p>
    <w:p w:rsidR="005012CA" w:rsidRPr="005F743D" w:rsidRDefault="005012CA" w:rsidP="005012CA">
      <w:pPr>
        <w:ind w:firstLine="0"/>
        <w:rPr>
          <w:szCs w:val="22"/>
        </w:rPr>
      </w:pPr>
      <w:r w:rsidRPr="005F743D">
        <w:rPr>
          <w:szCs w:val="22"/>
        </w:rPr>
        <w:t>February 21, 2018</w:t>
      </w:r>
    </w:p>
    <w:p w:rsidR="005012CA" w:rsidRPr="005F743D" w:rsidRDefault="005012CA" w:rsidP="005012CA">
      <w:pPr>
        <w:ind w:firstLine="0"/>
        <w:rPr>
          <w:szCs w:val="22"/>
        </w:rPr>
      </w:pPr>
      <w:r w:rsidRPr="005F743D">
        <w:rPr>
          <w:szCs w:val="22"/>
        </w:rPr>
        <w:t>The Honorable Jimmy Bales</w:t>
      </w:r>
    </w:p>
    <w:p w:rsidR="005012CA" w:rsidRPr="005F743D" w:rsidRDefault="005012CA" w:rsidP="005012CA">
      <w:pPr>
        <w:ind w:firstLine="0"/>
        <w:rPr>
          <w:szCs w:val="22"/>
        </w:rPr>
      </w:pPr>
      <w:r w:rsidRPr="005F743D">
        <w:rPr>
          <w:szCs w:val="22"/>
        </w:rPr>
        <w:t>Chairman, House Invitations Committee</w:t>
      </w:r>
    </w:p>
    <w:p w:rsidR="005012CA" w:rsidRPr="005F743D" w:rsidRDefault="005012CA" w:rsidP="005012CA">
      <w:pPr>
        <w:ind w:firstLine="0"/>
        <w:rPr>
          <w:szCs w:val="22"/>
        </w:rPr>
      </w:pPr>
      <w:r w:rsidRPr="005F743D">
        <w:rPr>
          <w:szCs w:val="22"/>
        </w:rPr>
        <w:t>503-A Blatt Building</w:t>
      </w:r>
    </w:p>
    <w:p w:rsidR="005012CA" w:rsidRPr="005F743D" w:rsidRDefault="005012CA" w:rsidP="005012CA">
      <w:pPr>
        <w:ind w:firstLine="0"/>
        <w:rPr>
          <w:b/>
          <w:szCs w:val="22"/>
        </w:rPr>
      </w:pPr>
      <w:r w:rsidRPr="005F743D">
        <w:rPr>
          <w:szCs w:val="22"/>
        </w:rPr>
        <w:t>Columbia, South Carolina 29201</w:t>
      </w:r>
    </w:p>
    <w:p w:rsidR="005012CA" w:rsidRPr="005F743D" w:rsidRDefault="005012CA" w:rsidP="005012CA">
      <w:pPr>
        <w:ind w:firstLine="0"/>
        <w:rPr>
          <w:szCs w:val="22"/>
        </w:rPr>
      </w:pPr>
    </w:p>
    <w:p w:rsidR="005012CA" w:rsidRPr="005F743D" w:rsidRDefault="005012CA" w:rsidP="005012CA">
      <w:pPr>
        <w:ind w:firstLine="0"/>
        <w:rPr>
          <w:szCs w:val="22"/>
        </w:rPr>
      </w:pPr>
      <w:r w:rsidRPr="005F743D">
        <w:rPr>
          <w:szCs w:val="22"/>
        </w:rPr>
        <w:t xml:space="preserve">Dear Chairman Bales: </w:t>
      </w:r>
    </w:p>
    <w:p w:rsidR="005012CA" w:rsidRPr="005F743D" w:rsidRDefault="005012CA" w:rsidP="005012CA">
      <w:pPr>
        <w:ind w:firstLine="0"/>
        <w:rPr>
          <w:szCs w:val="22"/>
        </w:rPr>
      </w:pPr>
      <w:r w:rsidRPr="005F743D">
        <w:rPr>
          <w:szCs w:val="22"/>
        </w:rPr>
        <w:t>On behalf of Capitol Consulting Strategies, the Members of the House of Representatives and staff are invited to a Legislative Reception. This event will be held on Tuesday, March 6, 2018, from 6:00 p.m.-8:00 p.m. at the Capital City Club.</w:t>
      </w:r>
    </w:p>
    <w:p w:rsidR="005012CA" w:rsidRPr="005F743D" w:rsidRDefault="005012CA" w:rsidP="005012CA">
      <w:pPr>
        <w:ind w:firstLine="0"/>
        <w:rPr>
          <w:szCs w:val="22"/>
        </w:rPr>
      </w:pPr>
    </w:p>
    <w:p w:rsidR="005012CA" w:rsidRPr="005F743D" w:rsidRDefault="005012CA" w:rsidP="005012CA">
      <w:pPr>
        <w:ind w:firstLine="0"/>
        <w:rPr>
          <w:szCs w:val="22"/>
        </w:rPr>
      </w:pPr>
      <w:r w:rsidRPr="005F743D">
        <w:rPr>
          <w:szCs w:val="22"/>
        </w:rPr>
        <w:t>Sincerely,</w:t>
      </w:r>
    </w:p>
    <w:p w:rsidR="005012CA" w:rsidRPr="005F743D" w:rsidRDefault="005012CA" w:rsidP="005012CA">
      <w:pPr>
        <w:ind w:firstLine="0"/>
        <w:rPr>
          <w:szCs w:val="22"/>
        </w:rPr>
      </w:pPr>
      <w:r w:rsidRPr="005F743D">
        <w:rPr>
          <w:szCs w:val="22"/>
        </w:rPr>
        <w:t>Krystel Reid Heath, LMSW</w:t>
      </w:r>
    </w:p>
    <w:p w:rsidR="005012CA" w:rsidRPr="005F743D" w:rsidRDefault="005012CA" w:rsidP="005012CA">
      <w:pPr>
        <w:ind w:firstLine="0"/>
        <w:rPr>
          <w:szCs w:val="22"/>
        </w:rPr>
      </w:pPr>
      <w:r w:rsidRPr="005F743D">
        <w:rPr>
          <w:szCs w:val="22"/>
        </w:rPr>
        <w:t>Principal and CEO</w:t>
      </w:r>
    </w:p>
    <w:p w:rsidR="005012CA" w:rsidRPr="005F743D" w:rsidRDefault="005012CA" w:rsidP="005012CA">
      <w:pPr>
        <w:ind w:firstLine="0"/>
        <w:rPr>
          <w:szCs w:val="22"/>
        </w:rPr>
      </w:pPr>
    </w:p>
    <w:p w:rsidR="005012CA" w:rsidRPr="005F743D" w:rsidRDefault="005012CA" w:rsidP="005012CA">
      <w:pPr>
        <w:ind w:firstLine="0"/>
        <w:rPr>
          <w:szCs w:val="22"/>
        </w:rPr>
      </w:pPr>
      <w:r w:rsidRPr="005F743D">
        <w:rPr>
          <w:szCs w:val="22"/>
        </w:rPr>
        <w:t>February 21, 2018</w:t>
      </w:r>
    </w:p>
    <w:p w:rsidR="005012CA" w:rsidRPr="005F743D" w:rsidRDefault="005012CA" w:rsidP="005012CA">
      <w:pPr>
        <w:ind w:firstLine="0"/>
        <w:rPr>
          <w:szCs w:val="22"/>
        </w:rPr>
      </w:pPr>
      <w:r w:rsidRPr="005F743D">
        <w:rPr>
          <w:szCs w:val="22"/>
        </w:rPr>
        <w:t>The Honorable Jimmy Bales</w:t>
      </w:r>
    </w:p>
    <w:p w:rsidR="005012CA" w:rsidRPr="005F743D" w:rsidRDefault="005012CA" w:rsidP="005012CA">
      <w:pPr>
        <w:ind w:firstLine="0"/>
        <w:rPr>
          <w:szCs w:val="22"/>
        </w:rPr>
      </w:pPr>
      <w:r w:rsidRPr="005F743D">
        <w:rPr>
          <w:szCs w:val="22"/>
        </w:rPr>
        <w:t>Chairman, House Invitations Committee</w:t>
      </w:r>
    </w:p>
    <w:p w:rsidR="005012CA" w:rsidRPr="005F743D" w:rsidRDefault="005012CA" w:rsidP="005012CA">
      <w:pPr>
        <w:ind w:firstLine="0"/>
        <w:rPr>
          <w:szCs w:val="22"/>
        </w:rPr>
      </w:pPr>
      <w:r w:rsidRPr="005F743D">
        <w:rPr>
          <w:szCs w:val="22"/>
        </w:rPr>
        <w:t>503-A Blatt Building</w:t>
      </w:r>
    </w:p>
    <w:p w:rsidR="005012CA" w:rsidRPr="005F743D" w:rsidRDefault="005012CA" w:rsidP="005012CA">
      <w:pPr>
        <w:ind w:firstLine="0"/>
        <w:rPr>
          <w:szCs w:val="22"/>
        </w:rPr>
      </w:pPr>
      <w:r w:rsidRPr="005F743D">
        <w:rPr>
          <w:szCs w:val="22"/>
        </w:rPr>
        <w:t>Columbia, South Carolina 29201</w:t>
      </w:r>
    </w:p>
    <w:p w:rsidR="005012CA" w:rsidRPr="005F743D" w:rsidRDefault="005012CA" w:rsidP="005012CA">
      <w:pPr>
        <w:ind w:firstLine="0"/>
        <w:rPr>
          <w:szCs w:val="22"/>
        </w:rPr>
      </w:pPr>
    </w:p>
    <w:p w:rsidR="005012CA" w:rsidRPr="005F743D" w:rsidRDefault="005012CA" w:rsidP="005012CA">
      <w:pPr>
        <w:ind w:firstLine="0"/>
        <w:rPr>
          <w:szCs w:val="22"/>
        </w:rPr>
      </w:pPr>
      <w:r w:rsidRPr="005F743D">
        <w:rPr>
          <w:szCs w:val="22"/>
        </w:rPr>
        <w:t xml:space="preserve">Dear Chairman Bales: </w:t>
      </w:r>
    </w:p>
    <w:p w:rsidR="005012CA" w:rsidRPr="005F743D" w:rsidRDefault="005012CA" w:rsidP="005012CA">
      <w:pPr>
        <w:ind w:firstLine="0"/>
        <w:rPr>
          <w:szCs w:val="22"/>
        </w:rPr>
      </w:pPr>
      <w:r w:rsidRPr="005F743D">
        <w:rPr>
          <w:szCs w:val="22"/>
        </w:rPr>
        <w:t>On behalf of the Association of Cosmetology Salon Professionals, the Members of the House of Representatives and staff are invited to a Legislative Breakfast. This event will be held on Wednesday, March 7, 2018, from 8:00 a.m.-10:00 a.m. at Room 112, Blatt Building.</w:t>
      </w:r>
    </w:p>
    <w:p w:rsidR="005012CA" w:rsidRPr="005F743D" w:rsidRDefault="005012CA" w:rsidP="005012CA">
      <w:pPr>
        <w:ind w:firstLine="0"/>
        <w:rPr>
          <w:szCs w:val="22"/>
        </w:rPr>
      </w:pPr>
    </w:p>
    <w:p w:rsidR="005012CA" w:rsidRPr="005F743D" w:rsidRDefault="005012CA" w:rsidP="005012CA">
      <w:pPr>
        <w:ind w:firstLine="0"/>
        <w:rPr>
          <w:szCs w:val="22"/>
        </w:rPr>
      </w:pPr>
      <w:r w:rsidRPr="005F743D">
        <w:rPr>
          <w:szCs w:val="22"/>
        </w:rPr>
        <w:t>Sincerely,</w:t>
      </w:r>
    </w:p>
    <w:p w:rsidR="005012CA" w:rsidRPr="005F743D" w:rsidRDefault="005012CA" w:rsidP="005012CA">
      <w:pPr>
        <w:ind w:firstLine="0"/>
        <w:rPr>
          <w:szCs w:val="22"/>
        </w:rPr>
      </w:pPr>
      <w:r w:rsidRPr="005F743D">
        <w:rPr>
          <w:szCs w:val="22"/>
        </w:rPr>
        <w:t>Sandra Mullins</w:t>
      </w:r>
    </w:p>
    <w:p w:rsidR="005012CA" w:rsidRPr="005F743D" w:rsidRDefault="005012CA" w:rsidP="005012CA">
      <w:pPr>
        <w:ind w:firstLine="0"/>
        <w:rPr>
          <w:szCs w:val="22"/>
        </w:rPr>
      </w:pPr>
      <w:r w:rsidRPr="005F743D">
        <w:rPr>
          <w:szCs w:val="22"/>
        </w:rPr>
        <w:t>ACSP President</w:t>
      </w:r>
    </w:p>
    <w:p w:rsidR="005012CA" w:rsidRPr="005F743D" w:rsidRDefault="005012CA" w:rsidP="005012CA">
      <w:pPr>
        <w:ind w:firstLine="0"/>
        <w:rPr>
          <w:szCs w:val="22"/>
        </w:rPr>
      </w:pPr>
      <w:r w:rsidRPr="005F743D">
        <w:rPr>
          <w:szCs w:val="22"/>
        </w:rPr>
        <w:lastRenderedPageBreak/>
        <w:t>February 21, 2018</w:t>
      </w:r>
    </w:p>
    <w:p w:rsidR="005012CA" w:rsidRPr="005F743D" w:rsidRDefault="005012CA" w:rsidP="005012CA">
      <w:pPr>
        <w:ind w:firstLine="0"/>
        <w:rPr>
          <w:szCs w:val="22"/>
        </w:rPr>
      </w:pPr>
      <w:r w:rsidRPr="005F743D">
        <w:rPr>
          <w:szCs w:val="22"/>
        </w:rPr>
        <w:t>The Honorable Jimmy Bales</w:t>
      </w:r>
    </w:p>
    <w:p w:rsidR="005012CA" w:rsidRPr="005F743D" w:rsidRDefault="005012CA" w:rsidP="005012CA">
      <w:pPr>
        <w:ind w:firstLine="0"/>
        <w:rPr>
          <w:szCs w:val="22"/>
        </w:rPr>
      </w:pPr>
      <w:r w:rsidRPr="005F743D">
        <w:rPr>
          <w:szCs w:val="22"/>
        </w:rPr>
        <w:t>Chairman, House Invitations Committee</w:t>
      </w:r>
    </w:p>
    <w:p w:rsidR="005012CA" w:rsidRPr="005F743D" w:rsidRDefault="005012CA" w:rsidP="005012CA">
      <w:pPr>
        <w:ind w:firstLine="0"/>
        <w:rPr>
          <w:szCs w:val="22"/>
        </w:rPr>
      </w:pPr>
      <w:r w:rsidRPr="005F743D">
        <w:rPr>
          <w:szCs w:val="22"/>
        </w:rPr>
        <w:t>503-A Blatt Building</w:t>
      </w:r>
    </w:p>
    <w:p w:rsidR="005012CA" w:rsidRPr="005F743D" w:rsidRDefault="005012CA" w:rsidP="005012CA">
      <w:pPr>
        <w:ind w:firstLine="0"/>
        <w:rPr>
          <w:b/>
          <w:szCs w:val="22"/>
        </w:rPr>
      </w:pPr>
      <w:r w:rsidRPr="005F743D">
        <w:rPr>
          <w:szCs w:val="22"/>
        </w:rPr>
        <w:t>Columbia, South Carolina 29201</w:t>
      </w:r>
    </w:p>
    <w:p w:rsidR="005012CA" w:rsidRPr="005F743D" w:rsidRDefault="005012CA" w:rsidP="005012CA">
      <w:pPr>
        <w:ind w:firstLine="0"/>
        <w:rPr>
          <w:szCs w:val="22"/>
        </w:rPr>
      </w:pPr>
    </w:p>
    <w:p w:rsidR="005012CA" w:rsidRPr="005F743D" w:rsidRDefault="005012CA" w:rsidP="005012CA">
      <w:pPr>
        <w:ind w:firstLine="0"/>
        <w:rPr>
          <w:szCs w:val="22"/>
        </w:rPr>
      </w:pPr>
      <w:r w:rsidRPr="005F743D">
        <w:rPr>
          <w:szCs w:val="22"/>
        </w:rPr>
        <w:t xml:space="preserve">Dear Chairman Bales: </w:t>
      </w:r>
    </w:p>
    <w:p w:rsidR="005012CA" w:rsidRPr="005F743D" w:rsidRDefault="005012CA" w:rsidP="005012CA">
      <w:pPr>
        <w:ind w:firstLine="0"/>
        <w:rPr>
          <w:szCs w:val="22"/>
        </w:rPr>
      </w:pPr>
      <w:r w:rsidRPr="005F743D">
        <w:rPr>
          <w:szCs w:val="22"/>
        </w:rPr>
        <w:t>On behalf of the Aircraft Owners and Pilots Association and the South Carolina Aviators Association, the Members of the House of Representatives and staff are invited to a Legislative Luncheon. This event will be held on Wednesday, March 7, 2018, from 12:00 p.m.-2:00 p.m. on the State House Grounds.</w:t>
      </w:r>
    </w:p>
    <w:p w:rsidR="005012CA" w:rsidRPr="005F743D" w:rsidRDefault="005012CA" w:rsidP="005012CA">
      <w:pPr>
        <w:ind w:firstLine="0"/>
        <w:rPr>
          <w:szCs w:val="22"/>
        </w:rPr>
      </w:pPr>
    </w:p>
    <w:p w:rsidR="005012CA" w:rsidRPr="005F743D" w:rsidRDefault="005012CA" w:rsidP="005012CA">
      <w:pPr>
        <w:ind w:firstLine="0"/>
        <w:rPr>
          <w:szCs w:val="22"/>
        </w:rPr>
      </w:pPr>
      <w:r w:rsidRPr="005F743D">
        <w:rPr>
          <w:szCs w:val="22"/>
        </w:rPr>
        <w:t>Sincerely,</w:t>
      </w:r>
    </w:p>
    <w:p w:rsidR="005012CA" w:rsidRPr="005F743D" w:rsidRDefault="005012CA" w:rsidP="005012CA">
      <w:pPr>
        <w:ind w:firstLine="0"/>
        <w:rPr>
          <w:szCs w:val="22"/>
        </w:rPr>
      </w:pPr>
      <w:r w:rsidRPr="005F743D">
        <w:rPr>
          <w:szCs w:val="22"/>
        </w:rPr>
        <w:t>Steve Hedges</w:t>
      </w:r>
    </w:p>
    <w:p w:rsidR="005012CA" w:rsidRPr="005F743D" w:rsidRDefault="005012CA" w:rsidP="005012CA">
      <w:pPr>
        <w:ind w:firstLine="0"/>
        <w:rPr>
          <w:szCs w:val="22"/>
        </w:rPr>
      </w:pPr>
      <w:r w:rsidRPr="005F743D">
        <w:rPr>
          <w:szCs w:val="22"/>
        </w:rPr>
        <w:t>Manager</w:t>
      </w:r>
    </w:p>
    <w:p w:rsidR="005012CA" w:rsidRPr="005F743D" w:rsidRDefault="005012CA" w:rsidP="005012CA">
      <w:pPr>
        <w:ind w:firstLine="0"/>
        <w:rPr>
          <w:szCs w:val="22"/>
        </w:rPr>
      </w:pPr>
    </w:p>
    <w:p w:rsidR="005012CA" w:rsidRPr="005F743D" w:rsidRDefault="005012CA" w:rsidP="005012CA">
      <w:pPr>
        <w:ind w:firstLine="0"/>
        <w:rPr>
          <w:szCs w:val="22"/>
        </w:rPr>
      </w:pPr>
      <w:r w:rsidRPr="005F743D">
        <w:rPr>
          <w:szCs w:val="22"/>
        </w:rPr>
        <w:t>February 21, 2018</w:t>
      </w:r>
    </w:p>
    <w:p w:rsidR="005012CA" w:rsidRPr="005F743D" w:rsidRDefault="005012CA" w:rsidP="005012CA">
      <w:pPr>
        <w:ind w:firstLine="0"/>
        <w:rPr>
          <w:szCs w:val="22"/>
        </w:rPr>
      </w:pPr>
      <w:r w:rsidRPr="005F743D">
        <w:rPr>
          <w:szCs w:val="22"/>
        </w:rPr>
        <w:t>The Honorable Jimmy Bales</w:t>
      </w:r>
    </w:p>
    <w:p w:rsidR="005012CA" w:rsidRPr="005F743D" w:rsidRDefault="005012CA" w:rsidP="005012CA">
      <w:pPr>
        <w:ind w:firstLine="0"/>
        <w:rPr>
          <w:szCs w:val="22"/>
        </w:rPr>
      </w:pPr>
      <w:r w:rsidRPr="005F743D">
        <w:rPr>
          <w:szCs w:val="22"/>
        </w:rPr>
        <w:t>Chairman, House Invitations Committee</w:t>
      </w:r>
    </w:p>
    <w:p w:rsidR="005012CA" w:rsidRPr="005F743D" w:rsidRDefault="005012CA" w:rsidP="005012CA">
      <w:pPr>
        <w:ind w:firstLine="0"/>
        <w:rPr>
          <w:szCs w:val="22"/>
        </w:rPr>
      </w:pPr>
      <w:r w:rsidRPr="005F743D">
        <w:rPr>
          <w:szCs w:val="22"/>
        </w:rPr>
        <w:t>503-A Blatt Building</w:t>
      </w:r>
    </w:p>
    <w:p w:rsidR="005012CA" w:rsidRPr="005F743D" w:rsidRDefault="005012CA" w:rsidP="005012CA">
      <w:pPr>
        <w:ind w:firstLine="0"/>
        <w:rPr>
          <w:b/>
          <w:szCs w:val="22"/>
        </w:rPr>
      </w:pPr>
      <w:r w:rsidRPr="005F743D">
        <w:rPr>
          <w:szCs w:val="22"/>
        </w:rPr>
        <w:t>Columbia, South Carolina 29201</w:t>
      </w:r>
    </w:p>
    <w:p w:rsidR="005012CA" w:rsidRPr="005F743D" w:rsidRDefault="005012CA" w:rsidP="005012CA">
      <w:pPr>
        <w:ind w:firstLine="0"/>
        <w:rPr>
          <w:szCs w:val="22"/>
        </w:rPr>
      </w:pPr>
    </w:p>
    <w:p w:rsidR="005012CA" w:rsidRPr="005F743D" w:rsidRDefault="005012CA" w:rsidP="005012CA">
      <w:pPr>
        <w:ind w:firstLine="0"/>
        <w:rPr>
          <w:szCs w:val="22"/>
        </w:rPr>
      </w:pPr>
      <w:r w:rsidRPr="005F743D">
        <w:rPr>
          <w:szCs w:val="22"/>
        </w:rPr>
        <w:t xml:space="preserve">Dear Chairman Bales: </w:t>
      </w:r>
    </w:p>
    <w:p w:rsidR="005012CA" w:rsidRPr="005F743D" w:rsidRDefault="005012CA" w:rsidP="005012CA">
      <w:pPr>
        <w:ind w:firstLine="0"/>
        <w:rPr>
          <w:szCs w:val="22"/>
        </w:rPr>
      </w:pPr>
      <w:r w:rsidRPr="005F743D">
        <w:rPr>
          <w:szCs w:val="22"/>
        </w:rPr>
        <w:t>On behalf of South Carolina Poultry Federation, the Members of the House of Representatives and staff are invited to a Legislative Reception. This event will be held on Wednesday, March 7, 2018, from 6:00 p.m.-8:00 p.m. at The Oak Table.</w:t>
      </w:r>
    </w:p>
    <w:p w:rsidR="005012CA" w:rsidRPr="005F743D" w:rsidRDefault="005012CA" w:rsidP="005012CA">
      <w:pPr>
        <w:ind w:firstLine="0"/>
        <w:rPr>
          <w:szCs w:val="22"/>
        </w:rPr>
      </w:pPr>
    </w:p>
    <w:p w:rsidR="005012CA" w:rsidRPr="005F743D" w:rsidRDefault="005012CA" w:rsidP="005012CA">
      <w:pPr>
        <w:ind w:firstLine="0"/>
        <w:rPr>
          <w:szCs w:val="22"/>
        </w:rPr>
      </w:pPr>
      <w:r w:rsidRPr="005F743D">
        <w:rPr>
          <w:szCs w:val="22"/>
        </w:rPr>
        <w:t>Sincerely,</w:t>
      </w:r>
    </w:p>
    <w:p w:rsidR="005012CA" w:rsidRPr="005F743D" w:rsidRDefault="005012CA" w:rsidP="005012CA">
      <w:pPr>
        <w:ind w:firstLine="0"/>
        <w:rPr>
          <w:szCs w:val="22"/>
        </w:rPr>
      </w:pPr>
      <w:r w:rsidRPr="005F743D">
        <w:rPr>
          <w:szCs w:val="22"/>
        </w:rPr>
        <w:t>Connie Smith</w:t>
      </w:r>
    </w:p>
    <w:p w:rsidR="005012CA" w:rsidRPr="005F743D" w:rsidRDefault="005012CA" w:rsidP="005012CA">
      <w:pPr>
        <w:ind w:firstLine="0"/>
        <w:rPr>
          <w:szCs w:val="22"/>
        </w:rPr>
      </w:pPr>
      <w:r w:rsidRPr="005F743D">
        <w:rPr>
          <w:szCs w:val="22"/>
        </w:rPr>
        <w:t>President</w:t>
      </w:r>
    </w:p>
    <w:p w:rsidR="005012CA" w:rsidRPr="005F743D" w:rsidRDefault="005012CA" w:rsidP="005012CA">
      <w:pPr>
        <w:ind w:firstLine="0"/>
        <w:rPr>
          <w:szCs w:val="22"/>
        </w:rPr>
      </w:pPr>
    </w:p>
    <w:p w:rsidR="005012CA" w:rsidRPr="005F743D" w:rsidRDefault="005012CA" w:rsidP="005012CA">
      <w:pPr>
        <w:ind w:firstLine="0"/>
        <w:rPr>
          <w:szCs w:val="22"/>
        </w:rPr>
      </w:pPr>
      <w:r w:rsidRPr="005F743D">
        <w:rPr>
          <w:szCs w:val="22"/>
        </w:rPr>
        <w:t>February 21, 2018</w:t>
      </w:r>
    </w:p>
    <w:p w:rsidR="005012CA" w:rsidRPr="005F743D" w:rsidRDefault="005012CA" w:rsidP="005012CA">
      <w:pPr>
        <w:ind w:firstLine="0"/>
        <w:rPr>
          <w:szCs w:val="22"/>
        </w:rPr>
      </w:pPr>
      <w:r w:rsidRPr="005F743D">
        <w:rPr>
          <w:szCs w:val="22"/>
        </w:rPr>
        <w:t>The Honorable Jimmy Bales</w:t>
      </w:r>
    </w:p>
    <w:p w:rsidR="005012CA" w:rsidRPr="005F743D" w:rsidRDefault="005012CA" w:rsidP="005012CA">
      <w:pPr>
        <w:ind w:firstLine="0"/>
        <w:rPr>
          <w:szCs w:val="22"/>
        </w:rPr>
      </w:pPr>
      <w:r w:rsidRPr="005F743D">
        <w:rPr>
          <w:szCs w:val="22"/>
        </w:rPr>
        <w:t>Chairman, House Invitations Committee</w:t>
      </w:r>
    </w:p>
    <w:p w:rsidR="005012CA" w:rsidRPr="005F743D" w:rsidRDefault="005012CA" w:rsidP="005012CA">
      <w:pPr>
        <w:ind w:firstLine="0"/>
        <w:rPr>
          <w:szCs w:val="22"/>
        </w:rPr>
      </w:pPr>
      <w:r w:rsidRPr="005F743D">
        <w:rPr>
          <w:szCs w:val="22"/>
        </w:rPr>
        <w:t>503-A Blatt Building</w:t>
      </w:r>
    </w:p>
    <w:p w:rsidR="005012CA" w:rsidRPr="005F743D" w:rsidRDefault="005012CA" w:rsidP="005012CA">
      <w:pPr>
        <w:ind w:firstLine="0"/>
        <w:rPr>
          <w:b/>
          <w:szCs w:val="22"/>
        </w:rPr>
      </w:pPr>
      <w:r w:rsidRPr="005F743D">
        <w:rPr>
          <w:szCs w:val="22"/>
        </w:rPr>
        <w:t>Columbia, South Carolina 29201</w:t>
      </w:r>
    </w:p>
    <w:p w:rsidR="005012CA" w:rsidRPr="005F743D" w:rsidRDefault="005012CA" w:rsidP="005012CA">
      <w:pPr>
        <w:ind w:firstLine="0"/>
        <w:rPr>
          <w:szCs w:val="22"/>
        </w:rPr>
      </w:pPr>
    </w:p>
    <w:p w:rsidR="005012CA" w:rsidRPr="005F743D" w:rsidRDefault="00747088" w:rsidP="005012CA">
      <w:pPr>
        <w:ind w:firstLine="0"/>
        <w:rPr>
          <w:szCs w:val="22"/>
        </w:rPr>
      </w:pPr>
      <w:r>
        <w:rPr>
          <w:szCs w:val="22"/>
        </w:rPr>
        <w:br w:type="column"/>
      </w:r>
      <w:r w:rsidR="005012CA" w:rsidRPr="005F743D">
        <w:rPr>
          <w:szCs w:val="22"/>
        </w:rPr>
        <w:lastRenderedPageBreak/>
        <w:t xml:space="preserve">Dear Chairman Bales: </w:t>
      </w:r>
    </w:p>
    <w:p w:rsidR="005012CA" w:rsidRPr="005F743D" w:rsidRDefault="005012CA" w:rsidP="005012CA">
      <w:pPr>
        <w:ind w:firstLine="0"/>
        <w:rPr>
          <w:szCs w:val="22"/>
        </w:rPr>
      </w:pPr>
      <w:r w:rsidRPr="005F743D">
        <w:rPr>
          <w:szCs w:val="22"/>
        </w:rPr>
        <w:t>On behalf of the South Carolina Insurance Association, the Members of the House of Representatives and staff are invited to a Legislative Reception. This event will be held on Wednesday, March 7, 2018, from 7:00 p.m.-9:00 p.m. at the Capital City Club.</w:t>
      </w:r>
    </w:p>
    <w:p w:rsidR="005012CA" w:rsidRPr="005F743D" w:rsidRDefault="005012CA" w:rsidP="005012CA">
      <w:pPr>
        <w:ind w:firstLine="0"/>
        <w:rPr>
          <w:szCs w:val="22"/>
        </w:rPr>
      </w:pPr>
    </w:p>
    <w:p w:rsidR="005012CA" w:rsidRPr="005F743D" w:rsidRDefault="005012CA" w:rsidP="005012CA">
      <w:pPr>
        <w:ind w:firstLine="0"/>
        <w:rPr>
          <w:szCs w:val="22"/>
        </w:rPr>
      </w:pPr>
      <w:r w:rsidRPr="005F743D">
        <w:rPr>
          <w:szCs w:val="22"/>
        </w:rPr>
        <w:t>Sincerely,</w:t>
      </w:r>
    </w:p>
    <w:p w:rsidR="005012CA" w:rsidRPr="005F743D" w:rsidRDefault="005012CA" w:rsidP="005012CA">
      <w:pPr>
        <w:ind w:firstLine="0"/>
        <w:rPr>
          <w:szCs w:val="22"/>
        </w:rPr>
      </w:pPr>
      <w:r w:rsidRPr="005F743D">
        <w:rPr>
          <w:szCs w:val="22"/>
        </w:rPr>
        <w:t>Russ Dubisky</w:t>
      </w:r>
    </w:p>
    <w:p w:rsidR="005012CA" w:rsidRPr="005F743D" w:rsidRDefault="005012CA" w:rsidP="005012CA">
      <w:pPr>
        <w:ind w:firstLine="0"/>
        <w:rPr>
          <w:szCs w:val="22"/>
        </w:rPr>
      </w:pPr>
      <w:r w:rsidRPr="005F743D">
        <w:rPr>
          <w:szCs w:val="22"/>
        </w:rPr>
        <w:t>Executive Director</w:t>
      </w:r>
    </w:p>
    <w:p w:rsidR="005012CA" w:rsidRPr="005F743D" w:rsidRDefault="005012CA" w:rsidP="005012CA">
      <w:pPr>
        <w:ind w:firstLine="0"/>
        <w:rPr>
          <w:szCs w:val="22"/>
        </w:rPr>
      </w:pPr>
      <w:r w:rsidRPr="005F743D">
        <w:rPr>
          <w:szCs w:val="22"/>
        </w:rPr>
        <w:t>S.C. Insurance Association</w:t>
      </w:r>
    </w:p>
    <w:p w:rsidR="005012CA" w:rsidRPr="005F743D" w:rsidRDefault="005012CA" w:rsidP="005012CA">
      <w:pPr>
        <w:ind w:firstLine="0"/>
        <w:rPr>
          <w:szCs w:val="22"/>
        </w:rPr>
      </w:pPr>
    </w:p>
    <w:p w:rsidR="005012CA" w:rsidRPr="005F743D" w:rsidRDefault="005012CA" w:rsidP="005012CA">
      <w:pPr>
        <w:ind w:firstLine="0"/>
        <w:rPr>
          <w:szCs w:val="22"/>
        </w:rPr>
      </w:pPr>
      <w:r w:rsidRPr="005F743D">
        <w:rPr>
          <w:szCs w:val="22"/>
        </w:rPr>
        <w:t>February 21, 2018</w:t>
      </w:r>
    </w:p>
    <w:p w:rsidR="005012CA" w:rsidRPr="005F743D" w:rsidRDefault="005012CA" w:rsidP="005012CA">
      <w:pPr>
        <w:ind w:firstLine="0"/>
        <w:rPr>
          <w:szCs w:val="22"/>
        </w:rPr>
      </w:pPr>
      <w:r w:rsidRPr="005F743D">
        <w:rPr>
          <w:szCs w:val="22"/>
        </w:rPr>
        <w:t>The Honorable Jimmy Bales</w:t>
      </w:r>
    </w:p>
    <w:p w:rsidR="005012CA" w:rsidRPr="005F743D" w:rsidRDefault="005012CA" w:rsidP="005012CA">
      <w:pPr>
        <w:ind w:firstLine="0"/>
        <w:rPr>
          <w:szCs w:val="22"/>
        </w:rPr>
      </w:pPr>
      <w:r w:rsidRPr="005F743D">
        <w:rPr>
          <w:szCs w:val="22"/>
        </w:rPr>
        <w:t>Chairman, House Invitations Committee</w:t>
      </w:r>
    </w:p>
    <w:p w:rsidR="005012CA" w:rsidRPr="005F743D" w:rsidRDefault="005012CA" w:rsidP="005012CA">
      <w:pPr>
        <w:ind w:firstLine="0"/>
        <w:rPr>
          <w:szCs w:val="22"/>
        </w:rPr>
      </w:pPr>
      <w:r w:rsidRPr="005F743D">
        <w:rPr>
          <w:szCs w:val="22"/>
        </w:rPr>
        <w:t>503-A Blatt Building</w:t>
      </w:r>
    </w:p>
    <w:p w:rsidR="005012CA" w:rsidRPr="005F743D" w:rsidRDefault="005012CA" w:rsidP="005012CA">
      <w:pPr>
        <w:ind w:firstLine="0"/>
        <w:rPr>
          <w:b/>
          <w:szCs w:val="22"/>
        </w:rPr>
      </w:pPr>
      <w:r w:rsidRPr="005F743D">
        <w:rPr>
          <w:szCs w:val="22"/>
        </w:rPr>
        <w:t>Columbia, South Carolina 29201</w:t>
      </w:r>
    </w:p>
    <w:p w:rsidR="005012CA" w:rsidRPr="005F743D" w:rsidRDefault="005012CA" w:rsidP="005012CA">
      <w:pPr>
        <w:ind w:firstLine="0"/>
        <w:rPr>
          <w:szCs w:val="22"/>
        </w:rPr>
      </w:pPr>
    </w:p>
    <w:p w:rsidR="005012CA" w:rsidRPr="005F743D" w:rsidRDefault="005012CA" w:rsidP="005012CA">
      <w:pPr>
        <w:ind w:firstLine="0"/>
        <w:rPr>
          <w:szCs w:val="22"/>
        </w:rPr>
      </w:pPr>
      <w:r w:rsidRPr="005F743D">
        <w:rPr>
          <w:szCs w:val="22"/>
        </w:rPr>
        <w:t xml:space="preserve">Dear Chairman Bales: </w:t>
      </w:r>
    </w:p>
    <w:p w:rsidR="005012CA" w:rsidRPr="005F743D" w:rsidRDefault="005012CA" w:rsidP="005012CA">
      <w:pPr>
        <w:ind w:firstLine="0"/>
        <w:rPr>
          <w:szCs w:val="22"/>
        </w:rPr>
      </w:pPr>
      <w:r w:rsidRPr="005F743D">
        <w:rPr>
          <w:szCs w:val="22"/>
        </w:rPr>
        <w:t>On behalf of Conservation Voters of South Carolina, the Members of the House of Representatives and staff are invited to a Legislative Reception. This event will be held on Tuesday, March 20, 2018, from 6:00 p.m.-8:00 p.m. at 701 Whaley.</w:t>
      </w:r>
    </w:p>
    <w:p w:rsidR="005012CA" w:rsidRPr="005F743D" w:rsidRDefault="005012CA" w:rsidP="005012CA">
      <w:pPr>
        <w:ind w:firstLine="0"/>
        <w:rPr>
          <w:szCs w:val="22"/>
        </w:rPr>
      </w:pPr>
    </w:p>
    <w:p w:rsidR="005012CA" w:rsidRPr="005F743D" w:rsidRDefault="005012CA" w:rsidP="005012CA">
      <w:pPr>
        <w:ind w:firstLine="0"/>
        <w:rPr>
          <w:szCs w:val="22"/>
        </w:rPr>
      </w:pPr>
      <w:r w:rsidRPr="005F743D">
        <w:rPr>
          <w:szCs w:val="22"/>
        </w:rPr>
        <w:t>Sincerely,</w:t>
      </w:r>
    </w:p>
    <w:p w:rsidR="005012CA" w:rsidRPr="005F743D" w:rsidRDefault="005012CA" w:rsidP="005012CA">
      <w:pPr>
        <w:ind w:firstLine="0"/>
        <w:rPr>
          <w:szCs w:val="22"/>
        </w:rPr>
      </w:pPr>
      <w:r w:rsidRPr="005F743D">
        <w:rPr>
          <w:szCs w:val="22"/>
        </w:rPr>
        <w:t>Rebecca Haynes</w:t>
      </w:r>
    </w:p>
    <w:p w:rsidR="005012CA" w:rsidRPr="005F743D" w:rsidRDefault="005012CA" w:rsidP="005012CA">
      <w:pPr>
        <w:ind w:firstLine="0"/>
        <w:rPr>
          <w:szCs w:val="22"/>
        </w:rPr>
      </w:pPr>
      <w:r w:rsidRPr="005F743D">
        <w:rPr>
          <w:szCs w:val="22"/>
        </w:rPr>
        <w:t>Government Relations Director</w:t>
      </w:r>
    </w:p>
    <w:p w:rsidR="005012CA" w:rsidRPr="005F743D" w:rsidRDefault="005012CA" w:rsidP="005012CA">
      <w:pPr>
        <w:ind w:firstLine="0"/>
        <w:rPr>
          <w:szCs w:val="22"/>
        </w:rPr>
      </w:pPr>
    </w:p>
    <w:p w:rsidR="005012CA" w:rsidRPr="005F743D" w:rsidRDefault="005012CA" w:rsidP="005012CA">
      <w:pPr>
        <w:ind w:firstLine="0"/>
        <w:rPr>
          <w:szCs w:val="22"/>
        </w:rPr>
      </w:pPr>
      <w:r w:rsidRPr="005F743D">
        <w:rPr>
          <w:szCs w:val="22"/>
        </w:rPr>
        <w:t>February 21, 2018</w:t>
      </w:r>
    </w:p>
    <w:p w:rsidR="005012CA" w:rsidRPr="005F743D" w:rsidRDefault="005012CA" w:rsidP="005012CA">
      <w:pPr>
        <w:ind w:firstLine="0"/>
        <w:rPr>
          <w:szCs w:val="22"/>
        </w:rPr>
      </w:pPr>
      <w:r w:rsidRPr="005F743D">
        <w:rPr>
          <w:szCs w:val="22"/>
        </w:rPr>
        <w:t>The Honorable Jimmy Bales</w:t>
      </w:r>
    </w:p>
    <w:p w:rsidR="005012CA" w:rsidRPr="005F743D" w:rsidRDefault="005012CA" w:rsidP="005012CA">
      <w:pPr>
        <w:ind w:firstLine="0"/>
        <w:rPr>
          <w:szCs w:val="22"/>
        </w:rPr>
      </w:pPr>
      <w:r w:rsidRPr="005F743D">
        <w:rPr>
          <w:szCs w:val="22"/>
        </w:rPr>
        <w:t>Chairman, House Invitations Committee</w:t>
      </w:r>
    </w:p>
    <w:p w:rsidR="005012CA" w:rsidRPr="005F743D" w:rsidRDefault="005012CA" w:rsidP="005012CA">
      <w:pPr>
        <w:ind w:firstLine="0"/>
        <w:rPr>
          <w:szCs w:val="22"/>
        </w:rPr>
      </w:pPr>
      <w:r w:rsidRPr="005F743D">
        <w:rPr>
          <w:szCs w:val="22"/>
        </w:rPr>
        <w:t>503-A Blatt Building</w:t>
      </w:r>
    </w:p>
    <w:p w:rsidR="005012CA" w:rsidRPr="005F743D" w:rsidRDefault="005012CA" w:rsidP="005012CA">
      <w:pPr>
        <w:ind w:firstLine="0"/>
        <w:rPr>
          <w:b/>
          <w:szCs w:val="22"/>
        </w:rPr>
      </w:pPr>
      <w:r w:rsidRPr="005F743D">
        <w:rPr>
          <w:szCs w:val="22"/>
        </w:rPr>
        <w:t>Columbia, South Carolina 29201</w:t>
      </w:r>
    </w:p>
    <w:p w:rsidR="005012CA" w:rsidRPr="005F743D" w:rsidRDefault="005012CA" w:rsidP="005012CA">
      <w:pPr>
        <w:ind w:firstLine="0"/>
        <w:rPr>
          <w:szCs w:val="22"/>
        </w:rPr>
      </w:pPr>
    </w:p>
    <w:p w:rsidR="005012CA" w:rsidRPr="005F743D" w:rsidRDefault="005012CA" w:rsidP="005012CA">
      <w:pPr>
        <w:ind w:firstLine="0"/>
        <w:rPr>
          <w:szCs w:val="22"/>
        </w:rPr>
      </w:pPr>
      <w:r w:rsidRPr="005F743D">
        <w:rPr>
          <w:szCs w:val="22"/>
        </w:rPr>
        <w:t xml:space="preserve">Dear Chairman Bales: </w:t>
      </w:r>
    </w:p>
    <w:p w:rsidR="005012CA" w:rsidRPr="005F743D" w:rsidRDefault="005012CA" w:rsidP="005012CA">
      <w:pPr>
        <w:ind w:firstLine="0"/>
        <w:rPr>
          <w:szCs w:val="22"/>
        </w:rPr>
      </w:pPr>
      <w:r w:rsidRPr="005F743D">
        <w:rPr>
          <w:szCs w:val="22"/>
        </w:rPr>
        <w:t>On behalf of the Governor’s School for the Arts Foundation, the Members of the House of Representatives are invited to a Legislative Reception. This event will be held on Tuesday, March 20, 2018, from 7:00 p.m.-9:00 p.m. at the Capital City Club.</w:t>
      </w:r>
    </w:p>
    <w:p w:rsidR="005012CA" w:rsidRPr="005F743D" w:rsidRDefault="005012CA" w:rsidP="005012CA">
      <w:pPr>
        <w:ind w:firstLine="0"/>
        <w:rPr>
          <w:szCs w:val="22"/>
        </w:rPr>
      </w:pPr>
    </w:p>
    <w:p w:rsidR="005012CA" w:rsidRPr="005F743D" w:rsidRDefault="005012CA" w:rsidP="005012CA">
      <w:pPr>
        <w:ind w:firstLine="0"/>
        <w:rPr>
          <w:szCs w:val="22"/>
        </w:rPr>
      </w:pPr>
      <w:r w:rsidRPr="005F743D">
        <w:rPr>
          <w:szCs w:val="22"/>
        </w:rPr>
        <w:t>Sincerely,</w:t>
      </w:r>
    </w:p>
    <w:p w:rsidR="005012CA" w:rsidRPr="005F743D" w:rsidRDefault="005012CA" w:rsidP="005012CA">
      <w:pPr>
        <w:ind w:firstLine="0"/>
        <w:rPr>
          <w:szCs w:val="22"/>
        </w:rPr>
      </w:pPr>
      <w:r w:rsidRPr="005F743D">
        <w:rPr>
          <w:szCs w:val="22"/>
        </w:rPr>
        <w:t>Tim McClain</w:t>
      </w:r>
    </w:p>
    <w:p w:rsidR="005012CA" w:rsidRPr="005F743D" w:rsidRDefault="005012CA" w:rsidP="005012CA">
      <w:pPr>
        <w:ind w:firstLine="0"/>
        <w:rPr>
          <w:szCs w:val="22"/>
        </w:rPr>
      </w:pPr>
      <w:r w:rsidRPr="005F743D">
        <w:rPr>
          <w:szCs w:val="22"/>
        </w:rPr>
        <w:lastRenderedPageBreak/>
        <w:t>Executive Director</w:t>
      </w:r>
    </w:p>
    <w:p w:rsidR="005012CA" w:rsidRDefault="005012CA" w:rsidP="005012CA">
      <w:pPr>
        <w:ind w:firstLine="0"/>
        <w:rPr>
          <w:szCs w:val="22"/>
        </w:rPr>
      </w:pPr>
      <w:r w:rsidRPr="005F743D">
        <w:rPr>
          <w:szCs w:val="22"/>
        </w:rPr>
        <w:t>February 21, 2018</w:t>
      </w:r>
    </w:p>
    <w:p w:rsidR="00747088" w:rsidRPr="005F743D" w:rsidRDefault="00747088" w:rsidP="005012CA">
      <w:pPr>
        <w:ind w:firstLine="0"/>
        <w:rPr>
          <w:szCs w:val="22"/>
        </w:rPr>
      </w:pPr>
    </w:p>
    <w:p w:rsidR="005012CA" w:rsidRPr="005F743D" w:rsidRDefault="005012CA" w:rsidP="005012CA">
      <w:pPr>
        <w:ind w:firstLine="0"/>
        <w:rPr>
          <w:szCs w:val="22"/>
        </w:rPr>
      </w:pPr>
      <w:r w:rsidRPr="005F743D">
        <w:rPr>
          <w:szCs w:val="22"/>
        </w:rPr>
        <w:t>The Honorable Jimmy Bales</w:t>
      </w:r>
    </w:p>
    <w:p w:rsidR="005012CA" w:rsidRPr="005F743D" w:rsidRDefault="005012CA" w:rsidP="005012CA">
      <w:pPr>
        <w:ind w:firstLine="0"/>
        <w:rPr>
          <w:szCs w:val="22"/>
        </w:rPr>
      </w:pPr>
      <w:r w:rsidRPr="005F743D">
        <w:rPr>
          <w:szCs w:val="22"/>
        </w:rPr>
        <w:t>Chairman, House Invitations Committee</w:t>
      </w:r>
    </w:p>
    <w:p w:rsidR="005012CA" w:rsidRPr="005F743D" w:rsidRDefault="005012CA" w:rsidP="005012CA">
      <w:pPr>
        <w:ind w:firstLine="0"/>
        <w:rPr>
          <w:szCs w:val="22"/>
        </w:rPr>
      </w:pPr>
      <w:r w:rsidRPr="005F743D">
        <w:rPr>
          <w:szCs w:val="22"/>
        </w:rPr>
        <w:t>503-A Blatt Building</w:t>
      </w:r>
    </w:p>
    <w:p w:rsidR="005012CA" w:rsidRPr="005F743D" w:rsidRDefault="005012CA" w:rsidP="005012CA">
      <w:pPr>
        <w:ind w:firstLine="0"/>
        <w:rPr>
          <w:b/>
          <w:szCs w:val="22"/>
        </w:rPr>
      </w:pPr>
      <w:r w:rsidRPr="005F743D">
        <w:rPr>
          <w:szCs w:val="22"/>
        </w:rPr>
        <w:t>Columbia, South Carolina 29201</w:t>
      </w:r>
    </w:p>
    <w:p w:rsidR="005012CA" w:rsidRPr="005F743D" w:rsidRDefault="005012CA" w:rsidP="005012CA">
      <w:pPr>
        <w:ind w:firstLine="0"/>
        <w:rPr>
          <w:szCs w:val="22"/>
        </w:rPr>
      </w:pPr>
    </w:p>
    <w:p w:rsidR="005012CA" w:rsidRPr="005F743D" w:rsidRDefault="005012CA" w:rsidP="005012CA">
      <w:pPr>
        <w:ind w:firstLine="0"/>
        <w:rPr>
          <w:szCs w:val="22"/>
        </w:rPr>
      </w:pPr>
      <w:r w:rsidRPr="005F743D">
        <w:rPr>
          <w:szCs w:val="22"/>
        </w:rPr>
        <w:t xml:space="preserve">Dear Chairman Bales: </w:t>
      </w:r>
    </w:p>
    <w:p w:rsidR="005012CA" w:rsidRPr="005F743D" w:rsidRDefault="005012CA" w:rsidP="005012CA">
      <w:pPr>
        <w:ind w:firstLine="0"/>
        <w:rPr>
          <w:szCs w:val="22"/>
        </w:rPr>
      </w:pPr>
      <w:r w:rsidRPr="005F743D">
        <w:rPr>
          <w:szCs w:val="22"/>
        </w:rPr>
        <w:t>On behalf of the South Carolina Association of Municipal Power Systems (S.C.A.M.P.S) and Piedmont Municipal Power Agency (P.M.P.A), the Members of the House of Representatives and staff are invited to a Legislative Breakfast. This event will be held on Wednesday, March 21, 2018, from 8:00 a.m.-10:00 a.m. in Room 112, Blatt Building.</w:t>
      </w:r>
    </w:p>
    <w:p w:rsidR="005012CA" w:rsidRPr="005F743D" w:rsidRDefault="005012CA" w:rsidP="005012CA">
      <w:pPr>
        <w:ind w:firstLine="0"/>
        <w:rPr>
          <w:szCs w:val="22"/>
        </w:rPr>
      </w:pPr>
    </w:p>
    <w:p w:rsidR="005012CA" w:rsidRPr="005F743D" w:rsidRDefault="005012CA" w:rsidP="005012CA">
      <w:pPr>
        <w:ind w:firstLine="0"/>
        <w:rPr>
          <w:szCs w:val="22"/>
        </w:rPr>
      </w:pPr>
      <w:r w:rsidRPr="005F743D">
        <w:rPr>
          <w:szCs w:val="22"/>
        </w:rPr>
        <w:t>Sincerely,</w:t>
      </w:r>
    </w:p>
    <w:p w:rsidR="005012CA" w:rsidRPr="005F743D" w:rsidRDefault="005012CA" w:rsidP="005012CA">
      <w:pPr>
        <w:ind w:firstLine="0"/>
        <w:rPr>
          <w:szCs w:val="22"/>
        </w:rPr>
      </w:pPr>
      <w:r w:rsidRPr="005F743D">
        <w:rPr>
          <w:szCs w:val="22"/>
        </w:rPr>
        <w:t>Eric Budds</w:t>
      </w:r>
    </w:p>
    <w:p w:rsidR="005012CA" w:rsidRPr="005F743D" w:rsidRDefault="005012CA" w:rsidP="005012CA">
      <w:pPr>
        <w:ind w:firstLine="0"/>
        <w:rPr>
          <w:szCs w:val="22"/>
        </w:rPr>
      </w:pPr>
      <w:r w:rsidRPr="005F743D">
        <w:rPr>
          <w:szCs w:val="22"/>
        </w:rPr>
        <w:t>Deputy Executive Director</w:t>
      </w:r>
    </w:p>
    <w:p w:rsidR="005012CA" w:rsidRPr="005F743D" w:rsidRDefault="005012CA" w:rsidP="005012CA">
      <w:pPr>
        <w:ind w:firstLine="0"/>
        <w:rPr>
          <w:szCs w:val="22"/>
        </w:rPr>
      </w:pPr>
      <w:r w:rsidRPr="005F743D">
        <w:rPr>
          <w:szCs w:val="22"/>
        </w:rPr>
        <w:t>Municipal Association of South Carolina</w:t>
      </w:r>
    </w:p>
    <w:p w:rsidR="005012CA" w:rsidRPr="005F743D" w:rsidRDefault="005012CA" w:rsidP="005012CA">
      <w:pPr>
        <w:ind w:firstLine="0"/>
        <w:rPr>
          <w:szCs w:val="22"/>
        </w:rPr>
      </w:pPr>
    </w:p>
    <w:p w:rsidR="005012CA" w:rsidRPr="005F743D" w:rsidRDefault="005012CA" w:rsidP="005012CA">
      <w:pPr>
        <w:ind w:firstLine="0"/>
        <w:rPr>
          <w:szCs w:val="22"/>
        </w:rPr>
      </w:pPr>
      <w:r w:rsidRPr="005F743D">
        <w:rPr>
          <w:szCs w:val="22"/>
        </w:rPr>
        <w:t>February 21, 2018</w:t>
      </w:r>
    </w:p>
    <w:p w:rsidR="005012CA" w:rsidRPr="005F743D" w:rsidRDefault="005012CA" w:rsidP="005012CA">
      <w:pPr>
        <w:ind w:firstLine="0"/>
        <w:rPr>
          <w:szCs w:val="22"/>
        </w:rPr>
      </w:pPr>
      <w:r w:rsidRPr="005F743D">
        <w:rPr>
          <w:szCs w:val="22"/>
        </w:rPr>
        <w:t>The Honorable Jimmy Bales</w:t>
      </w:r>
    </w:p>
    <w:p w:rsidR="005012CA" w:rsidRPr="005F743D" w:rsidRDefault="005012CA" w:rsidP="005012CA">
      <w:pPr>
        <w:ind w:firstLine="0"/>
        <w:rPr>
          <w:szCs w:val="22"/>
        </w:rPr>
      </w:pPr>
      <w:r w:rsidRPr="005F743D">
        <w:rPr>
          <w:szCs w:val="22"/>
        </w:rPr>
        <w:t>Chairman, House Invitations Committee</w:t>
      </w:r>
    </w:p>
    <w:p w:rsidR="005012CA" w:rsidRPr="005F743D" w:rsidRDefault="005012CA" w:rsidP="005012CA">
      <w:pPr>
        <w:ind w:firstLine="0"/>
        <w:rPr>
          <w:szCs w:val="22"/>
        </w:rPr>
      </w:pPr>
      <w:r w:rsidRPr="005F743D">
        <w:rPr>
          <w:szCs w:val="22"/>
        </w:rPr>
        <w:t>503-A Blatt Building</w:t>
      </w:r>
    </w:p>
    <w:p w:rsidR="005012CA" w:rsidRPr="005F743D" w:rsidRDefault="005012CA" w:rsidP="005012CA">
      <w:pPr>
        <w:ind w:firstLine="0"/>
        <w:rPr>
          <w:b/>
          <w:szCs w:val="22"/>
        </w:rPr>
      </w:pPr>
      <w:r w:rsidRPr="005F743D">
        <w:rPr>
          <w:szCs w:val="22"/>
        </w:rPr>
        <w:t>Columbia, South Carolina 29201</w:t>
      </w:r>
    </w:p>
    <w:p w:rsidR="005012CA" w:rsidRPr="005F743D" w:rsidRDefault="005012CA" w:rsidP="005012CA">
      <w:pPr>
        <w:ind w:firstLine="0"/>
        <w:rPr>
          <w:szCs w:val="22"/>
        </w:rPr>
      </w:pPr>
    </w:p>
    <w:p w:rsidR="005012CA" w:rsidRPr="005F743D" w:rsidRDefault="005012CA" w:rsidP="005012CA">
      <w:pPr>
        <w:ind w:firstLine="0"/>
        <w:rPr>
          <w:szCs w:val="22"/>
        </w:rPr>
      </w:pPr>
      <w:r w:rsidRPr="005F743D">
        <w:rPr>
          <w:szCs w:val="22"/>
        </w:rPr>
        <w:t xml:space="preserve">Dear Chairman Bales: </w:t>
      </w:r>
    </w:p>
    <w:p w:rsidR="005012CA" w:rsidRPr="005F743D" w:rsidRDefault="005012CA" w:rsidP="005012CA">
      <w:pPr>
        <w:ind w:firstLine="0"/>
        <w:rPr>
          <w:szCs w:val="22"/>
        </w:rPr>
      </w:pPr>
      <w:r w:rsidRPr="005F743D">
        <w:rPr>
          <w:szCs w:val="22"/>
        </w:rPr>
        <w:t xml:space="preserve">On behalf of the South Carolina Human Services Provider Association, the Members of the House of Representatives and staff are invited to a Legislative Luncheon. This event will be held on Wednesday, March 21, 2018, from 12:00 p.m.-2:00 p.m. in Room 112, Blatt Building. </w:t>
      </w:r>
    </w:p>
    <w:p w:rsidR="005012CA" w:rsidRPr="005F743D" w:rsidRDefault="005012CA" w:rsidP="005012CA">
      <w:pPr>
        <w:ind w:firstLine="0"/>
        <w:rPr>
          <w:szCs w:val="22"/>
        </w:rPr>
      </w:pPr>
    </w:p>
    <w:p w:rsidR="005012CA" w:rsidRPr="005F743D" w:rsidRDefault="005012CA" w:rsidP="005012CA">
      <w:pPr>
        <w:ind w:firstLine="0"/>
        <w:rPr>
          <w:szCs w:val="22"/>
        </w:rPr>
      </w:pPr>
      <w:r w:rsidRPr="005F743D">
        <w:rPr>
          <w:szCs w:val="22"/>
        </w:rPr>
        <w:t>Sincerely,</w:t>
      </w:r>
    </w:p>
    <w:p w:rsidR="005012CA" w:rsidRPr="005F743D" w:rsidRDefault="005012CA" w:rsidP="005012CA">
      <w:pPr>
        <w:ind w:firstLine="0"/>
        <w:rPr>
          <w:szCs w:val="22"/>
        </w:rPr>
      </w:pPr>
      <w:r w:rsidRPr="005F743D">
        <w:rPr>
          <w:szCs w:val="22"/>
        </w:rPr>
        <w:t>Gerald Bernard, Ed.D.</w:t>
      </w:r>
    </w:p>
    <w:p w:rsidR="005012CA" w:rsidRPr="005F743D" w:rsidRDefault="005012CA" w:rsidP="005012CA">
      <w:pPr>
        <w:ind w:firstLine="0"/>
        <w:rPr>
          <w:szCs w:val="22"/>
        </w:rPr>
      </w:pPr>
      <w:r w:rsidRPr="005F743D">
        <w:rPr>
          <w:szCs w:val="22"/>
        </w:rPr>
        <w:t>Chair, Human Services Provider Association</w:t>
      </w:r>
    </w:p>
    <w:p w:rsidR="005012CA" w:rsidRPr="005F743D" w:rsidRDefault="005012CA" w:rsidP="005012CA">
      <w:pPr>
        <w:ind w:firstLine="0"/>
        <w:rPr>
          <w:szCs w:val="22"/>
        </w:rPr>
      </w:pPr>
    </w:p>
    <w:p w:rsidR="005012CA" w:rsidRPr="005F743D" w:rsidRDefault="005012CA" w:rsidP="005012CA">
      <w:pPr>
        <w:ind w:firstLine="0"/>
        <w:rPr>
          <w:szCs w:val="22"/>
        </w:rPr>
      </w:pPr>
      <w:r w:rsidRPr="005F743D">
        <w:rPr>
          <w:szCs w:val="22"/>
        </w:rPr>
        <w:t>February 21, 2018</w:t>
      </w:r>
    </w:p>
    <w:p w:rsidR="005012CA" w:rsidRPr="005F743D" w:rsidRDefault="005012CA" w:rsidP="005012CA">
      <w:pPr>
        <w:ind w:firstLine="0"/>
        <w:rPr>
          <w:szCs w:val="22"/>
        </w:rPr>
      </w:pPr>
      <w:r w:rsidRPr="005F743D">
        <w:rPr>
          <w:szCs w:val="22"/>
        </w:rPr>
        <w:t>The Honorable Jimmy Bales</w:t>
      </w:r>
    </w:p>
    <w:p w:rsidR="005012CA" w:rsidRPr="005F743D" w:rsidRDefault="005012CA" w:rsidP="005012CA">
      <w:pPr>
        <w:ind w:firstLine="0"/>
        <w:rPr>
          <w:szCs w:val="22"/>
        </w:rPr>
      </w:pPr>
      <w:r w:rsidRPr="005F743D">
        <w:rPr>
          <w:szCs w:val="22"/>
        </w:rPr>
        <w:t>Chairman, House Invitations Committee</w:t>
      </w:r>
    </w:p>
    <w:p w:rsidR="005012CA" w:rsidRPr="005F743D" w:rsidRDefault="005012CA" w:rsidP="005012CA">
      <w:pPr>
        <w:ind w:firstLine="0"/>
        <w:rPr>
          <w:szCs w:val="22"/>
        </w:rPr>
      </w:pPr>
      <w:r w:rsidRPr="005F743D">
        <w:rPr>
          <w:szCs w:val="22"/>
        </w:rPr>
        <w:t>503-A Blatt Building</w:t>
      </w:r>
    </w:p>
    <w:p w:rsidR="005012CA" w:rsidRPr="005F743D" w:rsidRDefault="005012CA" w:rsidP="005012CA">
      <w:pPr>
        <w:ind w:firstLine="0"/>
        <w:rPr>
          <w:b/>
          <w:szCs w:val="22"/>
        </w:rPr>
      </w:pPr>
      <w:r w:rsidRPr="005F743D">
        <w:rPr>
          <w:szCs w:val="22"/>
        </w:rPr>
        <w:t>Columbia, South Carolina 29201</w:t>
      </w:r>
    </w:p>
    <w:p w:rsidR="005012CA" w:rsidRPr="005F743D" w:rsidRDefault="00747088" w:rsidP="005012CA">
      <w:pPr>
        <w:ind w:firstLine="0"/>
        <w:rPr>
          <w:szCs w:val="22"/>
        </w:rPr>
      </w:pPr>
      <w:r>
        <w:rPr>
          <w:szCs w:val="22"/>
        </w:rPr>
        <w:br w:type="column"/>
      </w:r>
      <w:r w:rsidR="005012CA" w:rsidRPr="005F743D">
        <w:rPr>
          <w:szCs w:val="22"/>
        </w:rPr>
        <w:t xml:space="preserve">Dear Chairman Bales: </w:t>
      </w:r>
    </w:p>
    <w:p w:rsidR="005012CA" w:rsidRPr="005F743D" w:rsidRDefault="005012CA" w:rsidP="005012CA">
      <w:pPr>
        <w:ind w:firstLine="0"/>
        <w:rPr>
          <w:szCs w:val="22"/>
        </w:rPr>
      </w:pPr>
      <w:r w:rsidRPr="005F743D">
        <w:rPr>
          <w:szCs w:val="22"/>
        </w:rPr>
        <w:t>On behalf of BlueCross BlueShield of South Carolina, the Members of the House of Representatives and staff are invited to a Legislative Reception and Ballgame. This event will be held on Wednesday, March 21, 2018, from 6:00 p.m.-8:00 p.m. at Spirit Communications Ball Park.</w:t>
      </w:r>
    </w:p>
    <w:p w:rsidR="005012CA" w:rsidRPr="005F743D" w:rsidRDefault="005012CA" w:rsidP="005012CA">
      <w:pPr>
        <w:ind w:firstLine="0"/>
        <w:rPr>
          <w:szCs w:val="22"/>
        </w:rPr>
      </w:pPr>
    </w:p>
    <w:p w:rsidR="005012CA" w:rsidRPr="005F743D" w:rsidRDefault="005012CA" w:rsidP="005012CA">
      <w:pPr>
        <w:ind w:firstLine="0"/>
        <w:rPr>
          <w:szCs w:val="22"/>
        </w:rPr>
      </w:pPr>
      <w:r w:rsidRPr="005F743D">
        <w:rPr>
          <w:szCs w:val="22"/>
        </w:rPr>
        <w:t>Sincerely,</w:t>
      </w:r>
    </w:p>
    <w:p w:rsidR="005012CA" w:rsidRPr="005F743D" w:rsidRDefault="005012CA" w:rsidP="005012CA">
      <w:pPr>
        <w:ind w:firstLine="0"/>
        <w:rPr>
          <w:szCs w:val="22"/>
        </w:rPr>
      </w:pPr>
      <w:r w:rsidRPr="005F743D">
        <w:rPr>
          <w:szCs w:val="22"/>
        </w:rPr>
        <w:t>J a.m.es A. D’Alessio</w:t>
      </w:r>
    </w:p>
    <w:p w:rsidR="005012CA" w:rsidRPr="005F743D" w:rsidRDefault="005012CA" w:rsidP="005012CA">
      <w:pPr>
        <w:ind w:firstLine="0"/>
        <w:rPr>
          <w:szCs w:val="22"/>
        </w:rPr>
      </w:pPr>
      <w:r w:rsidRPr="005F743D">
        <w:rPr>
          <w:szCs w:val="22"/>
        </w:rPr>
        <w:t>Vice President</w:t>
      </w:r>
    </w:p>
    <w:p w:rsidR="005012CA" w:rsidRPr="005F743D" w:rsidRDefault="005012CA" w:rsidP="005012CA">
      <w:pPr>
        <w:ind w:firstLine="0"/>
        <w:rPr>
          <w:szCs w:val="22"/>
        </w:rPr>
      </w:pPr>
      <w:r w:rsidRPr="005F743D">
        <w:rPr>
          <w:szCs w:val="22"/>
        </w:rPr>
        <w:t>Government Affairs</w:t>
      </w:r>
    </w:p>
    <w:p w:rsidR="005012CA" w:rsidRPr="005F743D" w:rsidRDefault="005012CA" w:rsidP="005012CA">
      <w:pPr>
        <w:ind w:firstLine="0"/>
        <w:rPr>
          <w:szCs w:val="22"/>
        </w:rPr>
      </w:pPr>
    </w:p>
    <w:p w:rsidR="005012CA" w:rsidRPr="005F743D" w:rsidRDefault="005012CA" w:rsidP="005012CA">
      <w:pPr>
        <w:ind w:firstLine="0"/>
        <w:rPr>
          <w:szCs w:val="22"/>
        </w:rPr>
      </w:pPr>
      <w:r w:rsidRPr="005F743D">
        <w:rPr>
          <w:szCs w:val="22"/>
        </w:rPr>
        <w:t>February 21, 2018</w:t>
      </w:r>
    </w:p>
    <w:p w:rsidR="005012CA" w:rsidRPr="005F743D" w:rsidRDefault="005012CA" w:rsidP="005012CA">
      <w:pPr>
        <w:ind w:firstLine="0"/>
        <w:rPr>
          <w:szCs w:val="22"/>
        </w:rPr>
      </w:pPr>
      <w:r w:rsidRPr="005F743D">
        <w:rPr>
          <w:szCs w:val="22"/>
        </w:rPr>
        <w:t>The Honorable Jimmy Bales</w:t>
      </w:r>
    </w:p>
    <w:p w:rsidR="005012CA" w:rsidRPr="005F743D" w:rsidRDefault="005012CA" w:rsidP="005012CA">
      <w:pPr>
        <w:ind w:firstLine="0"/>
        <w:rPr>
          <w:szCs w:val="22"/>
        </w:rPr>
      </w:pPr>
      <w:r w:rsidRPr="005F743D">
        <w:rPr>
          <w:szCs w:val="22"/>
        </w:rPr>
        <w:t>Chairman, House Invitations Committee</w:t>
      </w:r>
    </w:p>
    <w:p w:rsidR="005012CA" w:rsidRPr="005F743D" w:rsidRDefault="005012CA" w:rsidP="005012CA">
      <w:pPr>
        <w:ind w:firstLine="0"/>
        <w:rPr>
          <w:szCs w:val="22"/>
        </w:rPr>
      </w:pPr>
      <w:r w:rsidRPr="005F743D">
        <w:rPr>
          <w:szCs w:val="22"/>
        </w:rPr>
        <w:t>503-A Blatt Building</w:t>
      </w:r>
    </w:p>
    <w:p w:rsidR="005012CA" w:rsidRPr="005F743D" w:rsidRDefault="005012CA" w:rsidP="005012CA">
      <w:pPr>
        <w:ind w:firstLine="0"/>
        <w:rPr>
          <w:b/>
          <w:szCs w:val="22"/>
        </w:rPr>
      </w:pPr>
      <w:r w:rsidRPr="005F743D">
        <w:rPr>
          <w:szCs w:val="22"/>
        </w:rPr>
        <w:t>Columbia, South Carolina 29201</w:t>
      </w:r>
    </w:p>
    <w:p w:rsidR="005012CA" w:rsidRPr="005F743D" w:rsidRDefault="005012CA" w:rsidP="005012CA">
      <w:pPr>
        <w:ind w:firstLine="0"/>
        <w:rPr>
          <w:szCs w:val="22"/>
        </w:rPr>
      </w:pPr>
    </w:p>
    <w:p w:rsidR="005012CA" w:rsidRPr="005F743D" w:rsidRDefault="005012CA" w:rsidP="005012CA">
      <w:pPr>
        <w:ind w:firstLine="0"/>
        <w:rPr>
          <w:szCs w:val="22"/>
        </w:rPr>
      </w:pPr>
      <w:r w:rsidRPr="005F743D">
        <w:rPr>
          <w:szCs w:val="22"/>
        </w:rPr>
        <w:t xml:space="preserve">Dear Chairman Bales: </w:t>
      </w:r>
    </w:p>
    <w:p w:rsidR="005012CA" w:rsidRPr="005F743D" w:rsidRDefault="005012CA" w:rsidP="005012CA">
      <w:pPr>
        <w:ind w:firstLine="0"/>
        <w:rPr>
          <w:szCs w:val="22"/>
        </w:rPr>
      </w:pPr>
      <w:r w:rsidRPr="005F743D">
        <w:rPr>
          <w:szCs w:val="22"/>
        </w:rPr>
        <w:t xml:space="preserve">On behalf of Leadership South Carolina, the Members of the House of Representatives and staff are invited to a Legislative Breakfast. This event will be held on Thursday, March 22, 2018, from 8:00 a.m.-10:00 a.m. in Room 112, Blatt Building. </w:t>
      </w:r>
    </w:p>
    <w:p w:rsidR="005012CA" w:rsidRPr="005F743D" w:rsidRDefault="005012CA" w:rsidP="005012CA">
      <w:pPr>
        <w:ind w:firstLine="0"/>
        <w:rPr>
          <w:szCs w:val="22"/>
        </w:rPr>
      </w:pPr>
    </w:p>
    <w:p w:rsidR="005012CA" w:rsidRPr="005F743D" w:rsidRDefault="005012CA" w:rsidP="005012CA">
      <w:pPr>
        <w:ind w:firstLine="0"/>
        <w:rPr>
          <w:szCs w:val="22"/>
        </w:rPr>
      </w:pPr>
      <w:r w:rsidRPr="005F743D">
        <w:rPr>
          <w:szCs w:val="22"/>
        </w:rPr>
        <w:t>Sincerely,</w:t>
      </w:r>
    </w:p>
    <w:p w:rsidR="005012CA" w:rsidRPr="005F743D" w:rsidRDefault="005012CA" w:rsidP="005012CA">
      <w:pPr>
        <w:ind w:firstLine="0"/>
        <w:rPr>
          <w:szCs w:val="22"/>
        </w:rPr>
      </w:pPr>
      <w:r w:rsidRPr="005F743D">
        <w:rPr>
          <w:szCs w:val="22"/>
        </w:rPr>
        <w:t>Helen Munnerlyn</w:t>
      </w:r>
    </w:p>
    <w:p w:rsidR="005012CA" w:rsidRPr="005F743D" w:rsidRDefault="005012CA" w:rsidP="005012CA">
      <w:pPr>
        <w:ind w:firstLine="0"/>
        <w:rPr>
          <w:szCs w:val="22"/>
        </w:rPr>
      </w:pPr>
      <w:r w:rsidRPr="005F743D">
        <w:rPr>
          <w:szCs w:val="22"/>
        </w:rPr>
        <w:t>Executive Director</w:t>
      </w:r>
    </w:p>
    <w:p w:rsidR="005012CA" w:rsidRDefault="005012CA" w:rsidP="005012CA">
      <w:pPr>
        <w:ind w:firstLine="0"/>
        <w:rPr>
          <w:szCs w:val="22"/>
        </w:rPr>
      </w:pPr>
      <w:r w:rsidRPr="005F743D">
        <w:rPr>
          <w:szCs w:val="22"/>
        </w:rPr>
        <w:t>Leadership South Carolina</w:t>
      </w:r>
    </w:p>
    <w:p w:rsidR="005012CA" w:rsidRDefault="005012CA" w:rsidP="005012CA">
      <w:pPr>
        <w:ind w:firstLine="0"/>
        <w:rPr>
          <w:szCs w:val="22"/>
        </w:rPr>
      </w:pPr>
    </w:p>
    <w:p w:rsidR="005012CA" w:rsidRDefault="005012CA" w:rsidP="005012CA">
      <w:pPr>
        <w:keepNext/>
        <w:jc w:val="center"/>
        <w:rPr>
          <w:b/>
        </w:rPr>
      </w:pPr>
      <w:r w:rsidRPr="005012CA">
        <w:rPr>
          <w:b/>
        </w:rPr>
        <w:t>ROLL CALL</w:t>
      </w:r>
    </w:p>
    <w:p w:rsidR="005012CA" w:rsidRDefault="005012CA" w:rsidP="005012CA">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5012CA" w:rsidRPr="005012CA" w:rsidTr="005012CA">
        <w:trPr>
          <w:jc w:val="right"/>
        </w:trPr>
        <w:tc>
          <w:tcPr>
            <w:tcW w:w="2179" w:type="dxa"/>
            <w:shd w:val="clear" w:color="auto" w:fill="auto"/>
          </w:tcPr>
          <w:p w:rsidR="005012CA" w:rsidRPr="005012CA" w:rsidRDefault="005012CA" w:rsidP="005012CA">
            <w:pPr>
              <w:keepNext/>
              <w:ind w:firstLine="0"/>
            </w:pPr>
            <w:bookmarkStart w:id="3" w:name="vote_start10"/>
            <w:bookmarkEnd w:id="3"/>
            <w:r>
              <w:t>Alexander</w:t>
            </w:r>
          </w:p>
        </w:tc>
        <w:tc>
          <w:tcPr>
            <w:tcW w:w="2179" w:type="dxa"/>
            <w:shd w:val="clear" w:color="auto" w:fill="auto"/>
          </w:tcPr>
          <w:p w:rsidR="005012CA" w:rsidRPr="005012CA" w:rsidRDefault="005012CA" w:rsidP="005012CA">
            <w:pPr>
              <w:keepNext/>
              <w:ind w:firstLine="0"/>
            </w:pPr>
            <w:r>
              <w:t>Allison</w:t>
            </w:r>
          </w:p>
        </w:tc>
        <w:tc>
          <w:tcPr>
            <w:tcW w:w="2180" w:type="dxa"/>
            <w:shd w:val="clear" w:color="auto" w:fill="auto"/>
          </w:tcPr>
          <w:p w:rsidR="005012CA" w:rsidRPr="005012CA" w:rsidRDefault="005012CA" w:rsidP="005012CA">
            <w:pPr>
              <w:keepNext/>
              <w:ind w:firstLine="0"/>
            </w:pPr>
            <w:r>
              <w:t>Anderson</w:t>
            </w:r>
          </w:p>
        </w:tc>
      </w:tr>
      <w:tr w:rsidR="005012CA" w:rsidRPr="005012CA" w:rsidTr="005012CA">
        <w:tblPrEx>
          <w:jc w:val="left"/>
        </w:tblPrEx>
        <w:tc>
          <w:tcPr>
            <w:tcW w:w="2179" w:type="dxa"/>
            <w:shd w:val="clear" w:color="auto" w:fill="auto"/>
          </w:tcPr>
          <w:p w:rsidR="005012CA" w:rsidRPr="005012CA" w:rsidRDefault="005012CA" w:rsidP="005012CA">
            <w:pPr>
              <w:ind w:firstLine="0"/>
            </w:pPr>
            <w:r>
              <w:t>Anthony</w:t>
            </w:r>
          </w:p>
        </w:tc>
        <w:tc>
          <w:tcPr>
            <w:tcW w:w="2179" w:type="dxa"/>
            <w:shd w:val="clear" w:color="auto" w:fill="auto"/>
          </w:tcPr>
          <w:p w:rsidR="005012CA" w:rsidRPr="005012CA" w:rsidRDefault="005012CA" w:rsidP="005012CA">
            <w:pPr>
              <w:ind w:firstLine="0"/>
            </w:pPr>
            <w:r>
              <w:t>Arrington</w:t>
            </w:r>
          </w:p>
        </w:tc>
        <w:tc>
          <w:tcPr>
            <w:tcW w:w="2180" w:type="dxa"/>
            <w:shd w:val="clear" w:color="auto" w:fill="auto"/>
          </w:tcPr>
          <w:p w:rsidR="005012CA" w:rsidRPr="005012CA" w:rsidRDefault="005012CA" w:rsidP="005012CA">
            <w:pPr>
              <w:ind w:firstLine="0"/>
            </w:pPr>
            <w:r>
              <w:t>Atkinson</w:t>
            </w:r>
          </w:p>
        </w:tc>
      </w:tr>
      <w:tr w:rsidR="005012CA" w:rsidRPr="005012CA" w:rsidTr="005012CA">
        <w:tblPrEx>
          <w:jc w:val="left"/>
        </w:tblPrEx>
        <w:tc>
          <w:tcPr>
            <w:tcW w:w="2179" w:type="dxa"/>
            <w:shd w:val="clear" w:color="auto" w:fill="auto"/>
          </w:tcPr>
          <w:p w:rsidR="005012CA" w:rsidRPr="005012CA" w:rsidRDefault="005012CA" w:rsidP="005012CA">
            <w:pPr>
              <w:ind w:firstLine="0"/>
            </w:pPr>
            <w:r>
              <w:t>Atwater</w:t>
            </w:r>
          </w:p>
        </w:tc>
        <w:tc>
          <w:tcPr>
            <w:tcW w:w="2179" w:type="dxa"/>
            <w:shd w:val="clear" w:color="auto" w:fill="auto"/>
          </w:tcPr>
          <w:p w:rsidR="005012CA" w:rsidRPr="005012CA" w:rsidRDefault="005012CA" w:rsidP="005012CA">
            <w:pPr>
              <w:ind w:firstLine="0"/>
            </w:pPr>
            <w:r>
              <w:t>Bales</w:t>
            </w:r>
          </w:p>
        </w:tc>
        <w:tc>
          <w:tcPr>
            <w:tcW w:w="2180" w:type="dxa"/>
            <w:shd w:val="clear" w:color="auto" w:fill="auto"/>
          </w:tcPr>
          <w:p w:rsidR="005012CA" w:rsidRPr="005012CA" w:rsidRDefault="005012CA" w:rsidP="005012CA">
            <w:pPr>
              <w:ind w:firstLine="0"/>
            </w:pPr>
            <w:r>
              <w:t>Ballentine</w:t>
            </w:r>
          </w:p>
        </w:tc>
      </w:tr>
      <w:tr w:rsidR="005012CA" w:rsidRPr="005012CA" w:rsidTr="005012CA">
        <w:tblPrEx>
          <w:jc w:val="left"/>
        </w:tblPrEx>
        <w:tc>
          <w:tcPr>
            <w:tcW w:w="2179" w:type="dxa"/>
            <w:shd w:val="clear" w:color="auto" w:fill="auto"/>
          </w:tcPr>
          <w:p w:rsidR="005012CA" w:rsidRPr="005012CA" w:rsidRDefault="005012CA" w:rsidP="005012CA">
            <w:pPr>
              <w:ind w:firstLine="0"/>
            </w:pPr>
            <w:r>
              <w:t>Bannister</w:t>
            </w:r>
          </w:p>
        </w:tc>
        <w:tc>
          <w:tcPr>
            <w:tcW w:w="2179" w:type="dxa"/>
            <w:shd w:val="clear" w:color="auto" w:fill="auto"/>
          </w:tcPr>
          <w:p w:rsidR="005012CA" w:rsidRPr="005012CA" w:rsidRDefault="005012CA" w:rsidP="005012CA">
            <w:pPr>
              <w:ind w:firstLine="0"/>
            </w:pPr>
            <w:r>
              <w:t>Bennett</w:t>
            </w:r>
          </w:p>
        </w:tc>
        <w:tc>
          <w:tcPr>
            <w:tcW w:w="2180" w:type="dxa"/>
            <w:shd w:val="clear" w:color="auto" w:fill="auto"/>
          </w:tcPr>
          <w:p w:rsidR="005012CA" w:rsidRPr="005012CA" w:rsidRDefault="005012CA" w:rsidP="005012CA">
            <w:pPr>
              <w:ind w:firstLine="0"/>
            </w:pPr>
            <w:r>
              <w:t>Bernstein</w:t>
            </w:r>
          </w:p>
        </w:tc>
      </w:tr>
      <w:tr w:rsidR="005012CA" w:rsidRPr="005012CA" w:rsidTr="005012CA">
        <w:tblPrEx>
          <w:jc w:val="left"/>
        </w:tblPrEx>
        <w:tc>
          <w:tcPr>
            <w:tcW w:w="2179" w:type="dxa"/>
            <w:shd w:val="clear" w:color="auto" w:fill="auto"/>
          </w:tcPr>
          <w:p w:rsidR="005012CA" w:rsidRPr="005012CA" w:rsidRDefault="005012CA" w:rsidP="005012CA">
            <w:pPr>
              <w:ind w:firstLine="0"/>
            </w:pPr>
            <w:r>
              <w:t>Blackwell</w:t>
            </w:r>
          </w:p>
        </w:tc>
        <w:tc>
          <w:tcPr>
            <w:tcW w:w="2179" w:type="dxa"/>
            <w:shd w:val="clear" w:color="auto" w:fill="auto"/>
          </w:tcPr>
          <w:p w:rsidR="005012CA" w:rsidRPr="005012CA" w:rsidRDefault="005012CA" w:rsidP="005012CA">
            <w:pPr>
              <w:ind w:firstLine="0"/>
            </w:pPr>
            <w:r>
              <w:t>Bowers</w:t>
            </w:r>
          </w:p>
        </w:tc>
        <w:tc>
          <w:tcPr>
            <w:tcW w:w="2180" w:type="dxa"/>
            <w:shd w:val="clear" w:color="auto" w:fill="auto"/>
          </w:tcPr>
          <w:p w:rsidR="005012CA" w:rsidRPr="005012CA" w:rsidRDefault="005012CA" w:rsidP="005012CA">
            <w:pPr>
              <w:ind w:firstLine="0"/>
            </w:pPr>
            <w:r>
              <w:t>Bradley</w:t>
            </w:r>
          </w:p>
        </w:tc>
      </w:tr>
      <w:tr w:rsidR="005012CA" w:rsidRPr="005012CA" w:rsidTr="005012CA">
        <w:tblPrEx>
          <w:jc w:val="left"/>
        </w:tblPrEx>
        <w:tc>
          <w:tcPr>
            <w:tcW w:w="2179" w:type="dxa"/>
            <w:shd w:val="clear" w:color="auto" w:fill="auto"/>
          </w:tcPr>
          <w:p w:rsidR="005012CA" w:rsidRPr="005012CA" w:rsidRDefault="005012CA" w:rsidP="005012CA">
            <w:pPr>
              <w:ind w:firstLine="0"/>
            </w:pPr>
            <w:r>
              <w:t>Brawley</w:t>
            </w:r>
          </w:p>
        </w:tc>
        <w:tc>
          <w:tcPr>
            <w:tcW w:w="2179" w:type="dxa"/>
            <w:shd w:val="clear" w:color="auto" w:fill="auto"/>
          </w:tcPr>
          <w:p w:rsidR="005012CA" w:rsidRPr="005012CA" w:rsidRDefault="005012CA" w:rsidP="005012CA">
            <w:pPr>
              <w:ind w:firstLine="0"/>
            </w:pPr>
            <w:r>
              <w:t>Brown</w:t>
            </w:r>
          </w:p>
        </w:tc>
        <w:tc>
          <w:tcPr>
            <w:tcW w:w="2180" w:type="dxa"/>
            <w:shd w:val="clear" w:color="auto" w:fill="auto"/>
          </w:tcPr>
          <w:p w:rsidR="005012CA" w:rsidRPr="005012CA" w:rsidRDefault="005012CA" w:rsidP="005012CA">
            <w:pPr>
              <w:ind w:firstLine="0"/>
            </w:pPr>
            <w:r>
              <w:t>Bryant</w:t>
            </w:r>
          </w:p>
        </w:tc>
      </w:tr>
      <w:tr w:rsidR="005012CA" w:rsidRPr="005012CA" w:rsidTr="005012CA">
        <w:tblPrEx>
          <w:jc w:val="left"/>
        </w:tblPrEx>
        <w:tc>
          <w:tcPr>
            <w:tcW w:w="2179" w:type="dxa"/>
            <w:shd w:val="clear" w:color="auto" w:fill="auto"/>
          </w:tcPr>
          <w:p w:rsidR="005012CA" w:rsidRPr="005012CA" w:rsidRDefault="005012CA" w:rsidP="005012CA">
            <w:pPr>
              <w:ind w:firstLine="0"/>
            </w:pPr>
            <w:r>
              <w:t>Burns</w:t>
            </w:r>
          </w:p>
        </w:tc>
        <w:tc>
          <w:tcPr>
            <w:tcW w:w="2179" w:type="dxa"/>
            <w:shd w:val="clear" w:color="auto" w:fill="auto"/>
          </w:tcPr>
          <w:p w:rsidR="005012CA" w:rsidRPr="005012CA" w:rsidRDefault="005012CA" w:rsidP="005012CA">
            <w:pPr>
              <w:ind w:firstLine="0"/>
            </w:pPr>
            <w:r>
              <w:t>Caskey</w:t>
            </w:r>
          </w:p>
        </w:tc>
        <w:tc>
          <w:tcPr>
            <w:tcW w:w="2180" w:type="dxa"/>
            <w:shd w:val="clear" w:color="auto" w:fill="auto"/>
          </w:tcPr>
          <w:p w:rsidR="005012CA" w:rsidRPr="005012CA" w:rsidRDefault="005012CA" w:rsidP="005012CA">
            <w:pPr>
              <w:ind w:firstLine="0"/>
            </w:pPr>
            <w:r>
              <w:t>Chumley</w:t>
            </w:r>
          </w:p>
        </w:tc>
      </w:tr>
      <w:tr w:rsidR="005012CA" w:rsidRPr="005012CA" w:rsidTr="005012CA">
        <w:tblPrEx>
          <w:jc w:val="left"/>
        </w:tblPrEx>
        <w:tc>
          <w:tcPr>
            <w:tcW w:w="2179" w:type="dxa"/>
            <w:shd w:val="clear" w:color="auto" w:fill="auto"/>
          </w:tcPr>
          <w:p w:rsidR="005012CA" w:rsidRPr="005012CA" w:rsidRDefault="005012CA" w:rsidP="005012CA">
            <w:pPr>
              <w:ind w:firstLine="0"/>
            </w:pPr>
            <w:r>
              <w:t>Clary</w:t>
            </w:r>
          </w:p>
        </w:tc>
        <w:tc>
          <w:tcPr>
            <w:tcW w:w="2179" w:type="dxa"/>
            <w:shd w:val="clear" w:color="auto" w:fill="auto"/>
          </w:tcPr>
          <w:p w:rsidR="005012CA" w:rsidRPr="005012CA" w:rsidRDefault="005012CA" w:rsidP="005012CA">
            <w:pPr>
              <w:ind w:firstLine="0"/>
            </w:pPr>
            <w:r>
              <w:t>Clemmons</w:t>
            </w:r>
          </w:p>
        </w:tc>
        <w:tc>
          <w:tcPr>
            <w:tcW w:w="2180" w:type="dxa"/>
            <w:shd w:val="clear" w:color="auto" w:fill="auto"/>
          </w:tcPr>
          <w:p w:rsidR="005012CA" w:rsidRPr="005012CA" w:rsidRDefault="005012CA" w:rsidP="005012CA">
            <w:pPr>
              <w:ind w:firstLine="0"/>
            </w:pPr>
            <w:r>
              <w:t>Clyburn</w:t>
            </w:r>
          </w:p>
        </w:tc>
      </w:tr>
      <w:tr w:rsidR="005012CA" w:rsidRPr="005012CA" w:rsidTr="005012CA">
        <w:tblPrEx>
          <w:jc w:val="left"/>
        </w:tblPrEx>
        <w:tc>
          <w:tcPr>
            <w:tcW w:w="2179" w:type="dxa"/>
            <w:shd w:val="clear" w:color="auto" w:fill="auto"/>
          </w:tcPr>
          <w:p w:rsidR="005012CA" w:rsidRPr="005012CA" w:rsidRDefault="005012CA" w:rsidP="005012CA">
            <w:pPr>
              <w:ind w:firstLine="0"/>
            </w:pPr>
            <w:r>
              <w:t>Cobb-Hunter</w:t>
            </w:r>
          </w:p>
        </w:tc>
        <w:tc>
          <w:tcPr>
            <w:tcW w:w="2179" w:type="dxa"/>
            <w:shd w:val="clear" w:color="auto" w:fill="auto"/>
          </w:tcPr>
          <w:p w:rsidR="005012CA" w:rsidRPr="005012CA" w:rsidRDefault="005012CA" w:rsidP="005012CA">
            <w:pPr>
              <w:ind w:firstLine="0"/>
            </w:pPr>
            <w:r>
              <w:t>Cogswell</w:t>
            </w:r>
          </w:p>
        </w:tc>
        <w:tc>
          <w:tcPr>
            <w:tcW w:w="2180" w:type="dxa"/>
            <w:shd w:val="clear" w:color="auto" w:fill="auto"/>
          </w:tcPr>
          <w:p w:rsidR="005012CA" w:rsidRPr="005012CA" w:rsidRDefault="005012CA" w:rsidP="005012CA">
            <w:pPr>
              <w:ind w:firstLine="0"/>
            </w:pPr>
            <w:r>
              <w:t>Cole</w:t>
            </w:r>
          </w:p>
        </w:tc>
      </w:tr>
      <w:tr w:rsidR="005012CA" w:rsidRPr="005012CA" w:rsidTr="005012CA">
        <w:tblPrEx>
          <w:jc w:val="left"/>
        </w:tblPrEx>
        <w:tc>
          <w:tcPr>
            <w:tcW w:w="2179" w:type="dxa"/>
            <w:shd w:val="clear" w:color="auto" w:fill="auto"/>
          </w:tcPr>
          <w:p w:rsidR="005012CA" w:rsidRPr="005012CA" w:rsidRDefault="005012CA" w:rsidP="005012CA">
            <w:pPr>
              <w:ind w:firstLine="0"/>
            </w:pPr>
            <w:r>
              <w:t>Crawford</w:t>
            </w:r>
          </w:p>
        </w:tc>
        <w:tc>
          <w:tcPr>
            <w:tcW w:w="2179" w:type="dxa"/>
            <w:shd w:val="clear" w:color="auto" w:fill="auto"/>
          </w:tcPr>
          <w:p w:rsidR="005012CA" w:rsidRPr="005012CA" w:rsidRDefault="005012CA" w:rsidP="005012CA">
            <w:pPr>
              <w:ind w:firstLine="0"/>
            </w:pPr>
            <w:r>
              <w:t>Crosby</w:t>
            </w:r>
          </w:p>
        </w:tc>
        <w:tc>
          <w:tcPr>
            <w:tcW w:w="2180" w:type="dxa"/>
            <w:shd w:val="clear" w:color="auto" w:fill="auto"/>
          </w:tcPr>
          <w:p w:rsidR="005012CA" w:rsidRPr="005012CA" w:rsidRDefault="005012CA" w:rsidP="005012CA">
            <w:pPr>
              <w:ind w:firstLine="0"/>
            </w:pPr>
            <w:r>
              <w:t>Daning</w:t>
            </w:r>
          </w:p>
        </w:tc>
      </w:tr>
      <w:tr w:rsidR="005012CA" w:rsidRPr="005012CA" w:rsidTr="005012CA">
        <w:tblPrEx>
          <w:jc w:val="left"/>
        </w:tblPrEx>
        <w:tc>
          <w:tcPr>
            <w:tcW w:w="2179" w:type="dxa"/>
            <w:shd w:val="clear" w:color="auto" w:fill="auto"/>
          </w:tcPr>
          <w:p w:rsidR="005012CA" w:rsidRPr="005012CA" w:rsidRDefault="005012CA" w:rsidP="005012CA">
            <w:pPr>
              <w:ind w:firstLine="0"/>
            </w:pPr>
            <w:r>
              <w:t>Davis</w:t>
            </w:r>
          </w:p>
        </w:tc>
        <w:tc>
          <w:tcPr>
            <w:tcW w:w="2179" w:type="dxa"/>
            <w:shd w:val="clear" w:color="auto" w:fill="auto"/>
          </w:tcPr>
          <w:p w:rsidR="005012CA" w:rsidRPr="005012CA" w:rsidRDefault="005012CA" w:rsidP="005012CA">
            <w:pPr>
              <w:ind w:firstLine="0"/>
            </w:pPr>
            <w:r>
              <w:t>Delleney</w:t>
            </w:r>
          </w:p>
        </w:tc>
        <w:tc>
          <w:tcPr>
            <w:tcW w:w="2180" w:type="dxa"/>
            <w:shd w:val="clear" w:color="auto" w:fill="auto"/>
          </w:tcPr>
          <w:p w:rsidR="005012CA" w:rsidRPr="005012CA" w:rsidRDefault="005012CA" w:rsidP="005012CA">
            <w:pPr>
              <w:ind w:firstLine="0"/>
            </w:pPr>
            <w:r>
              <w:t>Dillard</w:t>
            </w:r>
          </w:p>
        </w:tc>
      </w:tr>
      <w:tr w:rsidR="005012CA" w:rsidRPr="005012CA" w:rsidTr="005012CA">
        <w:tblPrEx>
          <w:jc w:val="left"/>
        </w:tblPrEx>
        <w:tc>
          <w:tcPr>
            <w:tcW w:w="2179" w:type="dxa"/>
            <w:shd w:val="clear" w:color="auto" w:fill="auto"/>
          </w:tcPr>
          <w:p w:rsidR="005012CA" w:rsidRPr="005012CA" w:rsidRDefault="005012CA" w:rsidP="005012CA">
            <w:pPr>
              <w:ind w:firstLine="0"/>
            </w:pPr>
            <w:r>
              <w:t>Douglas</w:t>
            </w:r>
          </w:p>
        </w:tc>
        <w:tc>
          <w:tcPr>
            <w:tcW w:w="2179" w:type="dxa"/>
            <w:shd w:val="clear" w:color="auto" w:fill="auto"/>
          </w:tcPr>
          <w:p w:rsidR="005012CA" w:rsidRPr="005012CA" w:rsidRDefault="005012CA" w:rsidP="005012CA">
            <w:pPr>
              <w:ind w:firstLine="0"/>
            </w:pPr>
            <w:r>
              <w:t>Duckworth</w:t>
            </w:r>
          </w:p>
        </w:tc>
        <w:tc>
          <w:tcPr>
            <w:tcW w:w="2180" w:type="dxa"/>
            <w:shd w:val="clear" w:color="auto" w:fill="auto"/>
          </w:tcPr>
          <w:p w:rsidR="005012CA" w:rsidRPr="005012CA" w:rsidRDefault="005012CA" w:rsidP="005012CA">
            <w:pPr>
              <w:ind w:firstLine="0"/>
            </w:pPr>
            <w:r>
              <w:t>Elliott</w:t>
            </w:r>
          </w:p>
        </w:tc>
      </w:tr>
      <w:tr w:rsidR="005012CA" w:rsidRPr="005012CA" w:rsidTr="005012CA">
        <w:tblPrEx>
          <w:jc w:val="left"/>
        </w:tblPrEx>
        <w:tc>
          <w:tcPr>
            <w:tcW w:w="2179" w:type="dxa"/>
            <w:shd w:val="clear" w:color="auto" w:fill="auto"/>
          </w:tcPr>
          <w:p w:rsidR="005012CA" w:rsidRPr="005012CA" w:rsidRDefault="005012CA" w:rsidP="005012CA">
            <w:pPr>
              <w:ind w:firstLine="0"/>
            </w:pPr>
            <w:r>
              <w:t>Erickson</w:t>
            </w:r>
          </w:p>
        </w:tc>
        <w:tc>
          <w:tcPr>
            <w:tcW w:w="2179" w:type="dxa"/>
            <w:shd w:val="clear" w:color="auto" w:fill="auto"/>
          </w:tcPr>
          <w:p w:rsidR="005012CA" w:rsidRPr="005012CA" w:rsidRDefault="005012CA" w:rsidP="005012CA">
            <w:pPr>
              <w:ind w:firstLine="0"/>
            </w:pPr>
            <w:r>
              <w:t>Felder</w:t>
            </w:r>
          </w:p>
        </w:tc>
        <w:tc>
          <w:tcPr>
            <w:tcW w:w="2180" w:type="dxa"/>
            <w:shd w:val="clear" w:color="auto" w:fill="auto"/>
          </w:tcPr>
          <w:p w:rsidR="005012CA" w:rsidRPr="005012CA" w:rsidRDefault="005012CA" w:rsidP="005012CA">
            <w:pPr>
              <w:ind w:firstLine="0"/>
            </w:pPr>
            <w:r>
              <w:t>Finlay</w:t>
            </w:r>
          </w:p>
        </w:tc>
      </w:tr>
      <w:tr w:rsidR="005012CA" w:rsidRPr="005012CA" w:rsidTr="005012CA">
        <w:tblPrEx>
          <w:jc w:val="left"/>
        </w:tblPrEx>
        <w:tc>
          <w:tcPr>
            <w:tcW w:w="2179" w:type="dxa"/>
            <w:shd w:val="clear" w:color="auto" w:fill="auto"/>
          </w:tcPr>
          <w:p w:rsidR="005012CA" w:rsidRPr="005012CA" w:rsidRDefault="005012CA" w:rsidP="005012CA">
            <w:pPr>
              <w:ind w:firstLine="0"/>
            </w:pPr>
            <w:r>
              <w:t>Forrest</w:t>
            </w:r>
          </w:p>
        </w:tc>
        <w:tc>
          <w:tcPr>
            <w:tcW w:w="2179" w:type="dxa"/>
            <w:shd w:val="clear" w:color="auto" w:fill="auto"/>
          </w:tcPr>
          <w:p w:rsidR="005012CA" w:rsidRPr="005012CA" w:rsidRDefault="005012CA" w:rsidP="005012CA">
            <w:pPr>
              <w:ind w:firstLine="0"/>
            </w:pPr>
            <w:r>
              <w:t>Forrester</w:t>
            </w:r>
          </w:p>
        </w:tc>
        <w:tc>
          <w:tcPr>
            <w:tcW w:w="2180" w:type="dxa"/>
            <w:shd w:val="clear" w:color="auto" w:fill="auto"/>
          </w:tcPr>
          <w:p w:rsidR="005012CA" w:rsidRPr="005012CA" w:rsidRDefault="005012CA" w:rsidP="005012CA">
            <w:pPr>
              <w:ind w:firstLine="0"/>
            </w:pPr>
            <w:r>
              <w:t>Fry</w:t>
            </w:r>
          </w:p>
        </w:tc>
      </w:tr>
      <w:tr w:rsidR="005012CA" w:rsidRPr="005012CA" w:rsidTr="005012CA">
        <w:tblPrEx>
          <w:jc w:val="left"/>
        </w:tblPrEx>
        <w:tc>
          <w:tcPr>
            <w:tcW w:w="2179" w:type="dxa"/>
            <w:shd w:val="clear" w:color="auto" w:fill="auto"/>
          </w:tcPr>
          <w:p w:rsidR="005012CA" w:rsidRPr="005012CA" w:rsidRDefault="005012CA" w:rsidP="005012CA">
            <w:pPr>
              <w:ind w:firstLine="0"/>
            </w:pPr>
            <w:r>
              <w:t>Funderburk</w:t>
            </w:r>
          </w:p>
        </w:tc>
        <w:tc>
          <w:tcPr>
            <w:tcW w:w="2179" w:type="dxa"/>
            <w:shd w:val="clear" w:color="auto" w:fill="auto"/>
          </w:tcPr>
          <w:p w:rsidR="005012CA" w:rsidRPr="005012CA" w:rsidRDefault="005012CA" w:rsidP="005012CA">
            <w:pPr>
              <w:ind w:firstLine="0"/>
            </w:pPr>
            <w:r>
              <w:t>Gagnon</w:t>
            </w:r>
          </w:p>
        </w:tc>
        <w:tc>
          <w:tcPr>
            <w:tcW w:w="2180" w:type="dxa"/>
            <w:shd w:val="clear" w:color="auto" w:fill="auto"/>
          </w:tcPr>
          <w:p w:rsidR="005012CA" w:rsidRPr="005012CA" w:rsidRDefault="005012CA" w:rsidP="005012CA">
            <w:pPr>
              <w:ind w:firstLine="0"/>
            </w:pPr>
            <w:r>
              <w:t>Gilliard</w:t>
            </w:r>
          </w:p>
        </w:tc>
      </w:tr>
      <w:tr w:rsidR="005012CA" w:rsidRPr="005012CA" w:rsidTr="005012CA">
        <w:tblPrEx>
          <w:jc w:val="left"/>
        </w:tblPrEx>
        <w:tc>
          <w:tcPr>
            <w:tcW w:w="2179" w:type="dxa"/>
            <w:shd w:val="clear" w:color="auto" w:fill="auto"/>
          </w:tcPr>
          <w:p w:rsidR="005012CA" w:rsidRPr="005012CA" w:rsidRDefault="005012CA" w:rsidP="005012CA">
            <w:pPr>
              <w:ind w:firstLine="0"/>
            </w:pPr>
            <w:r>
              <w:t>Govan</w:t>
            </w:r>
          </w:p>
        </w:tc>
        <w:tc>
          <w:tcPr>
            <w:tcW w:w="2179" w:type="dxa"/>
            <w:shd w:val="clear" w:color="auto" w:fill="auto"/>
          </w:tcPr>
          <w:p w:rsidR="005012CA" w:rsidRPr="005012CA" w:rsidRDefault="005012CA" w:rsidP="005012CA">
            <w:pPr>
              <w:ind w:firstLine="0"/>
            </w:pPr>
            <w:r>
              <w:t>Hamilton</w:t>
            </w:r>
          </w:p>
        </w:tc>
        <w:tc>
          <w:tcPr>
            <w:tcW w:w="2180" w:type="dxa"/>
            <w:shd w:val="clear" w:color="auto" w:fill="auto"/>
          </w:tcPr>
          <w:p w:rsidR="005012CA" w:rsidRPr="005012CA" w:rsidRDefault="005012CA" w:rsidP="005012CA">
            <w:pPr>
              <w:ind w:firstLine="0"/>
            </w:pPr>
            <w:r>
              <w:t>Hardee</w:t>
            </w:r>
          </w:p>
        </w:tc>
      </w:tr>
      <w:tr w:rsidR="005012CA" w:rsidRPr="005012CA" w:rsidTr="005012CA">
        <w:tblPrEx>
          <w:jc w:val="left"/>
        </w:tblPrEx>
        <w:tc>
          <w:tcPr>
            <w:tcW w:w="2179" w:type="dxa"/>
            <w:shd w:val="clear" w:color="auto" w:fill="auto"/>
          </w:tcPr>
          <w:p w:rsidR="005012CA" w:rsidRPr="005012CA" w:rsidRDefault="005012CA" w:rsidP="005012CA">
            <w:pPr>
              <w:ind w:firstLine="0"/>
            </w:pPr>
            <w:r>
              <w:t>Hart</w:t>
            </w:r>
          </w:p>
        </w:tc>
        <w:tc>
          <w:tcPr>
            <w:tcW w:w="2179" w:type="dxa"/>
            <w:shd w:val="clear" w:color="auto" w:fill="auto"/>
          </w:tcPr>
          <w:p w:rsidR="005012CA" w:rsidRPr="005012CA" w:rsidRDefault="005012CA" w:rsidP="005012CA">
            <w:pPr>
              <w:ind w:firstLine="0"/>
            </w:pPr>
            <w:r>
              <w:t>Hayes</w:t>
            </w:r>
          </w:p>
        </w:tc>
        <w:tc>
          <w:tcPr>
            <w:tcW w:w="2180" w:type="dxa"/>
            <w:shd w:val="clear" w:color="auto" w:fill="auto"/>
          </w:tcPr>
          <w:p w:rsidR="005012CA" w:rsidRPr="005012CA" w:rsidRDefault="005012CA" w:rsidP="005012CA">
            <w:pPr>
              <w:ind w:firstLine="0"/>
            </w:pPr>
            <w:r>
              <w:t>Henderson</w:t>
            </w:r>
          </w:p>
        </w:tc>
      </w:tr>
      <w:tr w:rsidR="005012CA" w:rsidRPr="005012CA" w:rsidTr="005012CA">
        <w:tblPrEx>
          <w:jc w:val="left"/>
        </w:tblPrEx>
        <w:tc>
          <w:tcPr>
            <w:tcW w:w="2179" w:type="dxa"/>
            <w:shd w:val="clear" w:color="auto" w:fill="auto"/>
          </w:tcPr>
          <w:p w:rsidR="005012CA" w:rsidRPr="005012CA" w:rsidRDefault="005012CA" w:rsidP="005012CA">
            <w:pPr>
              <w:ind w:firstLine="0"/>
            </w:pPr>
            <w:r>
              <w:t>Henderson-Myers</w:t>
            </w:r>
          </w:p>
        </w:tc>
        <w:tc>
          <w:tcPr>
            <w:tcW w:w="2179" w:type="dxa"/>
            <w:shd w:val="clear" w:color="auto" w:fill="auto"/>
          </w:tcPr>
          <w:p w:rsidR="005012CA" w:rsidRPr="005012CA" w:rsidRDefault="005012CA" w:rsidP="005012CA">
            <w:pPr>
              <w:ind w:firstLine="0"/>
            </w:pPr>
            <w:r>
              <w:t>Herbkersman</w:t>
            </w:r>
          </w:p>
        </w:tc>
        <w:tc>
          <w:tcPr>
            <w:tcW w:w="2180" w:type="dxa"/>
            <w:shd w:val="clear" w:color="auto" w:fill="auto"/>
          </w:tcPr>
          <w:p w:rsidR="005012CA" w:rsidRPr="005012CA" w:rsidRDefault="005012CA" w:rsidP="005012CA">
            <w:pPr>
              <w:ind w:firstLine="0"/>
            </w:pPr>
            <w:r>
              <w:t>Hewitt</w:t>
            </w:r>
          </w:p>
        </w:tc>
      </w:tr>
      <w:tr w:rsidR="005012CA" w:rsidRPr="005012CA" w:rsidTr="005012CA">
        <w:tblPrEx>
          <w:jc w:val="left"/>
        </w:tblPrEx>
        <w:tc>
          <w:tcPr>
            <w:tcW w:w="2179" w:type="dxa"/>
            <w:shd w:val="clear" w:color="auto" w:fill="auto"/>
          </w:tcPr>
          <w:p w:rsidR="005012CA" w:rsidRPr="005012CA" w:rsidRDefault="005012CA" w:rsidP="005012CA">
            <w:pPr>
              <w:ind w:firstLine="0"/>
            </w:pPr>
            <w:r>
              <w:t>Hill</w:t>
            </w:r>
          </w:p>
        </w:tc>
        <w:tc>
          <w:tcPr>
            <w:tcW w:w="2179" w:type="dxa"/>
            <w:shd w:val="clear" w:color="auto" w:fill="auto"/>
          </w:tcPr>
          <w:p w:rsidR="005012CA" w:rsidRPr="005012CA" w:rsidRDefault="005012CA" w:rsidP="005012CA">
            <w:pPr>
              <w:ind w:firstLine="0"/>
            </w:pPr>
            <w:r>
              <w:t>Hiott</w:t>
            </w:r>
          </w:p>
        </w:tc>
        <w:tc>
          <w:tcPr>
            <w:tcW w:w="2180" w:type="dxa"/>
            <w:shd w:val="clear" w:color="auto" w:fill="auto"/>
          </w:tcPr>
          <w:p w:rsidR="005012CA" w:rsidRPr="005012CA" w:rsidRDefault="005012CA" w:rsidP="005012CA">
            <w:pPr>
              <w:ind w:firstLine="0"/>
            </w:pPr>
            <w:r>
              <w:t>Hixon</w:t>
            </w:r>
          </w:p>
        </w:tc>
      </w:tr>
      <w:tr w:rsidR="005012CA" w:rsidRPr="005012CA" w:rsidTr="005012CA">
        <w:tblPrEx>
          <w:jc w:val="left"/>
        </w:tblPrEx>
        <w:tc>
          <w:tcPr>
            <w:tcW w:w="2179" w:type="dxa"/>
            <w:shd w:val="clear" w:color="auto" w:fill="auto"/>
          </w:tcPr>
          <w:p w:rsidR="005012CA" w:rsidRPr="005012CA" w:rsidRDefault="005012CA" w:rsidP="005012CA">
            <w:pPr>
              <w:ind w:firstLine="0"/>
            </w:pPr>
            <w:r>
              <w:t>Hosey</w:t>
            </w:r>
          </w:p>
        </w:tc>
        <w:tc>
          <w:tcPr>
            <w:tcW w:w="2179" w:type="dxa"/>
            <w:shd w:val="clear" w:color="auto" w:fill="auto"/>
          </w:tcPr>
          <w:p w:rsidR="005012CA" w:rsidRPr="005012CA" w:rsidRDefault="005012CA" w:rsidP="005012CA">
            <w:pPr>
              <w:ind w:firstLine="0"/>
            </w:pPr>
            <w:r>
              <w:t>Howard</w:t>
            </w:r>
          </w:p>
        </w:tc>
        <w:tc>
          <w:tcPr>
            <w:tcW w:w="2180" w:type="dxa"/>
            <w:shd w:val="clear" w:color="auto" w:fill="auto"/>
          </w:tcPr>
          <w:p w:rsidR="005012CA" w:rsidRPr="005012CA" w:rsidRDefault="005012CA" w:rsidP="005012CA">
            <w:pPr>
              <w:ind w:firstLine="0"/>
            </w:pPr>
            <w:r>
              <w:t>Huggins</w:t>
            </w:r>
          </w:p>
        </w:tc>
      </w:tr>
      <w:tr w:rsidR="005012CA" w:rsidRPr="005012CA" w:rsidTr="005012CA">
        <w:tblPrEx>
          <w:jc w:val="left"/>
        </w:tblPrEx>
        <w:tc>
          <w:tcPr>
            <w:tcW w:w="2179" w:type="dxa"/>
            <w:shd w:val="clear" w:color="auto" w:fill="auto"/>
          </w:tcPr>
          <w:p w:rsidR="005012CA" w:rsidRPr="005012CA" w:rsidRDefault="005012CA" w:rsidP="005012CA">
            <w:pPr>
              <w:ind w:firstLine="0"/>
            </w:pPr>
            <w:r>
              <w:t>Jefferson</w:t>
            </w:r>
          </w:p>
        </w:tc>
        <w:tc>
          <w:tcPr>
            <w:tcW w:w="2179" w:type="dxa"/>
            <w:shd w:val="clear" w:color="auto" w:fill="auto"/>
          </w:tcPr>
          <w:p w:rsidR="005012CA" w:rsidRPr="005012CA" w:rsidRDefault="005012CA" w:rsidP="005012CA">
            <w:pPr>
              <w:ind w:firstLine="0"/>
            </w:pPr>
            <w:r>
              <w:t>Johnson</w:t>
            </w:r>
          </w:p>
        </w:tc>
        <w:tc>
          <w:tcPr>
            <w:tcW w:w="2180" w:type="dxa"/>
            <w:shd w:val="clear" w:color="auto" w:fill="auto"/>
          </w:tcPr>
          <w:p w:rsidR="005012CA" w:rsidRPr="005012CA" w:rsidRDefault="005012CA" w:rsidP="005012CA">
            <w:pPr>
              <w:ind w:firstLine="0"/>
            </w:pPr>
            <w:r>
              <w:t>Jordan</w:t>
            </w:r>
          </w:p>
        </w:tc>
      </w:tr>
      <w:tr w:rsidR="005012CA" w:rsidRPr="005012CA" w:rsidTr="005012CA">
        <w:tblPrEx>
          <w:jc w:val="left"/>
        </w:tblPrEx>
        <w:tc>
          <w:tcPr>
            <w:tcW w:w="2179" w:type="dxa"/>
            <w:shd w:val="clear" w:color="auto" w:fill="auto"/>
          </w:tcPr>
          <w:p w:rsidR="005012CA" w:rsidRPr="005012CA" w:rsidRDefault="005012CA" w:rsidP="005012CA">
            <w:pPr>
              <w:ind w:firstLine="0"/>
            </w:pPr>
            <w:r>
              <w:t>King</w:t>
            </w:r>
          </w:p>
        </w:tc>
        <w:tc>
          <w:tcPr>
            <w:tcW w:w="2179" w:type="dxa"/>
            <w:shd w:val="clear" w:color="auto" w:fill="auto"/>
          </w:tcPr>
          <w:p w:rsidR="005012CA" w:rsidRPr="005012CA" w:rsidRDefault="005012CA" w:rsidP="005012CA">
            <w:pPr>
              <w:ind w:firstLine="0"/>
            </w:pPr>
            <w:r>
              <w:t>Kirby</w:t>
            </w:r>
          </w:p>
        </w:tc>
        <w:tc>
          <w:tcPr>
            <w:tcW w:w="2180" w:type="dxa"/>
            <w:shd w:val="clear" w:color="auto" w:fill="auto"/>
          </w:tcPr>
          <w:p w:rsidR="005012CA" w:rsidRPr="005012CA" w:rsidRDefault="005012CA" w:rsidP="005012CA">
            <w:pPr>
              <w:ind w:firstLine="0"/>
            </w:pPr>
            <w:r>
              <w:t>Knight</w:t>
            </w:r>
          </w:p>
        </w:tc>
      </w:tr>
      <w:tr w:rsidR="005012CA" w:rsidRPr="005012CA" w:rsidTr="005012CA">
        <w:tblPrEx>
          <w:jc w:val="left"/>
        </w:tblPrEx>
        <w:tc>
          <w:tcPr>
            <w:tcW w:w="2179" w:type="dxa"/>
            <w:shd w:val="clear" w:color="auto" w:fill="auto"/>
          </w:tcPr>
          <w:p w:rsidR="005012CA" w:rsidRPr="005012CA" w:rsidRDefault="005012CA" w:rsidP="005012CA">
            <w:pPr>
              <w:ind w:firstLine="0"/>
            </w:pPr>
            <w:r>
              <w:t>Loftis</w:t>
            </w:r>
          </w:p>
        </w:tc>
        <w:tc>
          <w:tcPr>
            <w:tcW w:w="2179" w:type="dxa"/>
            <w:shd w:val="clear" w:color="auto" w:fill="auto"/>
          </w:tcPr>
          <w:p w:rsidR="005012CA" w:rsidRPr="005012CA" w:rsidRDefault="005012CA" w:rsidP="005012CA">
            <w:pPr>
              <w:ind w:firstLine="0"/>
            </w:pPr>
            <w:r>
              <w:t>Long</w:t>
            </w:r>
          </w:p>
        </w:tc>
        <w:tc>
          <w:tcPr>
            <w:tcW w:w="2180" w:type="dxa"/>
            <w:shd w:val="clear" w:color="auto" w:fill="auto"/>
          </w:tcPr>
          <w:p w:rsidR="005012CA" w:rsidRPr="005012CA" w:rsidRDefault="005012CA" w:rsidP="005012CA">
            <w:pPr>
              <w:ind w:firstLine="0"/>
            </w:pPr>
            <w:r>
              <w:t>Lowe</w:t>
            </w:r>
          </w:p>
        </w:tc>
      </w:tr>
      <w:tr w:rsidR="005012CA" w:rsidRPr="005012CA" w:rsidTr="005012CA">
        <w:tblPrEx>
          <w:jc w:val="left"/>
        </w:tblPrEx>
        <w:tc>
          <w:tcPr>
            <w:tcW w:w="2179" w:type="dxa"/>
            <w:shd w:val="clear" w:color="auto" w:fill="auto"/>
          </w:tcPr>
          <w:p w:rsidR="005012CA" w:rsidRPr="005012CA" w:rsidRDefault="005012CA" w:rsidP="005012CA">
            <w:pPr>
              <w:ind w:firstLine="0"/>
            </w:pPr>
            <w:r>
              <w:t>Lucas</w:t>
            </w:r>
          </w:p>
        </w:tc>
        <w:tc>
          <w:tcPr>
            <w:tcW w:w="2179" w:type="dxa"/>
            <w:shd w:val="clear" w:color="auto" w:fill="auto"/>
          </w:tcPr>
          <w:p w:rsidR="005012CA" w:rsidRPr="005012CA" w:rsidRDefault="005012CA" w:rsidP="005012CA">
            <w:pPr>
              <w:ind w:firstLine="0"/>
            </w:pPr>
            <w:r>
              <w:t>Mace</w:t>
            </w:r>
          </w:p>
        </w:tc>
        <w:tc>
          <w:tcPr>
            <w:tcW w:w="2180" w:type="dxa"/>
            <w:shd w:val="clear" w:color="auto" w:fill="auto"/>
          </w:tcPr>
          <w:p w:rsidR="005012CA" w:rsidRPr="005012CA" w:rsidRDefault="005012CA" w:rsidP="005012CA">
            <w:pPr>
              <w:ind w:firstLine="0"/>
            </w:pPr>
            <w:r>
              <w:t>Mack</w:t>
            </w:r>
          </w:p>
        </w:tc>
      </w:tr>
      <w:tr w:rsidR="005012CA" w:rsidRPr="005012CA" w:rsidTr="005012CA">
        <w:tblPrEx>
          <w:jc w:val="left"/>
        </w:tblPrEx>
        <w:tc>
          <w:tcPr>
            <w:tcW w:w="2179" w:type="dxa"/>
            <w:shd w:val="clear" w:color="auto" w:fill="auto"/>
          </w:tcPr>
          <w:p w:rsidR="005012CA" w:rsidRPr="005012CA" w:rsidRDefault="005012CA" w:rsidP="005012CA">
            <w:pPr>
              <w:ind w:firstLine="0"/>
            </w:pPr>
            <w:r>
              <w:t>Magnuson</w:t>
            </w:r>
          </w:p>
        </w:tc>
        <w:tc>
          <w:tcPr>
            <w:tcW w:w="2179" w:type="dxa"/>
            <w:shd w:val="clear" w:color="auto" w:fill="auto"/>
          </w:tcPr>
          <w:p w:rsidR="005012CA" w:rsidRPr="005012CA" w:rsidRDefault="005012CA" w:rsidP="005012CA">
            <w:pPr>
              <w:ind w:firstLine="0"/>
            </w:pPr>
            <w:r>
              <w:t>Martin</w:t>
            </w:r>
          </w:p>
        </w:tc>
        <w:tc>
          <w:tcPr>
            <w:tcW w:w="2180" w:type="dxa"/>
            <w:shd w:val="clear" w:color="auto" w:fill="auto"/>
          </w:tcPr>
          <w:p w:rsidR="005012CA" w:rsidRPr="005012CA" w:rsidRDefault="005012CA" w:rsidP="005012CA">
            <w:pPr>
              <w:ind w:firstLine="0"/>
            </w:pPr>
            <w:r>
              <w:t>McCoy</w:t>
            </w:r>
          </w:p>
        </w:tc>
      </w:tr>
      <w:tr w:rsidR="005012CA" w:rsidRPr="005012CA" w:rsidTr="005012CA">
        <w:tblPrEx>
          <w:jc w:val="left"/>
        </w:tblPrEx>
        <w:tc>
          <w:tcPr>
            <w:tcW w:w="2179" w:type="dxa"/>
            <w:shd w:val="clear" w:color="auto" w:fill="auto"/>
          </w:tcPr>
          <w:p w:rsidR="005012CA" w:rsidRPr="005012CA" w:rsidRDefault="005012CA" w:rsidP="005012CA">
            <w:pPr>
              <w:ind w:firstLine="0"/>
            </w:pPr>
            <w:r>
              <w:t>McCravy</w:t>
            </w:r>
          </w:p>
        </w:tc>
        <w:tc>
          <w:tcPr>
            <w:tcW w:w="2179" w:type="dxa"/>
            <w:shd w:val="clear" w:color="auto" w:fill="auto"/>
          </w:tcPr>
          <w:p w:rsidR="005012CA" w:rsidRPr="005012CA" w:rsidRDefault="005012CA" w:rsidP="005012CA">
            <w:pPr>
              <w:ind w:firstLine="0"/>
            </w:pPr>
            <w:r>
              <w:t>McEachern</w:t>
            </w:r>
          </w:p>
        </w:tc>
        <w:tc>
          <w:tcPr>
            <w:tcW w:w="2180" w:type="dxa"/>
            <w:shd w:val="clear" w:color="auto" w:fill="auto"/>
          </w:tcPr>
          <w:p w:rsidR="005012CA" w:rsidRPr="005012CA" w:rsidRDefault="005012CA" w:rsidP="005012CA">
            <w:pPr>
              <w:ind w:firstLine="0"/>
            </w:pPr>
            <w:r>
              <w:t>McGinnis</w:t>
            </w:r>
          </w:p>
        </w:tc>
      </w:tr>
      <w:tr w:rsidR="005012CA" w:rsidRPr="005012CA" w:rsidTr="005012CA">
        <w:tblPrEx>
          <w:jc w:val="left"/>
        </w:tblPrEx>
        <w:tc>
          <w:tcPr>
            <w:tcW w:w="2179" w:type="dxa"/>
            <w:shd w:val="clear" w:color="auto" w:fill="auto"/>
          </w:tcPr>
          <w:p w:rsidR="005012CA" w:rsidRPr="005012CA" w:rsidRDefault="005012CA" w:rsidP="005012CA">
            <w:pPr>
              <w:ind w:firstLine="0"/>
            </w:pPr>
            <w:r>
              <w:t>McKnight</w:t>
            </w:r>
          </w:p>
        </w:tc>
        <w:tc>
          <w:tcPr>
            <w:tcW w:w="2179" w:type="dxa"/>
            <w:shd w:val="clear" w:color="auto" w:fill="auto"/>
          </w:tcPr>
          <w:p w:rsidR="005012CA" w:rsidRPr="005012CA" w:rsidRDefault="005012CA" w:rsidP="005012CA">
            <w:pPr>
              <w:ind w:firstLine="0"/>
            </w:pPr>
            <w:r>
              <w:t>D. C. Moss</w:t>
            </w:r>
          </w:p>
        </w:tc>
        <w:tc>
          <w:tcPr>
            <w:tcW w:w="2180" w:type="dxa"/>
            <w:shd w:val="clear" w:color="auto" w:fill="auto"/>
          </w:tcPr>
          <w:p w:rsidR="005012CA" w:rsidRPr="005012CA" w:rsidRDefault="005012CA" w:rsidP="005012CA">
            <w:pPr>
              <w:ind w:firstLine="0"/>
            </w:pPr>
            <w:r>
              <w:t>V. S. Moss</w:t>
            </w:r>
          </w:p>
        </w:tc>
      </w:tr>
      <w:tr w:rsidR="005012CA" w:rsidRPr="005012CA" w:rsidTr="005012CA">
        <w:tblPrEx>
          <w:jc w:val="left"/>
        </w:tblPrEx>
        <w:tc>
          <w:tcPr>
            <w:tcW w:w="2179" w:type="dxa"/>
            <w:shd w:val="clear" w:color="auto" w:fill="auto"/>
          </w:tcPr>
          <w:p w:rsidR="005012CA" w:rsidRPr="005012CA" w:rsidRDefault="005012CA" w:rsidP="005012CA">
            <w:pPr>
              <w:ind w:firstLine="0"/>
            </w:pPr>
            <w:r>
              <w:t>Murphy</w:t>
            </w:r>
          </w:p>
        </w:tc>
        <w:tc>
          <w:tcPr>
            <w:tcW w:w="2179" w:type="dxa"/>
            <w:shd w:val="clear" w:color="auto" w:fill="auto"/>
          </w:tcPr>
          <w:p w:rsidR="005012CA" w:rsidRPr="005012CA" w:rsidRDefault="005012CA" w:rsidP="005012CA">
            <w:pPr>
              <w:ind w:firstLine="0"/>
            </w:pPr>
            <w:r>
              <w:t>B. Newton</w:t>
            </w:r>
          </w:p>
        </w:tc>
        <w:tc>
          <w:tcPr>
            <w:tcW w:w="2180" w:type="dxa"/>
            <w:shd w:val="clear" w:color="auto" w:fill="auto"/>
          </w:tcPr>
          <w:p w:rsidR="005012CA" w:rsidRPr="005012CA" w:rsidRDefault="005012CA" w:rsidP="005012CA">
            <w:pPr>
              <w:ind w:firstLine="0"/>
            </w:pPr>
            <w:r>
              <w:t>W. Newton</w:t>
            </w:r>
          </w:p>
        </w:tc>
      </w:tr>
      <w:tr w:rsidR="005012CA" w:rsidRPr="005012CA" w:rsidTr="005012CA">
        <w:tblPrEx>
          <w:jc w:val="left"/>
        </w:tblPrEx>
        <w:tc>
          <w:tcPr>
            <w:tcW w:w="2179" w:type="dxa"/>
            <w:shd w:val="clear" w:color="auto" w:fill="auto"/>
          </w:tcPr>
          <w:p w:rsidR="005012CA" w:rsidRPr="005012CA" w:rsidRDefault="005012CA" w:rsidP="005012CA">
            <w:pPr>
              <w:ind w:firstLine="0"/>
            </w:pPr>
            <w:r>
              <w:t>Norrell</w:t>
            </w:r>
          </w:p>
        </w:tc>
        <w:tc>
          <w:tcPr>
            <w:tcW w:w="2179" w:type="dxa"/>
            <w:shd w:val="clear" w:color="auto" w:fill="auto"/>
          </w:tcPr>
          <w:p w:rsidR="005012CA" w:rsidRPr="005012CA" w:rsidRDefault="005012CA" w:rsidP="005012CA">
            <w:pPr>
              <w:ind w:firstLine="0"/>
            </w:pPr>
            <w:r>
              <w:t>Ott</w:t>
            </w:r>
          </w:p>
        </w:tc>
        <w:tc>
          <w:tcPr>
            <w:tcW w:w="2180" w:type="dxa"/>
            <w:shd w:val="clear" w:color="auto" w:fill="auto"/>
          </w:tcPr>
          <w:p w:rsidR="005012CA" w:rsidRPr="005012CA" w:rsidRDefault="005012CA" w:rsidP="005012CA">
            <w:pPr>
              <w:ind w:firstLine="0"/>
            </w:pPr>
            <w:r>
              <w:t>Parks</w:t>
            </w:r>
          </w:p>
        </w:tc>
      </w:tr>
      <w:tr w:rsidR="005012CA" w:rsidRPr="005012CA" w:rsidTr="005012CA">
        <w:tblPrEx>
          <w:jc w:val="left"/>
        </w:tblPrEx>
        <w:tc>
          <w:tcPr>
            <w:tcW w:w="2179" w:type="dxa"/>
            <w:shd w:val="clear" w:color="auto" w:fill="auto"/>
          </w:tcPr>
          <w:p w:rsidR="005012CA" w:rsidRPr="005012CA" w:rsidRDefault="005012CA" w:rsidP="005012CA">
            <w:pPr>
              <w:ind w:firstLine="0"/>
            </w:pPr>
            <w:r>
              <w:t>Pendarvis</w:t>
            </w:r>
          </w:p>
        </w:tc>
        <w:tc>
          <w:tcPr>
            <w:tcW w:w="2179" w:type="dxa"/>
            <w:shd w:val="clear" w:color="auto" w:fill="auto"/>
          </w:tcPr>
          <w:p w:rsidR="005012CA" w:rsidRPr="005012CA" w:rsidRDefault="005012CA" w:rsidP="005012CA">
            <w:pPr>
              <w:ind w:firstLine="0"/>
            </w:pPr>
            <w:r>
              <w:t>Pitts</w:t>
            </w:r>
          </w:p>
        </w:tc>
        <w:tc>
          <w:tcPr>
            <w:tcW w:w="2180" w:type="dxa"/>
            <w:shd w:val="clear" w:color="auto" w:fill="auto"/>
          </w:tcPr>
          <w:p w:rsidR="005012CA" w:rsidRPr="005012CA" w:rsidRDefault="005012CA" w:rsidP="005012CA">
            <w:pPr>
              <w:ind w:firstLine="0"/>
            </w:pPr>
            <w:r>
              <w:t>Pope</w:t>
            </w:r>
          </w:p>
        </w:tc>
      </w:tr>
      <w:tr w:rsidR="005012CA" w:rsidRPr="005012CA" w:rsidTr="005012CA">
        <w:tblPrEx>
          <w:jc w:val="left"/>
        </w:tblPrEx>
        <w:tc>
          <w:tcPr>
            <w:tcW w:w="2179" w:type="dxa"/>
            <w:shd w:val="clear" w:color="auto" w:fill="auto"/>
          </w:tcPr>
          <w:p w:rsidR="005012CA" w:rsidRPr="005012CA" w:rsidRDefault="005012CA" w:rsidP="005012CA">
            <w:pPr>
              <w:ind w:firstLine="0"/>
            </w:pPr>
            <w:r>
              <w:t>Putnam</w:t>
            </w:r>
          </w:p>
        </w:tc>
        <w:tc>
          <w:tcPr>
            <w:tcW w:w="2179" w:type="dxa"/>
            <w:shd w:val="clear" w:color="auto" w:fill="auto"/>
          </w:tcPr>
          <w:p w:rsidR="005012CA" w:rsidRPr="005012CA" w:rsidRDefault="005012CA" w:rsidP="005012CA">
            <w:pPr>
              <w:ind w:firstLine="0"/>
            </w:pPr>
            <w:r>
              <w:t>Ridgeway</w:t>
            </w:r>
          </w:p>
        </w:tc>
        <w:tc>
          <w:tcPr>
            <w:tcW w:w="2180" w:type="dxa"/>
            <w:shd w:val="clear" w:color="auto" w:fill="auto"/>
          </w:tcPr>
          <w:p w:rsidR="005012CA" w:rsidRPr="005012CA" w:rsidRDefault="005012CA" w:rsidP="005012CA">
            <w:pPr>
              <w:ind w:firstLine="0"/>
            </w:pPr>
            <w:r>
              <w:t>M. Rivers</w:t>
            </w:r>
          </w:p>
        </w:tc>
      </w:tr>
      <w:tr w:rsidR="005012CA" w:rsidRPr="005012CA" w:rsidTr="005012CA">
        <w:tblPrEx>
          <w:jc w:val="left"/>
        </w:tblPrEx>
        <w:tc>
          <w:tcPr>
            <w:tcW w:w="2179" w:type="dxa"/>
            <w:shd w:val="clear" w:color="auto" w:fill="auto"/>
          </w:tcPr>
          <w:p w:rsidR="005012CA" w:rsidRPr="005012CA" w:rsidRDefault="005012CA" w:rsidP="005012CA">
            <w:pPr>
              <w:ind w:firstLine="0"/>
            </w:pPr>
            <w:r>
              <w:t>S. Rivers</w:t>
            </w:r>
          </w:p>
        </w:tc>
        <w:tc>
          <w:tcPr>
            <w:tcW w:w="2179" w:type="dxa"/>
            <w:shd w:val="clear" w:color="auto" w:fill="auto"/>
          </w:tcPr>
          <w:p w:rsidR="005012CA" w:rsidRPr="005012CA" w:rsidRDefault="005012CA" w:rsidP="005012CA">
            <w:pPr>
              <w:ind w:firstLine="0"/>
            </w:pPr>
            <w:r>
              <w:t>Robinson-Simpson</w:t>
            </w:r>
          </w:p>
        </w:tc>
        <w:tc>
          <w:tcPr>
            <w:tcW w:w="2180" w:type="dxa"/>
            <w:shd w:val="clear" w:color="auto" w:fill="auto"/>
          </w:tcPr>
          <w:p w:rsidR="005012CA" w:rsidRPr="005012CA" w:rsidRDefault="005012CA" w:rsidP="005012CA">
            <w:pPr>
              <w:ind w:firstLine="0"/>
            </w:pPr>
            <w:r>
              <w:t>Rutherford</w:t>
            </w:r>
          </w:p>
        </w:tc>
      </w:tr>
      <w:tr w:rsidR="005012CA" w:rsidRPr="005012CA" w:rsidTr="005012CA">
        <w:tblPrEx>
          <w:jc w:val="left"/>
        </w:tblPrEx>
        <w:tc>
          <w:tcPr>
            <w:tcW w:w="2179" w:type="dxa"/>
            <w:shd w:val="clear" w:color="auto" w:fill="auto"/>
          </w:tcPr>
          <w:p w:rsidR="005012CA" w:rsidRPr="005012CA" w:rsidRDefault="005012CA" w:rsidP="005012CA">
            <w:pPr>
              <w:ind w:firstLine="0"/>
            </w:pPr>
            <w:r>
              <w:t>Sandifer</w:t>
            </w:r>
          </w:p>
        </w:tc>
        <w:tc>
          <w:tcPr>
            <w:tcW w:w="2179" w:type="dxa"/>
            <w:shd w:val="clear" w:color="auto" w:fill="auto"/>
          </w:tcPr>
          <w:p w:rsidR="005012CA" w:rsidRPr="005012CA" w:rsidRDefault="005012CA" w:rsidP="005012CA">
            <w:pPr>
              <w:ind w:firstLine="0"/>
            </w:pPr>
            <w:r>
              <w:t>Simrill</w:t>
            </w:r>
          </w:p>
        </w:tc>
        <w:tc>
          <w:tcPr>
            <w:tcW w:w="2180" w:type="dxa"/>
            <w:shd w:val="clear" w:color="auto" w:fill="auto"/>
          </w:tcPr>
          <w:p w:rsidR="005012CA" w:rsidRPr="005012CA" w:rsidRDefault="005012CA" w:rsidP="005012CA">
            <w:pPr>
              <w:ind w:firstLine="0"/>
            </w:pPr>
            <w:r>
              <w:t>G. M. Smith</w:t>
            </w:r>
          </w:p>
        </w:tc>
      </w:tr>
      <w:tr w:rsidR="005012CA" w:rsidRPr="005012CA" w:rsidTr="005012CA">
        <w:tblPrEx>
          <w:jc w:val="left"/>
        </w:tblPrEx>
        <w:tc>
          <w:tcPr>
            <w:tcW w:w="2179" w:type="dxa"/>
            <w:shd w:val="clear" w:color="auto" w:fill="auto"/>
          </w:tcPr>
          <w:p w:rsidR="005012CA" w:rsidRPr="005012CA" w:rsidRDefault="005012CA" w:rsidP="005012CA">
            <w:pPr>
              <w:ind w:firstLine="0"/>
            </w:pPr>
            <w:r>
              <w:t>G. R. Smith</w:t>
            </w:r>
          </w:p>
        </w:tc>
        <w:tc>
          <w:tcPr>
            <w:tcW w:w="2179" w:type="dxa"/>
            <w:shd w:val="clear" w:color="auto" w:fill="auto"/>
          </w:tcPr>
          <w:p w:rsidR="005012CA" w:rsidRPr="005012CA" w:rsidRDefault="005012CA" w:rsidP="005012CA">
            <w:pPr>
              <w:ind w:firstLine="0"/>
            </w:pPr>
            <w:r>
              <w:t>J. E. Smith</w:t>
            </w:r>
          </w:p>
        </w:tc>
        <w:tc>
          <w:tcPr>
            <w:tcW w:w="2180" w:type="dxa"/>
            <w:shd w:val="clear" w:color="auto" w:fill="auto"/>
          </w:tcPr>
          <w:p w:rsidR="005012CA" w:rsidRPr="005012CA" w:rsidRDefault="005012CA" w:rsidP="005012CA">
            <w:pPr>
              <w:ind w:firstLine="0"/>
            </w:pPr>
            <w:r>
              <w:t>Spires</w:t>
            </w:r>
          </w:p>
        </w:tc>
      </w:tr>
      <w:tr w:rsidR="005012CA" w:rsidRPr="005012CA" w:rsidTr="005012CA">
        <w:tblPrEx>
          <w:jc w:val="left"/>
        </w:tblPrEx>
        <w:tc>
          <w:tcPr>
            <w:tcW w:w="2179" w:type="dxa"/>
            <w:shd w:val="clear" w:color="auto" w:fill="auto"/>
          </w:tcPr>
          <w:p w:rsidR="005012CA" w:rsidRPr="005012CA" w:rsidRDefault="005012CA" w:rsidP="005012CA">
            <w:pPr>
              <w:ind w:firstLine="0"/>
            </w:pPr>
            <w:r>
              <w:t>Stavrinakis</w:t>
            </w:r>
          </w:p>
        </w:tc>
        <w:tc>
          <w:tcPr>
            <w:tcW w:w="2179" w:type="dxa"/>
            <w:shd w:val="clear" w:color="auto" w:fill="auto"/>
          </w:tcPr>
          <w:p w:rsidR="005012CA" w:rsidRPr="005012CA" w:rsidRDefault="005012CA" w:rsidP="005012CA">
            <w:pPr>
              <w:ind w:firstLine="0"/>
            </w:pPr>
            <w:r>
              <w:t>Stringer</w:t>
            </w:r>
          </w:p>
        </w:tc>
        <w:tc>
          <w:tcPr>
            <w:tcW w:w="2180" w:type="dxa"/>
            <w:shd w:val="clear" w:color="auto" w:fill="auto"/>
          </w:tcPr>
          <w:p w:rsidR="005012CA" w:rsidRPr="005012CA" w:rsidRDefault="005012CA" w:rsidP="005012CA">
            <w:pPr>
              <w:ind w:firstLine="0"/>
            </w:pPr>
            <w:r>
              <w:t>Tallon</w:t>
            </w:r>
          </w:p>
        </w:tc>
      </w:tr>
      <w:tr w:rsidR="005012CA" w:rsidRPr="005012CA" w:rsidTr="005012CA">
        <w:tblPrEx>
          <w:jc w:val="left"/>
        </w:tblPrEx>
        <w:tc>
          <w:tcPr>
            <w:tcW w:w="2179" w:type="dxa"/>
            <w:shd w:val="clear" w:color="auto" w:fill="auto"/>
          </w:tcPr>
          <w:p w:rsidR="005012CA" w:rsidRPr="005012CA" w:rsidRDefault="005012CA" w:rsidP="005012CA">
            <w:pPr>
              <w:ind w:firstLine="0"/>
            </w:pPr>
            <w:r>
              <w:t>Taylor</w:t>
            </w:r>
          </w:p>
        </w:tc>
        <w:tc>
          <w:tcPr>
            <w:tcW w:w="2179" w:type="dxa"/>
            <w:shd w:val="clear" w:color="auto" w:fill="auto"/>
          </w:tcPr>
          <w:p w:rsidR="005012CA" w:rsidRPr="005012CA" w:rsidRDefault="005012CA" w:rsidP="005012CA">
            <w:pPr>
              <w:ind w:firstLine="0"/>
            </w:pPr>
            <w:r>
              <w:t>Thayer</w:t>
            </w:r>
          </w:p>
        </w:tc>
        <w:tc>
          <w:tcPr>
            <w:tcW w:w="2180" w:type="dxa"/>
            <w:shd w:val="clear" w:color="auto" w:fill="auto"/>
          </w:tcPr>
          <w:p w:rsidR="005012CA" w:rsidRPr="005012CA" w:rsidRDefault="005012CA" w:rsidP="005012CA">
            <w:pPr>
              <w:ind w:firstLine="0"/>
            </w:pPr>
            <w:r>
              <w:t>Thigpen</w:t>
            </w:r>
          </w:p>
        </w:tc>
      </w:tr>
      <w:tr w:rsidR="005012CA" w:rsidRPr="005012CA" w:rsidTr="005012CA">
        <w:tblPrEx>
          <w:jc w:val="left"/>
        </w:tblPrEx>
        <w:tc>
          <w:tcPr>
            <w:tcW w:w="2179" w:type="dxa"/>
            <w:shd w:val="clear" w:color="auto" w:fill="auto"/>
          </w:tcPr>
          <w:p w:rsidR="005012CA" w:rsidRPr="005012CA" w:rsidRDefault="005012CA" w:rsidP="005012CA">
            <w:pPr>
              <w:ind w:firstLine="0"/>
            </w:pPr>
            <w:r>
              <w:t>Toole</w:t>
            </w:r>
          </w:p>
        </w:tc>
        <w:tc>
          <w:tcPr>
            <w:tcW w:w="2179" w:type="dxa"/>
            <w:shd w:val="clear" w:color="auto" w:fill="auto"/>
          </w:tcPr>
          <w:p w:rsidR="005012CA" w:rsidRPr="005012CA" w:rsidRDefault="005012CA" w:rsidP="005012CA">
            <w:pPr>
              <w:ind w:firstLine="0"/>
            </w:pPr>
            <w:r>
              <w:t>Trantham</w:t>
            </w:r>
          </w:p>
        </w:tc>
        <w:tc>
          <w:tcPr>
            <w:tcW w:w="2180" w:type="dxa"/>
            <w:shd w:val="clear" w:color="auto" w:fill="auto"/>
          </w:tcPr>
          <w:p w:rsidR="005012CA" w:rsidRPr="005012CA" w:rsidRDefault="005012CA" w:rsidP="005012CA">
            <w:pPr>
              <w:ind w:firstLine="0"/>
            </w:pPr>
            <w:r>
              <w:t>Weeks</w:t>
            </w:r>
          </w:p>
        </w:tc>
      </w:tr>
      <w:tr w:rsidR="005012CA" w:rsidRPr="005012CA" w:rsidTr="005012CA">
        <w:tblPrEx>
          <w:jc w:val="left"/>
        </w:tblPrEx>
        <w:tc>
          <w:tcPr>
            <w:tcW w:w="2179" w:type="dxa"/>
            <w:shd w:val="clear" w:color="auto" w:fill="auto"/>
          </w:tcPr>
          <w:p w:rsidR="005012CA" w:rsidRPr="005012CA" w:rsidRDefault="005012CA" w:rsidP="005012CA">
            <w:pPr>
              <w:ind w:firstLine="0"/>
            </w:pPr>
            <w:r>
              <w:t>West</w:t>
            </w:r>
          </w:p>
        </w:tc>
        <w:tc>
          <w:tcPr>
            <w:tcW w:w="2179" w:type="dxa"/>
            <w:shd w:val="clear" w:color="auto" w:fill="auto"/>
          </w:tcPr>
          <w:p w:rsidR="005012CA" w:rsidRPr="005012CA" w:rsidRDefault="005012CA" w:rsidP="005012CA">
            <w:pPr>
              <w:ind w:firstLine="0"/>
            </w:pPr>
            <w:r>
              <w:t>Wheeler</w:t>
            </w:r>
          </w:p>
        </w:tc>
        <w:tc>
          <w:tcPr>
            <w:tcW w:w="2180" w:type="dxa"/>
            <w:shd w:val="clear" w:color="auto" w:fill="auto"/>
          </w:tcPr>
          <w:p w:rsidR="005012CA" w:rsidRPr="005012CA" w:rsidRDefault="005012CA" w:rsidP="005012CA">
            <w:pPr>
              <w:ind w:firstLine="0"/>
            </w:pPr>
            <w:r>
              <w:t>White</w:t>
            </w:r>
          </w:p>
        </w:tc>
      </w:tr>
      <w:tr w:rsidR="005012CA" w:rsidRPr="005012CA" w:rsidTr="005012CA">
        <w:tblPrEx>
          <w:jc w:val="left"/>
        </w:tblPrEx>
        <w:tc>
          <w:tcPr>
            <w:tcW w:w="2179" w:type="dxa"/>
            <w:shd w:val="clear" w:color="auto" w:fill="auto"/>
          </w:tcPr>
          <w:p w:rsidR="005012CA" w:rsidRPr="005012CA" w:rsidRDefault="005012CA" w:rsidP="005012CA">
            <w:pPr>
              <w:keepNext/>
              <w:ind w:firstLine="0"/>
            </w:pPr>
            <w:r>
              <w:t>Whitmire</w:t>
            </w:r>
          </w:p>
        </w:tc>
        <w:tc>
          <w:tcPr>
            <w:tcW w:w="2179" w:type="dxa"/>
            <w:shd w:val="clear" w:color="auto" w:fill="auto"/>
          </w:tcPr>
          <w:p w:rsidR="005012CA" w:rsidRPr="005012CA" w:rsidRDefault="005012CA" w:rsidP="005012CA">
            <w:pPr>
              <w:keepNext/>
              <w:ind w:firstLine="0"/>
            </w:pPr>
            <w:r>
              <w:t>Williams</w:t>
            </w:r>
          </w:p>
        </w:tc>
        <w:tc>
          <w:tcPr>
            <w:tcW w:w="2180" w:type="dxa"/>
            <w:shd w:val="clear" w:color="auto" w:fill="auto"/>
          </w:tcPr>
          <w:p w:rsidR="005012CA" w:rsidRPr="005012CA" w:rsidRDefault="005012CA" w:rsidP="005012CA">
            <w:pPr>
              <w:keepNext/>
              <w:ind w:firstLine="0"/>
            </w:pPr>
            <w:r>
              <w:t>Willis</w:t>
            </w:r>
          </w:p>
        </w:tc>
      </w:tr>
      <w:tr w:rsidR="005012CA" w:rsidRPr="005012CA" w:rsidTr="005012CA">
        <w:tblPrEx>
          <w:jc w:val="left"/>
        </w:tblPrEx>
        <w:tc>
          <w:tcPr>
            <w:tcW w:w="2179" w:type="dxa"/>
            <w:shd w:val="clear" w:color="auto" w:fill="auto"/>
          </w:tcPr>
          <w:p w:rsidR="005012CA" w:rsidRPr="005012CA" w:rsidRDefault="005012CA" w:rsidP="005012CA">
            <w:pPr>
              <w:keepNext/>
              <w:ind w:firstLine="0"/>
            </w:pPr>
            <w:r>
              <w:t>Young</w:t>
            </w:r>
          </w:p>
        </w:tc>
        <w:tc>
          <w:tcPr>
            <w:tcW w:w="2179" w:type="dxa"/>
            <w:shd w:val="clear" w:color="auto" w:fill="auto"/>
          </w:tcPr>
          <w:p w:rsidR="005012CA" w:rsidRPr="005012CA" w:rsidRDefault="005012CA" w:rsidP="005012CA">
            <w:pPr>
              <w:keepNext/>
              <w:ind w:firstLine="0"/>
            </w:pPr>
            <w:r>
              <w:t>Yow</w:t>
            </w:r>
          </w:p>
        </w:tc>
        <w:tc>
          <w:tcPr>
            <w:tcW w:w="2180" w:type="dxa"/>
            <w:shd w:val="clear" w:color="auto" w:fill="auto"/>
          </w:tcPr>
          <w:p w:rsidR="005012CA" w:rsidRPr="005012CA" w:rsidRDefault="005012CA" w:rsidP="005012CA">
            <w:pPr>
              <w:keepNext/>
              <w:ind w:firstLine="0"/>
            </w:pPr>
          </w:p>
        </w:tc>
      </w:tr>
    </w:tbl>
    <w:p w:rsidR="005012CA" w:rsidRDefault="005012CA" w:rsidP="005012CA"/>
    <w:p w:rsidR="005012CA" w:rsidRDefault="005012CA" w:rsidP="005012CA">
      <w:pPr>
        <w:jc w:val="center"/>
        <w:rPr>
          <w:b/>
        </w:rPr>
      </w:pPr>
      <w:r w:rsidRPr="005012CA">
        <w:rPr>
          <w:b/>
        </w:rPr>
        <w:t>Total Present--119</w:t>
      </w:r>
    </w:p>
    <w:p w:rsidR="005012CA" w:rsidRDefault="005012CA" w:rsidP="005012CA"/>
    <w:p w:rsidR="005012CA" w:rsidRDefault="005012CA" w:rsidP="005012CA">
      <w:pPr>
        <w:keepNext/>
        <w:jc w:val="center"/>
        <w:rPr>
          <w:b/>
        </w:rPr>
      </w:pPr>
      <w:r w:rsidRPr="005012CA">
        <w:rPr>
          <w:b/>
        </w:rPr>
        <w:t>STATEMENT OF ATTENDANCE</w:t>
      </w:r>
    </w:p>
    <w:p w:rsidR="005012CA" w:rsidRDefault="005012CA" w:rsidP="005012CA">
      <w:r>
        <w:t>Reps. SIMRILL, HOWARD and THIGPEN signed a statement with the Clerk that they came in after the roll call of the House and were present for the Session on Wednesday, February 21.</w:t>
      </w:r>
    </w:p>
    <w:p w:rsidR="005012CA" w:rsidRDefault="005012CA" w:rsidP="005012CA"/>
    <w:p w:rsidR="005012CA" w:rsidRDefault="005012CA" w:rsidP="005012CA">
      <w:pPr>
        <w:keepNext/>
        <w:jc w:val="center"/>
        <w:rPr>
          <w:b/>
        </w:rPr>
      </w:pPr>
      <w:r w:rsidRPr="005012CA">
        <w:rPr>
          <w:b/>
        </w:rPr>
        <w:t>LEAVE OF ABSENCE</w:t>
      </w:r>
    </w:p>
    <w:p w:rsidR="005012CA" w:rsidRDefault="005012CA" w:rsidP="005012CA">
      <w:r>
        <w:t>The SPEAKER granted Rep. SOTTILE a leave of absence for the day due to medical reasons.</w:t>
      </w:r>
    </w:p>
    <w:p w:rsidR="005012CA" w:rsidRDefault="00747088" w:rsidP="005012CA">
      <w:pPr>
        <w:keepNext/>
        <w:jc w:val="center"/>
        <w:rPr>
          <w:b/>
        </w:rPr>
      </w:pPr>
      <w:r>
        <w:rPr>
          <w:b/>
        </w:rPr>
        <w:br w:type="column"/>
      </w:r>
      <w:r w:rsidR="005012CA" w:rsidRPr="005012CA">
        <w:rPr>
          <w:b/>
        </w:rPr>
        <w:t>LEAVE OF ABSENCE</w:t>
      </w:r>
    </w:p>
    <w:p w:rsidR="005012CA" w:rsidRDefault="005012CA" w:rsidP="005012CA">
      <w:r>
        <w:t>The SPEAKER granted Rep. HENEGAN a leave of absence for the day due to medical reasons.</w:t>
      </w:r>
    </w:p>
    <w:p w:rsidR="005012CA" w:rsidRDefault="005012CA" w:rsidP="005012CA"/>
    <w:p w:rsidR="005012CA" w:rsidRDefault="005012CA" w:rsidP="005012CA">
      <w:pPr>
        <w:keepNext/>
        <w:jc w:val="center"/>
        <w:rPr>
          <w:b/>
        </w:rPr>
      </w:pPr>
      <w:r w:rsidRPr="005012CA">
        <w:rPr>
          <w:b/>
        </w:rPr>
        <w:t>LEAVE OF ABSENCE</w:t>
      </w:r>
    </w:p>
    <w:p w:rsidR="005012CA" w:rsidRDefault="005012CA" w:rsidP="005012CA">
      <w:r>
        <w:t>The SPEAKER granted Rep. COLLINS a leave of absence for the day.</w:t>
      </w:r>
    </w:p>
    <w:p w:rsidR="005012CA" w:rsidRDefault="005012CA" w:rsidP="005012CA"/>
    <w:p w:rsidR="005012CA" w:rsidRDefault="005012CA" w:rsidP="005012CA">
      <w:pPr>
        <w:keepNext/>
        <w:jc w:val="center"/>
        <w:rPr>
          <w:b/>
        </w:rPr>
      </w:pPr>
      <w:r w:rsidRPr="005012CA">
        <w:rPr>
          <w:b/>
        </w:rPr>
        <w:t>LEAVE OF ABSENCE</w:t>
      </w:r>
    </w:p>
    <w:p w:rsidR="005012CA" w:rsidRDefault="005012CA" w:rsidP="005012CA">
      <w:r>
        <w:t>The SPEAKER granted Rep. GOVAN a temporary leave of absence.</w:t>
      </w:r>
    </w:p>
    <w:p w:rsidR="005012CA" w:rsidRDefault="005012CA" w:rsidP="005012CA"/>
    <w:p w:rsidR="005012CA" w:rsidRDefault="005012CA" w:rsidP="005012CA">
      <w:pPr>
        <w:keepNext/>
        <w:jc w:val="center"/>
        <w:rPr>
          <w:b/>
        </w:rPr>
      </w:pPr>
      <w:r w:rsidRPr="005012CA">
        <w:rPr>
          <w:b/>
        </w:rPr>
        <w:t>DOCTOR OF THE DAY</w:t>
      </w:r>
    </w:p>
    <w:p w:rsidR="005012CA" w:rsidRDefault="005012CA" w:rsidP="005012CA">
      <w:r>
        <w:t>Announcement was made that Dr. Gregory Tarasidis of Greenwood was the Doctor of the Day for the General Assembly.</w:t>
      </w:r>
    </w:p>
    <w:p w:rsidR="005012CA" w:rsidRDefault="005012CA" w:rsidP="005012CA"/>
    <w:p w:rsidR="005012CA" w:rsidRDefault="005012CA" w:rsidP="005012CA">
      <w:pPr>
        <w:keepNext/>
        <w:jc w:val="center"/>
        <w:rPr>
          <w:b/>
        </w:rPr>
      </w:pPr>
      <w:r w:rsidRPr="005012CA">
        <w:rPr>
          <w:b/>
        </w:rPr>
        <w:t xml:space="preserve">SPEAKER </w:t>
      </w:r>
      <w:r w:rsidRPr="005012CA">
        <w:rPr>
          <w:b/>
          <w:i/>
        </w:rPr>
        <w:t>PRO TEMPORE</w:t>
      </w:r>
      <w:r w:rsidRPr="005012CA">
        <w:rPr>
          <w:b/>
        </w:rPr>
        <w:t xml:space="preserve"> IN CHAIR</w:t>
      </w:r>
    </w:p>
    <w:p w:rsidR="005012CA" w:rsidRDefault="005012CA" w:rsidP="005012CA"/>
    <w:p w:rsidR="005012CA" w:rsidRDefault="005012CA" w:rsidP="005012CA">
      <w:pPr>
        <w:keepNext/>
        <w:jc w:val="center"/>
        <w:rPr>
          <w:b/>
        </w:rPr>
      </w:pPr>
      <w:r w:rsidRPr="005012CA">
        <w:rPr>
          <w:b/>
        </w:rPr>
        <w:t>SPECIAL PRESENTATION</w:t>
      </w:r>
    </w:p>
    <w:p w:rsidR="005012CA" w:rsidRDefault="005012CA" w:rsidP="005012CA">
      <w:r>
        <w:t xml:space="preserve">Reps. HUGGINS and BALLENTINE presented to the House the Chapin High School Marching Band, band directors, and other school officials. </w:t>
      </w:r>
    </w:p>
    <w:p w:rsidR="005012CA" w:rsidRDefault="005012CA" w:rsidP="005012CA"/>
    <w:p w:rsidR="005012CA" w:rsidRDefault="005012CA" w:rsidP="005012CA">
      <w:pPr>
        <w:keepNext/>
        <w:jc w:val="center"/>
        <w:rPr>
          <w:b/>
        </w:rPr>
      </w:pPr>
      <w:r w:rsidRPr="005012CA">
        <w:rPr>
          <w:b/>
        </w:rPr>
        <w:t>SPECIAL PRESENTATION</w:t>
      </w:r>
    </w:p>
    <w:p w:rsidR="005012CA" w:rsidRDefault="005012CA" w:rsidP="005012CA">
      <w:r>
        <w:t xml:space="preserve">Reps. BALLENTINE and HUGGINS presented to the House the Dutch Fork High School Cheerleading Team, coaches, and other school officials. </w:t>
      </w:r>
    </w:p>
    <w:p w:rsidR="005012CA" w:rsidRDefault="005012CA" w:rsidP="005012CA"/>
    <w:p w:rsidR="005012CA" w:rsidRDefault="005012CA" w:rsidP="005012CA">
      <w:pPr>
        <w:keepNext/>
        <w:jc w:val="center"/>
        <w:rPr>
          <w:b/>
        </w:rPr>
      </w:pPr>
      <w:r w:rsidRPr="005012CA">
        <w:rPr>
          <w:b/>
        </w:rPr>
        <w:t>CO-SPONSORS ADDED AND REMOVED</w:t>
      </w:r>
    </w:p>
    <w:p w:rsidR="005012CA" w:rsidRDefault="005012CA" w:rsidP="005012CA">
      <w:r>
        <w:t>In accordance with House Rule 5.2 below:</w:t>
      </w:r>
    </w:p>
    <w:p w:rsidR="00747088" w:rsidRDefault="00747088" w:rsidP="005012CA">
      <w:bookmarkStart w:id="4" w:name="file_start29"/>
      <w:bookmarkEnd w:id="4"/>
    </w:p>
    <w:p w:rsidR="005012CA" w:rsidRDefault="005012CA" w:rsidP="005012CA">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5012CA" w:rsidRDefault="005012CA" w:rsidP="005012CA"/>
    <w:p w:rsidR="005012CA" w:rsidRDefault="005012CA" w:rsidP="005012CA">
      <w:pPr>
        <w:keepNext/>
        <w:jc w:val="center"/>
        <w:rPr>
          <w:b/>
        </w:rPr>
      </w:pPr>
      <w:r w:rsidRPr="005012CA">
        <w:rPr>
          <w:b/>
        </w:rPr>
        <w:t>CO-SPONSOR</w:t>
      </w:r>
      <w:r w:rsidR="00747088">
        <w:rPr>
          <w:b/>
        </w:rPr>
        <w:t>S</w:t>
      </w:r>
      <w:r w:rsidRPr="005012CA">
        <w:rPr>
          <w:b/>
        </w:rPr>
        <w:t xml:space="preserve"> ADDED</w:t>
      </w:r>
    </w:p>
    <w:tbl>
      <w:tblPr>
        <w:tblW w:w="0" w:type="auto"/>
        <w:tblLayout w:type="fixed"/>
        <w:tblLook w:val="0000" w:firstRow="0" w:lastRow="0" w:firstColumn="0" w:lastColumn="0" w:noHBand="0" w:noVBand="0"/>
      </w:tblPr>
      <w:tblGrid>
        <w:gridCol w:w="1551"/>
        <w:gridCol w:w="2766"/>
      </w:tblGrid>
      <w:tr w:rsidR="005012CA" w:rsidRPr="005012CA" w:rsidTr="005012CA">
        <w:tc>
          <w:tcPr>
            <w:tcW w:w="1551" w:type="dxa"/>
            <w:shd w:val="clear" w:color="auto" w:fill="auto"/>
          </w:tcPr>
          <w:p w:rsidR="005012CA" w:rsidRPr="005012CA" w:rsidRDefault="005012CA" w:rsidP="005012CA">
            <w:pPr>
              <w:keepNext/>
              <w:ind w:firstLine="0"/>
            </w:pPr>
            <w:r w:rsidRPr="005012CA">
              <w:t>Bill Number:</w:t>
            </w:r>
          </w:p>
        </w:tc>
        <w:tc>
          <w:tcPr>
            <w:tcW w:w="2766" w:type="dxa"/>
            <w:shd w:val="clear" w:color="auto" w:fill="auto"/>
          </w:tcPr>
          <w:p w:rsidR="005012CA" w:rsidRPr="005012CA" w:rsidRDefault="005012CA" w:rsidP="005012CA">
            <w:pPr>
              <w:keepNext/>
              <w:ind w:firstLine="0"/>
            </w:pPr>
            <w:r w:rsidRPr="005012CA">
              <w:t>H. 3329</w:t>
            </w:r>
          </w:p>
        </w:tc>
      </w:tr>
      <w:tr w:rsidR="005012CA" w:rsidRPr="005012CA" w:rsidTr="005012CA">
        <w:tc>
          <w:tcPr>
            <w:tcW w:w="1551" w:type="dxa"/>
            <w:shd w:val="clear" w:color="auto" w:fill="auto"/>
          </w:tcPr>
          <w:p w:rsidR="005012CA" w:rsidRPr="005012CA" w:rsidRDefault="005012CA" w:rsidP="005012CA">
            <w:pPr>
              <w:keepNext/>
              <w:ind w:firstLine="0"/>
            </w:pPr>
            <w:r w:rsidRPr="005012CA">
              <w:t>Date:</w:t>
            </w:r>
          </w:p>
        </w:tc>
        <w:tc>
          <w:tcPr>
            <w:tcW w:w="2766" w:type="dxa"/>
            <w:shd w:val="clear" w:color="auto" w:fill="auto"/>
          </w:tcPr>
          <w:p w:rsidR="005012CA" w:rsidRPr="005012CA" w:rsidRDefault="005012CA" w:rsidP="005012CA">
            <w:pPr>
              <w:keepNext/>
              <w:ind w:firstLine="0"/>
            </w:pPr>
            <w:r w:rsidRPr="005012CA">
              <w:t>ADD:</w:t>
            </w:r>
          </w:p>
        </w:tc>
      </w:tr>
      <w:tr w:rsidR="005012CA" w:rsidRPr="005012CA" w:rsidTr="005012CA">
        <w:tc>
          <w:tcPr>
            <w:tcW w:w="1551" w:type="dxa"/>
            <w:shd w:val="clear" w:color="auto" w:fill="auto"/>
          </w:tcPr>
          <w:p w:rsidR="005012CA" w:rsidRPr="005012CA" w:rsidRDefault="005012CA" w:rsidP="005012CA">
            <w:pPr>
              <w:keepNext/>
              <w:ind w:firstLine="0"/>
            </w:pPr>
            <w:r w:rsidRPr="005012CA">
              <w:t>02/22/18</w:t>
            </w:r>
          </w:p>
        </w:tc>
        <w:tc>
          <w:tcPr>
            <w:tcW w:w="2766" w:type="dxa"/>
            <w:shd w:val="clear" w:color="auto" w:fill="auto"/>
          </w:tcPr>
          <w:p w:rsidR="005012CA" w:rsidRPr="005012CA" w:rsidRDefault="005012CA" w:rsidP="005012CA">
            <w:pPr>
              <w:keepNext/>
              <w:ind w:firstLine="0"/>
            </w:pPr>
            <w:r w:rsidRPr="005012CA">
              <w:t>TOOLE, KING and YOW</w:t>
            </w:r>
          </w:p>
        </w:tc>
      </w:tr>
    </w:tbl>
    <w:p w:rsidR="005012CA" w:rsidRDefault="005012CA" w:rsidP="005012CA"/>
    <w:p w:rsidR="005012CA" w:rsidRDefault="005012CA" w:rsidP="005012CA">
      <w:pPr>
        <w:keepNext/>
        <w:jc w:val="center"/>
        <w:rPr>
          <w:b/>
        </w:rPr>
      </w:pPr>
      <w:r w:rsidRPr="005012CA">
        <w:rPr>
          <w:b/>
        </w:rPr>
        <w:t>CO-SPONSOR ADDED</w:t>
      </w:r>
    </w:p>
    <w:tbl>
      <w:tblPr>
        <w:tblW w:w="0" w:type="auto"/>
        <w:tblLayout w:type="fixed"/>
        <w:tblLook w:val="0000" w:firstRow="0" w:lastRow="0" w:firstColumn="0" w:lastColumn="0" w:noHBand="0" w:noVBand="0"/>
      </w:tblPr>
      <w:tblGrid>
        <w:gridCol w:w="1551"/>
        <w:gridCol w:w="1446"/>
      </w:tblGrid>
      <w:tr w:rsidR="005012CA" w:rsidRPr="005012CA" w:rsidTr="005012CA">
        <w:tc>
          <w:tcPr>
            <w:tcW w:w="1551" w:type="dxa"/>
            <w:shd w:val="clear" w:color="auto" w:fill="auto"/>
          </w:tcPr>
          <w:p w:rsidR="005012CA" w:rsidRPr="005012CA" w:rsidRDefault="005012CA" w:rsidP="005012CA">
            <w:pPr>
              <w:keepNext/>
              <w:ind w:firstLine="0"/>
            </w:pPr>
            <w:r w:rsidRPr="005012CA">
              <w:t>Bill Number:</w:t>
            </w:r>
          </w:p>
        </w:tc>
        <w:tc>
          <w:tcPr>
            <w:tcW w:w="1446" w:type="dxa"/>
            <w:shd w:val="clear" w:color="auto" w:fill="auto"/>
          </w:tcPr>
          <w:p w:rsidR="005012CA" w:rsidRPr="005012CA" w:rsidRDefault="005012CA" w:rsidP="005012CA">
            <w:pPr>
              <w:keepNext/>
              <w:ind w:firstLine="0"/>
            </w:pPr>
            <w:r w:rsidRPr="005012CA">
              <w:t>H. 3565</w:t>
            </w:r>
          </w:p>
        </w:tc>
      </w:tr>
      <w:tr w:rsidR="005012CA" w:rsidRPr="005012CA" w:rsidTr="005012CA">
        <w:tc>
          <w:tcPr>
            <w:tcW w:w="1551" w:type="dxa"/>
            <w:shd w:val="clear" w:color="auto" w:fill="auto"/>
          </w:tcPr>
          <w:p w:rsidR="005012CA" w:rsidRPr="005012CA" w:rsidRDefault="005012CA" w:rsidP="005012CA">
            <w:pPr>
              <w:keepNext/>
              <w:ind w:firstLine="0"/>
            </w:pPr>
            <w:r w:rsidRPr="005012CA">
              <w:t>Date:</w:t>
            </w:r>
          </w:p>
        </w:tc>
        <w:tc>
          <w:tcPr>
            <w:tcW w:w="1446" w:type="dxa"/>
            <w:shd w:val="clear" w:color="auto" w:fill="auto"/>
          </w:tcPr>
          <w:p w:rsidR="005012CA" w:rsidRPr="005012CA" w:rsidRDefault="005012CA" w:rsidP="005012CA">
            <w:pPr>
              <w:keepNext/>
              <w:ind w:firstLine="0"/>
            </w:pPr>
            <w:r w:rsidRPr="005012CA">
              <w:t>ADD:</w:t>
            </w:r>
          </w:p>
        </w:tc>
      </w:tr>
      <w:tr w:rsidR="005012CA" w:rsidRPr="005012CA" w:rsidTr="005012CA">
        <w:tc>
          <w:tcPr>
            <w:tcW w:w="1551" w:type="dxa"/>
            <w:shd w:val="clear" w:color="auto" w:fill="auto"/>
          </w:tcPr>
          <w:p w:rsidR="005012CA" w:rsidRPr="005012CA" w:rsidRDefault="005012CA" w:rsidP="005012CA">
            <w:pPr>
              <w:keepNext/>
              <w:ind w:firstLine="0"/>
            </w:pPr>
            <w:r w:rsidRPr="005012CA">
              <w:t>02/22/18</w:t>
            </w:r>
          </w:p>
        </w:tc>
        <w:tc>
          <w:tcPr>
            <w:tcW w:w="1446" w:type="dxa"/>
            <w:shd w:val="clear" w:color="auto" w:fill="auto"/>
          </w:tcPr>
          <w:p w:rsidR="005012CA" w:rsidRPr="005012CA" w:rsidRDefault="005012CA" w:rsidP="005012CA">
            <w:pPr>
              <w:keepNext/>
              <w:ind w:firstLine="0"/>
            </w:pPr>
            <w:r w:rsidRPr="005012CA">
              <w:t>MCGINNIS</w:t>
            </w:r>
          </w:p>
        </w:tc>
      </w:tr>
    </w:tbl>
    <w:p w:rsidR="005012CA" w:rsidRDefault="005012CA" w:rsidP="005012CA"/>
    <w:p w:rsidR="005012CA" w:rsidRDefault="005012CA" w:rsidP="005012CA">
      <w:pPr>
        <w:keepNext/>
        <w:jc w:val="center"/>
        <w:rPr>
          <w:b/>
        </w:rPr>
      </w:pPr>
      <w:r w:rsidRPr="005012CA">
        <w:rPr>
          <w:b/>
        </w:rPr>
        <w:t>CO-SPONSOR</w:t>
      </w:r>
      <w:r w:rsidR="00747088">
        <w:rPr>
          <w:b/>
        </w:rPr>
        <w:t>S</w:t>
      </w:r>
      <w:r w:rsidRPr="005012CA">
        <w:rPr>
          <w:b/>
        </w:rPr>
        <w:t xml:space="preserve"> ADDED</w:t>
      </w:r>
    </w:p>
    <w:tbl>
      <w:tblPr>
        <w:tblW w:w="0" w:type="auto"/>
        <w:tblLayout w:type="fixed"/>
        <w:tblLook w:val="0000" w:firstRow="0" w:lastRow="0" w:firstColumn="0" w:lastColumn="0" w:noHBand="0" w:noVBand="0"/>
      </w:tblPr>
      <w:tblGrid>
        <w:gridCol w:w="1551"/>
        <w:gridCol w:w="2736"/>
      </w:tblGrid>
      <w:tr w:rsidR="005012CA" w:rsidRPr="005012CA" w:rsidTr="005012CA">
        <w:tc>
          <w:tcPr>
            <w:tcW w:w="1551" w:type="dxa"/>
            <w:shd w:val="clear" w:color="auto" w:fill="auto"/>
          </w:tcPr>
          <w:p w:rsidR="005012CA" w:rsidRPr="005012CA" w:rsidRDefault="005012CA" w:rsidP="005012CA">
            <w:pPr>
              <w:keepNext/>
              <w:ind w:firstLine="0"/>
            </w:pPr>
            <w:r w:rsidRPr="005012CA">
              <w:t>Bill Number:</w:t>
            </w:r>
          </w:p>
        </w:tc>
        <w:tc>
          <w:tcPr>
            <w:tcW w:w="2736" w:type="dxa"/>
            <w:shd w:val="clear" w:color="auto" w:fill="auto"/>
          </w:tcPr>
          <w:p w:rsidR="005012CA" w:rsidRPr="005012CA" w:rsidRDefault="005012CA" w:rsidP="005012CA">
            <w:pPr>
              <w:keepNext/>
              <w:ind w:firstLine="0"/>
            </w:pPr>
            <w:r w:rsidRPr="005012CA">
              <w:t>H. 3622</w:t>
            </w:r>
          </w:p>
        </w:tc>
      </w:tr>
      <w:tr w:rsidR="005012CA" w:rsidRPr="005012CA" w:rsidTr="005012CA">
        <w:tc>
          <w:tcPr>
            <w:tcW w:w="1551" w:type="dxa"/>
            <w:shd w:val="clear" w:color="auto" w:fill="auto"/>
          </w:tcPr>
          <w:p w:rsidR="005012CA" w:rsidRPr="005012CA" w:rsidRDefault="005012CA" w:rsidP="005012CA">
            <w:pPr>
              <w:keepNext/>
              <w:ind w:firstLine="0"/>
            </w:pPr>
            <w:r w:rsidRPr="005012CA">
              <w:t>Date:</w:t>
            </w:r>
          </w:p>
        </w:tc>
        <w:tc>
          <w:tcPr>
            <w:tcW w:w="2736" w:type="dxa"/>
            <w:shd w:val="clear" w:color="auto" w:fill="auto"/>
          </w:tcPr>
          <w:p w:rsidR="005012CA" w:rsidRPr="005012CA" w:rsidRDefault="005012CA" w:rsidP="005012CA">
            <w:pPr>
              <w:keepNext/>
              <w:ind w:firstLine="0"/>
            </w:pPr>
            <w:r w:rsidRPr="005012CA">
              <w:t>ADD:</w:t>
            </w:r>
          </w:p>
        </w:tc>
      </w:tr>
      <w:tr w:rsidR="005012CA" w:rsidRPr="005012CA" w:rsidTr="005012CA">
        <w:tc>
          <w:tcPr>
            <w:tcW w:w="1551" w:type="dxa"/>
            <w:shd w:val="clear" w:color="auto" w:fill="auto"/>
          </w:tcPr>
          <w:p w:rsidR="005012CA" w:rsidRPr="005012CA" w:rsidRDefault="005012CA" w:rsidP="005012CA">
            <w:pPr>
              <w:keepNext/>
              <w:ind w:firstLine="0"/>
            </w:pPr>
            <w:r w:rsidRPr="005012CA">
              <w:t>02/22/18</w:t>
            </w:r>
          </w:p>
        </w:tc>
        <w:tc>
          <w:tcPr>
            <w:tcW w:w="2736" w:type="dxa"/>
            <w:shd w:val="clear" w:color="auto" w:fill="auto"/>
          </w:tcPr>
          <w:p w:rsidR="005012CA" w:rsidRPr="005012CA" w:rsidRDefault="005012CA" w:rsidP="005012CA">
            <w:pPr>
              <w:keepNext/>
              <w:ind w:firstLine="0"/>
            </w:pPr>
            <w:r w:rsidRPr="005012CA">
              <w:t>MAGNUSON and LONG</w:t>
            </w:r>
          </w:p>
        </w:tc>
      </w:tr>
    </w:tbl>
    <w:p w:rsidR="005012CA" w:rsidRDefault="005012CA" w:rsidP="005012CA"/>
    <w:p w:rsidR="005012CA" w:rsidRDefault="005012CA" w:rsidP="005012CA">
      <w:pPr>
        <w:keepNext/>
        <w:jc w:val="center"/>
        <w:rPr>
          <w:b/>
        </w:rPr>
      </w:pPr>
      <w:r w:rsidRPr="005012CA">
        <w:rPr>
          <w:b/>
        </w:rPr>
        <w:t>CO-SPONSOR</w:t>
      </w:r>
      <w:r w:rsidR="00747088">
        <w:rPr>
          <w:b/>
        </w:rPr>
        <w:t>S</w:t>
      </w:r>
      <w:r w:rsidRPr="005012CA">
        <w:rPr>
          <w:b/>
        </w:rPr>
        <w:t xml:space="preserve"> ADDED</w:t>
      </w:r>
    </w:p>
    <w:tbl>
      <w:tblPr>
        <w:tblW w:w="0" w:type="auto"/>
        <w:tblLayout w:type="fixed"/>
        <w:tblLook w:val="0000" w:firstRow="0" w:lastRow="0" w:firstColumn="0" w:lastColumn="0" w:noHBand="0" w:noVBand="0"/>
      </w:tblPr>
      <w:tblGrid>
        <w:gridCol w:w="1551"/>
        <w:gridCol w:w="2286"/>
      </w:tblGrid>
      <w:tr w:rsidR="005012CA" w:rsidRPr="005012CA" w:rsidTr="005012CA">
        <w:tc>
          <w:tcPr>
            <w:tcW w:w="1551" w:type="dxa"/>
            <w:shd w:val="clear" w:color="auto" w:fill="auto"/>
          </w:tcPr>
          <w:p w:rsidR="005012CA" w:rsidRPr="005012CA" w:rsidRDefault="005012CA" w:rsidP="005012CA">
            <w:pPr>
              <w:keepNext/>
              <w:ind w:firstLine="0"/>
            </w:pPr>
            <w:r w:rsidRPr="005012CA">
              <w:t>Bill Number:</w:t>
            </w:r>
          </w:p>
        </w:tc>
        <w:tc>
          <w:tcPr>
            <w:tcW w:w="2286" w:type="dxa"/>
            <w:shd w:val="clear" w:color="auto" w:fill="auto"/>
          </w:tcPr>
          <w:p w:rsidR="005012CA" w:rsidRPr="005012CA" w:rsidRDefault="005012CA" w:rsidP="005012CA">
            <w:pPr>
              <w:keepNext/>
              <w:ind w:firstLine="0"/>
            </w:pPr>
            <w:r w:rsidRPr="005012CA">
              <w:t>H. 4116</w:t>
            </w:r>
          </w:p>
        </w:tc>
      </w:tr>
      <w:tr w:rsidR="005012CA" w:rsidRPr="005012CA" w:rsidTr="005012CA">
        <w:tc>
          <w:tcPr>
            <w:tcW w:w="1551" w:type="dxa"/>
            <w:shd w:val="clear" w:color="auto" w:fill="auto"/>
          </w:tcPr>
          <w:p w:rsidR="005012CA" w:rsidRPr="005012CA" w:rsidRDefault="005012CA" w:rsidP="005012CA">
            <w:pPr>
              <w:keepNext/>
              <w:ind w:firstLine="0"/>
            </w:pPr>
            <w:r w:rsidRPr="005012CA">
              <w:t>Date:</w:t>
            </w:r>
          </w:p>
        </w:tc>
        <w:tc>
          <w:tcPr>
            <w:tcW w:w="2286" w:type="dxa"/>
            <w:shd w:val="clear" w:color="auto" w:fill="auto"/>
          </w:tcPr>
          <w:p w:rsidR="005012CA" w:rsidRPr="005012CA" w:rsidRDefault="005012CA" w:rsidP="005012CA">
            <w:pPr>
              <w:keepNext/>
              <w:ind w:firstLine="0"/>
            </w:pPr>
            <w:r w:rsidRPr="005012CA">
              <w:t>ADD:</w:t>
            </w:r>
          </w:p>
        </w:tc>
      </w:tr>
      <w:tr w:rsidR="005012CA" w:rsidRPr="005012CA" w:rsidTr="005012CA">
        <w:tc>
          <w:tcPr>
            <w:tcW w:w="1551" w:type="dxa"/>
            <w:shd w:val="clear" w:color="auto" w:fill="auto"/>
          </w:tcPr>
          <w:p w:rsidR="005012CA" w:rsidRPr="005012CA" w:rsidRDefault="005012CA" w:rsidP="005012CA">
            <w:pPr>
              <w:keepNext/>
              <w:ind w:firstLine="0"/>
            </w:pPr>
            <w:r w:rsidRPr="005012CA">
              <w:t>02/22/18</w:t>
            </w:r>
          </w:p>
        </w:tc>
        <w:tc>
          <w:tcPr>
            <w:tcW w:w="2286" w:type="dxa"/>
            <w:shd w:val="clear" w:color="auto" w:fill="auto"/>
          </w:tcPr>
          <w:p w:rsidR="005012CA" w:rsidRPr="005012CA" w:rsidRDefault="005012CA" w:rsidP="005012CA">
            <w:pPr>
              <w:keepNext/>
              <w:ind w:firstLine="0"/>
            </w:pPr>
            <w:r w:rsidRPr="005012CA">
              <w:t>TALLON and COLE</w:t>
            </w:r>
          </w:p>
        </w:tc>
      </w:tr>
    </w:tbl>
    <w:p w:rsidR="005012CA" w:rsidRDefault="005012CA" w:rsidP="005012CA"/>
    <w:p w:rsidR="005012CA" w:rsidRDefault="005012CA" w:rsidP="005012CA">
      <w:pPr>
        <w:keepNext/>
        <w:jc w:val="center"/>
        <w:rPr>
          <w:b/>
        </w:rPr>
      </w:pPr>
      <w:r w:rsidRPr="005012CA">
        <w:rPr>
          <w:b/>
        </w:rPr>
        <w:t>CO-SPONSORS ADDED</w:t>
      </w:r>
    </w:p>
    <w:tbl>
      <w:tblPr>
        <w:tblW w:w="0" w:type="auto"/>
        <w:tblLayout w:type="fixed"/>
        <w:tblLook w:val="0000" w:firstRow="0" w:lastRow="0" w:firstColumn="0" w:lastColumn="0" w:noHBand="0" w:noVBand="0"/>
      </w:tblPr>
      <w:tblGrid>
        <w:gridCol w:w="1551"/>
        <w:gridCol w:w="4987"/>
      </w:tblGrid>
      <w:tr w:rsidR="005012CA" w:rsidRPr="005012CA" w:rsidTr="005012CA">
        <w:tc>
          <w:tcPr>
            <w:tcW w:w="1551" w:type="dxa"/>
            <w:shd w:val="clear" w:color="auto" w:fill="auto"/>
          </w:tcPr>
          <w:p w:rsidR="005012CA" w:rsidRPr="005012CA" w:rsidRDefault="005012CA" w:rsidP="005012CA">
            <w:pPr>
              <w:keepNext/>
              <w:ind w:firstLine="0"/>
            </w:pPr>
            <w:r w:rsidRPr="005012CA">
              <w:t>Bill Number:</w:t>
            </w:r>
          </w:p>
        </w:tc>
        <w:tc>
          <w:tcPr>
            <w:tcW w:w="4987" w:type="dxa"/>
            <w:shd w:val="clear" w:color="auto" w:fill="auto"/>
          </w:tcPr>
          <w:p w:rsidR="005012CA" w:rsidRPr="005012CA" w:rsidRDefault="005012CA" w:rsidP="005012CA">
            <w:pPr>
              <w:keepNext/>
              <w:ind w:firstLine="0"/>
            </w:pPr>
            <w:r w:rsidRPr="005012CA">
              <w:t>H. 4418</w:t>
            </w:r>
          </w:p>
        </w:tc>
      </w:tr>
      <w:tr w:rsidR="005012CA" w:rsidRPr="005012CA" w:rsidTr="005012CA">
        <w:tc>
          <w:tcPr>
            <w:tcW w:w="1551" w:type="dxa"/>
            <w:shd w:val="clear" w:color="auto" w:fill="auto"/>
          </w:tcPr>
          <w:p w:rsidR="005012CA" w:rsidRPr="005012CA" w:rsidRDefault="005012CA" w:rsidP="005012CA">
            <w:pPr>
              <w:keepNext/>
              <w:ind w:firstLine="0"/>
            </w:pPr>
            <w:r w:rsidRPr="005012CA">
              <w:t>Date:</w:t>
            </w:r>
          </w:p>
        </w:tc>
        <w:tc>
          <w:tcPr>
            <w:tcW w:w="4987" w:type="dxa"/>
            <w:shd w:val="clear" w:color="auto" w:fill="auto"/>
          </w:tcPr>
          <w:p w:rsidR="005012CA" w:rsidRPr="005012CA" w:rsidRDefault="005012CA" w:rsidP="005012CA">
            <w:pPr>
              <w:keepNext/>
              <w:ind w:firstLine="0"/>
            </w:pPr>
            <w:r w:rsidRPr="005012CA">
              <w:t>ADD:</w:t>
            </w:r>
          </w:p>
        </w:tc>
      </w:tr>
      <w:tr w:rsidR="005012CA" w:rsidRPr="005012CA" w:rsidTr="005012CA">
        <w:tc>
          <w:tcPr>
            <w:tcW w:w="1551" w:type="dxa"/>
            <w:shd w:val="clear" w:color="auto" w:fill="auto"/>
          </w:tcPr>
          <w:p w:rsidR="005012CA" w:rsidRPr="005012CA" w:rsidRDefault="005012CA" w:rsidP="005012CA">
            <w:pPr>
              <w:keepNext/>
              <w:ind w:firstLine="0"/>
            </w:pPr>
            <w:r w:rsidRPr="005012CA">
              <w:t>02/22/18</w:t>
            </w:r>
          </w:p>
        </w:tc>
        <w:tc>
          <w:tcPr>
            <w:tcW w:w="4987" w:type="dxa"/>
            <w:shd w:val="clear" w:color="auto" w:fill="auto"/>
          </w:tcPr>
          <w:p w:rsidR="005012CA" w:rsidRPr="005012CA" w:rsidRDefault="005012CA" w:rsidP="005012CA">
            <w:pPr>
              <w:keepNext/>
              <w:ind w:firstLine="0"/>
            </w:pPr>
            <w:r w:rsidRPr="005012CA">
              <w:t>D. C. MOSS, DAVIS, HUGGINS, MCCRAVY, COLE and TALLON</w:t>
            </w:r>
          </w:p>
        </w:tc>
      </w:tr>
    </w:tbl>
    <w:p w:rsidR="005012CA" w:rsidRDefault="005012CA" w:rsidP="005012CA"/>
    <w:p w:rsidR="005012CA" w:rsidRDefault="005012CA" w:rsidP="005012CA">
      <w:pPr>
        <w:keepNext/>
        <w:jc w:val="center"/>
        <w:rPr>
          <w:b/>
        </w:rPr>
      </w:pPr>
      <w:r w:rsidRPr="005012CA">
        <w:rPr>
          <w:b/>
        </w:rPr>
        <w:t>CO-SPONSOR ADDED</w:t>
      </w:r>
    </w:p>
    <w:tbl>
      <w:tblPr>
        <w:tblW w:w="0" w:type="auto"/>
        <w:tblLayout w:type="fixed"/>
        <w:tblLook w:val="0000" w:firstRow="0" w:lastRow="0" w:firstColumn="0" w:lastColumn="0" w:noHBand="0" w:noVBand="0"/>
      </w:tblPr>
      <w:tblGrid>
        <w:gridCol w:w="1551"/>
        <w:gridCol w:w="1431"/>
      </w:tblGrid>
      <w:tr w:rsidR="005012CA" w:rsidRPr="005012CA" w:rsidTr="005012CA">
        <w:tc>
          <w:tcPr>
            <w:tcW w:w="1551" w:type="dxa"/>
            <w:shd w:val="clear" w:color="auto" w:fill="auto"/>
          </w:tcPr>
          <w:p w:rsidR="005012CA" w:rsidRPr="005012CA" w:rsidRDefault="005012CA" w:rsidP="005012CA">
            <w:pPr>
              <w:keepNext/>
              <w:ind w:firstLine="0"/>
            </w:pPr>
            <w:r w:rsidRPr="005012CA">
              <w:t>Bill Number:</w:t>
            </w:r>
          </w:p>
        </w:tc>
        <w:tc>
          <w:tcPr>
            <w:tcW w:w="1431" w:type="dxa"/>
            <w:shd w:val="clear" w:color="auto" w:fill="auto"/>
          </w:tcPr>
          <w:p w:rsidR="005012CA" w:rsidRPr="005012CA" w:rsidRDefault="005012CA" w:rsidP="005012CA">
            <w:pPr>
              <w:keepNext/>
              <w:ind w:firstLine="0"/>
            </w:pPr>
            <w:r w:rsidRPr="005012CA">
              <w:t>H. 4596</w:t>
            </w:r>
          </w:p>
        </w:tc>
      </w:tr>
      <w:tr w:rsidR="005012CA" w:rsidRPr="005012CA" w:rsidTr="005012CA">
        <w:tc>
          <w:tcPr>
            <w:tcW w:w="1551" w:type="dxa"/>
            <w:shd w:val="clear" w:color="auto" w:fill="auto"/>
          </w:tcPr>
          <w:p w:rsidR="005012CA" w:rsidRPr="005012CA" w:rsidRDefault="005012CA" w:rsidP="005012CA">
            <w:pPr>
              <w:keepNext/>
              <w:ind w:firstLine="0"/>
            </w:pPr>
            <w:r w:rsidRPr="005012CA">
              <w:t>Date:</w:t>
            </w:r>
          </w:p>
        </w:tc>
        <w:tc>
          <w:tcPr>
            <w:tcW w:w="1431" w:type="dxa"/>
            <w:shd w:val="clear" w:color="auto" w:fill="auto"/>
          </w:tcPr>
          <w:p w:rsidR="005012CA" w:rsidRPr="005012CA" w:rsidRDefault="005012CA" w:rsidP="005012CA">
            <w:pPr>
              <w:keepNext/>
              <w:ind w:firstLine="0"/>
            </w:pPr>
            <w:r w:rsidRPr="005012CA">
              <w:t>ADD:</w:t>
            </w:r>
          </w:p>
        </w:tc>
      </w:tr>
      <w:tr w:rsidR="005012CA" w:rsidRPr="005012CA" w:rsidTr="005012CA">
        <w:tc>
          <w:tcPr>
            <w:tcW w:w="1551" w:type="dxa"/>
            <w:shd w:val="clear" w:color="auto" w:fill="auto"/>
          </w:tcPr>
          <w:p w:rsidR="005012CA" w:rsidRPr="005012CA" w:rsidRDefault="005012CA" w:rsidP="005012CA">
            <w:pPr>
              <w:keepNext/>
              <w:ind w:firstLine="0"/>
            </w:pPr>
            <w:r w:rsidRPr="005012CA">
              <w:t>02/22/18</w:t>
            </w:r>
          </w:p>
        </w:tc>
        <w:tc>
          <w:tcPr>
            <w:tcW w:w="1431" w:type="dxa"/>
            <w:shd w:val="clear" w:color="auto" w:fill="auto"/>
          </w:tcPr>
          <w:p w:rsidR="005012CA" w:rsidRPr="005012CA" w:rsidRDefault="005012CA" w:rsidP="005012CA">
            <w:pPr>
              <w:keepNext/>
              <w:ind w:firstLine="0"/>
            </w:pPr>
            <w:r w:rsidRPr="005012CA">
              <w:t>STRINGER</w:t>
            </w:r>
          </w:p>
        </w:tc>
      </w:tr>
    </w:tbl>
    <w:p w:rsidR="005012CA" w:rsidRDefault="005012CA" w:rsidP="005012CA"/>
    <w:p w:rsidR="005012CA" w:rsidRDefault="005012CA" w:rsidP="005012CA">
      <w:pPr>
        <w:keepNext/>
        <w:jc w:val="center"/>
        <w:rPr>
          <w:b/>
        </w:rPr>
      </w:pPr>
      <w:r w:rsidRPr="005012CA">
        <w:rPr>
          <w:b/>
        </w:rPr>
        <w:t>CO-SPONSOR ADDED</w:t>
      </w:r>
    </w:p>
    <w:tbl>
      <w:tblPr>
        <w:tblW w:w="0" w:type="auto"/>
        <w:tblLayout w:type="fixed"/>
        <w:tblLook w:val="0000" w:firstRow="0" w:lastRow="0" w:firstColumn="0" w:lastColumn="0" w:noHBand="0" w:noVBand="0"/>
      </w:tblPr>
      <w:tblGrid>
        <w:gridCol w:w="1551"/>
        <w:gridCol w:w="1446"/>
      </w:tblGrid>
      <w:tr w:rsidR="005012CA" w:rsidRPr="005012CA" w:rsidTr="005012CA">
        <w:tc>
          <w:tcPr>
            <w:tcW w:w="1551" w:type="dxa"/>
            <w:shd w:val="clear" w:color="auto" w:fill="auto"/>
          </w:tcPr>
          <w:p w:rsidR="005012CA" w:rsidRPr="005012CA" w:rsidRDefault="005012CA" w:rsidP="005012CA">
            <w:pPr>
              <w:keepNext/>
              <w:ind w:firstLine="0"/>
            </w:pPr>
            <w:r w:rsidRPr="005012CA">
              <w:t>Bill Number:</w:t>
            </w:r>
          </w:p>
        </w:tc>
        <w:tc>
          <w:tcPr>
            <w:tcW w:w="1446" w:type="dxa"/>
            <w:shd w:val="clear" w:color="auto" w:fill="auto"/>
          </w:tcPr>
          <w:p w:rsidR="005012CA" w:rsidRPr="005012CA" w:rsidRDefault="005012CA" w:rsidP="005012CA">
            <w:pPr>
              <w:keepNext/>
              <w:ind w:firstLine="0"/>
            </w:pPr>
            <w:r w:rsidRPr="005012CA">
              <w:t>H. 4836</w:t>
            </w:r>
          </w:p>
        </w:tc>
      </w:tr>
      <w:tr w:rsidR="005012CA" w:rsidRPr="005012CA" w:rsidTr="005012CA">
        <w:tc>
          <w:tcPr>
            <w:tcW w:w="1551" w:type="dxa"/>
            <w:shd w:val="clear" w:color="auto" w:fill="auto"/>
          </w:tcPr>
          <w:p w:rsidR="005012CA" w:rsidRPr="005012CA" w:rsidRDefault="005012CA" w:rsidP="005012CA">
            <w:pPr>
              <w:keepNext/>
              <w:ind w:firstLine="0"/>
            </w:pPr>
            <w:r w:rsidRPr="005012CA">
              <w:t>Date:</w:t>
            </w:r>
          </w:p>
        </w:tc>
        <w:tc>
          <w:tcPr>
            <w:tcW w:w="1446" w:type="dxa"/>
            <w:shd w:val="clear" w:color="auto" w:fill="auto"/>
          </w:tcPr>
          <w:p w:rsidR="005012CA" w:rsidRPr="005012CA" w:rsidRDefault="005012CA" w:rsidP="005012CA">
            <w:pPr>
              <w:keepNext/>
              <w:ind w:firstLine="0"/>
            </w:pPr>
            <w:r w:rsidRPr="005012CA">
              <w:t>ADD:</w:t>
            </w:r>
          </w:p>
        </w:tc>
      </w:tr>
      <w:tr w:rsidR="005012CA" w:rsidRPr="005012CA" w:rsidTr="005012CA">
        <w:tc>
          <w:tcPr>
            <w:tcW w:w="1551" w:type="dxa"/>
            <w:shd w:val="clear" w:color="auto" w:fill="auto"/>
          </w:tcPr>
          <w:p w:rsidR="005012CA" w:rsidRPr="005012CA" w:rsidRDefault="005012CA" w:rsidP="005012CA">
            <w:pPr>
              <w:keepNext/>
              <w:ind w:firstLine="0"/>
            </w:pPr>
            <w:r w:rsidRPr="005012CA">
              <w:t>02/22/18</w:t>
            </w:r>
          </w:p>
        </w:tc>
        <w:tc>
          <w:tcPr>
            <w:tcW w:w="1446" w:type="dxa"/>
            <w:shd w:val="clear" w:color="auto" w:fill="auto"/>
          </w:tcPr>
          <w:p w:rsidR="005012CA" w:rsidRPr="005012CA" w:rsidRDefault="005012CA" w:rsidP="005012CA">
            <w:pPr>
              <w:keepNext/>
              <w:ind w:firstLine="0"/>
            </w:pPr>
            <w:r w:rsidRPr="005012CA">
              <w:t>WILLIAMS</w:t>
            </w:r>
          </w:p>
        </w:tc>
      </w:tr>
    </w:tbl>
    <w:p w:rsidR="005012CA" w:rsidRDefault="005012CA" w:rsidP="005012CA"/>
    <w:p w:rsidR="005012CA" w:rsidRDefault="005012CA" w:rsidP="005012CA">
      <w:pPr>
        <w:keepNext/>
        <w:jc w:val="center"/>
        <w:rPr>
          <w:b/>
        </w:rPr>
      </w:pPr>
      <w:r w:rsidRPr="005012CA">
        <w:rPr>
          <w:b/>
        </w:rPr>
        <w:t>CO-SPONSOR ADDED</w:t>
      </w:r>
    </w:p>
    <w:tbl>
      <w:tblPr>
        <w:tblW w:w="0" w:type="auto"/>
        <w:tblLayout w:type="fixed"/>
        <w:tblLook w:val="0000" w:firstRow="0" w:lastRow="0" w:firstColumn="0" w:lastColumn="0" w:noHBand="0" w:noVBand="0"/>
      </w:tblPr>
      <w:tblGrid>
        <w:gridCol w:w="1551"/>
        <w:gridCol w:w="1236"/>
      </w:tblGrid>
      <w:tr w:rsidR="005012CA" w:rsidRPr="005012CA" w:rsidTr="005012CA">
        <w:tc>
          <w:tcPr>
            <w:tcW w:w="1551" w:type="dxa"/>
            <w:shd w:val="clear" w:color="auto" w:fill="auto"/>
          </w:tcPr>
          <w:p w:rsidR="005012CA" w:rsidRPr="005012CA" w:rsidRDefault="005012CA" w:rsidP="005012CA">
            <w:pPr>
              <w:keepNext/>
              <w:ind w:firstLine="0"/>
            </w:pPr>
            <w:r w:rsidRPr="005012CA">
              <w:t>Bill Number:</w:t>
            </w:r>
          </w:p>
        </w:tc>
        <w:tc>
          <w:tcPr>
            <w:tcW w:w="1236" w:type="dxa"/>
            <w:shd w:val="clear" w:color="auto" w:fill="auto"/>
          </w:tcPr>
          <w:p w:rsidR="005012CA" w:rsidRPr="005012CA" w:rsidRDefault="005012CA" w:rsidP="005012CA">
            <w:pPr>
              <w:keepNext/>
              <w:ind w:firstLine="0"/>
            </w:pPr>
            <w:r w:rsidRPr="005012CA">
              <w:t>H. 4874</w:t>
            </w:r>
          </w:p>
        </w:tc>
      </w:tr>
      <w:tr w:rsidR="005012CA" w:rsidRPr="005012CA" w:rsidTr="005012CA">
        <w:tc>
          <w:tcPr>
            <w:tcW w:w="1551" w:type="dxa"/>
            <w:shd w:val="clear" w:color="auto" w:fill="auto"/>
          </w:tcPr>
          <w:p w:rsidR="005012CA" w:rsidRPr="005012CA" w:rsidRDefault="005012CA" w:rsidP="005012CA">
            <w:pPr>
              <w:keepNext/>
              <w:ind w:firstLine="0"/>
            </w:pPr>
            <w:r w:rsidRPr="005012CA">
              <w:t>Date:</w:t>
            </w:r>
          </w:p>
        </w:tc>
        <w:tc>
          <w:tcPr>
            <w:tcW w:w="1236" w:type="dxa"/>
            <w:shd w:val="clear" w:color="auto" w:fill="auto"/>
          </w:tcPr>
          <w:p w:rsidR="005012CA" w:rsidRPr="005012CA" w:rsidRDefault="005012CA" w:rsidP="005012CA">
            <w:pPr>
              <w:keepNext/>
              <w:ind w:firstLine="0"/>
            </w:pPr>
            <w:r w:rsidRPr="005012CA">
              <w:t>ADD:</w:t>
            </w:r>
          </w:p>
        </w:tc>
      </w:tr>
      <w:tr w:rsidR="005012CA" w:rsidRPr="005012CA" w:rsidTr="005012CA">
        <w:tc>
          <w:tcPr>
            <w:tcW w:w="1551" w:type="dxa"/>
            <w:shd w:val="clear" w:color="auto" w:fill="auto"/>
          </w:tcPr>
          <w:p w:rsidR="005012CA" w:rsidRPr="005012CA" w:rsidRDefault="005012CA" w:rsidP="005012CA">
            <w:pPr>
              <w:keepNext/>
              <w:ind w:firstLine="0"/>
            </w:pPr>
            <w:r w:rsidRPr="005012CA">
              <w:t>02/22/18</w:t>
            </w:r>
          </w:p>
        </w:tc>
        <w:tc>
          <w:tcPr>
            <w:tcW w:w="1236" w:type="dxa"/>
            <w:shd w:val="clear" w:color="auto" w:fill="auto"/>
          </w:tcPr>
          <w:p w:rsidR="005012CA" w:rsidRPr="005012CA" w:rsidRDefault="005012CA" w:rsidP="005012CA">
            <w:pPr>
              <w:keepNext/>
              <w:ind w:firstLine="0"/>
            </w:pPr>
            <w:r w:rsidRPr="005012CA">
              <w:t>CROSBY</w:t>
            </w:r>
          </w:p>
        </w:tc>
      </w:tr>
    </w:tbl>
    <w:p w:rsidR="005012CA" w:rsidRDefault="005012CA" w:rsidP="005012CA"/>
    <w:p w:rsidR="005012CA" w:rsidRDefault="005012CA" w:rsidP="005012CA">
      <w:pPr>
        <w:keepNext/>
        <w:jc w:val="center"/>
        <w:rPr>
          <w:b/>
        </w:rPr>
      </w:pPr>
      <w:r w:rsidRPr="005012CA">
        <w:rPr>
          <w:b/>
        </w:rPr>
        <w:t>CO-SPONSOR ADDED</w:t>
      </w:r>
    </w:p>
    <w:tbl>
      <w:tblPr>
        <w:tblW w:w="0" w:type="auto"/>
        <w:tblLayout w:type="fixed"/>
        <w:tblLook w:val="0000" w:firstRow="0" w:lastRow="0" w:firstColumn="0" w:lastColumn="0" w:noHBand="0" w:noVBand="0"/>
      </w:tblPr>
      <w:tblGrid>
        <w:gridCol w:w="1551"/>
        <w:gridCol w:w="1101"/>
      </w:tblGrid>
      <w:tr w:rsidR="005012CA" w:rsidRPr="005012CA" w:rsidTr="005012CA">
        <w:tc>
          <w:tcPr>
            <w:tcW w:w="1551" w:type="dxa"/>
            <w:shd w:val="clear" w:color="auto" w:fill="auto"/>
          </w:tcPr>
          <w:p w:rsidR="005012CA" w:rsidRPr="005012CA" w:rsidRDefault="005012CA" w:rsidP="005012CA">
            <w:pPr>
              <w:keepNext/>
              <w:ind w:firstLine="0"/>
            </w:pPr>
            <w:r w:rsidRPr="005012CA">
              <w:t>Bill Number:</w:t>
            </w:r>
          </w:p>
        </w:tc>
        <w:tc>
          <w:tcPr>
            <w:tcW w:w="1101" w:type="dxa"/>
            <w:shd w:val="clear" w:color="auto" w:fill="auto"/>
          </w:tcPr>
          <w:p w:rsidR="005012CA" w:rsidRPr="005012CA" w:rsidRDefault="005012CA" w:rsidP="005012CA">
            <w:pPr>
              <w:keepNext/>
              <w:ind w:firstLine="0"/>
            </w:pPr>
            <w:r w:rsidRPr="005012CA">
              <w:t>H. 4972</w:t>
            </w:r>
          </w:p>
        </w:tc>
      </w:tr>
      <w:tr w:rsidR="005012CA" w:rsidRPr="005012CA" w:rsidTr="005012CA">
        <w:tc>
          <w:tcPr>
            <w:tcW w:w="1551" w:type="dxa"/>
            <w:shd w:val="clear" w:color="auto" w:fill="auto"/>
          </w:tcPr>
          <w:p w:rsidR="005012CA" w:rsidRPr="005012CA" w:rsidRDefault="005012CA" w:rsidP="005012CA">
            <w:pPr>
              <w:keepNext/>
              <w:ind w:firstLine="0"/>
            </w:pPr>
            <w:r w:rsidRPr="005012CA">
              <w:t>Date:</w:t>
            </w:r>
          </w:p>
        </w:tc>
        <w:tc>
          <w:tcPr>
            <w:tcW w:w="1101" w:type="dxa"/>
            <w:shd w:val="clear" w:color="auto" w:fill="auto"/>
          </w:tcPr>
          <w:p w:rsidR="005012CA" w:rsidRPr="005012CA" w:rsidRDefault="005012CA" w:rsidP="005012CA">
            <w:pPr>
              <w:keepNext/>
              <w:ind w:firstLine="0"/>
            </w:pPr>
            <w:r w:rsidRPr="005012CA">
              <w:t>ADD:</w:t>
            </w:r>
          </w:p>
        </w:tc>
      </w:tr>
      <w:tr w:rsidR="005012CA" w:rsidRPr="005012CA" w:rsidTr="005012CA">
        <w:tc>
          <w:tcPr>
            <w:tcW w:w="1551" w:type="dxa"/>
            <w:shd w:val="clear" w:color="auto" w:fill="auto"/>
          </w:tcPr>
          <w:p w:rsidR="005012CA" w:rsidRPr="005012CA" w:rsidRDefault="005012CA" w:rsidP="005012CA">
            <w:pPr>
              <w:keepNext/>
              <w:ind w:firstLine="0"/>
            </w:pPr>
            <w:r w:rsidRPr="005012CA">
              <w:t>02/22/18</w:t>
            </w:r>
          </w:p>
        </w:tc>
        <w:tc>
          <w:tcPr>
            <w:tcW w:w="1101" w:type="dxa"/>
            <w:shd w:val="clear" w:color="auto" w:fill="auto"/>
          </w:tcPr>
          <w:p w:rsidR="005012CA" w:rsidRPr="005012CA" w:rsidRDefault="005012CA" w:rsidP="005012CA">
            <w:pPr>
              <w:keepNext/>
              <w:ind w:firstLine="0"/>
            </w:pPr>
            <w:r w:rsidRPr="005012CA">
              <w:t>WEST</w:t>
            </w:r>
          </w:p>
        </w:tc>
      </w:tr>
    </w:tbl>
    <w:p w:rsidR="005012CA" w:rsidRDefault="005012CA" w:rsidP="005012CA"/>
    <w:p w:rsidR="005012CA" w:rsidRDefault="005012CA" w:rsidP="005012CA">
      <w:pPr>
        <w:keepNext/>
        <w:jc w:val="center"/>
        <w:rPr>
          <w:b/>
        </w:rPr>
      </w:pPr>
      <w:r w:rsidRPr="005012CA">
        <w:rPr>
          <w:b/>
        </w:rPr>
        <w:t>CO-SPONSOR</w:t>
      </w:r>
      <w:r w:rsidR="00FE4ECD">
        <w:rPr>
          <w:b/>
        </w:rPr>
        <w:t>S</w:t>
      </w:r>
      <w:r w:rsidRPr="005012CA">
        <w:rPr>
          <w:b/>
        </w:rPr>
        <w:t xml:space="preserve"> ADDED</w:t>
      </w:r>
    </w:p>
    <w:tbl>
      <w:tblPr>
        <w:tblW w:w="0" w:type="auto"/>
        <w:tblLayout w:type="fixed"/>
        <w:tblLook w:val="0000" w:firstRow="0" w:lastRow="0" w:firstColumn="0" w:lastColumn="0" w:noHBand="0" w:noVBand="0"/>
      </w:tblPr>
      <w:tblGrid>
        <w:gridCol w:w="1551"/>
        <w:gridCol w:w="4987"/>
      </w:tblGrid>
      <w:tr w:rsidR="005012CA" w:rsidRPr="005012CA" w:rsidTr="005012CA">
        <w:tc>
          <w:tcPr>
            <w:tcW w:w="1551" w:type="dxa"/>
            <w:shd w:val="clear" w:color="auto" w:fill="auto"/>
          </w:tcPr>
          <w:p w:rsidR="005012CA" w:rsidRPr="005012CA" w:rsidRDefault="005012CA" w:rsidP="005012CA">
            <w:pPr>
              <w:keepNext/>
              <w:ind w:firstLine="0"/>
            </w:pPr>
            <w:r w:rsidRPr="005012CA">
              <w:t>Bill Number:</w:t>
            </w:r>
          </w:p>
        </w:tc>
        <w:tc>
          <w:tcPr>
            <w:tcW w:w="4987" w:type="dxa"/>
            <w:shd w:val="clear" w:color="auto" w:fill="auto"/>
          </w:tcPr>
          <w:p w:rsidR="005012CA" w:rsidRPr="005012CA" w:rsidRDefault="005012CA" w:rsidP="005012CA">
            <w:pPr>
              <w:keepNext/>
              <w:ind w:firstLine="0"/>
            </w:pPr>
            <w:r w:rsidRPr="005012CA">
              <w:t>H. 4973</w:t>
            </w:r>
          </w:p>
        </w:tc>
      </w:tr>
      <w:tr w:rsidR="005012CA" w:rsidRPr="005012CA" w:rsidTr="005012CA">
        <w:tc>
          <w:tcPr>
            <w:tcW w:w="1551" w:type="dxa"/>
            <w:shd w:val="clear" w:color="auto" w:fill="auto"/>
          </w:tcPr>
          <w:p w:rsidR="005012CA" w:rsidRPr="005012CA" w:rsidRDefault="005012CA" w:rsidP="005012CA">
            <w:pPr>
              <w:keepNext/>
              <w:ind w:firstLine="0"/>
            </w:pPr>
            <w:r w:rsidRPr="005012CA">
              <w:t>Date:</w:t>
            </w:r>
          </w:p>
        </w:tc>
        <w:tc>
          <w:tcPr>
            <w:tcW w:w="4987" w:type="dxa"/>
            <w:shd w:val="clear" w:color="auto" w:fill="auto"/>
          </w:tcPr>
          <w:p w:rsidR="005012CA" w:rsidRPr="005012CA" w:rsidRDefault="005012CA" w:rsidP="005012CA">
            <w:pPr>
              <w:keepNext/>
              <w:ind w:firstLine="0"/>
            </w:pPr>
            <w:r w:rsidRPr="005012CA">
              <w:t>ADD:</w:t>
            </w:r>
          </w:p>
        </w:tc>
      </w:tr>
      <w:tr w:rsidR="005012CA" w:rsidRPr="005012CA" w:rsidTr="005012CA">
        <w:tc>
          <w:tcPr>
            <w:tcW w:w="1551" w:type="dxa"/>
            <w:shd w:val="clear" w:color="auto" w:fill="auto"/>
          </w:tcPr>
          <w:p w:rsidR="005012CA" w:rsidRPr="005012CA" w:rsidRDefault="005012CA" w:rsidP="005012CA">
            <w:pPr>
              <w:keepNext/>
              <w:ind w:firstLine="0"/>
            </w:pPr>
            <w:r w:rsidRPr="005012CA">
              <w:t>02/22/18</w:t>
            </w:r>
          </w:p>
        </w:tc>
        <w:tc>
          <w:tcPr>
            <w:tcW w:w="4987" w:type="dxa"/>
            <w:shd w:val="clear" w:color="auto" w:fill="auto"/>
          </w:tcPr>
          <w:p w:rsidR="005012CA" w:rsidRPr="005012CA" w:rsidRDefault="005012CA" w:rsidP="005012CA">
            <w:pPr>
              <w:keepNext/>
              <w:ind w:firstLine="0"/>
            </w:pPr>
            <w:r w:rsidRPr="005012CA">
              <w:t>TAYLOR, BROWN, HOSEY, SIMRILL, HIXON, BLACKWELL and YOUNG</w:t>
            </w:r>
          </w:p>
        </w:tc>
      </w:tr>
    </w:tbl>
    <w:p w:rsidR="005012CA" w:rsidRDefault="005012CA" w:rsidP="005012CA"/>
    <w:p w:rsidR="005012CA" w:rsidRDefault="005012CA" w:rsidP="005012CA">
      <w:pPr>
        <w:keepNext/>
        <w:jc w:val="center"/>
        <w:rPr>
          <w:b/>
        </w:rPr>
      </w:pPr>
      <w:r w:rsidRPr="005012CA">
        <w:rPr>
          <w:b/>
        </w:rPr>
        <w:t>CO-SPONSORS ADDED</w:t>
      </w:r>
    </w:p>
    <w:tbl>
      <w:tblPr>
        <w:tblW w:w="0" w:type="auto"/>
        <w:tblLayout w:type="fixed"/>
        <w:tblLook w:val="0000" w:firstRow="0" w:lastRow="0" w:firstColumn="0" w:lastColumn="0" w:noHBand="0" w:noVBand="0"/>
      </w:tblPr>
      <w:tblGrid>
        <w:gridCol w:w="1551"/>
        <w:gridCol w:w="3201"/>
      </w:tblGrid>
      <w:tr w:rsidR="005012CA" w:rsidRPr="005012CA" w:rsidTr="005012CA">
        <w:tc>
          <w:tcPr>
            <w:tcW w:w="1551" w:type="dxa"/>
            <w:shd w:val="clear" w:color="auto" w:fill="auto"/>
          </w:tcPr>
          <w:p w:rsidR="005012CA" w:rsidRPr="005012CA" w:rsidRDefault="005012CA" w:rsidP="005012CA">
            <w:pPr>
              <w:keepNext/>
              <w:ind w:firstLine="0"/>
            </w:pPr>
            <w:r w:rsidRPr="005012CA">
              <w:t>Bill Number:</w:t>
            </w:r>
          </w:p>
        </w:tc>
        <w:tc>
          <w:tcPr>
            <w:tcW w:w="3201" w:type="dxa"/>
            <w:shd w:val="clear" w:color="auto" w:fill="auto"/>
          </w:tcPr>
          <w:p w:rsidR="005012CA" w:rsidRPr="005012CA" w:rsidRDefault="005012CA" w:rsidP="005012CA">
            <w:pPr>
              <w:keepNext/>
              <w:ind w:firstLine="0"/>
            </w:pPr>
            <w:r w:rsidRPr="005012CA">
              <w:t>H. 4975</w:t>
            </w:r>
          </w:p>
        </w:tc>
      </w:tr>
      <w:tr w:rsidR="005012CA" w:rsidRPr="005012CA" w:rsidTr="005012CA">
        <w:tc>
          <w:tcPr>
            <w:tcW w:w="1551" w:type="dxa"/>
            <w:shd w:val="clear" w:color="auto" w:fill="auto"/>
          </w:tcPr>
          <w:p w:rsidR="005012CA" w:rsidRPr="005012CA" w:rsidRDefault="005012CA" w:rsidP="005012CA">
            <w:pPr>
              <w:keepNext/>
              <w:ind w:firstLine="0"/>
            </w:pPr>
            <w:r w:rsidRPr="005012CA">
              <w:t>Date:</w:t>
            </w:r>
          </w:p>
        </w:tc>
        <w:tc>
          <w:tcPr>
            <w:tcW w:w="3201" w:type="dxa"/>
            <w:shd w:val="clear" w:color="auto" w:fill="auto"/>
          </w:tcPr>
          <w:p w:rsidR="005012CA" w:rsidRPr="005012CA" w:rsidRDefault="005012CA" w:rsidP="005012CA">
            <w:pPr>
              <w:keepNext/>
              <w:ind w:firstLine="0"/>
            </w:pPr>
            <w:r w:rsidRPr="005012CA">
              <w:t>ADD:</w:t>
            </w:r>
          </w:p>
        </w:tc>
      </w:tr>
      <w:tr w:rsidR="005012CA" w:rsidRPr="005012CA" w:rsidTr="005012CA">
        <w:tc>
          <w:tcPr>
            <w:tcW w:w="1551" w:type="dxa"/>
            <w:shd w:val="clear" w:color="auto" w:fill="auto"/>
          </w:tcPr>
          <w:p w:rsidR="005012CA" w:rsidRPr="005012CA" w:rsidRDefault="005012CA" w:rsidP="005012CA">
            <w:pPr>
              <w:keepNext/>
              <w:ind w:firstLine="0"/>
            </w:pPr>
            <w:r w:rsidRPr="005012CA">
              <w:t>02/22/18</w:t>
            </w:r>
          </w:p>
        </w:tc>
        <w:tc>
          <w:tcPr>
            <w:tcW w:w="3201" w:type="dxa"/>
            <w:shd w:val="clear" w:color="auto" w:fill="auto"/>
          </w:tcPr>
          <w:p w:rsidR="005012CA" w:rsidRPr="005012CA" w:rsidRDefault="005012CA" w:rsidP="005012CA">
            <w:pPr>
              <w:keepNext/>
              <w:ind w:firstLine="0"/>
            </w:pPr>
            <w:r w:rsidRPr="005012CA">
              <w:t>DILLARD and MCEACHERN</w:t>
            </w:r>
          </w:p>
        </w:tc>
      </w:tr>
    </w:tbl>
    <w:p w:rsidR="005012CA" w:rsidRDefault="005012CA" w:rsidP="005012CA"/>
    <w:p w:rsidR="005012CA" w:rsidRDefault="005012CA" w:rsidP="005012CA">
      <w:pPr>
        <w:keepNext/>
        <w:jc w:val="center"/>
        <w:rPr>
          <w:b/>
        </w:rPr>
      </w:pPr>
      <w:r w:rsidRPr="005012CA">
        <w:rPr>
          <w:b/>
        </w:rPr>
        <w:t>CO-SPONSORS ADDED</w:t>
      </w:r>
    </w:p>
    <w:tbl>
      <w:tblPr>
        <w:tblW w:w="0" w:type="auto"/>
        <w:tblLayout w:type="fixed"/>
        <w:tblLook w:val="0000" w:firstRow="0" w:lastRow="0" w:firstColumn="0" w:lastColumn="0" w:noHBand="0" w:noVBand="0"/>
      </w:tblPr>
      <w:tblGrid>
        <w:gridCol w:w="1551"/>
        <w:gridCol w:w="2526"/>
      </w:tblGrid>
      <w:tr w:rsidR="005012CA" w:rsidRPr="005012CA" w:rsidTr="005012CA">
        <w:tc>
          <w:tcPr>
            <w:tcW w:w="1551" w:type="dxa"/>
            <w:shd w:val="clear" w:color="auto" w:fill="auto"/>
          </w:tcPr>
          <w:p w:rsidR="005012CA" w:rsidRPr="005012CA" w:rsidRDefault="005012CA" w:rsidP="005012CA">
            <w:pPr>
              <w:keepNext/>
              <w:ind w:firstLine="0"/>
            </w:pPr>
            <w:r w:rsidRPr="005012CA">
              <w:t>Bill Number:</w:t>
            </w:r>
          </w:p>
        </w:tc>
        <w:tc>
          <w:tcPr>
            <w:tcW w:w="2526" w:type="dxa"/>
            <w:shd w:val="clear" w:color="auto" w:fill="auto"/>
          </w:tcPr>
          <w:p w:rsidR="005012CA" w:rsidRPr="005012CA" w:rsidRDefault="005012CA" w:rsidP="005012CA">
            <w:pPr>
              <w:keepNext/>
              <w:ind w:firstLine="0"/>
            </w:pPr>
            <w:r w:rsidRPr="005012CA">
              <w:t>H. 4972</w:t>
            </w:r>
          </w:p>
        </w:tc>
      </w:tr>
      <w:tr w:rsidR="005012CA" w:rsidRPr="005012CA" w:rsidTr="005012CA">
        <w:tc>
          <w:tcPr>
            <w:tcW w:w="1551" w:type="dxa"/>
            <w:shd w:val="clear" w:color="auto" w:fill="auto"/>
          </w:tcPr>
          <w:p w:rsidR="005012CA" w:rsidRPr="005012CA" w:rsidRDefault="005012CA" w:rsidP="005012CA">
            <w:pPr>
              <w:keepNext/>
              <w:ind w:firstLine="0"/>
            </w:pPr>
            <w:r w:rsidRPr="005012CA">
              <w:t>Date:</w:t>
            </w:r>
          </w:p>
        </w:tc>
        <w:tc>
          <w:tcPr>
            <w:tcW w:w="2526" w:type="dxa"/>
            <w:shd w:val="clear" w:color="auto" w:fill="auto"/>
          </w:tcPr>
          <w:p w:rsidR="005012CA" w:rsidRPr="005012CA" w:rsidRDefault="005012CA" w:rsidP="005012CA">
            <w:pPr>
              <w:keepNext/>
              <w:ind w:firstLine="0"/>
            </w:pPr>
            <w:r w:rsidRPr="005012CA">
              <w:t>ADD:</w:t>
            </w:r>
          </w:p>
        </w:tc>
      </w:tr>
      <w:tr w:rsidR="005012CA" w:rsidRPr="005012CA" w:rsidTr="005012CA">
        <w:tc>
          <w:tcPr>
            <w:tcW w:w="1551" w:type="dxa"/>
            <w:shd w:val="clear" w:color="auto" w:fill="auto"/>
          </w:tcPr>
          <w:p w:rsidR="005012CA" w:rsidRPr="005012CA" w:rsidRDefault="005012CA" w:rsidP="005012CA">
            <w:pPr>
              <w:keepNext/>
              <w:ind w:firstLine="0"/>
            </w:pPr>
            <w:r w:rsidRPr="005012CA">
              <w:t>02/22/18</w:t>
            </w:r>
          </w:p>
        </w:tc>
        <w:tc>
          <w:tcPr>
            <w:tcW w:w="2526" w:type="dxa"/>
            <w:shd w:val="clear" w:color="auto" w:fill="auto"/>
          </w:tcPr>
          <w:p w:rsidR="005012CA" w:rsidRPr="005012CA" w:rsidRDefault="005012CA" w:rsidP="005012CA">
            <w:pPr>
              <w:keepNext/>
              <w:ind w:firstLine="0"/>
            </w:pPr>
            <w:r w:rsidRPr="005012CA">
              <w:t>S. RIVERS and DAVIS</w:t>
            </w:r>
          </w:p>
        </w:tc>
      </w:tr>
    </w:tbl>
    <w:p w:rsidR="005012CA" w:rsidRDefault="005012CA" w:rsidP="005012CA"/>
    <w:p w:rsidR="005012CA" w:rsidRDefault="005012CA" w:rsidP="005012CA">
      <w:pPr>
        <w:keepNext/>
        <w:jc w:val="center"/>
        <w:rPr>
          <w:b/>
        </w:rPr>
      </w:pPr>
      <w:r w:rsidRPr="005012CA">
        <w:rPr>
          <w:b/>
        </w:rPr>
        <w:t>CO-SPONSOR REMOVED</w:t>
      </w:r>
    </w:p>
    <w:tbl>
      <w:tblPr>
        <w:tblW w:w="0" w:type="auto"/>
        <w:tblLayout w:type="fixed"/>
        <w:tblLook w:val="0000" w:firstRow="0" w:lastRow="0" w:firstColumn="0" w:lastColumn="0" w:noHBand="0" w:noVBand="0"/>
      </w:tblPr>
      <w:tblGrid>
        <w:gridCol w:w="1551"/>
        <w:gridCol w:w="1341"/>
      </w:tblGrid>
      <w:tr w:rsidR="005012CA" w:rsidRPr="005012CA" w:rsidTr="005012CA">
        <w:tc>
          <w:tcPr>
            <w:tcW w:w="1551" w:type="dxa"/>
            <w:shd w:val="clear" w:color="auto" w:fill="auto"/>
          </w:tcPr>
          <w:p w:rsidR="005012CA" w:rsidRPr="005012CA" w:rsidRDefault="005012CA" w:rsidP="005012CA">
            <w:pPr>
              <w:keepNext/>
              <w:ind w:firstLine="0"/>
            </w:pPr>
            <w:r w:rsidRPr="005012CA">
              <w:t>Bill Number:</w:t>
            </w:r>
          </w:p>
        </w:tc>
        <w:tc>
          <w:tcPr>
            <w:tcW w:w="1341" w:type="dxa"/>
            <w:shd w:val="clear" w:color="auto" w:fill="auto"/>
          </w:tcPr>
          <w:p w:rsidR="005012CA" w:rsidRPr="005012CA" w:rsidRDefault="005012CA" w:rsidP="005012CA">
            <w:pPr>
              <w:keepNext/>
              <w:ind w:firstLine="0"/>
            </w:pPr>
            <w:r w:rsidRPr="005012CA">
              <w:t>H. 3622</w:t>
            </w:r>
          </w:p>
        </w:tc>
      </w:tr>
      <w:tr w:rsidR="005012CA" w:rsidRPr="005012CA" w:rsidTr="005012CA">
        <w:tc>
          <w:tcPr>
            <w:tcW w:w="1551" w:type="dxa"/>
            <w:shd w:val="clear" w:color="auto" w:fill="auto"/>
          </w:tcPr>
          <w:p w:rsidR="005012CA" w:rsidRPr="005012CA" w:rsidRDefault="005012CA" w:rsidP="005012CA">
            <w:pPr>
              <w:keepNext/>
              <w:ind w:firstLine="0"/>
            </w:pPr>
            <w:r w:rsidRPr="005012CA">
              <w:t>Date:</w:t>
            </w:r>
          </w:p>
        </w:tc>
        <w:tc>
          <w:tcPr>
            <w:tcW w:w="1341" w:type="dxa"/>
            <w:shd w:val="clear" w:color="auto" w:fill="auto"/>
          </w:tcPr>
          <w:p w:rsidR="005012CA" w:rsidRPr="005012CA" w:rsidRDefault="005012CA" w:rsidP="005012CA">
            <w:pPr>
              <w:keepNext/>
              <w:ind w:firstLine="0"/>
            </w:pPr>
            <w:r w:rsidRPr="005012CA">
              <w:t>REMOVE:</w:t>
            </w:r>
          </w:p>
        </w:tc>
      </w:tr>
      <w:tr w:rsidR="005012CA" w:rsidRPr="005012CA" w:rsidTr="005012CA">
        <w:tc>
          <w:tcPr>
            <w:tcW w:w="1551" w:type="dxa"/>
            <w:shd w:val="clear" w:color="auto" w:fill="auto"/>
          </w:tcPr>
          <w:p w:rsidR="005012CA" w:rsidRPr="005012CA" w:rsidRDefault="005012CA" w:rsidP="005012CA">
            <w:pPr>
              <w:keepNext/>
              <w:ind w:firstLine="0"/>
            </w:pPr>
            <w:r w:rsidRPr="005012CA">
              <w:t>02/22/18</w:t>
            </w:r>
          </w:p>
        </w:tc>
        <w:tc>
          <w:tcPr>
            <w:tcW w:w="1341" w:type="dxa"/>
            <w:shd w:val="clear" w:color="auto" w:fill="auto"/>
          </w:tcPr>
          <w:p w:rsidR="005012CA" w:rsidRPr="005012CA" w:rsidRDefault="005012CA" w:rsidP="005012CA">
            <w:pPr>
              <w:keepNext/>
              <w:ind w:firstLine="0"/>
            </w:pPr>
            <w:r w:rsidRPr="005012CA">
              <w:t>KIRBY</w:t>
            </w:r>
          </w:p>
        </w:tc>
      </w:tr>
    </w:tbl>
    <w:p w:rsidR="005012CA" w:rsidRDefault="005012CA" w:rsidP="005012CA"/>
    <w:p w:rsidR="005012CA" w:rsidRDefault="005012CA" w:rsidP="005012CA">
      <w:pPr>
        <w:keepNext/>
        <w:jc w:val="center"/>
        <w:rPr>
          <w:b/>
        </w:rPr>
      </w:pPr>
      <w:r w:rsidRPr="005012CA">
        <w:rPr>
          <w:b/>
        </w:rPr>
        <w:t>CO-SPONSOR REMOVED</w:t>
      </w:r>
    </w:p>
    <w:tbl>
      <w:tblPr>
        <w:tblW w:w="0" w:type="auto"/>
        <w:tblLayout w:type="fixed"/>
        <w:tblLook w:val="0000" w:firstRow="0" w:lastRow="0" w:firstColumn="0" w:lastColumn="0" w:noHBand="0" w:noVBand="0"/>
      </w:tblPr>
      <w:tblGrid>
        <w:gridCol w:w="1551"/>
        <w:gridCol w:w="1341"/>
      </w:tblGrid>
      <w:tr w:rsidR="005012CA" w:rsidRPr="005012CA" w:rsidTr="005012CA">
        <w:tc>
          <w:tcPr>
            <w:tcW w:w="1551" w:type="dxa"/>
            <w:shd w:val="clear" w:color="auto" w:fill="auto"/>
          </w:tcPr>
          <w:p w:rsidR="005012CA" w:rsidRPr="005012CA" w:rsidRDefault="005012CA" w:rsidP="005012CA">
            <w:pPr>
              <w:keepNext/>
              <w:ind w:firstLine="0"/>
            </w:pPr>
            <w:r w:rsidRPr="005012CA">
              <w:t>Bill Number:</w:t>
            </w:r>
          </w:p>
        </w:tc>
        <w:tc>
          <w:tcPr>
            <w:tcW w:w="1341" w:type="dxa"/>
            <w:shd w:val="clear" w:color="auto" w:fill="auto"/>
          </w:tcPr>
          <w:p w:rsidR="005012CA" w:rsidRPr="005012CA" w:rsidRDefault="005012CA" w:rsidP="005012CA">
            <w:pPr>
              <w:keepNext/>
              <w:ind w:firstLine="0"/>
            </w:pPr>
            <w:r w:rsidRPr="005012CA">
              <w:t>H. 4949</w:t>
            </w:r>
          </w:p>
        </w:tc>
      </w:tr>
      <w:tr w:rsidR="005012CA" w:rsidRPr="005012CA" w:rsidTr="005012CA">
        <w:tc>
          <w:tcPr>
            <w:tcW w:w="1551" w:type="dxa"/>
            <w:shd w:val="clear" w:color="auto" w:fill="auto"/>
          </w:tcPr>
          <w:p w:rsidR="005012CA" w:rsidRPr="005012CA" w:rsidRDefault="005012CA" w:rsidP="005012CA">
            <w:pPr>
              <w:keepNext/>
              <w:ind w:firstLine="0"/>
            </w:pPr>
            <w:r w:rsidRPr="005012CA">
              <w:t>Date:</w:t>
            </w:r>
          </w:p>
        </w:tc>
        <w:tc>
          <w:tcPr>
            <w:tcW w:w="1341" w:type="dxa"/>
            <w:shd w:val="clear" w:color="auto" w:fill="auto"/>
          </w:tcPr>
          <w:p w:rsidR="005012CA" w:rsidRPr="005012CA" w:rsidRDefault="005012CA" w:rsidP="005012CA">
            <w:pPr>
              <w:keepNext/>
              <w:ind w:firstLine="0"/>
            </w:pPr>
            <w:r w:rsidRPr="005012CA">
              <w:t>REMOVE:</w:t>
            </w:r>
          </w:p>
        </w:tc>
      </w:tr>
      <w:tr w:rsidR="005012CA" w:rsidRPr="005012CA" w:rsidTr="005012CA">
        <w:tc>
          <w:tcPr>
            <w:tcW w:w="1551" w:type="dxa"/>
            <w:shd w:val="clear" w:color="auto" w:fill="auto"/>
          </w:tcPr>
          <w:p w:rsidR="005012CA" w:rsidRPr="005012CA" w:rsidRDefault="005012CA" w:rsidP="005012CA">
            <w:pPr>
              <w:keepNext/>
              <w:ind w:firstLine="0"/>
            </w:pPr>
            <w:r w:rsidRPr="005012CA">
              <w:t>02/22/18</w:t>
            </w:r>
          </w:p>
        </w:tc>
        <w:tc>
          <w:tcPr>
            <w:tcW w:w="1341" w:type="dxa"/>
            <w:shd w:val="clear" w:color="auto" w:fill="auto"/>
          </w:tcPr>
          <w:p w:rsidR="005012CA" w:rsidRPr="005012CA" w:rsidRDefault="005012CA" w:rsidP="005012CA">
            <w:pPr>
              <w:keepNext/>
              <w:ind w:firstLine="0"/>
            </w:pPr>
            <w:r w:rsidRPr="005012CA">
              <w:t>MARTIN</w:t>
            </w:r>
          </w:p>
        </w:tc>
      </w:tr>
    </w:tbl>
    <w:p w:rsidR="005012CA" w:rsidRDefault="005012CA" w:rsidP="005012CA"/>
    <w:p w:rsidR="005012CA" w:rsidRDefault="005012CA" w:rsidP="005012CA">
      <w:pPr>
        <w:keepNext/>
        <w:jc w:val="center"/>
        <w:rPr>
          <w:b/>
        </w:rPr>
      </w:pPr>
      <w:r w:rsidRPr="005012CA">
        <w:rPr>
          <w:b/>
        </w:rPr>
        <w:t>CO-SPONSORS REMOVED</w:t>
      </w:r>
    </w:p>
    <w:tbl>
      <w:tblPr>
        <w:tblW w:w="0" w:type="auto"/>
        <w:tblLayout w:type="fixed"/>
        <w:tblLook w:val="0000" w:firstRow="0" w:lastRow="0" w:firstColumn="0" w:lastColumn="0" w:noHBand="0" w:noVBand="0"/>
      </w:tblPr>
      <w:tblGrid>
        <w:gridCol w:w="1551"/>
        <w:gridCol w:w="1941"/>
      </w:tblGrid>
      <w:tr w:rsidR="005012CA" w:rsidRPr="005012CA" w:rsidTr="005012CA">
        <w:tc>
          <w:tcPr>
            <w:tcW w:w="1551" w:type="dxa"/>
            <w:shd w:val="clear" w:color="auto" w:fill="auto"/>
          </w:tcPr>
          <w:p w:rsidR="005012CA" w:rsidRPr="005012CA" w:rsidRDefault="005012CA" w:rsidP="005012CA">
            <w:pPr>
              <w:keepNext/>
              <w:ind w:firstLine="0"/>
            </w:pPr>
            <w:r w:rsidRPr="005012CA">
              <w:t>Bill Number:</w:t>
            </w:r>
          </w:p>
        </w:tc>
        <w:tc>
          <w:tcPr>
            <w:tcW w:w="1941" w:type="dxa"/>
            <w:shd w:val="clear" w:color="auto" w:fill="auto"/>
          </w:tcPr>
          <w:p w:rsidR="005012CA" w:rsidRPr="005012CA" w:rsidRDefault="005012CA" w:rsidP="005012CA">
            <w:pPr>
              <w:keepNext/>
              <w:ind w:firstLine="0"/>
            </w:pPr>
            <w:r w:rsidRPr="005012CA">
              <w:t>H. 4957</w:t>
            </w:r>
          </w:p>
        </w:tc>
      </w:tr>
      <w:tr w:rsidR="005012CA" w:rsidRPr="005012CA" w:rsidTr="005012CA">
        <w:tc>
          <w:tcPr>
            <w:tcW w:w="1551" w:type="dxa"/>
            <w:shd w:val="clear" w:color="auto" w:fill="auto"/>
          </w:tcPr>
          <w:p w:rsidR="005012CA" w:rsidRPr="005012CA" w:rsidRDefault="005012CA" w:rsidP="005012CA">
            <w:pPr>
              <w:keepNext/>
              <w:ind w:firstLine="0"/>
            </w:pPr>
            <w:r w:rsidRPr="005012CA">
              <w:t>Date:</w:t>
            </w:r>
          </w:p>
        </w:tc>
        <w:tc>
          <w:tcPr>
            <w:tcW w:w="1941" w:type="dxa"/>
            <w:shd w:val="clear" w:color="auto" w:fill="auto"/>
          </w:tcPr>
          <w:p w:rsidR="005012CA" w:rsidRPr="005012CA" w:rsidRDefault="005012CA" w:rsidP="005012CA">
            <w:pPr>
              <w:keepNext/>
              <w:ind w:firstLine="0"/>
            </w:pPr>
            <w:r w:rsidRPr="005012CA">
              <w:t>REMOVE:</w:t>
            </w:r>
          </w:p>
        </w:tc>
      </w:tr>
      <w:tr w:rsidR="005012CA" w:rsidRPr="005012CA" w:rsidTr="005012CA">
        <w:tc>
          <w:tcPr>
            <w:tcW w:w="1551" w:type="dxa"/>
            <w:shd w:val="clear" w:color="auto" w:fill="auto"/>
          </w:tcPr>
          <w:p w:rsidR="005012CA" w:rsidRPr="005012CA" w:rsidRDefault="005012CA" w:rsidP="005012CA">
            <w:pPr>
              <w:keepNext/>
              <w:ind w:firstLine="0"/>
            </w:pPr>
            <w:r w:rsidRPr="005012CA">
              <w:t>02/22/18</w:t>
            </w:r>
          </w:p>
        </w:tc>
        <w:tc>
          <w:tcPr>
            <w:tcW w:w="1941" w:type="dxa"/>
            <w:shd w:val="clear" w:color="auto" w:fill="auto"/>
          </w:tcPr>
          <w:p w:rsidR="005012CA" w:rsidRPr="005012CA" w:rsidRDefault="005012CA" w:rsidP="005012CA">
            <w:pPr>
              <w:keepNext/>
              <w:ind w:firstLine="0"/>
            </w:pPr>
            <w:r w:rsidRPr="005012CA">
              <w:t>OTT and BALES</w:t>
            </w:r>
          </w:p>
        </w:tc>
      </w:tr>
    </w:tbl>
    <w:p w:rsidR="005012CA" w:rsidRDefault="005012CA" w:rsidP="005012CA"/>
    <w:p w:rsidR="005012CA" w:rsidRDefault="00FE4ECD" w:rsidP="005012CA">
      <w:pPr>
        <w:keepNext/>
        <w:jc w:val="center"/>
        <w:rPr>
          <w:b/>
        </w:rPr>
      </w:pPr>
      <w:r>
        <w:rPr>
          <w:b/>
        </w:rPr>
        <w:br w:type="column"/>
      </w:r>
      <w:r w:rsidR="005012CA" w:rsidRPr="005012CA">
        <w:rPr>
          <w:b/>
        </w:rPr>
        <w:t>SPEAKER IN CHAIR</w:t>
      </w:r>
    </w:p>
    <w:p w:rsidR="005012CA" w:rsidRDefault="005012CA" w:rsidP="005012CA"/>
    <w:p w:rsidR="005012CA" w:rsidRDefault="005012CA" w:rsidP="005012CA">
      <w:pPr>
        <w:keepNext/>
        <w:jc w:val="center"/>
        <w:rPr>
          <w:b/>
        </w:rPr>
      </w:pPr>
      <w:r w:rsidRPr="005012CA">
        <w:rPr>
          <w:b/>
        </w:rPr>
        <w:t>SENT TO THE SENATE</w:t>
      </w:r>
    </w:p>
    <w:p w:rsidR="005012CA" w:rsidRDefault="005012CA" w:rsidP="005012CA">
      <w:r>
        <w:t>The following Bills and Joint Resolution were taken up, read the third time, and ordered sent to the Senate:</w:t>
      </w:r>
    </w:p>
    <w:p w:rsidR="005012CA" w:rsidRDefault="005012CA" w:rsidP="005012CA">
      <w:bookmarkStart w:id="5" w:name="include_clip_start_63"/>
      <w:bookmarkEnd w:id="5"/>
    </w:p>
    <w:p w:rsidR="005012CA" w:rsidRDefault="005012CA" w:rsidP="005012CA">
      <w:r>
        <w:t>H. 3820 -- Reps. Fry, Bedingfield, Henderson, Huggins, Johnson, Hewitt, Crawford, Duckworth, Arrington, Allison, Tallon, Hamilton, Elliott, Jordan, B. Newton, Martin, Erickson, Lowe, Atwater, Willis, Jefferson, W. Newton, Thigpen, Bennett, Crosby, Long, Putnam, Cogswell, Henderson-Myers and Govan: A BILL TO AMEND SECTION 59-32-30, AS AMENDED, CODE OF LAWS OF SOUTH CAROLINA, 1976, RELATING TO THE PUBLIC SCHOOL COMPREHENSIVE HEALTH EDUCATION PROGRAM, SO AS TO REQUIRE CERTAIN INSTRUCTION IN PRESCRIPTION OPIOID ABUSE PREVENTION IN GRADES NINE THROUGH TWELVE BEGINNING WITH THE 2017-2018 SCHOOL YEAR.</w:t>
      </w:r>
    </w:p>
    <w:p w:rsidR="005012CA" w:rsidRDefault="005012CA" w:rsidP="005012CA">
      <w:bookmarkStart w:id="6" w:name="include_clip_end_63"/>
      <w:bookmarkStart w:id="7" w:name="include_clip_start_64"/>
      <w:bookmarkEnd w:id="6"/>
      <w:bookmarkEnd w:id="7"/>
    </w:p>
    <w:p w:rsidR="005012CA" w:rsidRDefault="005012CA" w:rsidP="005012CA">
      <w:r>
        <w:t>H. 4810 -- Reps. Gilliard, Williams, Hosey, Jefferson, Cobb-Hunter, Henegan, Ott, King, Govan, Howard, Pendarvis, Brown, Huggins, Ballentine, Henderson-Myers, W. Newton, McCoy, Hewitt, Stavrinakis, Bannister and Herbkersman: A JOINT RESOLUTION TO CREATE THE "SCHOOL METAL DETECTOR STUDY COMMITTEE" TO STUDY WHETHER IT IS IN THE PUBLIC INTEREST TO REQUIRE THE INSTALLATION AND USE OF METAL DETECTORS AT PUBLIC SCHOOLS IN THIS STATE, TO PROVIDE FOR THE MEMBERSHIP OF THE STUDY COMMITTEE, AND TO REQUIRE THE STUDY COMMITTEE TO PREPARE A REPORT FOR THE GENERAL ASSEMBLY.</w:t>
      </w:r>
    </w:p>
    <w:p w:rsidR="005012CA" w:rsidRDefault="005012CA" w:rsidP="005012CA">
      <w:bookmarkStart w:id="8" w:name="include_clip_end_64"/>
      <w:bookmarkStart w:id="9" w:name="include_clip_start_65"/>
      <w:bookmarkEnd w:id="8"/>
      <w:bookmarkEnd w:id="9"/>
    </w:p>
    <w:p w:rsidR="005012CA" w:rsidRDefault="005012CA" w:rsidP="005012CA">
      <w:r>
        <w:t>H. 4078 -- Rep. Huggins: A BILL TO AMEND THE CODE OF LAWS OF SOUTH CAROLINA, 1976, SO AS TO ENACT THE "MILITARY PRIORITY REGISTRATION ACT"; AND BY ADDING SECTION 59-103-37 SO AS TO PROVIDE PRIORITY COURSE ENROLLMENT FOR MILITARY-RELATED STUDENTS, AND TO DEFINE NECESSARY TERMINOLOGY.</w:t>
      </w:r>
    </w:p>
    <w:p w:rsidR="005012CA" w:rsidRDefault="005012CA" w:rsidP="005012CA">
      <w:bookmarkStart w:id="10" w:name="include_clip_end_65"/>
      <w:bookmarkStart w:id="11" w:name="include_clip_start_66"/>
      <w:bookmarkEnd w:id="10"/>
      <w:bookmarkEnd w:id="11"/>
    </w:p>
    <w:p w:rsidR="005012CA" w:rsidRDefault="005012CA" w:rsidP="005012CA">
      <w:r>
        <w:t>H. 4434 -- Reps. Clary, Elliott, Cogswell, Collins, Henderson-Myers, Felder, Pope, Taylor, Ott, Thayer, Govan, Cole and King: A BILL TO AMEND THE CODE OF LAWS OF SOUTH CAROLINA, 1976, BY ADDING ARTICLE 5 TO CHAPTER 33, TITLE 59 SO AS TO DEFINE NECESSARY TERMS, TO REQUIRE THE STATE DEPARTMENT OF EDUCATION TO PROVIDE A UNIVERSAL SCREENING TOOL FOR USE BY LOCAL SCHOOL DISTRICTS TO SCREEN STUDENTS IN KINDERGARTEN THROUGH SECOND GRADE FOR CHARACTERISTICS OF DYSLEXIA BEGINNING WITH THE 2019-2020 SCHOOL YEAR; TO PROVIDE SPECIFIC ABILITIES THAT THE SCREENING TOOL MUST MEASURE; TO PROVIDE THAT PARENTS AND OTHER CERTAIN PARTIES MAY REQUEST THIS DYSLEXIA SCREENING FOR A STUDENT; TO REQUIRE LOCAL SCHOOL DISTRICTS TO CONVENE SCHOOL-BASED PROBLEM-SOLVING TEAMS TO ANALYZE SCREENING DATA AND PROGRESS MONITORING DATA TO ASSIST TEACHERS IN PLANNING AND IMPLEMENTING APPROPRIATE INSTRUCTION AND EVIDENCE-BASED INTERVENTIONS FOR ALL STUDENTS; TO REQUIRE DYSLEXIA-SPECIFIC INTERVENTIONS FOR STUDENTS INDICATED BY SCREENINGS TO HAVE CHARACTERISTICS OF DYSLEXIA; TO REQUIRE THE DEPARTMENT TO PROVIDE RELATED PROFESSIONAL DEVELOPMENT RESOURCES FOR EDUCATORS; TO REQUIRE THE STATE BOARD OF EDUCATION TO PROMULGATE CERTAIN RELATED REGULATIONS; AND TO CREATE A DYSLEXIA ADVISORY COUNCIL TO ADVISE THE DEPARTMENT IN MATTERS RELATING TO DYSLEXIA.</w:t>
      </w:r>
    </w:p>
    <w:p w:rsidR="005012CA" w:rsidRDefault="005012CA" w:rsidP="005012CA">
      <w:bookmarkStart w:id="12" w:name="include_clip_end_66"/>
      <w:bookmarkEnd w:id="12"/>
    </w:p>
    <w:p w:rsidR="005012CA" w:rsidRDefault="005012CA" w:rsidP="005012CA">
      <w:pPr>
        <w:keepNext/>
        <w:jc w:val="center"/>
        <w:rPr>
          <w:b/>
        </w:rPr>
      </w:pPr>
      <w:r w:rsidRPr="005012CA">
        <w:rPr>
          <w:b/>
        </w:rPr>
        <w:t>H. 4836--REQUESTS FOR DEBATE</w:t>
      </w:r>
    </w:p>
    <w:p w:rsidR="005012CA" w:rsidRDefault="005012CA" w:rsidP="005012CA">
      <w:pPr>
        <w:keepNext/>
      </w:pPr>
      <w:r>
        <w:t>The following Bill was taken up:</w:t>
      </w:r>
    </w:p>
    <w:p w:rsidR="005012CA" w:rsidRDefault="005012CA" w:rsidP="005012CA">
      <w:pPr>
        <w:keepNext/>
      </w:pPr>
      <w:bookmarkStart w:id="13" w:name="include_clip_start_68"/>
      <w:bookmarkEnd w:id="13"/>
    </w:p>
    <w:p w:rsidR="005012CA" w:rsidRDefault="005012CA" w:rsidP="005012CA">
      <w:r>
        <w:t>H. 4836 -- Reps. Ott, Atwater and Williams: A BILL TO AMEND THE CODE OF LAWS OF SOUTH CAROLINA, 1976, BY ADDING SECTION 49-11-236 SO AS TO PROVIDE THAT IF A DAM WHICH FAILED OR SUFFERED A BREACH BETWEEN OCTOBER 1, 2015, AND OCTOBER 15, 2015, HAS A PUBLIC ROAD OR HIGHWAY IN THE STATE HIGHWAY SYSTEM RUNNING ACROSS THE TOP OF IT AND HAS NOT BEEN REPAIRED OR IS NOT CURRENTLY UNDER REPAIR, THE DEPARTMENT OF TRANSPORTATION SHALL PROCEED IMMEDIATELY WITH THE PROCESS OF REPAIRING THE PUBLIC ROAD OR HIGHWAY ATOP THE DAM, IF SUITABLE RIGHTS OF WAY OR EASEMENTS AFFORD THE STATE OR THE DEPARTMENT OF TRANSPORTATION THE RIGHT TO DO SO WITHOUT THE NECESSITY OF SAVING OR REPAIRING THE DAM, AND TO PROVIDE THAT IF SUITABLE RIGHTS OF WAY OR EASEMENTS DO NOT EXIST OVER WHICH THE PUBLIC ROAD OR HIGHWAY SHALL BE CONSTRUCTED, THE DEPARTMENT OF TRANSPORTATION SHALL BEGIN THE PROCESS OF ACQUIRING THEM BY ALL AVAILABLE LAWFUL MEANS SO THAT THE PUBLIC ROAD OR HIGHWAY CAN BE PUT BACK INTO SERVICE FOR THE USE OF THE GENERAL PUBLIC AS SOON AS POSSIBLE.</w:t>
      </w:r>
    </w:p>
    <w:p w:rsidR="005012CA" w:rsidRDefault="005012CA" w:rsidP="005012CA">
      <w:bookmarkStart w:id="14" w:name="include_clip_end_68"/>
      <w:bookmarkEnd w:id="14"/>
    </w:p>
    <w:p w:rsidR="005012CA" w:rsidRDefault="005012CA" w:rsidP="005012CA">
      <w:r>
        <w:t>Rep. V. S. MOSS explained the Bill.</w:t>
      </w:r>
    </w:p>
    <w:p w:rsidR="005012CA" w:rsidRDefault="005012CA" w:rsidP="005012CA"/>
    <w:p w:rsidR="005012CA" w:rsidRDefault="005012CA" w:rsidP="005012CA">
      <w:r>
        <w:t>Reps. GAGNON, THAYER, WHITE, J. E. SMITH, TOOLE, THIGPEN, WHITMIRE and OTT requested debate on the Bill.</w:t>
      </w:r>
    </w:p>
    <w:p w:rsidR="005012CA" w:rsidRDefault="005012CA" w:rsidP="005012CA"/>
    <w:p w:rsidR="005012CA" w:rsidRDefault="005012CA" w:rsidP="005012CA">
      <w:pPr>
        <w:keepNext/>
        <w:jc w:val="center"/>
        <w:rPr>
          <w:b/>
        </w:rPr>
      </w:pPr>
      <w:r w:rsidRPr="005012CA">
        <w:rPr>
          <w:b/>
        </w:rPr>
        <w:t>H. 4704--ORDERED TO THIRD READING</w:t>
      </w:r>
    </w:p>
    <w:p w:rsidR="005012CA" w:rsidRDefault="005012CA" w:rsidP="005012CA">
      <w:pPr>
        <w:keepNext/>
      </w:pPr>
      <w:r>
        <w:t>The following Bill was taken up:</w:t>
      </w:r>
    </w:p>
    <w:p w:rsidR="005012CA" w:rsidRDefault="005012CA" w:rsidP="005012CA">
      <w:pPr>
        <w:keepNext/>
      </w:pPr>
      <w:bookmarkStart w:id="15" w:name="include_clip_start_72"/>
      <w:bookmarkEnd w:id="15"/>
    </w:p>
    <w:p w:rsidR="005012CA" w:rsidRDefault="005012CA" w:rsidP="005012CA">
      <w:r>
        <w:t>H. 4704 -- Reps. Loftis, Burns, Erickson, Chumley, Yow, Herbkersman, Hiott, Hixon, McCravy and Pitts: A BILL TO AMEND SECTION 48-39-130, AS AMENDED, CODE OF LAWS OF SOUTH CAROLINA, 1976, RELATING TO PERMITS TO UTILIZE CRITICAL AREAS, SO AS TO AUTHORIZE THE DEPARTMENT OF HEALTH AND ENVIRONMENTAL CONTROL TO ISSUE GENERAL PERMITS UNDER CERTAIN CIRCUMSTANCES.</w:t>
      </w:r>
    </w:p>
    <w:p w:rsidR="005012CA" w:rsidRDefault="005012CA" w:rsidP="005012CA">
      <w:bookmarkStart w:id="16" w:name="include_clip_end_72"/>
      <w:bookmarkEnd w:id="16"/>
    </w:p>
    <w:p w:rsidR="005012CA" w:rsidRDefault="005012CA" w:rsidP="005012CA">
      <w:r>
        <w:t>Rep. DILLARD explained the Bill.</w:t>
      </w:r>
    </w:p>
    <w:p w:rsidR="005012CA" w:rsidRDefault="005012CA" w:rsidP="005012CA"/>
    <w:p w:rsidR="005012CA" w:rsidRDefault="005012CA" w:rsidP="005012CA">
      <w:r>
        <w:t xml:space="preserve">The yeas and nays were taken resulting as follows: </w:t>
      </w:r>
    </w:p>
    <w:p w:rsidR="005012CA" w:rsidRDefault="005012CA" w:rsidP="005012CA">
      <w:pPr>
        <w:jc w:val="center"/>
      </w:pPr>
      <w:r>
        <w:t xml:space="preserve"> </w:t>
      </w:r>
      <w:bookmarkStart w:id="17" w:name="vote_start74"/>
      <w:bookmarkEnd w:id="17"/>
      <w:r>
        <w:t>Yeas 89; Nays 1</w:t>
      </w:r>
    </w:p>
    <w:p w:rsidR="005012CA" w:rsidRDefault="005012CA" w:rsidP="005012CA">
      <w:pPr>
        <w:jc w:val="center"/>
      </w:pPr>
    </w:p>
    <w:p w:rsidR="005012CA" w:rsidRDefault="005012CA" w:rsidP="005012C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012CA" w:rsidRPr="005012CA" w:rsidTr="005012CA">
        <w:tc>
          <w:tcPr>
            <w:tcW w:w="2179" w:type="dxa"/>
            <w:shd w:val="clear" w:color="auto" w:fill="auto"/>
          </w:tcPr>
          <w:p w:rsidR="005012CA" w:rsidRPr="005012CA" w:rsidRDefault="005012CA" w:rsidP="005012CA">
            <w:pPr>
              <w:keepNext/>
              <w:ind w:firstLine="0"/>
            </w:pPr>
            <w:r>
              <w:t>Arrington</w:t>
            </w:r>
          </w:p>
        </w:tc>
        <w:tc>
          <w:tcPr>
            <w:tcW w:w="2179" w:type="dxa"/>
            <w:shd w:val="clear" w:color="auto" w:fill="auto"/>
          </w:tcPr>
          <w:p w:rsidR="005012CA" w:rsidRPr="005012CA" w:rsidRDefault="005012CA" w:rsidP="005012CA">
            <w:pPr>
              <w:keepNext/>
              <w:ind w:firstLine="0"/>
            </w:pPr>
            <w:r>
              <w:t>Atkinson</w:t>
            </w:r>
          </w:p>
        </w:tc>
        <w:tc>
          <w:tcPr>
            <w:tcW w:w="2180" w:type="dxa"/>
            <w:shd w:val="clear" w:color="auto" w:fill="auto"/>
          </w:tcPr>
          <w:p w:rsidR="005012CA" w:rsidRPr="005012CA" w:rsidRDefault="005012CA" w:rsidP="005012CA">
            <w:pPr>
              <w:keepNext/>
              <w:ind w:firstLine="0"/>
            </w:pPr>
            <w:r>
              <w:t>Atwater</w:t>
            </w:r>
          </w:p>
        </w:tc>
      </w:tr>
      <w:tr w:rsidR="005012CA" w:rsidRPr="005012CA" w:rsidTr="005012CA">
        <w:tc>
          <w:tcPr>
            <w:tcW w:w="2179" w:type="dxa"/>
            <w:shd w:val="clear" w:color="auto" w:fill="auto"/>
          </w:tcPr>
          <w:p w:rsidR="005012CA" w:rsidRPr="005012CA" w:rsidRDefault="005012CA" w:rsidP="005012CA">
            <w:pPr>
              <w:ind w:firstLine="0"/>
            </w:pPr>
            <w:r>
              <w:t>Bales</w:t>
            </w:r>
          </w:p>
        </w:tc>
        <w:tc>
          <w:tcPr>
            <w:tcW w:w="2179" w:type="dxa"/>
            <w:shd w:val="clear" w:color="auto" w:fill="auto"/>
          </w:tcPr>
          <w:p w:rsidR="005012CA" w:rsidRPr="005012CA" w:rsidRDefault="005012CA" w:rsidP="005012CA">
            <w:pPr>
              <w:ind w:firstLine="0"/>
            </w:pPr>
            <w:r>
              <w:t>Ballentine</w:t>
            </w:r>
          </w:p>
        </w:tc>
        <w:tc>
          <w:tcPr>
            <w:tcW w:w="2180" w:type="dxa"/>
            <w:shd w:val="clear" w:color="auto" w:fill="auto"/>
          </w:tcPr>
          <w:p w:rsidR="005012CA" w:rsidRPr="005012CA" w:rsidRDefault="005012CA" w:rsidP="005012CA">
            <w:pPr>
              <w:ind w:firstLine="0"/>
            </w:pPr>
            <w:r>
              <w:t>Bannister</w:t>
            </w:r>
          </w:p>
        </w:tc>
      </w:tr>
      <w:tr w:rsidR="005012CA" w:rsidRPr="005012CA" w:rsidTr="005012CA">
        <w:tc>
          <w:tcPr>
            <w:tcW w:w="2179" w:type="dxa"/>
            <w:shd w:val="clear" w:color="auto" w:fill="auto"/>
          </w:tcPr>
          <w:p w:rsidR="005012CA" w:rsidRPr="005012CA" w:rsidRDefault="005012CA" w:rsidP="005012CA">
            <w:pPr>
              <w:ind w:firstLine="0"/>
            </w:pPr>
            <w:r>
              <w:t>Bennett</w:t>
            </w:r>
          </w:p>
        </w:tc>
        <w:tc>
          <w:tcPr>
            <w:tcW w:w="2179" w:type="dxa"/>
            <w:shd w:val="clear" w:color="auto" w:fill="auto"/>
          </w:tcPr>
          <w:p w:rsidR="005012CA" w:rsidRPr="005012CA" w:rsidRDefault="005012CA" w:rsidP="005012CA">
            <w:pPr>
              <w:ind w:firstLine="0"/>
            </w:pPr>
            <w:r>
              <w:t>Blackwell</w:t>
            </w:r>
          </w:p>
        </w:tc>
        <w:tc>
          <w:tcPr>
            <w:tcW w:w="2180" w:type="dxa"/>
            <w:shd w:val="clear" w:color="auto" w:fill="auto"/>
          </w:tcPr>
          <w:p w:rsidR="005012CA" w:rsidRPr="005012CA" w:rsidRDefault="005012CA" w:rsidP="005012CA">
            <w:pPr>
              <w:ind w:firstLine="0"/>
            </w:pPr>
            <w:r>
              <w:t>Bradley</w:t>
            </w:r>
          </w:p>
        </w:tc>
      </w:tr>
      <w:tr w:rsidR="005012CA" w:rsidRPr="005012CA" w:rsidTr="005012CA">
        <w:tc>
          <w:tcPr>
            <w:tcW w:w="2179" w:type="dxa"/>
            <w:shd w:val="clear" w:color="auto" w:fill="auto"/>
          </w:tcPr>
          <w:p w:rsidR="005012CA" w:rsidRPr="005012CA" w:rsidRDefault="005012CA" w:rsidP="005012CA">
            <w:pPr>
              <w:ind w:firstLine="0"/>
            </w:pPr>
            <w:r>
              <w:t>Brawley</w:t>
            </w:r>
          </w:p>
        </w:tc>
        <w:tc>
          <w:tcPr>
            <w:tcW w:w="2179" w:type="dxa"/>
            <w:shd w:val="clear" w:color="auto" w:fill="auto"/>
          </w:tcPr>
          <w:p w:rsidR="005012CA" w:rsidRPr="005012CA" w:rsidRDefault="005012CA" w:rsidP="005012CA">
            <w:pPr>
              <w:ind w:firstLine="0"/>
            </w:pPr>
            <w:r>
              <w:t>Bryant</w:t>
            </w:r>
          </w:p>
        </w:tc>
        <w:tc>
          <w:tcPr>
            <w:tcW w:w="2180" w:type="dxa"/>
            <w:shd w:val="clear" w:color="auto" w:fill="auto"/>
          </w:tcPr>
          <w:p w:rsidR="005012CA" w:rsidRPr="005012CA" w:rsidRDefault="005012CA" w:rsidP="005012CA">
            <w:pPr>
              <w:ind w:firstLine="0"/>
            </w:pPr>
            <w:r>
              <w:t>Burns</w:t>
            </w:r>
          </w:p>
        </w:tc>
      </w:tr>
      <w:tr w:rsidR="005012CA" w:rsidRPr="005012CA" w:rsidTr="005012CA">
        <w:tc>
          <w:tcPr>
            <w:tcW w:w="2179" w:type="dxa"/>
            <w:shd w:val="clear" w:color="auto" w:fill="auto"/>
          </w:tcPr>
          <w:p w:rsidR="005012CA" w:rsidRPr="005012CA" w:rsidRDefault="005012CA" w:rsidP="005012CA">
            <w:pPr>
              <w:ind w:firstLine="0"/>
            </w:pPr>
            <w:r>
              <w:t>Caskey</w:t>
            </w:r>
          </w:p>
        </w:tc>
        <w:tc>
          <w:tcPr>
            <w:tcW w:w="2179" w:type="dxa"/>
            <w:shd w:val="clear" w:color="auto" w:fill="auto"/>
          </w:tcPr>
          <w:p w:rsidR="005012CA" w:rsidRPr="005012CA" w:rsidRDefault="005012CA" w:rsidP="005012CA">
            <w:pPr>
              <w:ind w:firstLine="0"/>
            </w:pPr>
            <w:r>
              <w:t>Clary</w:t>
            </w:r>
          </w:p>
        </w:tc>
        <w:tc>
          <w:tcPr>
            <w:tcW w:w="2180" w:type="dxa"/>
            <w:shd w:val="clear" w:color="auto" w:fill="auto"/>
          </w:tcPr>
          <w:p w:rsidR="005012CA" w:rsidRPr="005012CA" w:rsidRDefault="005012CA" w:rsidP="005012CA">
            <w:pPr>
              <w:ind w:firstLine="0"/>
            </w:pPr>
            <w:r>
              <w:t>Clyburn</w:t>
            </w:r>
          </w:p>
        </w:tc>
      </w:tr>
      <w:tr w:rsidR="005012CA" w:rsidRPr="005012CA" w:rsidTr="005012CA">
        <w:tc>
          <w:tcPr>
            <w:tcW w:w="2179" w:type="dxa"/>
            <w:shd w:val="clear" w:color="auto" w:fill="auto"/>
          </w:tcPr>
          <w:p w:rsidR="005012CA" w:rsidRPr="005012CA" w:rsidRDefault="005012CA" w:rsidP="005012CA">
            <w:pPr>
              <w:ind w:firstLine="0"/>
            </w:pPr>
            <w:r>
              <w:t>Cobb-Hunter</w:t>
            </w:r>
          </w:p>
        </w:tc>
        <w:tc>
          <w:tcPr>
            <w:tcW w:w="2179" w:type="dxa"/>
            <w:shd w:val="clear" w:color="auto" w:fill="auto"/>
          </w:tcPr>
          <w:p w:rsidR="005012CA" w:rsidRPr="005012CA" w:rsidRDefault="005012CA" w:rsidP="005012CA">
            <w:pPr>
              <w:ind w:firstLine="0"/>
            </w:pPr>
            <w:r>
              <w:t>Cogswell</w:t>
            </w:r>
          </w:p>
        </w:tc>
        <w:tc>
          <w:tcPr>
            <w:tcW w:w="2180" w:type="dxa"/>
            <w:shd w:val="clear" w:color="auto" w:fill="auto"/>
          </w:tcPr>
          <w:p w:rsidR="005012CA" w:rsidRPr="005012CA" w:rsidRDefault="005012CA" w:rsidP="005012CA">
            <w:pPr>
              <w:ind w:firstLine="0"/>
            </w:pPr>
            <w:r>
              <w:t>Crawford</w:t>
            </w:r>
          </w:p>
        </w:tc>
      </w:tr>
      <w:tr w:rsidR="005012CA" w:rsidRPr="005012CA" w:rsidTr="005012CA">
        <w:tc>
          <w:tcPr>
            <w:tcW w:w="2179" w:type="dxa"/>
            <w:shd w:val="clear" w:color="auto" w:fill="auto"/>
          </w:tcPr>
          <w:p w:rsidR="005012CA" w:rsidRPr="005012CA" w:rsidRDefault="005012CA" w:rsidP="005012CA">
            <w:pPr>
              <w:ind w:firstLine="0"/>
            </w:pPr>
            <w:r>
              <w:t>Crosby</w:t>
            </w:r>
          </w:p>
        </w:tc>
        <w:tc>
          <w:tcPr>
            <w:tcW w:w="2179" w:type="dxa"/>
            <w:shd w:val="clear" w:color="auto" w:fill="auto"/>
          </w:tcPr>
          <w:p w:rsidR="005012CA" w:rsidRPr="005012CA" w:rsidRDefault="005012CA" w:rsidP="005012CA">
            <w:pPr>
              <w:ind w:firstLine="0"/>
            </w:pPr>
            <w:r>
              <w:t>Daning</w:t>
            </w:r>
          </w:p>
        </w:tc>
        <w:tc>
          <w:tcPr>
            <w:tcW w:w="2180" w:type="dxa"/>
            <w:shd w:val="clear" w:color="auto" w:fill="auto"/>
          </w:tcPr>
          <w:p w:rsidR="005012CA" w:rsidRPr="005012CA" w:rsidRDefault="005012CA" w:rsidP="005012CA">
            <w:pPr>
              <w:ind w:firstLine="0"/>
            </w:pPr>
            <w:r>
              <w:t>Davis</w:t>
            </w:r>
          </w:p>
        </w:tc>
      </w:tr>
      <w:tr w:rsidR="005012CA" w:rsidRPr="005012CA" w:rsidTr="005012CA">
        <w:tc>
          <w:tcPr>
            <w:tcW w:w="2179" w:type="dxa"/>
            <w:shd w:val="clear" w:color="auto" w:fill="auto"/>
          </w:tcPr>
          <w:p w:rsidR="005012CA" w:rsidRPr="005012CA" w:rsidRDefault="005012CA" w:rsidP="005012CA">
            <w:pPr>
              <w:ind w:firstLine="0"/>
            </w:pPr>
            <w:r>
              <w:t>Delleney</w:t>
            </w:r>
          </w:p>
        </w:tc>
        <w:tc>
          <w:tcPr>
            <w:tcW w:w="2179" w:type="dxa"/>
            <w:shd w:val="clear" w:color="auto" w:fill="auto"/>
          </w:tcPr>
          <w:p w:rsidR="005012CA" w:rsidRPr="005012CA" w:rsidRDefault="005012CA" w:rsidP="005012CA">
            <w:pPr>
              <w:ind w:firstLine="0"/>
            </w:pPr>
            <w:r>
              <w:t>Dillard</w:t>
            </w:r>
          </w:p>
        </w:tc>
        <w:tc>
          <w:tcPr>
            <w:tcW w:w="2180" w:type="dxa"/>
            <w:shd w:val="clear" w:color="auto" w:fill="auto"/>
          </w:tcPr>
          <w:p w:rsidR="005012CA" w:rsidRPr="005012CA" w:rsidRDefault="005012CA" w:rsidP="005012CA">
            <w:pPr>
              <w:ind w:firstLine="0"/>
            </w:pPr>
            <w:r>
              <w:t>Douglas</w:t>
            </w:r>
          </w:p>
        </w:tc>
      </w:tr>
      <w:tr w:rsidR="005012CA" w:rsidRPr="005012CA" w:rsidTr="005012CA">
        <w:tc>
          <w:tcPr>
            <w:tcW w:w="2179" w:type="dxa"/>
            <w:shd w:val="clear" w:color="auto" w:fill="auto"/>
          </w:tcPr>
          <w:p w:rsidR="005012CA" w:rsidRPr="005012CA" w:rsidRDefault="005012CA" w:rsidP="005012CA">
            <w:pPr>
              <w:ind w:firstLine="0"/>
            </w:pPr>
            <w:r>
              <w:t>Duckworth</w:t>
            </w:r>
          </w:p>
        </w:tc>
        <w:tc>
          <w:tcPr>
            <w:tcW w:w="2179" w:type="dxa"/>
            <w:shd w:val="clear" w:color="auto" w:fill="auto"/>
          </w:tcPr>
          <w:p w:rsidR="005012CA" w:rsidRPr="005012CA" w:rsidRDefault="005012CA" w:rsidP="005012CA">
            <w:pPr>
              <w:ind w:firstLine="0"/>
            </w:pPr>
            <w:r>
              <w:t>Felder</w:t>
            </w:r>
          </w:p>
        </w:tc>
        <w:tc>
          <w:tcPr>
            <w:tcW w:w="2180" w:type="dxa"/>
            <w:shd w:val="clear" w:color="auto" w:fill="auto"/>
          </w:tcPr>
          <w:p w:rsidR="005012CA" w:rsidRPr="005012CA" w:rsidRDefault="005012CA" w:rsidP="005012CA">
            <w:pPr>
              <w:ind w:firstLine="0"/>
            </w:pPr>
            <w:r>
              <w:t>Forrest</w:t>
            </w:r>
          </w:p>
        </w:tc>
      </w:tr>
      <w:tr w:rsidR="005012CA" w:rsidRPr="005012CA" w:rsidTr="005012CA">
        <w:tc>
          <w:tcPr>
            <w:tcW w:w="2179" w:type="dxa"/>
            <w:shd w:val="clear" w:color="auto" w:fill="auto"/>
          </w:tcPr>
          <w:p w:rsidR="005012CA" w:rsidRPr="005012CA" w:rsidRDefault="005012CA" w:rsidP="005012CA">
            <w:pPr>
              <w:ind w:firstLine="0"/>
            </w:pPr>
            <w:r>
              <w:t>Forrester</w:t>
            </w:r>
          </w:p>
        </w:tc>
        <w:tc>
          <w:tcPr>
            <w:tcW w:w="2179" w:type="dxa"/>
            <w:shd w:val="clear" w:color="auto" w:fill="auto"/>
          </w:tcPr>
          <w:p w:rsidR="005012CA" w:rsidRPr="005012CA" w:rsidRDefault="005012CA" w:rsidP="005012CA">
            <w:pPr>
              <w:ind w:firstLine="0"/>
            </w:pPr>
            <w:r>
              <w:t>Fry</w:t>
            </w:r>
          </w:p>
        </w:tc>
        <w:tc>
          <w:tcPr>
            <w:tcW w:w="2180" w:type="dxa"/>
            <w:shd w:val="clear" w:color="auto" w:fill="auto"/>
          </w:tcPr>
          <w:p w:rsidR="005012CA" w:rsidRPr="005012CA" w:rsidRDefault="005012CA" w:rsidP="005012CA">
            <w:pPr>
              <w:ind w:firstLine="0"/>
            </w:pPr>
            <w:r>
              <w:t>Funderburk</w:t>
            </w:r>
          </w:p>
        </w:tc>
      </w:tr>
      <w:tr w:rsidR="005012CA" w:rsidRPr="005012CA" w:rsidTr="005012CA">
        <w:tc>
          <w:tcPr>
            <w:tcW w:w="2179" w:type="dxa"/>
            <w:shd w:val="clear" w:color="auto" w:fill="auto"/>
          </w:tcPr>
          <w:p w:rsidR="005012CA" w:rsidRPr="005012CA" w:rsidRDefault="005012CA" w:rsidP="005012CA">
            <w:pPr>
              <w:ind w:firstLine="0"/>
            </w:pPr>
            <w:r>
              <w:t>Gagnon</w:t>
            </w:r>
          </w:p>
        </w:tc>
        <w:tc>
          <w:tcPr>
            <w:tcW w:w="2179" w:type="dxa"/>
            <w:shd w:val="clear" w:color="auto" w:fill="auto"/>
          </w:tcPr>
          <w:p w:rsidR="005012CA" w:rsidRPr="005012CA" w:rsidRDefault="005012CA" w:rsidP="005012CA">
            <w:pPr>
              <w:ind w:firstLine="0"/>
            </w:pPr>
            <w:r>
              <w:t>Gilliard</w:t>
            </w:r>
          </w:p>
        </w:tc>
        <w:tc>
          <w:tcPr>
            <w:tcW w:w="2180" w:type="dxa"/>
            <w:shd w:val="clear" w:color="auto" w:fill="auto"/>
          </w:tcPr>
          <w:p w:rsidR="005012CA" w:rsidRPr="005012CA" w:rsidRDefault="005012CA" w:rsidP="005012CA">
            <w:pPr>
              <w:ind w:firstLine="0"/>
            </w:pPr>
            <w:r>
              <w:t>Hamilton</w:t>
            </w:r>
          </w:p>
        </w:tc>
      </w:tr>
      <w:tr w:rsidR="005012CA" w:rsidRPr="005012CA" w:rsidTr="005012CA">
        <w:tc>
          <w:tcPr>
            <w:tcW w:w="2179" w:type="dxa"/>
            <w:shd w:val="clear" w:color="auto" w:fill="auto"/>
          </w:tcPr>
          <w:p w:rsidR="005012CA" w:rsidRPr="005012CA" w:rsidRDefault="005012CA" w:rsidP="005012CA">
            <w:pPr>
              <w:ind w:firstLine="0"/>
            </w:pPr>
            <w:r>
              <w:t>Hardee</w:t>
            </w:r>
          </w:p>
        </w:tc>
        <w:tc>
          <w:tcPr>
            <w:tcW w:w="2179" w:type="dxa"/>
            <w:shd w:val="clear" w:color="auto" w:fill="auto"/>
          </w:tcPr>
          <w:p w:rsidR="005012CA" w:rsidRPr="005012CA" w:rsidRDefault="005012CA" w:rsidP="005012CA">
            <w:pPr>
              <w:ind w:firstLine="0"/>
            </w:pPr>
            <w:r>
              <w:t>Henderson-Myers</w:t>
            </w:r>
          </w:p>
        </w:tc>
        <w:tc>
          <w:tcPr>
            <w:tcW w:w="2180" w:type="dxa"/>
            <w:shd w:val="clear" w:color="auto" w:fill="auto"/>
          </w:tcPr>
          <w:p w:rsidR="005012CA" w:rsidRPr="005012CA" w:rsidRDefault="005012CA" w:rsidP="005012CA">
            <w:pPr>
              <w:ind w:firstLine="0"/>
            </w:pPr>
            <w:r>
              <w:t>Herbkersman</w:t>
            </w:r>
          </w:p>
        </w:tc>
      </w:tr>
      <w:tr w:rsidR="005012CA" w:rsidRPr="005012CA" w:rsidTr="005012CA">
        <w:tc>
          <w:tcPr>
            <w:tcW w:w="2179" w:type="dxa"/>
            <w:shd w:val="clear" w:color="auto" w:fill="auto"/>
          </w:tcPr>
          <w:p w:rsidR="005012CA" w:rsidRPr="005012CA" w:rsidRDefault="005012CA" w:rsidP="005012CA">
            <w:pPr>
              <w:ind w:firstLine="0"/>
            </w:pPr>
            <w:r>
              <w:t>Hewitt</w:t>
            </w:r>
          </w:p>
        </w:tc>
        <w:tc>
          <w:tcPr>
            <w:tcW w:w="2179" w:type="dxa"/>
            <w:shd w:val="clear" w:color="auto" w:fill="auto"/>
          </w:tcPr>
          <w:p w:rsidR="005012CA" w:rsidRPr="005012CA" w:rsidRDefault="005012CA" w:rsidP="005012CA">
            <w:pPr>
              <w:ind w:firstLine="0"/>
            </w:pPr>
            <w:r>
              <w:t>Hiott</w:t>
            </w:r>
          </w:p>
        </w:tc>
        <w:tc>
          <w:tcPr>
            <w:tcW w:w="2180" w:type="dxa"/>
            <w:shd w:val="clear" w:color="auto" w:fill="auto"/>
          </w:tcPr>
          <w:p w:rsidR="005012CA" w:rsidRPr="005012CA" w:rsidRDefault="005012CA" w:rsidP="005012CA">
            <w:pPr>
              <w:ind w:firstLine="0"/>
            </w:pPr>
            <w:r>
              <w:t>Hixon</w:t>
            </w:r>
          </w:p>
        </w:tc>
      </w:tr>
      <w:tr w:rsidR="005012CA" w:rsidRPr="005012CA" w:rsidTr="005012CA">
        <w:tc>
          <w:tcPr>
            <w:tcW w:w="2179" w:type="dxa"/>
            <w:shd w:val="clear" w:color="auto" w:fill="auto"/>
          </w:tcPr>
          <w:p w:rsidR="005012CA" w:rsidRPr="005012CA" w:rsidRDefault="005012CA" w:rsidP="005012CA">
            <w:pPr>
              <w:ind w:firstLine="0"/>
            </w:pPr>
            <w:r>
              <w:t>Hosey</w:t>
            </w:r>
          </w:p>
        </w:tc>
        <w:tc>
          <w:tcPr>
            <w:tcW w:w="2179" w:type="dxa"/>
            <w:shd w:val="clear" w:color="auto" w:fill="auto"/>
          </w:tcPr>
          <w:p w:rsidR="005012CA" w:rsidRPr="005012CA" w:rsidRDefault="005012CA" w:rsidP="005012CA">
            <w:pPr>
              <w:ind w:firstLine="0"/>
            </w:pPr>
            <w:r>
              <w:t>Huggins</w:t>
            </w:r>
          </w:p>
        </w:tc>
        <w:tc>
          <w:tcPr>
            <w:tcW w:w="2180" w:type="dxa"/>
            <w:shd w:val="clear" w:color="auto" w:fill="auto"/>
          </w:tcPr>
          <w:p w:rsidR="005012CA" w:rsidRPr="005012CA" w:rsidRDefault="005012CA" w:rsidP="005012CA">
            <w:pPr>
              <w:ind w:firstLine="0"/>
            </w:pPr>
            <w:r>
              <w:t>Jefferson</w:t>
            </w:r>
          </w:p>
        </w:tc>
      </w:tr>
      <w:tr w:rsidR="005012CA" w:rsidRPr="005012CA" w:rsidTr="005012CA">
        <w:tc>
          <w:tcPr>
            <w:tcW w:w="2179" w:type="dxa"/>
            <w:shd w:val="clear" w:color="auto" w:fill="auto"/>
          </w:tcPr>
          <w:p w:rsidR="005012CA" w:rsidRPr="005012CA" w:rsidRDefault="005012CA" w:rsidP="005012CA">
            <w:pPr>
              <w:ind w:firstLine="0"/>
            </w:pPr>
            <w:r>
              <w:t>Johnson</w:t>
            </w:r>
          </w:p>
        </w:tc>
        <w:tc>
          <w:tcPr>
            <w:tcW w:w="2179" w:type="dxa"/>
            <w:shd w:val="clear" w:color="auto" w:fill="auto"/>
          </w:tcPr>
          <w:p w:rsidR="005012CA" w:rsidRPr="005012CA" w:rsidRDefault="005012CA" w:rsidP="005012CA">
            <w:pPr>
              <w:ind w:firstLine="0"/>
            </w:pPr>
            <w:r>
              <w:t>Jordan</w:t>
            </w:r>
          </w:p>
        </w:tc>
        <w:tc>
          <w:tcPr>
            <w:tcW w:w="2180" w:type="dxa"/>
            <w:shd w:val="clear" w:color="auto" w:fill="auto"/>
          </w:tcPr>
          <w:p w:rsidR="005012CA" w:rsidRPr="005012CA" w:rsidRDefault="005012CA" w:rsidP="005012CA">
            <w:pPr>
              <w:ind w:firstLine="0"/>
            </w:pPr>
            <w:r>
              <w:t>King</w:t>
            </w:r>
          </w:p>
        </w:tc>
      </w:tr>
      <w:tr w:rsidR="005012CA" w:rsidRPr="005012CA" w:rsidTr="005012CA">
        <w:tc>
          <w:tcPr>
            <w:tcW w:w="2179" w:type="dxa"/>
            <w:shd w:val="clear" w:color="auto" w:fill="auto"/>
          </w:tcPr>
          <w:p w:rsidR="005012CA" w:rsidRPr="005012CA" w:rsidRDefault="005012CA" w:rsidP="005012CA">
            <w:pPr>
              <w:ind w:firstLine="0"/>
            </w:pPr>
            <w:r>
              <w:t>Kirby</w:t>
            </w:r>
          </w:p>
        </w:tc>
        <w:tc>
          <w:tcPr>
            <w:tcW w:w="2179" w:type="dxa"/>
            <w:shd w:val="clear" w:color="auto" w:fill="auto"/>
          </w:tcPr>
          <w:p w:rsidR="005012CA" w:rsidRPr="005012CA" w:rsidRDefault="005012CA" w:rsidP="005012CA">
            <w:pPr>
              <w:ind w:firstLine="0"/>
            </w:pPr>
            <w:r>
              <w:t>Loftis</w:t>
            </w:r>
          </w:p>
        </w:tc>
        <w:tc>
          <w:tcPr>
            <w:tcW w:w="2180" w:type="dxa"/>
            <w:shd w:val="clear" w:color="auto" w:fill="auto"/>
          </w:tcPr>
          <w:p w:rsidR="005012CA" w:rsidRPr="005012CA" w:rsidRDefault="005012CA" w:rsidP="005012CA">
            <w:pPr>
              <w:ind w:firstLine="0"/>
            </w:pPr>
            <w:r>
              <w:t>Long</w:t>
            </w:r>
          </w:p>
        </w:tc>
      </w:tr>
      <w:tr w:rsidR="005012CA" w:rsidRPr="005012CA" w:rsidTr="005012CA">
        <w:tc>
          <w:tcPr>
            <w:tcW w:w="2179" w:type="dxa"/>
            <w:shd w:val="clear" w:color="auto" w:fill="auto"/>
          </w:tcPr>
          <w:p w:rsidR="005012CA" w:rsidRPr="005012CA" w:rsidRDefault="005012CA" w:rsidP="005012CA">
            <w:pPr>
              <w:ind w:firstLine="0"/>
            </w:pPr>
            <w:r>
              <w:t>Lowe</w:t>
            </w:r>
          </w:p>
        </w:tc>
        <w:tc>
          <w:tcPr>
            <w:tcW w:w="2179" w:type="dxa"/>
            <w:shd w:val="clear" w:color="auto" w:fill="auto"/>
          </w:tcPr>
          <w:p w:rsidR="005012CA" w:rsidRPr="005012CA" w:rsidRDefault="005012CA" w:rsidP="005012CA">
            <w:pPr>
              <w:ind w:firstLine="0"/>
            </w:pPr>
            <w:r>
              <w:t>Lucas</w:t>
            </w:r>
          </w:p>
        </w:tc>
        <w:tc>
          <w:tcPr>
            <w:tcW w:w="2180" w:type="dxa"/>
            <w:shd w:val="clear" w:color="auto" w:fill="auto"/>
          </w:tcPr>
          <w:p w:rsidR="005012CA" w:rsidRPr="005012CA" w:rsidRDefault="005012CA" w:rsidP="005012CA">
            <w:pPr>
              <w:ind w:firstLine="0"/>
            </w:pPr>
            <w:r>
              <w:t>Mace</w:t>
            </w:r>
          </w:p>
        </w:tc>
      </w:tr>
      <w:tr w:rsidR="005012CA" w:rsidRPr="005012CA" w:rsidTr="005012CA">
        <w:tc>
          <w:tcPr>
            <w:tcW w:w="2179" w:type="dxa"/>
            <w:shd w:val="clear" w:color="auto" w:fill="auto"/>
          </w:tcPr>
          <w:p w:rsidR="005012CA" w:rsidRPr="005012CA" w:rsidRDefault="005012CA" w:rsidP="005012CA">
            <w:pPr>
              <w:ind w:firstLine="0"/>
            </w:pPr>
            <w:r>
              <w:t>Mack</w:t>
            </w:r>
          </w:p>
        </w:tc>
        <w:tc>
          <w:tcPr>
            <w:tcW w:w="2179" w:type="dxa"/>
            <w:shd w:val="clear" w:color="auto" w:fill="auto"/>
          </w:tcPr>
          <w:p w:rsidR="005012CA" w:rsidRPr="005012CA" w:rsidRDefault="005012CA" w:rsidP="005012CA">
            <w:pPr>
              <w:ind w:firstLine="0"/>
            </w:pPr>
            <w:r>
              <w:t>Magnuson</w:t>
            </w:r>
          </w:p>
        </w:tc>
        <w:tc>
          <w:tcPr>
            <w:tcW w:w="2180" w:type="dxa"/>
            <w:shd w:val="clear" w:color="auto" w:fill="auto"/>
          </w:tcPr>
          <w:p w:rsidR="005012CA" w:rsidRPr="005012CA" w:rsidRDefault="005012CA" w:rsidP="005012CA">
            <w:pPr>
              <w:ind w:firstLine="0"/>
            </w:pPr>
            <w:r>
              <w:t>Martin</w:t>
            </w:r>
          </w:p>
        </w:tc>
      </w:tr>
      <w:tr w:rsidR="005012CA" w:rsidRPr="005012CA" w:rsidTr="005012CA">
        <w:tc>
          <w:tcPr>
            <w:tcW w:w="2179" w:type="dxa"/>
            <w:shd w:val="clear" w:color="auto" w:fill="auto"/>
          </w:tcPr>
          <w:p w:rsidR="005012CA" w:rsidRPr="005012CA" w:rsidRDefault="005012CA" w:rsidP="005012CA">
            <w:pPr>
              <w:ind w:firstLine="0"/>
            </w:pPr>
            <w:r>
              <w:t>McCoy</w:t>
            </w:r>
          </w:p>
        </w:tc>
        <w:tc>
          <w:tcPr>
            <w:tcW w:w="2179" w:type="dxa"/>
            <w:shd w:val="clear" w:color="auto" w:fill="auto"/>
          </w:tcPr>
          <w:p w:rsidR="005012CA" w:rsidRPr="005012CA" w:rsidRDefault="005012CA" w:rsidP="005012CA">
            <w:pPr>
              <w:ind w:firstLine="0"/>
            </w:pPr>
            <w:r>
              <w:t>McCravy</w:t>
            </w:r>
          </w:p>
        </w:tc>
        <w:tc>
          <w:tcPr>
            <w:tcW w:w="2180" w:type="dxa"/>
            <w:shd w:val="clear" w:color="auto" w:fill="auto"/>
          </w:tcPr>
          <w:p w:rsidR="005012CA" w:rsidRPr="005012CA" w:rsidRDefault="005012CA" w:rsidP="005012CA">
            <w:pPr>
              <w:ind w:firstLine="0"/>
            </w:pPr>
            <w:r>
              <w:t>McEachern</w:t>
            </w:r>
          </w:p>
        </w:tc>
      </w:tr>
      <w:tr w:rsidR="005012CA" w:rsidRPr="005012CA" w:rsidTr="005012CA">
        <w:tc>
          <w:tcPr>
            <w:tcW w:w="2179" w:type="dxa"/>
            <w:shd w:val="clear" w:color="auto" w:fill="auto"/>
          </w:tcPr>
          <w:p w:rsidR="005012CA" w:rsidRPr="005012CA" w:rsidRDefault="005012CA" w:rsidP="005012CA">
            <w:pPr>
              <w:ind w:firstLine="0"/>
            </w:pPr>
            <w:r>
              <w:t>McGinnis</w:t>
            </w:r>
          </w:p>
        </w:tc>
        <w:tc>
          <w:tcPr>
            <w:tcW w:w="2179" w:type="dxa"/>
            <w:shd w:val="clear" w:color="auto" w:fill="auto"/>
          </w:tcPr>
          <w:p w:rsidR="005012CA" w:rsidRPr="005012CA" w:rsidRDefault="005012CA" w:rsidP="005012CA">
            <w:pPr>
              <w:ind w:firstLine="0"/>
            </w:pPr>
            <w:r>
              <w:t>McKnight</w:t>
            </w:r>
          </w:p>
        </w:tc>
        <w:tc>
          <w:tcPr>
            <w:tcW w:w="2180" w:type="dxa"/>
            <w:shd w:val="clear" w:color="auto" w:fill="auto"/>
          </w:tcPr>
          <w:p w:rsidR="005012CA" w:rsidRPr="005012CA" w:rsidRDefault="005012CA" w:rsidP="005012CA">
            <w:pPr>
              <w:ind w:firstLine="0"/>
            </w:pPr>
            <w:r>
              <w:t>D. C. Moss</w:t>
            </w:r>
          </w:p>
        </w:tc>
      </w:tr>
      <w:tr w:rsidR="005012CA" w:rsidRPr="005012CA" w:rsidTr="005012CA">
        <w:tc>
          <w:tcPr>
            <w:tcW w:w="2179" w:type="dxa"/>
            <w:shd w:val="clear" w:color="auto" w:fill="auto"/>
          </w:tcPr>
          <w:p w:rsidR="005012CA" w:rsidRPr="005012CA" w:rsidRDefault="005012CA" w:rsidP="005012CA">
            <w:pPr>
              <w:ind w:firstLine="0"/>
            </w:pPr>
            <w:r>
              <w:t>V. S. Moss</w:t>
            </w:r>
          </w:p>
        </w:tc>
        <w:tc>
          <w:tcPr>
            <w:tcW w:w="2179" w:type="dxa"/>
            <w:shd w:val="clear" w:color="auto" w:fill="auto"/>
          </w:tcPr>
          <w:p w:rsidR="005012CA" w:rsidRPr="005012CA" w:rsidRDefault="005012CA" w:rsidP="005012CA">
            <w:pPr>
              <w:ind w:firstLine="0"/>
            </w:pPr>
            <w:r>
              <w:t>Murphy</w:t>
            </w:r>
          </w:p>
        </w:tc>
        <w:tc>
          <w:tcPr>
            <w:tcW w:w="2180" w:type="dxa"/>
            <w:shd w:val="clear" w:color="auto" w:fill="auto"/>
          </w:tcPr>
          <w:p w:rsidR="005012CA" w:rsidRPr="005012CA" w:rsidRDefault="005012CA" w:rsidP="005012CA">
            <w:pPr>
              <w:ind w:firstLine="0"/>
            </w:pPr>
            <w:r>
              <w:t>B. Newton</w:t>
            </w:r>
          </w:p>
        </w:tc>
      </w:tr>
      <w:tr w:rsidR="005012CA" w:rsidRPr="005012CA" w:rsidTr="005012CA">
        <w:tc>
          <w:tcPr>
            <w:tcW w:w="2179" w:type="dxa"/>
            <w:shd w:val="clear" w:color="auto" w:fill="auto"/>
          </w:tcPr>
          <w:p w:rsidR="005012CA" w:rsidRPr="005012CA" w:rsidRDefault="005012CA" w:rsidP="005012CA">
            <w:pPr>
              <w:ind w:firstLine="0"/>
            </w:pPr>
            <w:r>
              <w:t>Norrell</w:t>
            </w:r>
          </w:p>
        </w:tc>
        <w:tc>
          <w:tcPr>
            <w:tcW w:w="2179" w:type="dxa"/>
            <w:shd w:val="clear" w:color="auto" w:fill="auto"/>
          </w:tcPr>
          <w:p w:rsidR="005012CA" w:rsidRPr="005012CA" w:rsidRDefault="005012CA" w:rsidP="005012CA">
            <w:pPr>
              <w:ind w:firstLine="0"/>
            </w:pPr>
            <w:r>
              <w:t>Parks</w:t>
            </w:r>
          </w:p>
        </w:tc>
        <w:tc>
          <w:tcPr>
            <w:tcW w:w="2180" w:type="dxa"/>
            <w:shd w:val="clear" w:color="auto" w:fill="auto"/>
          </w:tcPr>
          <w:p w:rsidR="005012CA" w:rsidRPr="005012CA" w:rsidRDefault="005012CA" w:rsidP="005012CA">
            <w:pPr>
              <w:ind w:firstLine="0"/>
            </w:pPr>
            <w:r>
              <w:t>Pitts</w:t>
            </w:r>
          </w:p>
        </w:tc>
      </w:tr>
      <w:tr w:rsidR="005012CA" w:rsidRPr="005012CA" w:rsidTr="005012CA">
        <w:tc>
          <w:tcPr>
            <w:tcW w:w="2179" w:type="dxa"/>
            <w:shd w:val="clear" w:color="auto" w:fill="auto"/>
          </w:tcPr>
          <w:p w:rsidR="005012CA" w:rsidRPr="005012CA" w:rsidRDefault="005012CA" w:rsidP="005012CA">
            <w:pPr>
              <w:ind w:firstLine="0"/>
            </w:pPr>
            <w:r>
              <w:t>Pope</w:t>
            </w:r>
          </w:p>
        </w:tc>
        <w:tc>
          <w:tcPr>
            <w:tcW w:w="2179" w:type="dxa"/>
            <w:shd w:val="clear" w:color="auto" w:fill="auto"/>
          </w:tcPr>
          <w:p w:rsidR="005012CA" w:rsidRPr="005012CA" w:rsidRDefault="005012CA" w:rsidP="005012CA">
            <w:pPr>
              <w:ind w:firstLine="0"/>
            </w:pPr>
            <w:r>
              <w:t>Putnam</w:t>
            </w:r>
          </w:p>
        </w:tc>
        <w:tc>
          <w:tcPr>
            <w:tcW w:w="2180" w:type="dxa"/>
            <w:shd w:val="clear" w:color="auto" w:fill="auto"/>
          </w:tcPr>
          <w:p w:rsidR="005012CA" w:rsidRPr="005012CA" w:rsidRDefault="005012CA" w:rsidP="005012CA">
            <w:pPr>
              <w:ind w:firstLine="0"/>
            </w:pPr>
            <w:r>
              <w:t>S. Rivers</w:t>
            </w:r>
          </w:p>
        </w:tc>
      </w:tr>
      <w:tr w:rsidR="005012CA" w:rsidRPr="005012CA" w:rsidTr="005012CA">
        <w:tc>
          <w:tcPr>
            <w:tcW w:w="2179" w:type="dxa"/>
            <w:shd w:val="clear" w:color="auto" w:fill="auto"/>
          </w:tcPr>
          <w:p w:rsidR="005012CA" w:rsidRPr="005012CA" w:rsidRDefault="005012CA" w:rsidP="005012CA">
            <w:pPr>
              <w:ind w:firstLine="0"/>
            </w:pPr>
            <w:r>
              <w:t>Robinson-Simpson</w:t>
            </w:r>
          </w:p>
        </w:tc>
        <w:tc>
          <w:tcPr>
            <w:tcW w:w="2179" w:type="dxa"/>
            <w:shd w:val="clear" w:color="auto" w:fill="auto"/>
          </w:tcPr>
          <w:p w:rsidR="005012CA" w:rsidRPr="005012CA" w:rsidRDefault="005012CA" w:rsidP="005012CA">
            <w:pPr>
              <w:ind w:firstLine="0"/>
            </w:pPr>
            <w:r>
              <w:t>Simrill</w:t>
            </w:r>
          </w:p>
        </w:tc>
        <w:tc>
          <w:tcPr>
            <w:tcW w:w="2180" w:type="dxa"/>
            <w:shd w:val="clear" w:color="auto" w:fill="auto"/>
          </w:tcPr>
          <w:p w:rsidR="005012CA" w:rsidRPr="005012CA" w:rsidRDefault="005012CA" w:rsidP="005012CA">
            <w:pPr>
              <w:ind w:firstLine="0"/>
            </w:pPr>
            <w:r>
              <w:t>G. M. Smith</w:t>
            </w:r>
          </w:p>
        </w:tc>
      </w:tr>
      <w:tr w:rsidR="005012CA" w:rsidRPr="005012CA" w:rsidTr="005012CA">
        <w:tc>
          <w:tcPr>
            <w:tcW w:w="2179" w:type="dxa"/>
            <w:shd w:val="clear" w:color="auto" w:fill="auto"/>
          </w:tcPr>
          <w:p w:rsidR="005012CA" w:rsidRPr="005012CA" w:rsidRDefault="005012CA" w:rsidP="005012CA">
            <w:pPr>
              <w:ind w:firstLine="0"/>
            </w:pPr>
            <w:r>
              <w:t>G. R. Smith</w:t>
            </w:r>
          </w:p>
        </w:tc>
        <w:tc>
          <w:tcPr>
            <w:tcW w:w="2179" w:type="dxa"/>
            <w:shd w:val="clear" w:color="auto" w:fill="auto"/>
          </w:tcPr>
          <w:p w:rsidR="005012CA" w:rsidRPr="005012CA" w:rsidRDefault="005012CA" w:rsidP="005012CA">
            <w:pPr>
              <w:ind w:firstLine="0"/>
            </w:pPr>
            <w:r>
              <w:t>Spires</w:t>
            </w:r>
          </w:p>
        </w:tc>
        <w:tc>
          <w:tcPr>
            <w:tcW w:w="2180" w:type="dxa"/>
            <w:shd w:val="clear" w:color="auto" w:fill="auto"/>
          </w:tcPr>
          <w:p w:rsidR="005012CA" w:rsidRPr="005012CA" w:rsidRDefault="005012CA" w:rsidP="005012CA">
            <w:pPr>
              <w:ind w:firstLine="0"/>
            </w:pPr>
            <w:r>
              <w:t>Stavrinakis</w:t>
            </w:r>
          </w:p>
        </w:tc>
      </w:tr>
      <w:tr w:rsidR="005012CA" w:rsidRPr="005012CA" w:rsidTr="005012CA">
        <w:tc>
          <w:tcPr>
            <w:tcW w:w="2179" w:type="dxa"/>
            <w:shd w:val="clear" w:color="auto" w:fill="auto"/>
          </w:tcPr>
          <w:p w:rsidR="005012CA" w:rsidRPr="005012CA" w:rsidRDefault="005012CA" w:rsidP="005012CA">
            <w:pPr>
              <w:ind w:firstLine="0"/>
            </w:pPr>
            <w:r>
              <w:t>Stringer</w:t>
            </w:r>
          </w:p>
        </w:tc>
        <w:tc>
          <w:tcPr>
            <w:tcW w:w="2179" w:type="dxa"/>
            <w:shd w:val="clear" w:color="auto" w:fill="auto"/>
          </w:tcPr>
          <w:p w:rsidR="005012CA" w:rsidRPr="005012CA" w:rsidRDefault="005012CA" w:rsidP="005012CA">
            <w:pPr>
              <w:ind w:firstLine="0"/>
            </w:pPr>
            <w:r>
              <w:t>Tallon</w:t>
            </w:r>
          </w:p>
        </w:tc>
        <w:tc>
          <w:tcPr>
            <w:tcW w:w="2180" w:type="dxa"/>
            <w:shd w:val="clear" w:color="auto" w:fill="auto"/>
          </w:tcPr>
          <w:p w:rsidR="005012CA" w:rsidRPr="005012CA" w:rsidRDefault="005012CA" w:rsidP="005012CA">
            <w:pPr>
              <w:ind w:firstLine="0"/>
            </w:pPr>
            <w:r>
              <w:t>Taylor</w:t>
            </w:r>
          </w:p>
        </w:tc>
      </w:tr>
      <w:tr w:rsidR="005012CA" w:rsidRPr="005012CA" w:rsidTr="005012CA">
        <w:tc>
          <w:tcPr>
            <w:tcW w:w="2179" w:type="dxa"/>
            <w:shd w:val="clear" w:color="auto" w:fill="auto"/>
          </w:tcPr>
          <w:p w:rsidR="005012CA" w:rsidRPr="005012CA" w:rsidRDefault="005012CA" w:rsidP="005012CA">
            <w:pPr>
              <w:ind w:firstLine="0"/>
            </w:pPr>
            <w:r>
              <w:t>Thayer</w:t>
            </w:r>
          </w:p>
        </w:tc>
        <w:tc>
          <w:tcPr>
            <w:tcW w:w="2179" w:type="dxa"/>
            <w:shd w:val="clear" w:color="auto" w:fill="auto"/>
          </w:tcPr>
          <w:p w:rsidR="005012CA" w:rsidRPr="005012CA" w:rsidRDefault="005012CA" w:rsidP="005012CA">
            <w:pPr>
              <w:ind w:firstLine="0"/>
            </w:pPr>
            <w:r>
              <w:t>Thigpen</w:t>
            </w:r>
          </w:p>
        </w:tc>
        <w:tc>
          <w:tcPr>
            <w:tcW w:w="2180" w:type="dxa"/>
            <w:shd w:val="clear" w:color="auto" w:fill="auto"/>
          </w:tcPr>
          <w:p w:rsidR="005012CA" w:rsidRPr="005012CA" w:rsidRDefault="005012CA" w:rsidP="005012CA">
            <w:pPr>
              <w:ind w:firstLine="0"/>
            </w:pPr>
            <w:r>
              <w:t>Toole</w:t>
            </w:r>
          </w:p>
        </w:tc>
      </w:tr>
      <w:tr w:rsidR="005012CA" w:rsidRPr="005012CA" w:rsidTr="005012CA">
        <w:tc>
          <w:tcPr>
            <w:tcW w:w="2179" w:type="dxa"/>
            <w:shd w:val="clear" w:color="auto" w:fill="auto"/>
          </w:tcPr>
          <w:p w:rsidR="005012CA" w:rsidRPr="005012CA" w:rsidRDefault="005012CA" w:rsidP="005012CA">
            <w:pPr>
              <w:ind w:firstLine="0"/>
            </w:pPr>
            <w:r>
              <w:t>Trantham</w:t>
            </w:r>
          </w:p>
        </w:tc>
        <w:tc>
          <w:tcPr>
            <w:tcW w:w="2179" w:type="dxa"/>
            <w:shd w:val="clear" w:color="auto" w:fill="auto"/>
          </w:tcPr>
          <w:p w:rsidR="005012CA" w:rsidRPr="005012CA" w:rsidRDefault="005012CA" w:rsidP="005012CA">
            <w:pPr>
              <w:ind w:firstLine="0"/>
            </w:pPr>
            <w:r>
              <w:t>West</w:t>
            </w:r>
          </w:p>
        </w:tc>
        <w:tc>
          <w:tcPr>
            <w:tcW w:w="2180" w:type="dxa"/>
            <w:shd w:val="clear" w:color="auto" w:fill="auto"/>
          </w:tcPr>
          <w:p w:rsidR="005012CA" w:rsidRPr="005012CA" w:rsidRDefault="005012CA" w:rsidP="005012CA">
            <w:pPr>
              <w:ind w:firstLine="0"/>
            </w:pPr>
            <w:r>
              <w:t>White</w:t>
            </w:r>
          </w:p>
        </w:tc>
      </w:tr>
      <w:tr w:rsidR="005012CA" w:rsidRPr="005012CA" w:rsidTr="005012CA">
        <w:tc>
          <w:tcPr>
            <w:tcW w:w="2179" w:type="dxa"/>
            <w:shd w:val="clear" w:color="auto" w:fill="auto"/>
          </w:tcPr>
          <w:p w:rsidR="005012CA" w:rsidRPr="005012CA" w:rsidRDefault="005012CA" w:rsidP="005012CA">
            <w:pPr>
              <w:keepNext/>
              <w:ind w:firstLine="0"/>
            </w:pPr>
            <w:r>
              <w:t>Whitmire</w:t>
            </w:r>
          </w:p>
        </w:tc>
        <w:tc>
          <w:tcPr>
            <w:tcW w:w="2179" w:type="dxa"/>
            <w:shd w:val="clear" w:color="auto" w:fill="auto"/>
          </w:tcPr>
          <w:p w:rsidR="005012CA" w:rsidRPr="005012CA" w:rsidRDefault="005012CA" w:rsidP="005012CA">
            <w:pPr>
              <w:keepNext/>
              <w:ind w:firstLine="0"/>
            </w:pPr>
            <w:r>
              <w:t>Williams</w:t>
            </w:r>
          </w:p>
        </w:tc>
        <w:tc>
          <w:tcPr>
            <w:tcW w:w="2180" w:type="dxa"/>
            <w:shd w:val="clear" w:color="auto" w:fill="auto"/>
          </w:tcPr>
          <w:p w:rsidR="005012CA" w:rsidRPr="005012CA" w:rsidRDefault="005012CA" w:rsidP="005012CA">
            <w:pPr>
              <w:keepNext/>
              <w:ind w:firstLine="0"/>
            </w:pPr>
            <w:r>
              <w:t>Willis</w:t>
            </w:r>
          </w:p>
        </w:tc>
      </w:tr>
      <w:tr w:rsidR="005012CA" w:rsidRPr="005012CA" w:rsidTr="005012CA">
        <w:tc>
          <w:tcPr>
            <w:tcW w:w="2179" w:type="dxa"/>
            <w:shd w:val="clear" w:color="auto" w:fill="auto"/>
          </w:tcPr>
          <w:p w:rsidR="005012CA" w:rsidRPr="005012CA" w:rsidRDefault="005012CA" w:rsidP="005012CA">
            <w:pPr>
              <w:keepNext/>
              <w:ind w:firstLine="0"/>
            </w:pPr>
            <w:r>
              <w:t>Young</w:t>
            </w:r>
          </w:p>
        </w:tc>
        <w:tc>
          <w:tcPr>
            <w:tcW w:w="2179" w:type="dxa"/>
            <w:shd w:val="clear" w:color="auto" w:fill="auto"/>
          </w:tcPr>
          <w:p w:rsidR="005012CA" w:rsidRPr="005012CA" w:rsidRDefault="005012CA" w:rsidP="005012CA">
            <w:pPr>
              <w:keepNext/>
              <w:ind w:firstLine="0"/>
            </w:pPr>
            <w:r>
              <w:t>Yow</w:t>
            </w:r>
          </w:p>
        </w:tc>
        <w:tc>
          <w:tcPr>
            <w:tcW w:w="2180" w:type="dxa"/>
            <w:shd w:val="clear" w:color="auto" w:fill="auto"/>
          </w:tcPr>
          <w:p w:rsidR="005012CA" w:rsidRPr="005012CA" w:rsidRDefault="005012CA" w:rsidP="005012CA">
            <w:pPr>
              <w:keepNext/>
              <w:ind w:firstLine="0"/>
            </w:pPr>
          </w:p>
        </w:tc>
      </w:tr>
    </w:tbl>
    <w:p w:rsidR="005012CA" w:rsidRDefault="005012CA" w:rsidP="005012CA"/>
    <w:p w:rsidR="005012CA" w:rsidRDefault="005012CA" w:rsidP="005012CA">
      <w:pPr>
        <w:jc w:val="center"/>
        <w:rPr>
          <w:b/>
        </w:rPr>
      </w:pPr>
      <w:r w:rsidRPr="005012CA">
        <w:rPr>
          <w:b/>
        </w:rPr>
        <w:t>Total--89</w:t>
      </w:r>
    </w:p>
    <w:p w:rsidR="005012CA" w:rsidRDefault="005012CA" w:rsidP="005012CA">
      <w:pPr>
        <w:jc w:val="center"/>
        <w:rPr>
          <w:b/>
        </w:rPr>
      </w:pPr>
    </w:p>
    <w:p w:rsidR="005012CA" w:rsidRDefault="005012CA" w:rsidP="005012CA">
      <w:pPr>
        <w:ind w:firstLine="0"/>
      </w:pPr>
      <w:r w:rsidRPr="005012C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012CA" w:rsidRPr="005012CA" w:rsidTr="005012CA">
        <w:tc>
          <w:tcPr>
            <w:tcW w:w="2179" w:type="dxa"/>
            <w:shd w:val="clear" w:color="auto" w:fill="auto"/>
          </w:tcPr>
          <w:p w:rsidR="005012CA" w:rsidRPr="005012CA" w:rsidRDefault="005012CA" w:rsidP="005012CA">
            <w:pPr>
              <w:keepNext/>
              <w:ind w:firstLine="0"/>
            </w:pPr>
            <w:r>
              <w:t>Brown</w:t>
            </w:r>
          </w:p>
        </w:tc>
        <w:tc>
          <w:tcPr>
            <w:tcW w:w="2179" w:type="dxa"/>
            <w:shd w:val="clear" w:color="auto" w:fill="auto"/>
          </w:tcPr>
          <w:p w:rsidR="005012CA" w:rsidRPr="005012CA" w:rsidRDefault="005012CA" w:rsidP="005012CA">
            <w:pPr>
              <w:keepNext/>
              <w:ind w:firstLine="0"/>
            </w:pPr>
          </w:p>
        </w:tc>
        <w:tc>
          <w:tcPr>
            <w:tcW w:w="2180" w:type="dxa"/>
            <w:shd w:val="clear" w:color="auto" w:fill="auto"/>
          </w:tcPr>
          <w:p w:rsidR="005012CA" w:rsidRPr="005012CA" w:rsidRDefault="005012CA" w:rsidP="005012CA">
            <w:pPr>
              <w:keepNext/>
              <w:ind w:firstLine="0"/>
            </w:pPr>
          </w:p>
        </w:tc>
      </w:tr>
    </w:tbl>
    <w:p w:rsidR="005012CA" w:rsidRDefault="005012CA" w:rsidP="005012CA"/>
    <w:p w:rsidR="005012CA" w:rsidRDefault="005012CA" w:rsidP="005012CA">
      <w:pPr>
        <w:jc w:val="center"/>
        <w:rPr>
          <w:b/>
        </w:rPr>
      </w:pPr>
      <w:r w:rsidRPr="005012CA">
        <w:rPr>
          <w:b/>
        </w:rPr>
        <w:t>Total--1</w:t>
      </w:r>
    </w:p>
    <w:p w:rsidR="005012CA" w:rsidRDefault="005012CA" w:rsidP="005012CA">
      <w:pPr>
        <w:jc w:val="center"/>
        <w:rPr>
          <w:b/>
        </w:rPr>
      </w:pPr>
    </w:p>
    <w:p w:rsidR="005012CA" w:rsidRDefault="005012CA" w:rsidP="005012CA">
      <w:r>
        <w:t xml:space="preserve">So, the Bill was read the second time and ordered to third reading.  </w:t>
      </w:r>
    </w:p>
    <w:p w:rsidR="005012CA" w:rsidRDefault="005012CA" w:rsidP="005012CA"/>
    <w:p w:rsidR="005012CA" w:rsidRPr="00D64DBA" w:rsidRDefault="005012CA" w:rsidP="005012CA">
      <w:pPr>
        <w:pStyle w:val="Title"/>
        <w:keepNext/>
      </w:pPr>
      <w:bookmarkStart w:id="18" w:name="file_start76"/>
      <w:bookmarkEnd w:id="18"/>
      <w:r w:rsidRPr="00D64DBA">
        <w:t>RECORD FOR VOTING</w:t>
      </w:r>
    </w:p>
    <w:p w:rsidR="005012CA" w:rsidRPr="00D64DBA" w:rsidRDefault="005012CA" w:rsidP="005012CA">
      <w:pPr>
        <w:tabs>
          <w:tab w:val="left" w:pos="270"/>
          <w:tab w:val="left" w:pos="630"/>
          <w:tab w:val="left" w:pos="900"/>
          <w:tab w:val="left" w:pos="1260"/>
          <w:tab w:val="left" w:pos="1620"/>
          <w:tab w:val="left" w:pos="1980"/>
          <w:tab w:val="left" w:pos="2340"/>
          <w:tab w:val="left" w:pos="2700"/>
        </w:tabs>
        <w:ind w:firstLine="0"/>
      </w:pPr>
      <w:r w:rsidRPr="00D64DBA">
        <w:tab/>
        <w:t>I was temporarily out of the Chamber on constituent business during the vote on H. 4704. If I had been present, I would have voted in favor of the Bill.</w:t>
      </w:r>
    </w:p>
    <w:p w:rsidR="005012CA" w:rsidRDefault="005012CA" w:rsidP="005012CA">
      <w:pPr>
        <w:tabs>
          <w:tab w:val="left" w:pos="270"/>
          <w:tab w:val="left" w:pos="630"/>
          <w:tab w:val="left" w:pos="900"/>
          <w:tab w:val="left" w:pos="1260"/>
          <w:tab w:val="left" w:pos="1620"/>
          <w:tab w:val="left" w:pos="1980"/>
          <w:tab w:val="left" w:pos="2340"/>
          <w:tab w:val="left" w:pos="2700"/>
        </w:tabs>
        <w:ind w:firstLine="0"/>
      </w:pPr>
      <w:r w:rsidRPr="00D64DBA">
        <w:tab/>
        <w:t>Rep. Alan Clemmons</w:t>
      </w:r>
    </w:p>
    <w:p w:rsidR="005012CA" w:rsidRPr="00FE4ECD" w:rsidRDefault="005012CA" w:rsidP="005012CA">
      <w:pPr>
        <w:tabs>
          <w:tab w:val="left" w:pos="270"/>
          <w:tab w:val="left" w:pos="630"/>
          <w:tab w:val="left" w:pos="900"/>
          <w:tab w:val="left" w:pos="1260"/>
          <w:tab w:val="left" w:pos="1620"/>
          <w:tab w:val="left" w:pos="1980"/>
          <w:tab w:val="left" w:pos="2340"/>
          <w:tab w:val="left" w:pos="2700"/>
        </w:tabs>
        <w:ind w:firstLine="0"/>
        <w:rPr>
          <w:sz w:val="16"/>
          <w:szCs w:val="16"/>
        </w:rPr>
      </w:pPr>
    </w:p>
    <w:p w:rsidR="005012CA" w:rsidRPr="004E45CE" w:rsidRDefault="005012CA" w:rsidP="005012CA">
      <w:pPr>
        <w:pStyle w:val="Title"/>
        <w:keepNext/>
      </w:pPr>
      <w:bookmarkStart w:id="19" w:name="file_start77"/>
      <w:bookmarkEnd w:id="19"/>
      <w:r w:rsidRPr="004E45CE">
        <w:t>RECORD FOR VOTING</w:t>
      </w:r>
    </w:p>
    <w:p w:rsidR="005012CA" w:rsidRPr="004E45CE" w:rsidRDefault="005012CA" w:rsidP="005012CA">
      <w:pPr>
        <w:tabs>
          <w:tab w:val="left" w:pos="270"/>
          <w:tab w:val="left" w:pos="630"/>
          <w:tab w:val="left" w:pos="900"/>
          <w:tab w:val="left" w:pos="1260"/>
          <w:tab w:val="left" w:pos="1620"/>
          <w:tab w:val="left" w:pos="1980"/>
          <w:tab w:val="left" w:pos="2340"/>
          <w:tab w:val="left" w:pos="2700"/>
        </w:tabs>
        <w:ind w:firstLine="0"/>
      </w:pPr>
      <w:r w:rsidRPr="004E45CE">
        <w:tab/>
        <w:t>I was temporarily out of the Chamber on constituent business during the vote on H. 4704. If I had been present, I would have voted in favor of the Bill.</w:t>
      </w:r>
    </w:p>
    <w:p w:rsidR="005012CA" w:rsidRDefault="005012CA" w:rsidP="005012CA">
      <w:pPr>
        <w:tabs>
          <w:tab w:val="left" w:pos="270"/>
          <w:tab w:val="left" w:pos="630"/>
          <w:tab w:val="left" w:pos="900"/>
          <w:tab w:val="left" w:pos="1260"/>
          <w:tab w:val="left" w:pos="1620"/>
          <w:tab w:val="left" w:pos="1980"/>
          <w:tab w:val="left" w:pos="2340"/>
          <w:tab w:val="left" w:pos="2700"/>
        </w:tabs>
        <w:ind w:firstLine="0"/>
      </w:pPr>
      <w:r w:rsidRPr="004E45CE">
        <w:tab/>
        <w:t>Rep. Beth Bernstein</w:t>
      </w:r>
    </w:p>
    <w:p w:rsidR="005012CA" w:rsidRDefault="00FE4ECD" w:rsidP="005012CA">
      <w:pPr>
        <w:keepNext/>
        <w:jc w:val="center"/>
        <w:rPr>
          <w:b/>
        </w:rPr>
      </w:pPr>
      <w:r>
        <w:rPr>
          <w:b/>
        </w:rPr>
        <w:br w:type="column"/>
      </w:r>
      <w:r w:rsidR="005012CA" w:rsidRPr="005012CA">
        <w:rPr>
          <w:b/>
        </w:rPr>
        <w:t>H. 4704--ORDERED TO BE READ THIRD TIME TOMORROW</w:t>
      </w:r>
    </w:p>
    <w:p w:rsidR="005012CA" w:rsidRDefault="005012CA" w:rsidP="005012CA">
      <w:r>
        <w:t xml:space="preserve">On motion of Rep. DILLARD, with unanimous consent, it was ordered that H. 4704 be read the third time tomorrow.  </w:t>
      </w:r>
    </w:p>
    <w:p w:rsidR="005012CA" w:rsidRDefault="005012CA" w:rsidP="005012CA"/>
    <w:p w:rsidR="005012CA" w:rsidRDefault="005012CA" w:rsidP="005012CA">
      <w:pPr>
        <w:keepNext/>
        <w:jc w:val="center"/>
        <w:rPr>
          <w:b/>
        </w:rPr>
      </w:pPr>
      <w:r w:rsidRPr="005012CA">
        <w:rPr>
          <w:b/>
        </w:rPr>
        <w:t>RECURRENCE TO THE MORNING HOUR</w:t>
      </w:r>
    </w:p>
    <w:p w:rsidR="005012CA" w:rsidRDefault="005012CA" w:rsidP="005012CA">
      <w:r>
        <w:t>Rep. FORREST moved that the House recur to the morning hour, which was agreed to.</w:t>
      </w:r>
    </w:p>
    <w:p w:rsidR="005012CA" w:rsidRDefault="005012CA" w:rsidP="005012CA"/>
    <w:p w:rsidR="005012CA" w:rsidRDefault="005012CA" w:rsidP="005012CA">
      <w:pPr>
        <w:keepNext/>
        <w:jc w:val="center"/>
        <w:rPr>
          <w:b/>
        </w:rPr>
      </w:pPr>
      <w:r w:rsidRPr="005012CA">
        <w:rPr>
          <w:b/>
        </w:rPr>
        <w:t>H. 4683--DEBATE ADJOURNED</w:t>
      </w:r>
    </w:p>
    <w:p w:rsidR="005012CA" w:rsidRDefault="005012CA" w:rsidP="005012CA">
      <w:pPr>
        <w:keepNext/>
      </w:pPr>
      <w:r>
        <w:t>The following Bill was taken up:</w:t>
      </w:r>
    </w:p>
    <w:p w:rsidR="005012CA" w:rsidRDefault="005012CA" w:rsidP="005012CA">
      <w:pPr>
        <w:keepNext/>
      </w:pPr>
      <w:bookmarkStart w:id="20" w:name="include_clip_start_83"/>
      <w:bookmarkEnd w:id="20"/>
    </w:p>
    <w:p w:rsidR="005012CA" w:rsidRDefault="005012CA" w:rsidP="005012CA">
      <w:r>
        <w:t>H. 4683 -- Reps. Hewitt, Fry, Erickson, Clemmons, Duckworth, Yow, Martin, Hardee, Johnson, McGinnis, Crawford, Anderson, Herbkersman, Sottile, Hixon, Taylor, Arrington, D. C. Moss, Atwater, S. Rivers, Mace, Lucas and Bradley: A BILL TO AMEND THE CODE OF LAWS OF SOUTH CAROLINA, 1976, TO ENACT THE "BEACHFRONT MANAGEMENT REFORM ACT"; TO AMEND SECTION 44-1-60, RELATING TO APPEALS FROM DECISIONS OF THE DEPARTMENT OF HEALTH AND ENVIRONMENTAL CONTROL GIVING RISE TO CONTESTED CASES, SO AS TO EXCLUDE DECISIONS TO ESTABLISH BASELINES OR SETBACK LINES FROM THE APPEAL PROCEDURES; TO AMEND SECTION 48-39-10, RELATING TO COASTAL TIDELANDS AND WETLANDS DEFINITIONS, SO AS TO REDEFINE THE TERM "PRIMARY OCEANFRONT SAND DUNE" FOR PURPOSES OF ESTABLISHING A BASELINE AND TO DEFINE THE TERM "STORM SURGE"; AND TO AMEND SECTION 48-39-280, RELATING TO THE STATE'S FORTY-YEAR RETREAT POLICY, SO AS TO REQUIRE THE USE OF HISTORICAL AND SCIENTIFIC DATA THAT ACCOUNTS FOR EFFECTS OF NATURAL PROCESSES WHEN DETERMINING EROSION RATES, TO ESTABLISH THAT THE DEPARTMENT OF HEALTH AND ENVIRONMENTAL CONTROL MUST ESTABLISH BASELINES AND SETBACK LINES FOR CERTAIN AREAS AND UNDER CERTAIN GUIDELINES, TO PROHIBIT THE USE OF DATA FROM AN AREA IMPACTED BY A STORM SYSTEM OR EVENT NAMED BY THE NATIONAL WEATHER SERVICE FOR TWO YEARS AFTER THE STORM, TO REQUIRE THE DEPARTMENT TO GRANT A REVIEW OF A BASELINE OR SETBACK LINE FOR A LANDOWNER, A MUNICIPALITY, COUNTY, OR ORGANIZATION ACTING ON BEHALF OF A LANDOWNER THAT SUBMITS SUBSTANTIATING EVIDENCE SHOWING AN ADVERSE AFFECT ON HIS PROPERTY AND TO ESTABLISH GUIDELINES FOR REVIEW.</w:t>
      </w:r>
    </w:p>
    <w:p w:rsidR="005012CA" w:rsidRDefault="005012CA" w:rsidP="005012CA">
      <w:bookmarkStart w:id="21" w:name="include_clip_end_83"/>
      <w:bookmarkEnd w:id="21"/>
    </w:p>
    <w:p w:rsidR="005012CA" w:rsidRDefault="005012CA" w:rsidP="005012CA">
      <w:r>
        <w:t>Rep. HIOTT moved to adjourn debate on the Bill until Tuesday, March 6, which was agreed to.</w:t>
      </w:r>
    </w:p>
    <w:p w:rsidR="005012CA" w:rsidRDefault="005012CA" w:rsidP="005012CA"/>
    <w:p w:rsidR="005012CA" w:rsidRDefault="005012CA" w:rsidP="005012CA">
      <w:pPr>
        <w:keepNext/>
        <w:jc w:val="center"/>
        <w:rPr>
          <w:b/>
        </w:rPr>
      </w:pPr>
      <w:r w:rsidRPr="005012CA">
        <w:rPr>
          <w:b/>
        </w:rPr>
        <w:t>H. 3622--REQUESTS FOR DEBATE</w:t>
      </w:r>
    </w:p>
    <w:p w:rsidR="005012CA" w:rsidRDefault="005012CA" w:rsidP="005012CA">
      <w:pPr>
        <w:keepNext/>
      </w:pPr>
      <w:r>
        <w:t>The following Bill was taken up:</w:t>
      </w:r>
    </w:p>
    <w:p w:rsidR="005012CA" w:rsidRDefault="005012CA" w:rsidP="005012CA">
      <w:pPr>
        <w:keepNext/>
      </w:pPr>
      <w:bookmarkStart w:id="22" w:name="include_clip_start_86"/>
      <w:bookmarkEnd w:id="22"/>
    </w:p>
    <w:p w:rsidR="005012CA" w:rsidRDefault="005012CA" w:rsidP="005012CA">
      <w:r>
        <w:t>H. 3622 -- Reps. Ryhal, Atkinson, Burns, Duckworth, Gagnon, Henegan, Herbkersman, Hill, Hixon, Johnson, V. S. Moss, Ridgeway, Spires, Taylor, Thayer, Yow, Robinson-Simpson, Magnuson and Long: A BILL TO AMEND THE CODE OF LAWS OF SOUTH CAROLINA, 1976, BY ADDING SECTION 40-51-210 SO AS TO PROVIDE CERTAIN PODIATRIC SURGERY MUST BE PERFORMED IN CERTAIN FACILITIES, TO PROVIDE  A PODIATRIST WHO PERFORMS THESE PROCEDURES MUST MEET CERTAIN CRITERIA, TO PROVIDE FOR THE EXTENSION OF PROFESSIONAL PRIVILEGES TO THESE PODIATRISTS BY CERTAIN HEALTH FACILITIES, TO REQUIRE HEALTH FACILITIES IN THIS STATE PROVIDE THE RIGHT TO PURSUE AND PRACTICE FULL CLINICAL AND SURGICAL PRIVILEGES TO PODIATRISTS WHO MEET CERTAIN CRITERIA, TO PROVIDE AN ABILITY TO LIMIT THESE PRIVILEGES IN CERTAIN CIRCUMSTANCES, TO PROVIDE THIS SECTION DOES NOT REQUIRE A HEALTH FACILITY IN THIS STATE TO OFFER A SPECIFIC HEALTH SERVICE NOT OTHERWISE OFFERED, AND TO PROVIDE THAT IF THE FACILITY DOES OFFER A HEALTH SERVICE, IT MAY NOT DISCRIMINATE AMONG CERTAIN HEALTH PROFESSIONALS AUTHORIZED BY LAW TO PROVIDE THESE SERVICES; AND TO AMEND SECTION 40-51-20, RELATING TO DEFINITIONS, SO AS TO REVISE AND ADD CERTAIN DEFINITIONS.</w:t>
      </w:r>
    </w:p>
    <w:p w:rsidR="005012CA" w:rsidRDefault="005012CA" w:rsidP="005012CA">
      <w:bookmarkStart w:id="23" w:name="include_clip_end_86"/>
      <w:bookmarkEnd w:id="23"/>
    </w:p>
    <w:p w:rsidR="005012CA" w:rsidRDefault="005012CA" w:rsidP="005012CA">
      <w:r>
        <w:t>Reps. HENDERSON, ELLIOTT, BANNISTER, HIOTT, BENNETT, S. RIVERS, KIRBY, CHUMLEY, COLE, STRINGER, V. S. MOSS, MACE, FRY, STAVRINAKIS, MCCOY, COBB-HUNTER and PENDARVIS requested debate on the Bill.</w:t>
      </w:r>
    </w:p>
    <w:p w:rsidR="005012CA" w:rsidRDefault="005012CA" w:rsidP="005012CA"/>
    <w:p w:rsidR="005012CA" w:rsidRDefault="005012CA" w:rsidP="005012CA">
      <w:pPr>
        <w:keepNext/>
        <w:jc w:val="center"/>
        <w:rPr>
          <w:b/>
        </w:rPr>
      </w:pPr>
      <w:r w:rsidRPr="005012CA">
        <w:rPr>
          <w:b/>
        </w:rPr>
        <w:t>H. 3819--AMENDED AND ORDERED TO THIRD READING</w:t>
      </w:r>
    </w:p>
    <w:p w:rsidR="005012CA" w:rsidRDefault="005012CA" w:rsidP="005012CA">
      <w:pPr>
        <w:keepNext/>
      </w:pPr>
      <w:r>
        <w:t>The following Bill was taken up:</w:t>
      </w:r>
    </w:p>
    <w:p w:rsidR="005012CA" w:rsidRDefault="005012CA" w:rsidP="005012CA">
      <w:pPr>
        <w:keepNext/>
      </w:pPr>
      <w:bookmarkStart w:id="24" w:name="include_clip_start_89"/>
      <w:bookmarkEnd w:id="24"/>
    </w:p>
    <w:p w:rsidR="005012CA" w:rsidRDefault="005012CA" w:rsidP="005012CA">
      <w:r>
        <w:t>H. 3819 -- Reps. Bedingfield, Fry, Henderson, Huggins, Johnson, Hewitt, Crawford, Duckworth, King, Knight, Arrington, Forrest, Allison, Tallon, Hamilton, Felder, Elliott, Jordan, B. Newton, Martin, McCravy, Wheeler, Erickson, West, Lowe, Ryhal, Atwater, Willis, Jefferson, W. Newton, Thigpen, Bennett, Crosby, Long, Putnam, Cogswell, Forrester and Henderson-Myers: A BILL TO AMEND THE CODE OF LAWS OF SOUTH CAROLINA, 1976, BY ADDING SECTION 44-53-362 SO AS TO ESTABLISH REQUIREMENTS RELATED TO PRESCRIBING OPIOID ANALGESICS TO MINORS.</w:t>
      </w:r>
    </w:p>
    <w:p w:rsidR="005012CA" w:rsidRDefault="005012CA" w:rsidP="005012CA"/>
    <w:p w:rsidR="005012CA" w:rsidRPr="00786A9D" w:rsidRDefault="005012CA" w:rsidP="005012CA">
      <w:r w:rsidRPr="00786A9D">
        <w:t>The Committee on Medical, Military, Public and Municipal Affairs proposed the following Amendment No. 1</w:t>
      </w:r>
      <w:r w:rsidR="00FE4ECD">
        <w:t xml:space="preserve"> to </w:t>
      </w:r>
      <w:r w:rsidRPr="00786A9D">
        <w:t>H. 3819 (COUNCIL\VR\</w:t>
      </w:r>
      <w:r w:rsidR="00FE4ECD">
        <w:t xml:space="preserve"> </w:t>
      </w:r>
      <w:r w:rsidRPr="00786A9D">
        <w:t>3819C001.NBD.VR18), which was adopted:</w:t>
      </w:r>
    </w:p>
    <w:p w:rsidR="005012CA" w:rsidRPr="00786A9D" w:rsidRDefault="005012CA" w:rsidP="005012CA">
      <w:r w:rsidRPr="00786A9D">
        <w:t>Amend the bill, as and if amended, SECTION 1, by striking Section 44</w:t>
      </w:r>
      <w:r w:rsidRPr="00786A9D">
        <w:noBreakHyphen/>
        <w:t>53</w:t>
      </w:r>
      <w:r w:rsidRPr="00786A9D">
        <w:noBreakHyphen/>
        <w:t>362(</w:t>
      </w:r>
      <w:bookmarkStart w:id="25" w:name="temp"/>
      <w:bookmarkEnd w:id="25"/>
      <w:r w:rsidRPr="00786A9D">
        <w:t>C) and (D) and inserting:</w:t>
      </w:r>
    </w:p>
    <w:p w:rsidR="005012CA" w:rsidRPr="005012CA" w:rsidRDefault="005012CA" w:rsidP="005012CA">
      <w:pPr>
        <w:rPr>
          <w:color w:val="000000"/>
          <w:u w:color="000000"/>
        </w:rPr>
      </w:pPr>
      <w:r w:rsidRPr="00786A9D">
        <w:t>/</w:t>
      </w:r>
      <w:r w:rsidRPr="00786A9D">
        <w:tab/>
      </w:r>
      <w:r w:rsidRPr="005012CA">
        <w:rPr>
          <w:color w:val="000000"/>
          <w:u w:color="000000"/>
        </w:rPr>
        <w:t>(C)(1)</w:t>
      </w:r>
      <w:r w:rsidRPr="005012CA">
        <w:rPr>
          <w:color w:val="000000"/>
          <w:u w:color="000000"/>
        </w:rPr>
        <w:tab/>
        <w:t>The requirements set forth in subsection (A) do not apply if the minor’s treatment with an opioid analgesic:</w:t>
      </w:r>
    </w:p>
    <w:p w:rsidR="005012CA" w:rsidRPr="005012CA" w:rsidRDefault="005012CA" w:rsidP="005012CA">
      <w:pPr>
        <w:rPr>
          <w:color w:val="000000"/>
          <w:u w:color="000000"/>
        </w:rPr>
      </w:pPr>
      <w:r w:rsidRPr="005012CA">
        <w:rPr>
          <w:color w:val="000000"/>
          <w:u w:color="000000"/>
        </w:rPr>
        <w:tab/>
      </w:r>
      <w:r w:rsidRPr="005012CA">
        <w:rPr>
          <w:color w:val="000000"/>
          <w:u w:color="000000"/>
        </w:rPr>
        <w:tab/>
      </w:r>
      <w:r w:rsidRPr="005012CA">
        <w:rPr>
          <w:color w:val="000000"/>
          <w:u w:color="000000"/>
        </w:rPr>
        <w:tab/>
        <w:t>(a)</w:t>
      </w:r>
      <w:r w:rsidRPr="005012CA">
        <w:rPr>
          <w:color w:val="000000"/>
          <w:u w:color="000000"/>
        </w:rPr>
        <w:tab/>
        <w:t>is associated with or incident to a medical emergency;</w:t>
      </w:r>
    </w:p>
    <w:p w:rsidR="005012CA" w:rsidRPr="005012CA" w:rsidRDefault="005012CA" w:rsidP="005012CA">
      <w:pPr>
        <w:rPr>
          <w:color w:val="000000"/>
          <w:u w:color="000000"/>
        </w:rPr>
      </w:pPr>
      <w:r w:rsidRPr="005012CA">
        <w:rPr>
          <w:color w:val="000000"/>
          <w:u w:color="000000"/>
        </w:rPr>
        <w:tab/>
      </w:r>
      <w:r w:rsidRPr="005012CA">
        <w:rPr>
          <w:color w:val="000000"/>
          <w:u w:color="000000"/>
        </w:rPr>
        <w:tab/>
      </w:r>
      <w:r w:rsidRPr="005012CA">
        <w:rPr>
          <w:color w:val="000000"/>
          <w:u w:color="000000"/>
        </w:rPr>
        <w:tab/>
        <w:t>(b)</w:t>
      </w:r>
      <w:r w:rsidRPr="005012CA">
        <w:rPr>
          <w:color w:val="000000"/>
          <w:u w:color="000000"/>
        </w:rPr>
        <w:tab/>
        <w:t xml:space="preserve">is associated with or incident to surgery, regardless of whether the surgery is performed on an inpatient or outpatient basis; </w:t>
      </w:r>
    </w:p>
    <w:p w:rsidR="005012CA" w:rsidRPr="00786A9D" w:rsidRDefault="005012CA" w:rsidP="005012CA">
      <w:r w:rsidRPr="00786A9D">
        <w:tab/>
      </w:r>
      <w:r w:rsidRPr="00786A9D">
        <w:tab/>
      </w:r>
      <w:r w:rsidRPr="00786A9D">
        <w:tab/>
        <w:t>(c)</w:t>
      </w:r>
      <w:r w:rsidRPr="00786A9D">
        <w:tab/>
        <w:t>is associated with pain management treatment for cancer or hematological disorders including, but not limited to, sickle cell disease;</w:t>
      </w:r>
    </w:p>
    <w:p w:rsidR="005012CA" w:rsidRPr="00786A9D" w:rsidRDefault="005012CA" w:rsidP="005012CA">
      <w:r w:rsidRPr="00786A9D">
        <w:tab/>
      </w:r>
      <w:r w:rsidRPr="00786A9D">
        <w:tab/>
      </w:r>
      <w:r w:rsidRPr="00786A9D">
        <w:tab/>
        <w:t>(d)</w:t>
      </w:r>
      <w:r w:rsidRPr="00786A9D">
        <w:tab/>
        <w:t>is associated with the treatment of neonatal abstinence syndrome;</w:t>
      </w:r>
    </w:p>
    <w:p w:rsidR="005012CA" w:rsidRPr="00786A9D" w:rsidRDefault="005012CA" w:rsidP="005012CA">
      <w:r w:rsidRPr="00786A9D">
        <w:tab/>
      </w:r>
      <w:r w:rsidRPr="00786A9D">
        <w:tab/>
      </w:r>
      <w:r w:rsidRPr="00786A9D">
        <w:tab/>
        <w:t>(e)</w:t>
      </w:r>
      <w:r w:rsidRPr="00786A9D">
        <w:tab/>
        <w:t>is limited to liquid antitussive medication;</w:t>
      </w:r>
    </w:p>
    <w:p w:rsidR="005012CA" w:rsidRPr="00786A9D" w:rsidRDefault="005012CA" w:rsidP="005012CA">
      <w:r w:rsidRPr="00786A9D">
        <w:tab/>
      </w:r>
      <w:r w:rsidRPr="00786A9D">
        <w:tab/>
      </w:r>
      <w:r w:rsidRPr="00786A9D">
        <w:tab/>
        <w:t>(f)</w:t>
      </w:r>
      <w:r w:rsidRPr="00786A9D">
        <w:tab/>
      </w:r>
      <w:r w:rsidRPr="00786A9D">
        <w:tab/>
        <w:t>in the prescriber’s professional judgment, fulfilling the requirements of subsection (A) would be a detriment to the minor’s health or safety;</w:t>
      </w:r>
    </w:p>
    <w:p w:rsidR="005012CA" w:rsidRPr="00786A9D" w:rsidRDefault="005012CA" w:rsidP="005012CA">
      <w:r w:rsidRPr="00786A9D">
        <w:tab/>
      </w:r>
      <w:r w:rsidRPr="00786A9D">
        <w:tab/>
      </w:r>
      <w:r w:rsidRPr="00786A9D">
        <w:tab/>
        <w:t>(g)</w:t>
      </w:r>
      <w:r w:rsidRPr="00786A9D">
        <w:tab/>
        <w:t>except as provided in subsection (D), the treatment is rendered in a hospital, emergency facility, ambulatory surgical facility, nursing home, pediatric respite care program, residential care facility, freestanding rehabilitation facility, or similar institutional facility;</w:t>
      </w:r>
    </w:p>
    <w:p w:rsidR="005012CA" w:rsidRPr="00786A9D" w:rsidRDefault="005012CA" w:rsidP="005012CA">
      <w:r w:rsidRPr="00786A9D">
        <w:tab/>
      </w:r>
      <w:r w:rsidRPr="00786A9D">
        <w:tab/>
      </w:r>
      <w:r w:rsidRPr="00786A9D">
        <w:tab/>
        <w:t>(h)</w:t>
      </w:r>
      <w:r w:rsidRPr="00786A9D">
        <w:tab/>
        <w:t>is ordered by a practitioner issuing a prescription for a Schedule II controlled substance to treat a hospice</w:t>
      </w:r>
      <w:r w:rsidRPr="00786A9D">
        <w:noBreakHyphen/>
        <w:t>certified patient;</w:t>
      </w:r>
    </w:p>
    <w:p w:rsidR="005012CA" w:rsidRPr="00786A9D" w:rsidRDefault="005012CA" w:rsidP="005012CA">
      <w:r w:rsidRPr="00786A9D">
        <w:tab/>
      </w:r>
      <w:r w:rsidRPr="00786A9D">
        <w:tab/>
      </w:r>
      <w:r w:rsidRPr="00786A9D">
        <w:tab/>
        <w:t xml:space="preserve">(i) </w:t>
      </w:r>
      <w:r w:rsidRPr="00786A9D">
        <w:tab/>
        <w:t>is ordered by a practitioner issuing a prescription for a Schedule II controlled substance that does not exceed a five</w:t>
      </w:r>
      <w:r w:rsidRPr="00786A9D">
        <w:noBreakHyphen/>
        <w:t>day supply for a patient; or</w:t>
      </w:r>
    </w:p>
    <w:p w:rsidR="005012CA" w:rsidRPr="00786A9D" w:rsidRDefault="005012CA" w:rsidP="005012CA">
      <w:r w:rsidRPr="00786A9D">
        <w:tab/>
      </w:r>
      <w:r w:rsidRPr="00786A9D">
        <w:tab/>
      </w:r>
      <w:r w:rsidRPr="00786A9D">
        <w:tab/>
        <w:t xml:space="preserve">(j) </w:t>
      </w:r>
      <w:r w:rsidRPr="00786A9D">
        <w:tab/>
        <w:t>is ordered by a practitioner prescribing a Schedule II controlled substance for a patient with whom the practitioner has an established relationship for the treatment of a chronic condition; however, the practitioner must review the patient’s controlled substance history maintained in the prescription drug monitoring program at least every three months.</w:t>
      </w:r>
    </w:p>
    <w:p w:rsidR="005012CA" w:rsidRPr="005012CA" w:rsidRDefault="005012CA" w:rsidP="005012CA">
      <w:pPr>
        <w:rPr>
          <w:color w:val="000000"/>
          <w:u w:color="000000"/>
        </w:rPr>
      </w:pPr>
      <w:r w:rsidRPr="005012CA">
        <w:rPr>
          <w:color w:val="000000"/>
          <w:u w:color="000000"/>
        </w:rPr>
        <w:tab/>
      </w:r>
      <w:r w:rsidRPr="005012CA">
        <w:rPr>
          <w:color w:val="000000"/>
          <w:u w:color="000000"/>
        </w:rPr>
        <w:tab/>
        <w:t>(2)</w:t>
      </w:r>
      <w:r w:rsidRPr="005012CA">
        <w:rPr>
          <w:color w:val="000000"/>
          <w:u w:color="000000"/>
        </w:rPr>
        <w:tab/>
        <w:t>The requirements of subsection (A) do not apply to a prescription for an opioid analgesic that a prescriber issues to a minor at the time of discharge from a facility or other location described in subsection (C)(1)(g).</w:t>
      </w:r>
    </w:p>
    <w:p w:rsidR="005012CA" w:rsidRPr="00786A9D" w:rsidRDefault="005012CA" w:rsidP="005012CA">
      <w:r w:rsidRPr="005012CA">
        <w:rPr>
          <w:color w:val="000000"/>
          <w:u w:color="000000"/>
        </w:rPr>
        <w:tab/>
        <w:t>(D)</w:t>
      </w:r>
      <w:r w:rsidRPr="005012CA">
        <w:rPr>
          <w:color w:val="000000"/>
          <w:u w:color="000000"/>
        </w:rPr>
        <w:tab/>
        <w:t>The exemption provided pursuant to subsection (C)(1)(g) does not apply to treatment rendered in a prescriber’s office that is located on the premises of or adjacent to a facility or other location described in that subsection.</w:t>
      </w:r>
      <w:r w:rsidRPr="005012CA">
        <w:rPr>
          <w:color w:val="000000"/>
          <w:u w:color="000000"/>
        </w:rPr>
        <w:tab/>
      </w:r>
      <w:r w:rsidRPr="005012CA">
        <w:rPr>
          <w:color w:val="000000"/>
          <w:u w:color="000000"/>
        </w:rPr>
        <w:tab/>
        <w:t>/</w:t>
      </w:r>
    </w:p>
    <w:p w:rsidR="005012CA" w:rsidRPr="00786A9D" w:rsidRDefault="005012CA" w:rsidP="005012CA">
      <w:r w:rsidRPr="00786A9D">
        <w:t>Renumber sections to conform.</w:t>
      </w:r>
    </w:p>
    <w:p w:rsidR="005012CA" w:rsidRDefault="005012CA" w:rsidP="005012CA">
      <w:r w:rsidRPr="00786A9D">
        <w:t>Amend title to conform.</w:t>
      </w:r>
    </w:p>
    <w:p w:rsidR="005012CA" w:rsidRDefault="005012CA" w:rsidP="005012CA"/>
    <w:p w:rsidR="005012CA" w:rsidRDefault="005012CA" w:rsidP="005012CA">
      <w:r>
        <w:t>Rep. RIDGEWAY explained the amendment.</w:t>
      </w:r>
    </w:p>
    <w:p w:rsidR="005012CA" w:rsidRDefault="005012CA" w:rsidP="005012CA">
      <w:r>
        <w:t>The amendment was then adopted.</w:t>
      </w:r>
    </w:p>
    <w:p w:rsidR="005012CA" w:rsidRDefault="005012CA" w:rsidP="005012CA"/>
    <w:p w:rsidR="005012CA" w:rsidRDefault="005012CA" w:rsidP="005012CA">
      <w:r>
        <w:t>The question then recurred to the passage of the Bill.</w:t>
      </w:r>
    </w:p>
    <w:p w:rsidR="005012CA" w:rsidRDefault="005012CA" w:rsidP="005012CA"/>
    <w:p w:rsidR="005012CA" w:rsidRDefault="005012CA" w:rsidP="005012CA">
      <w:r>
        <w:t xml:space="preserve">The yeas and nays were taken resulting as follows: </w:t>
      </w:r>
    </w:p>
    <w:p w:rsidR="005012CA" w:rsidRDefault="005012CA" w:rsidP="005012CA">
      <w:pPr>
        <w:jc w:val="center"/>
      </w:pPr>
      <w:r>
        <w:t xml:space="preserve"> </w:t>
      </w:r>
      <w:bookmarkStart w:id="26" w:name="vote_start94"/>
      <w:bookmarkEnd w:id="26"/>
      <w:r>
        <w:t>Yeas 107; Nays 0</w:t>
      </w:r>
    </w:p>
    <w:p w:rsidR="005012CA" w:rsidRDefault="005012CA" w:rsidP="005012CA">
      <w:pPr>
        <w:jc w:val="center"/>
      </w:pPr>
    </w:p>
    <w:p w:rsidR="005012CA" w:rsidRDefault="005012CA" w:rsidP="005012C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012CA" w:rsidRPr="005012CA" w:rsidTr="005012CA">
        <w:tc>
          <w:tcPr>
            <w:tcW w:w="2179" w:type="dxa"/>
            <w:shd w:val="clear" w:color="auto" w:fill="auto"/>
          </w:tcPr>
          <w:p w:rsidR="005012CA" w:rsidRPr="005012CA" w:rsidRDefault="005012CA" w:rsidP="005012CA">
            <w:pPr>
              <w:keepNext/>
              <w:ind w:firstLine="0"/>
            </w:pPr>
            <w:r>
              <w:t>Alexander</w:t>
            </w:r>
          </w:p>
        </w:tc>
        <w:tc>
          <w:tcPr>
            <w:tcW w:w="2179" w:type="dxa"/>
            <w:shd w:val="clear" w:color="auto" w:fill="auto"/>
          </w:tcPr>
          <w:p w:rsidR="005012CA" w:rsidRPr="005012CA" w:rsidRDefault="005012CA" w:rsidP="005012CA">
            <w:pPr>
              <w:keepNext/>
              <w:ind w:firstLine="0"/>
            </w:pPr>
            <w:r>
              <w:t>Allison</w:t>
            </w:r>
          </w:p>
        </w:tc>
        <w:tc>
          <w:tcPr>
            <w:tcW w:w="2180" w:type="dxa"/>
            <w:shd w:val="clear" w:color="auto" w:fill="auto"/>
          </w:tcPr>
          <w:p w:rsidR="005012CA" w:rsidRPr="005012CA" w:rsidRDefault="005012CA" w:rsidP="005012CA">
            <w:pPr>
              <w:keepNext/>
              <w:ind w:firstLine="0"/>
            </w:pPr>
            <w:r>
              <w:t>Arrington</w:t>
            </w:r>
          </w:p>
        </w:tc>
      </w:tr>
      <w:tr w:rsidR="005012CA" w:rsidRPr="005012CA" w:rsidTr="005012CA">
        <w:tc>
          <w:tcPr>
            <w:tcW w:w="2179" w:type="dxa"/>
            <w:shd w:val="clear" w:color="auto" w:fill="auto"/>
          </w:tcPr>
          <w:p w:rsidR="005012CA" w:rsidRPr="005012CA" w:rsidRDefault="005012CA" w:rsidP="005012CA">
            <w:pPr>
              <w:ind w:firstLine="0"/>
            </w:pPr>
            <w:r>
              <w:t>Atkinson</w:t>
            </w:r>
          </w:p>
        </w:tc>
        <w:tc>
          <w:tcPr>
            <w:tcW w:w="2179" w:type="dxa"/>
            <w:shd w:val="clear" w:color="auto" w:fill="auto"/>
          </w:tcPr>
          <w:p w:rsidR="005012CA" w:rsidRPr="005012CA" w:rsidRDefault="005012CA" w:rsidP="005012CA">
            <w:pPr>
              <w:ind w:firstLine="0"/>
            </w:pPr>
            <w:r>
              <w:t>Atwater</w:t>
            </w:r>
          </w:p>
        </w:tc>
        <w:tc>
          <w:tcPr>
            <w:tcW w:w="2180" w:type="dxa"/>
            <w:shd w:val="clear" w:color="auto" w:fill="auto"/>
          </w:tcPr>
          <w:p w:rsidR="005012CA" w:rsidRPr="005012CA" w:rsidRDefault="005012CA" w:rsidP="005012CA">
            <w:pPr>
              <w:ind w:firstLine="0"/>
            </w:pPr>
            <w:r>
              <w:t>Bales</w:t>
            </w:r>
          </w:p>
        </w:tc>
      </w:tr>
      <w:tr w:rsidR="005012CA" w:rsidRPr="005012CA" w:rsidTr="005012CA">
        <w:tc>
          <w:tcPr>
            <w:tcW w:w="2179" w:type="dxa"/>
            <w:shd w:val="clear" w:color="auto" w:fill="auto"/>
          </w:tcPr>
          <w:p w:rsidR="005012CA" w:rsidRPr="005012CA" w:rsidRDefault="005012CA" w:rsidP="005012CA">
            <w:pPr>
              <w:ind w:firstLine="0"/>
            </w:pPr>
            <w:r>
              <w:t>Ballentine</w:t>
            </w:r>
          </w:p>
        </w:tc>
        <w:tc>
          <w:tcPr>
            <w:tcW w:w="2179" w:type="dxa"/>
            <w:shd w:val="clear" w:color="auto" w:fill="auto"/>
          </w:tcPr>
          <w:p w:rsidR="005012CA" w:rsidRPr="005012CA" w:rsidRDefault="005012CA" w:rsidP="005012CA">
            <w:pPr>
              <w:ind w:firstLine="0"/>
            </w:pPr>
            <w:r>
              <w:t>Bannister</w:t>
            </w:r>
          </w:p>
        </w:tc>
        <w:tc>
          <w:tcPr>
            <w:tcW w:w="2180" w:type="dxa"/>
            <w:shd w:val="clear" w:color="auto" w:fill="auto"/>
          </w:tcPr>
          <w:p w:rsidR="005012CA" w:rsidRPr="005012CA" w:rsidRDefault="005012CA" w:rsidP="005012CA">
            <w:pPr>
              <w:ind w:firstLine="0"/>
            </w:pPr>
            <w:r>
              <w:t>Bennett</w:t>
            </w:r>
          </w:p>
        </w:tc>
      </w:tr>
      <w:tr w:rsidR="005012CA" w:rsidRPr="005012CA" w:rsidTr="005012CA">
        <w:tc>
          <w:tcPr>
            <w:tcW w:w="2179" w:type="dxa"/>
            <w:shd w:val="clear" w:color="auto" w:fill="auto"/>
          </w:tcPr>
          <w:p w:rsidR="005012CA" w:rsidRPr="005012CA" w:rsidRDefault="005012CA" w:rsidP="005012CA">
            <w:pPr>
              <w:ind w:firstLine="0"/>
            </w:pPr>
            <w:r>
              <w:t>Blackwell</w:t>
            </w:r>
          </w:p>
        </w:tc>
        <w:tc>
          <w:tcPr>
            <w:tcW w:w="2179" w:type="dxa"/>
            <w:shd w:val="clear" w:color="auto" w:fill="auto"/>
          </w:tcPr>
          <w:p w:rsidR="005012CA" w:rsidRPr="005012CA" w:rsidRDefault="005012CA" w:rsidP="005012CA">
            <w:pPr>
              <w:ind w:firstLine="0"/>
            </w:pPr>
            <w:r>
              <w:t>Bowers</w:t>
            </w:r>
          </w:p>
        </w:tc>
        <w:tc>
          <w:tcPr>
            <w:tcW w:w="2180" w:type="dxa"/>
            <w:shd w:val="clear" w:color="auto" w:fill="auto"/>
          </w:tcPr>
          <w:p w:rsidR="005012CA" w:rsidRPr="005012CA" w:rsidRDefault="005012CA" w:rsidP="005012CA">
            <w:pPr>
              <w:ind w:firstLine="0"/>
            </w:pPr>
            <w:r>
              <w:t>Bradley</w:t>
            </w:r>
          </w:p>
        </w:tc>
      </w:tr>
      <w:tr w:rsidR="005012CA" w:rsidRPr="005012CA" w:rsidTr="005012CA">
        <w:tc>
          <w:tcPr>
            <w:tcW w:w="2179" w:type="dxa"/>
            <w:shd w:val="clear" w:color="auto" w:fill="auto"/>
          </w:tcPr>
          <w:p w:rsidR="005012CA" w:rsidRPr="005012CA" w:rsidRDefault="005012CA" w:rsidP="005012CA">
            <w:pPr>
              <w:ind w:firstLine="0"/>
            </w:pPr>
            <w:r>
              <w:t>Brawley</w:t>
            </w:r>
          </w:p>
        </w:tc>
        <w:tc>
          <w:tcPr>
            <w:tcW w:w="2179" w:type="dxa"/>
            <w:shd w:val="clear" w:color="auto" w:fill="auto"/>
          </w:tcPr>
          <w:p w:rsidR="005012CA" w:rsidRPr="005012CA" w:rsidRDefault="005012CA" w:rsidP="005012CA">
            <w:pPr>
              <w:ind w:firstLine="0"/>
            </w:pPr>
            <w:r>
              <w:t>Brown</w:t>
            </w:r>
          </w:p>
        </w:tc>
        <w:tc>
          <w:tcPr>
            <w:tcW w:w="2180" w:type="dxa"/>
            <w:shd w:val="clear" w:color="auto" w:fill="auto"/>
          </w:tcPr>
          <w:p w:rsidR="005012CA" w:rsidRPr="005012CA" w:rsidRDefault="005012CA" w:rsidP="005012CA">
            <w:pPr>
              <w:ind w:firstLine="0"/>
            </w:pPr>
            <w:r>
              <w:t>Bryant</w:t>
            </w:r>
          </w:p>
        </w:tc>
      </w:tr>
      <w:tr w:rsidR="005012CA" w:rsidRPr="005012CA" w:rsidTr="005012CA">
        <w:tc>
          <w:tcPr>
            <w:tcW w:w="2179" w:type="dxa"/>
            <w:shd w:val="clear" w:color="auto" w:fill="auto"/>
          </w:tcPr>
          <w:p w:rsidR="005012CA" w:rsidRPr="005012CA" w:rsidRDefault="005012CA" w:rsidP="005012CA">
            <w:pPr>
              <w:ind w:firstLine="0"/>
            </w:pPr>
            <w:r>
              <w:t>Burns</w:t>
            </w:r>
          </w:p>
        </w:tc>
        <w:tc>
          <w:tcPr>
            <w:tcW w:w="2179" w:type="dxa"/>
            <w:shd w:val="clear" w:color="auto" w:fill="auto"/>
          </w:tcPr>
          <w:p w:rsidR="005012CA" w:rsidRPr="005012CA" w:rsidRDefault="005012CA" w:rsidP="005012CA">
            <w:pPr>
              <w:ind w:firstLine="0"/>
            </w:pPr>
            <w:r>
              <w:t>Caskey</w:t>
            </w:r>
          </w:p>
        </w:tc>
        <w:tc>
          <w:tcPr>
            <w:tcW w:w="2180" w:type="dxa"/>
            <w:shd w:val="clear" w:color="auto" w:fill="auto"/>
          </w:tcPr>
          <w:p w:rsidR="005012CA" w:rsidRPr="005012CA" w:rsidRDefault="005012CA" w:rsidP="005012CA">
            <w:pPr>
              <w:ind w:firstLine="0"/>
            </w:pPr>
            <w:r>
              <w:t>Chumley</w:t>
            </w:r>
          </w:p>
        </w:tc>
      </w:tr>
      <w:tr w:rsidR="005012CA" w:rsidRPr="005012CA" w:rsidTr="005012CA">
        <w:tc>
          <w:tcPr>
            <w:tcW w:w="2179" w:type="dxa"/>
            <w:shd w:val="clear" w:color="auto" w:fill="auto"/>
          </w:tcPr>
          <w:p w:rsidR="005012CA" w:rsidRPr="005012CA" w:rsidRDefault="005012CA" w:rsidP="005012CA">
            <w:pPr>
              <w:ind w:firstLine="0"/>
            </w:pPr>
            <w:r>
              <w:t>Clary</w:t>
            </w:r>
          </w:p>
        </w:tc>
        <w:tc>
          <w:tcPr>
            <w:tcW w:w="2179" w:type="dxa"/>
            <w:shd w:val="clear" w:color="auto" w:fill="auto"/>
          </w:tcPr>
          <w:p w:rsidR="005012CA" w:rsidRPr="005012CA" w:rsidRDefault="005012CA" w:rsidP="005012CA">
            <w:pPr>
              <w:ind w:firstLine="0"/>
            </w:pPr>
            <w:r>
              <w:t>Clyburn</w:t>
            </w:r>
          </w:p>
        </w:tc>
        <w:tc>
          <w:tcPr>
            <w:tcW w:w="2180" w:type="dxa"/>
            <w:shd w:val="clear" w:color="auto" w:fill="auto"/>
          </w:tcPr>
          <w:p w:rsidR="005012CA" w:rsidRPr="005012CA" w:rsidRDefault="005012CA" w:rsidP="005012CA">
            <w:pPr>
              <w:ind w:firstLine="0"/>
            </w:pPr>
            <w:r>
              <w:t>Cobb-Hunter</w:t>
            </w:r>
          </w:p>
        </w:tc>
      </w:tr>
      <w:tr w:rsidR="005012CA" w:rsidRPr="005012CA" w:rsidTr="005012CA">
        <w:tc>
          <w:tcPr>
            <w:tcW w:w="2179" w:type="dxa"/>
            <w:shd w:val="clear" w:color="auto" w:fill="auto"/>
          </w:tcPr>
          <w:p w:rsidR="005012CA" w:rsidRPr="005012CA" w:rsidRDefault="005012CA" w:rsidP="005012CA">
            <w:pPr>
              <w:ind w:firstLine="0"/>
            </w:pPr>
            <w:r>
              <w:t>Cogswell</w:t>
            </w:r>
          </w:p>
        </w:tc>
        <w:tc>
          <w:tcPr>
            <w:tcW w:w="2179" w:type="dxa"/>
            <w:shd w:val="clear" w:color="auto" w:fill="auto"/>
          </w:tcPr>
          <w:p w:rsidR="005012CA" w:rsidRPr="005012CA" w:rsidRDefault="005012CA" w:rsidP="005012CA">
            <w:pPr>
              <w:ind w:firstLine="0"/>
            </w:pPr>
            <w:r>
              <w:t>Cole</w:t>
            </w:r>
          </w:p>
        </w:tc>
        <w:tc>
          <w:tcPr>
            <w:tcW w:w="2180" w:type="dxa"/>
            <w:shd w:val="clear" w:color="auto" w:fill="auto"/>
          </w:tcPr>
          <w:p w:rsidR="005012CA" w:rsidRPr="005012CA" w:rsidRDefault="005012CA" w:rsidP="005012CA">
            <w:pPr>
              <w:ind w:firstLine="0"/>
            </w:pPr>
            <w:r>
              <w:t>Crawford</w:t>
            </w:r>
          </w:p>
        </w:tc>
      </w:tr>
      <w:tr w:rsidR="005012CA" w:rsidRPr="005012CA" w:rsidTr="005012CA">
        <w:tc>
          <w:tcPr>
            <w:tcW w:w="2179" w:type="dxa"/>
            <w:shd w:val="clear" w:color="auto" w:fill="auto"/>
          </w:tcPr>
          <w:p w:rsidR="005012CA" w:rsidRPr="005012CA" w:rsidRDefault="005012CA" w:rsidP="005012CA">
            <w:pPr>
              <w:ind w:firstLine="0"/>
            </w:pPr>
            <w:r>
              <w:t>Crosby</w:t>
            </w:r>
          </w:p>
        </w:tc>
        <w:tc>
          <w:tcPr>
            <w:tcW w:w="2179" w:type="dxa"/>
            <w:shd w:val="clear" w:color="auto" w:fill="auto"/>
          </w:tcPr>
          <w:p w:rsidR="005012CA" w:rsidRPr="005012CA" w:rsidRDefault="005012CA" w:rsidP="005012CA">
            <w:pPr>
              <w:ind w:firstLine="0"/>
            </w:pPr>
            <w:r>
              <w:t>Daning</w:t>
            </w:r>
          </w:p>
        </w:tc>
        <w:tc>
          <w:tcPr>
            <w:tcW w:w="2180" w:type="dxa"/>
            <w:shd w:val="clear" w:color="auto" w:fill="auto"/>
          </w:tcPr>
          <w:p w:rsidR="005012CA" w:rsidRPr="005012CA" w:rsidRDefault="005012CA" w:rsidP="005012CA">
            <w:pPr>
              <w:ind w:firstLine="0"/>
            </w:pPr>
            <w:r>
              <w:t>Davis</w:t>
            </w:r>
          </w:p>
        </w:tc>
      </w:tr>
      <w:tr w:rsidR="005012CA" w:rsidRPr="005012CA" w:rsidTr="005012CA">
        <w:tc>
          <w:tcPr>
            <w:tcW w:w="2179" w:type="dxa"/>
            <w:shd w:val="clear" w:color="auto" w:fill="auto"/>
          </w:tcPr>
          <w:p w:rsidR="005012CA" w:rsidRPr="005012CA" w:rsidRDefault="005012CA" w:rsidP="005012CA">
            <w:pPr>
              <w:ind w:firstLine="0"/>
            </w:pPr>
            <w:r>
              <w:t>Delleney</w:t>
            </w:r>
          </w:p>
        </w:tc>
        <w:tc>
          <w:tcPr>
            <w:tcW w:w="2179" w:type="dxa"/>
            <w:shd w:val="clear" w:color="auto" w:fill="auto"/>
          </w:tcPr>
          <w:p w:rsidR="005012CA" w:rsidRPr="005012CA" w:rsidRDefault="005012CA" w:rsidP="005012CA">
            <w:pPr>
              <w:ind w:firstLine="0"/>
            </w:pPr>
            <w:r>
              <w:t>Dillard</w:t>
            </w:r>
          </w:p>
        </w:tc>
        <w:tc>
          <w:tcPr>
            <w:tcW w:w="2180" w:type="dxa"/>
            <w:shd w:val="clear" w:color="auto" w:fill="auto"/>
          </w:tcPr>
          <w:p w:rsidR="005012CA" w:rsidRPr="005012CA" w:rsidRDefault="005012CA" w:rsidP="005012CA">
            <w:pPr>
              <w:ind w:firstLine="0"/>
            </w:pPr>
            <w:r>
              <w:t>Douglas</w:t>
            </w:r>
          </w:p>
        </w:tc>
      </w:tr>
      <w:tr w:rsidR="005012CA" w:rsidRPr="005012CA" w:rsidTr="005012CA">
        <w:tc>
          <w:tcPr>
            <w:tcW w:w="2179" w:type="dxa"/>
            <w:shd w:val="clear" w:color="auto" w:fill="auto"/>
          </w:tcPr>
          <w:p w:rsidR="005012CA" w:rsidRPr="005012CA" w:rsidRDefault="005012CA" w:rsidP="005012CA">
            <w:pPr>
              <w:ind w:firstLine="0"/>
            </w:pPr>
            <w:r>
              <w:t>Duckworth</w:t>
            </w:r>
          </w:p>
        </w:tc>
        <w:tc>
          <w:tcPr>
            <w:tcW w:w="2179" w:type="dxa"/>
            <w:shd w:val="clear" w:color="auto" w:fill="auto"/>
          </w:tcPr>
          <w:p w:rsidR="005012CA" w:rsidRPr="005012CA" w:rsidRDefault="005012CA" w:rsidP="005012CA">
            <w:pPr>
              <w:ind w:firstLine="0"/>
            </w:pPr>
            <w:r>
              <w:t>Elliott</w:t>
            </w:r>
          </w:p>
        </w:tc>
        <w:tc>
          <w:tcPr>
            <w:tcW w:w="2180" w:type="dxa"/>
            <w:shd w:val="clear" w:color="auto" w:fill="auto"/>
          </w:tcPr>
          <w:p w:rsidR="005012CA" w:rsidRPr="005012CA" w:rsidRDefault="005012CA" w:rsidP="005012CA">
            <w:pPr>
              <w:ind w:firstLine="0"/>
            </w:pPr>
            <w:r>
              <w:t>Erickson</w:t>
            </w:r>
          </w:p>
        </w:tc>
      </w:tr>
      <w:tr w:rsidR="005012CA" w:rsidRPr="005012CA" w:rsidTr="005012CA">
        <w:tc>
          <w:tcPr>
            <w:tcW w:w="2179" w:type="dxa"/>
            <w:shd w:val="clear" w:color="auto" w:fill="auto"/>
          </w:tcPr>
          <w:p w:rsidR="005012CA" w:rsidRPr="005012CA" w:rsidRDefault="005012CA" w:rsidP="005012CA">
            <w:pPr>
              <w:ind w:firstLine="0"/>
            </w:pPr>
            <w:r>
              <w:t>Felder</w:t>
            </w:r>
          </w:p>
        </w:tc>
        <w:tc>
          <w:tcPr>
            <w:tcW w:w="2179" w:type="dxa"/>
            <w:shd w:val="clear" w:color="auto" w:fill="auto"/>
          </w:tcPr>
          <w:p w:rsidR="005012CA" w:rsidRPr="005012CA" w:rsidRDefault="005012CA" w:rsidP="005012CA">
            <w:pPr>
              <w:ind w:firstLine="0"/>
            </w:pPr>
            <w:r>
              <w:t>Finlay</w:t>
            </w:r>
          </w:p>
        </w:tc>
        <w:tc>
          <w:tcPr>
            <w:tcW w:w="2180" w:type="dxa"/>
            <w:shd w:val="clear" w:color="auto" w:fill="auto"/>
          </w:tcPr>
          <w:p w:rsidR="005012CA" w:rsidRPr="005012CA" w:rsidRDefault="005012CA" w:rsidP="005012CA">
            <w:pPr>
              <w:ind w:firstLine="0"/>
            </w:pPr>
            <w:r>
              <w:t>Forrest</w:t>
            </w:r>
          </w:p>
        </w:tc>
      </w:tr>
      <w:tr w:rsidR="005012CA" w:rsidRPr="005012CA" w:rsidTr="005012CA">
        <w:tc>
          <w:tcPr>
            <w:tcW w:w="2179" w:type="dxa"/>
            <w:shd w:val="clear" w:color="auto" w:fill="auto"/>
          </w:tcPr>
          <w:p w:rsidR="005012CA" w:rsidRPr="005012CA" w:rsidRDefault="005012CA" w:rsidP="005012CA">
            <w:pPr>
              <w:ind w:firstLine="0"/>
            </w:pPr>
            <w:r>
              <w:t>Fry</w:t>
            </w:r>
          </w:p>
        </w:tc>
        <w:tc>
          <w:tcPr>
            <w:tcW w:w="2179" w:type="dxa"/>
            <w:shd w:val="clear" w:color="auto" w:fill="auto"/>
          </w:tcPr>
          <w:p w:rsidR="005012CA" w:rsidRPr="005012CA" w:rsidRDefault="005012CA" w:rsidP="005012CA">
            <w:pPr>
              <w:ind w:firstLine="0"/>
            </w:pPr>
            <w:r>
              <w:t>Funderburk</w:t>
            </w:r>
          </w:p>
        </w:tc>
        <w:tc>
          <w:tcPr>
            <w:tcW w:w="2180" w:type="dxa"/>
            <w:shd w:val="clear" w:color="auto" w:fill="auto"/>
          </w:tcPr>
          <w:p w:rsidR="005012CA" w:rsidRPr="005012CA" w:rsidRDefault="005012CA" w:rsidP="005012CA">
            <w:pPr>
              <w:ind w:firstLine="0"/>
            </w:pPr>
            <w:r>
              <w:t>Gagnon</w:t>
            </w:r>
          </w:p>
        </w:tc>
      </w:tr>
      <w:tr w:rsidR="005012CA" w:rsidRPr="005012CA" w:rsidTr="005012CA">
        <w:tc>
          <w:tcPr>
            <w:tcW w:w="2179" w:type="dxa"/>
            <w:shd w:val="clear" w:color="auto" w:fill="auto"/>
          </w:tcPr>
          <w:p w:rsidR="005012CA" w:rsidRPr="005012CA" w:rsidRDefault="005012CA" w:rsidP="005012CA">
            <w:pPr>
              <w:ind w:firstLine="0"/>
            </w:pPr>
            <w:r>
              <w:t>Gilliard</w:t>
            </w:r>
          </w:p>
        </w:tc>
        <w:tc>
          <w:tcPr>
            <w:tcW w:w="2179" w:type="dxa"/>
            <w:shd w:val="clear" w:color="auto" w:fill="auto"/>
          </w:tcPr>
          <w:p w:rsidR="005012CA" w:rsidRPr="005012CA" w:rsidRDefault="005012CA" w:rsidP="005012CA">
            <w:pPr>
              <w:ind w:firstLine="0"/>
            </w:pPr>
            <w:r>
              <w:t>Hamilton</w:t>
            </w:r>
          </w:p>
        </w:tc>
        <w:tc>
          <w:tcPr>
            <w:tcW w:w="2180" w:type="dxa"/>
            <w:shd w:val="clear" w:color="auto" w:fill="auto"/>
          </w:tcPr>
          <w:p w:rsidR="005012CA" w:rsidRPr="005012CA" w:rsidRDefault="005012CA" w:rsidP="005012CA">
            <w:pPr>
              <w:ind w:firstLine="0"/>
            </w:pPr>
            <w:r>
              <w:t>Hardee</w:t>
            </w:r>
          </w:p>
        </w:tc>
      </w:tr>
      <w:tr w:rsidR="005012CA" w:rsidRPr="005012CA" w:rsidTr="005012CA">
        <w:tc>
          <w:tcPr>
            <w:tcW w:w="2179" w:type="dxa"/>
            <w:shd w:val="clear" w:color="auto" w:fill="auto"/>
          </w:tcPr>
          <w:p w:rsidR="005012CA" w:rsidRPr="005012CA" w:rsidRDefault="005012CA" w:rsidP="005012CA">
            <w:pPr>
              <w:ind w:firstLine="0"/>
            </w:pPr>
            <w:r>
              <w:t>Hayes</w:t>
            </w:r>
          </w:p>
        </w:tc>
        <w:tc>
          <w:tcPr>
            <w:tcW w:w="2179" w:type="dxa"/>
            <w:shd w:val="clear" w:color="auto" w:fill="auto"/>
          </w:tcPr>
          <w:p w:rsidR="005012CA" w:rsidRPr="005012CA" w:rsidRDefault="005012CA" w:rsidP="005012CA">
            <w:pPr>
              <w:ind w:firstLine="0"/>
            </w:pPr>
            <w:r>
              <w:t>Henderson</w:t>
            </w:r>
          </w:p>
        </w:tc>
        <w:tc>
          <w:tcPr>
            <w:tcW w:w="2180" w:type="dxa"/>
            <w:shd w:val="clear" w:color="auto" w:fill="auto"/>
          </w:tcPr>
          <w:p w:rsidR="005012CA" w:rsidRPr="005012CA" w:rsidRDefault="005012CA" w:rsidP="005012CA">
            <w:pPr>
              <w:ind w:firstLine="0"/>
            </w:pPr>
            <w:r>
              <w:t>Henderson-Myers</w:t>
            </w:r>
          </w:p>
        </w:tc>
      </w:tr>
      <w:tr w:rsidR="005012CA" w:rsidRPr="005012CA" w:rsidTr="005012CA">
        <w:tc>
          <w:tcPr>
            <w:tcW w:w="2179" w:type="dxa"/>
            <w:shd w:val="clear" w:color="auto" w:fill="auto"/>
          </w:tcPr>
          <w:p w:rsidR="005012CA" w:rsidRPr="005012CA" w:rsidRDefault="005012CA" w:rsidP="005012CA">
            <w:pPr>
              <w:ind w:firstLine="0"/>
            </w:pPr>
            <w:r>
              <w:t>Herbkersman</w:t>
            </w:r>
          </w:p>
        </w:tc>
        <w:tc>
          <w:tcPr>
            <w:tcW w:w="2179" w:type="dxa"/>
            <w:shd w:val="clear" w:color="auto" w:fill="auto"/>
          </w:tcPr>
          <w:p w:rsidR="005012CA" w:rsidRPr="005012CA" w:rsidRDefault="005012CA" w:rsidP="005012CA">
            <w:pPr>
              <w:ind w:firstLine="0"/>
            </w:pPr>
            <w:r>
              <w:t>Hill</w:t>
            </w:r>
          </w:p>
        </w:tc>
        <w:tc>
          <w:tcPr>
            <w:tcW w:w="2180" w:type="dxa"/>
            <w:shd w:val="clear" w:color="auto" w:fill="auto"/>
          </w:tcPr>
          <w:p w:rsidR="005012CA" w:rsidRPr="005012CA" w:rsidRDefault="005012CA" w:rsidP="005012CA">
            <w:pPr>
              <w:ind w:firstLine="0"/>
            </w:pPr>
            <w:r>
              <w:t>Hixon</w:t>
            </w:r>
          </w:p>
        </w:tc>
      </w:tr>
      <w:tr w:rsidR="005012CA" w:rsidRPr="005012CA" w:rsidTr="005012CA">
        <w:tc>
          <w:tcPr>
            <w:tcW w:w="2179" w:type="dxa"/>
            <w:shd w:val="clear" w:color="auto" w:fill="auto"/>
          </w:tcPr>
          <w:p w:rsidR="005012CA" w:rsidRPr="005012CA" w:rsidRDefault="005012CA" w:rsidP="005012CA">
            <w:pPr>
              <w:ind w:firstLine="0"/>
            </w:pPr>
            <w:r>
              <w:t>Hosey</w:t>
            </w:r>
          </w:p>
        </w:tc>
        <w:tc>
          <w:tcPr>
            <w:tcW w:w="2179" w:type="dxa"/>
            <w:shd w:val="clear" w:color="auto" w:fill="auto"/>
          </w:tcPr>
          <w:p w:rsidR="005012CA" w:rsidRPr="005012CA" w:rsidRDefault="005012CA" w:rsidP="005012CA">
            <w:pPr>
              <w:ind w:firstLine="0"/>
            </w:pPr>
            <w:r>
              <w:t>Howard</w:t>
            </w:r>
          </w:p>
        </w:tc>
        <w:tc>
          <w:tcPr>
            <w:tcW w:w="2180" w:type="dxa"/>
            <w:shd w:val="clear" w:color="auto" w:fill="auto"/>
          </w:tcPr>
          <w:p w:rsidR="005012CA" w:rsidRPr="005012CA" w:rsidRDefault="005012CA" w:rsidP="005012CA">
            <w:pPr>
              <w:ind w:firstLine="0"/>
            </w:pPr>
            <w:r>
              <w:t>Huggins</w:t>
            </w:r>
          </w:p>
        </w:tc>
      </w:tr>
      <w:tr w:rsidR="005012CA" w:rsidRPr="005012CA" w:rsidTr="005012CA">
        <w:tc>
          <w:tcPr>
            <w:tcW w:w="2179" w:type="dxa"/>
            <w:shd w:val="clear" w:color="auto" w:fill="auto"/>
          </w:tcPr>
          <w:p w:rsidR="005012CA" w:rsidRPr="005012CA" w:rsidRDefault="005012CA" w:rsidP="005012CA">
            <w:pPr>
              <w:ind w:firstLine="0"/>
            </w:pPr>
            <w:r>
              <w:t>Jefferson</w:t>
            </w:r>
          </w:p>
        </w:tc>
        <w:tc>
          <w:tcPr>
            <w:tcW w:w="2179" w:type="dxa"/>
            <w:shd w:val="clear" w:color="auto" w:fill="auto"/>
          </w:tcPr>
          <w:p w:rsidR="005012CA" w:rsidRPr="005012CA" w:rsidRDefault="005012CA" w:rsidP="005012CA">
            <w:pPr>
              <w:ind w:firstLine="0"/>
            </w:pPr>
            <w:r>
              <w:t>Johnson</w:t>
            </w:r>
          </w:p>
        </w:tc>
        <w:tc>
          <w:tcPr>
            <w:tcW w:w="2180" w:type="dxa"/>
            <w:shd w:val="clear" w:color="auto" w:fill="auto"/>
          </w:tcPr>
          <w:p w:rsidR="005012CA" w:rsidRPr="005012CA" w:rsidRDefault="005012CA" w:rsidP="005012CA">
            <w:pPr>
              <w:ind w:firstLine="0"/>
            </w:pPr>
            <w:r>
              <w:t>Jordan</w:t>
            </w:r>
          </w:p>
        </w:tc>
      </w:tr>
      <w:tr w:rsidR="005012CA" w:rsidRPr="005012CA" w:rsidTr="005012CA">
        <w:tc>
          <w:tcPr>
            <w:tcW w:w="2179" w:type="dxa"/>
            <w:shd w:val="clear" w:color="auto" w:fill="auto"/>
          </w:tcPr>
          <w:p w:rsidR="005012CA" w:rsidRPr="005012CA" w:rsidRDefault="005012CA" w:rsidP="005012CA">
            <w:pPr>
              <w:ind w:firstLine="0"/>
            </w:pPr>
            <w:r>
              <w:t>King</w:t>
            </w:r>
          </w:p>
        </w:tc>
        <w:tc>
          <w:tcPr>
            <w:tcW w:w="2179" w:type="dxa"/>
            <w:shd w:val="clear" w:color="auto" w:fill="auto"/>
          </w:tcPr>
          <w:p w:rsidR="005012CA" w:rsidRPr="005012CA" w:rsidRDefault="005012CA" w:rsidP="005012CA">
            <w:pPr>
              <w:ind w:firstLine="0"/>
            </w:pPr>
            <w:r>
              <w:t>Kirby</w:t>
            </w:r>
          </w:p>
        </w:tc>
        <w:tc>
          <w:tcPr>
            <w:tcW w:w="2180" w:type="dxa"/>
            <w:shd w:val="clear" w:color="auto" w:fill="auto"/>
          </w:tcPr>
          <w:p w:rsidR="005012CA" w:rsidRPr="005012CA" w:rsidRDefault="005012CA" w:rsidP="005012CA">
            <w:pPr>
              <w:ind w:firstLine="0"/>
            </w:pPr>
            <w:r>
              <w:t>Knight</w:t>
            </w:r>
          </w:p>
        </w:tc>
      </w:tr>
      <w:tr w:rsidR="005012CA" w:rsidRPr="005012CA" w:rsidTr="005012CA">
        <w:tc>
          <w:tcPr>
            <w:tcW w:w="2179" w:type="dxa"/>
            <w:shd w:val="clear" w:color="auto" w:fill="auto"/>
          </w:tcPr>
          <w:p w:rsidR="005012CA" w:rsidRPr="005012CA" w:rsidRDefault="005012CA" w:rsidP="005012CA">
            <w:pPr>
              <w:ind w:firstLine="0"/>
            </w:pPr>
            <w:r>
              <w:t>Loftis</w:t>
            </w:r>
          </w:p>
        </w:tc>
        <w:tc>
          <w:tcPr>
            <w:tcW w:w="2179" w:type="dxa"/>
            <w:shd w:val="clear" w:color="auto" w:fill="auto"/>
          </w:tcPr>
          <w:p w:rsidR="005012CA" w:rsidRPr="005012CA" w:rsidRDefault="005012CA" w:rsidP="005012CA">
            <w:pPr>
              <w:ind w:firstLine="0"/>
            </w:pPr>
            <w:r>
              <w:t>Long</w:t>
            </w:r>
          </w:p>
        </w:tc>
        <w:tc>
          <w:tcPr>
            <w:tcW w:w="2180" w:type="dxa"/>
            <w:shd w:val="clear" w:color="auto" w:fill="auto"/>
          </w:tcPr>
          <w:p w:rsidR="005012CA" w:rsidRPr="005012CA" w:rsidRDefault="005012CA" w:rsidP="005012CA">
            <w:pPr>
              <w:ind w:firstLine="0"/>
            </w:pPr>
            <w:r>
              <w:t>Lowe</w:t>
            </w:r>
          </w:p>
        </w:tc>
      </w:tr>
      <w:tr w:rsidR="005012CA" w:rsidRPr="005012CA" w:rsidTr="005012CA">
        <w:tc>
          <w:tcPr>
            <w:tcW w:w="2179" w:type="dxa"/>
            <w:shd w:val="clear" w:color="auto" w:fill="auto"/>
          </w:tcPr>
          <w:p w:rsidR="005012CA" w:rsidRPr="005012CA" w:rsidRDefault="005012CA" w:rsidP="005012CA">
            <w:pPr>
              <w:ind w:firstLine="0"/>
            </w:pPr>
            <w:r>
              <w:t>Lucas</w:t>
            </w:r>
          </w:p>
        </w:tc>
        <w:tc>
          <w:tcPr>
            <w:tcW w:w="2179" w:type="dxa"/>
            <w:shd w:val="clear" w:color="auto" w:fill="auto"/>
          </w:tcPr>
          <w:p w:rsidR="005012CA" w:rsidRPr="005012CA" w:rsidRDefault="005012CA" w:rsidP="005012CA">
            <w:pPr>
              <w:ind w:firstLine="0"/>
            </w:pPr>
            <w:r>
              <w:t>Mace</w:t>
            </w:r>
          </w:p>
        </w:tc>
        <w:tc>
          <w:tcPr>
            <w:tcW w:w="2180" w:type="dxa"/>
            <w:shd w:val="clear" w:color="auto" w:fill="auto"/>
          </w:tcPr>
          <w:p w:rsidR="005012CA" w:rsidRPr="005012CA" w:rsidRDefault="005012CA" w:rsidP="005012CA">
            <w:pPr>
              <w:ind w:firstLine="0"/>
            </w:pPr>
            <w:r>
              <w:t>Mack</w:t>
            </w:r>
          </w:p>
        </w:tc>
      </w:tr>
      <w:tr w:rsidR="005012CA" w:rsidRPr="005012CA" w:rsidTr="005012CA">
        <w:tc>
          <w:tcPr>
            <w:tcW w:w="2179" w:type="dxa"/>
            <w:shd w:val="clear" w:color="auto" w:fill="auto"/>
          </w:tcPr>
          <w:p w:rsidR="005012CA" w:rsidRPr="005012CA" w:rsidRDefault="005012CA" w:rsidP="005012CA">
            <w:pPr>
              <w:ind w:firstLine="0"/>
            </w:pPr>
            <w:r>
              <w:t>Magnuson</w:t>
            </w:r>
          </w:p>
        </w:tc>
        <w:tc>
          <w:tcPr>
            <w:tcW w:w="2179" w:type="dxa"/>
            <w:shd w:val="clear" w:color="auto" w:fill="auto"/>
          </w:tcPr>
          <w:p w:rsidR="005012CA" w:rsidRPr="005012CA" w:rsidRDefault="005012CA" w:rsidP="005012CA">
            <w:pPr>
              <w:ind w:firstLine="0"/>
            </w:pPr>
            <w:r>
              <w:t>Martin</w:t>
            </w:r>
          </w:p>
        </w:tc>
        <w:tc>
          <w:tcPr>
            <w:tcW w:w="2180" w:type="dxa"/>
            <w:shd w:val="clear" w:color="auto" w:fill="auto"/>
          </w:tcPr>
          <w:p w:rsidR="005012CA" w:rsidRPr="005012CA" w:rsidRDefault="005012CA" w:rsidP="005012CA">
            <w:pPr>
              <w:ind w:firstLine="0"/>
            </w:pPr>
            <w:r>
              <w:t>McCoy</w:t>
            </w:r>
          </w:p>
        </w:tc>
      </w:tr>
      <w:tr w:rsidR="005012CA" w:rsidRPr="005012CA" w:rsidTr="005012CA">
        <w:tc>
          <w:tcPr>
            <w:tcW w:w="2179" w:type="dxa"/>
            <w:shd w:val="clear" w:color="auto" w:fill="auto"/>
          </w:tcPr>
          <w:p w:rsidR="005012CA" w:rsidRPr="005012CA" w:rsidRDefault="005012CA" w:rsidP="005012CA">
            <w:pPr>
              <w:ind w:firstLine="0"/>
            </w:pPr>
            <w:r>
              <w:t>McCravy</w:t>
            </w:r>
          </w:p>
        </w:tc>
        <w:tc>
          <w:tcPr>
            <w:tcW w:w="2179" w:type="dxa"/>
            <w:shd w:val="clear" w:color="auto" w:fill="auto"/>
          </w:tcPr>
          <w:p w:rsidR="005012CA" w:rsidRPr="005012CA" w:rsidRDefault="005012CA" w:rsidP="005012CA">
            <w:pPr>
              <w:ind w:firstLine="0"/>
            </w:pPr>
            <w:r>
              <w:t>McEachern</w:t>
            </w:r>
          </w:p>
        </w:tc>
        <w:tc>
          <w:tcPr>
            <w:tcW w:w="2180" w:type="dxa"/>
            <w:shd w:val="clear" w:color="auto" w:fill="auto"/>
          </w:tcPr>
          <w:p w:rsidR="005012CA" w:rsidRPr="005012CA" w:rsidRDefault="005012CA" w:rsidP="005012CA">
            <w:pPr>
              <w:ind w:firstLine="0"/>
            </w:pPr>
            <w:r>
              <w:t>McGinnis</w:t>
            </w:r>
          </w:p>
        </w:tc>
      </w:tr>
      <w:tr w:rsidR="005012CA" w:rsidRPr="005012CA" w:rsidTr="005012CA">
        <w:tc>
          <w:tcPr>
            <w:tcW w:w="2179" w:type="dxa"/>
            <w:shd w:val="clear" w:color="auto" w:fill="auto"/>
          </w:tcPr>
          <w:p w:rsidR="005012CA" w:rsidRPr="005012CA" w:rsidRDefault="005012CA" w:rsidP="005012CA">
            <w:pPr>
              <w:ind w:firstLine="0"/>
            </w:pPr>
            <w:r>
              <w:t>McKnight</w:t>
            </w:r>
          </w:p>
        </w:tc>
        <w:tc>
          <w:tcPr>
            <w:tcW w:w="2179" w:type="dxa"/>
            <w:shd w:val="clear" w:color="auto" w:fill="auto"/>
          </w:tcPr>
          <w:p w:rsidR="005012CA" w:rsidRPr="005012CA" w:rsidRDefault="005012CA" w:rsidP="005012CA">
            <w:pPr>
              <w:ind w:firstLine="0"/>
            </w:pPr>
            <w:r>
              <w:t>D. C. Moss</w:t>
            </w:r>
          </w:p>
        </w:tc>
        <w:tc>
          <w:tcPr>
            <w:tcW w:w="2180" w:type="dxa"/>
            <w:shd w:val="clear" w:color="auto" w:fill="auto"/>
          </w:tcPr>
          <w:p w:rsidR="005012CA" w:rsidRPr="005012CA" w:rsidRDefault="005012CA" w:rsidP="005012CA">
            <w:pPr>
              <w:ind w:firstLine="0"/>
            </w:pPr>
            <w:r>
              <w:t>V. S. Moss</w:t>
            </w:r>
          </w:p>
        </w:tc>
      </w:tr>
      <w:tr w:rsidR="005012CA" w:rsidRPr="005012CA" w:rsidTr="005012CA">
        <w:tc>
          <w:tcPr>
            <w:tcW w:w="2179" w:type="dxa"/>
            <w:shd w:val="clear" w:color="auto" w:fill="auto"/>
          </w:tcPr>
          <w:p w:rsidR="005012CA" w:rsidRPr="005012CA" w:rsidRDefault="005012CA" w:rsidP="005012CA">
            <w:pPr>
              <w:ind w:firstLine="0"/>
            </w:pPr>
            <w:r>
              <w:t>Murphy</w:t>
            </w:r>
          </w:p>
        </w:tc>
        <w:tc>
          <w:tcPr>
            <w:tcW w:w="2179" w:type="dxa"/>
            <w:shd w:val="clear" w:color="auto" w:fill="auto"/>
          </w:tcPr>
          <w:p w:rsidR="005012CA" w:rsidRPr="005012CA" w:rsidRDefault="005012CA" w:rsidP="005012CA">
            <w:pPr>
              <w:ind w:firstLine="0"/>
            </w:pPr>
            <w:r>
              <w:t>B. Newton</w:t>
            </w:r>
          </w:p>
        </w:tc>
        <w:tc>
          <w:tcPr>
            <w:tcW w:w="2180" w:type="dxa"/>
            <w:shd w:val="clear" w:color="auto" w:fill="auto"/>
          </w:tcPr>
          <w:p w:rsidR="005012CA" w:rsidRPr="005012CA" w:rsidRDefault="005012CA" w:rsidP="005012CA">
            <w:pPr>
              <w:ind w:firstLine="0"/>
            </w:pPr>
            <w:r>
              <w:t>W. Newton</w:t>
            </w:r>
          </w:p>
        </w:tc>
      </w:tr>
      <w:tr w:rsidR="005012CA" w:rsidRPr="005012CA" w:rsidTr="005012CA">
        <w:tc>
          <w:tcPr>
            <w:tcW w:w="2179" w:type="dxa"/>
            <w:shd w:val="clear" w:color="auto" w:fill="auto"/>
          </w:tcPr>
          <w:p w:rsidR="005012CA" w:rsidRPr="005012CA" w:rsidRDefault="005012CA" w:rsidP="005012CA">
            <w:pPr>
              <w:ind w:firstLine="0"/>
            </w:pPr>
            <w:r>
              <w:t>Norrell</w:t>
            </w:r>
          </w:p>
        </w:tc>
        <w:tc>
          <w:tcPr>
            <w:tcW w:w="2179" w:type="dxa"/>
            <w:shd w:val="clear" w:color="auto" w:fill="auto"/>
          </w:tcPr>
          <w:p w:rsidR="005012CA" w:rsidRPr="005012CA" w:rsidRDefault="005012CA" w:rsidP="005012CA">
            <w:pPr>
              <w:ind w:firstLine="0"/>
            </w:pPr>
            <w:r>
              <w:t>Ott</w:t>
            </w:r>
          </w:p>
        </w:tc>
        <w:tc>
          <w:tcPr>
            <w:tcW w:w="2180" w:type="dxa"/>
            <w:shd w:val="clear" w:color="auto" w:fill="auto"/>
          </w:tcPr>
          <w:p w:rsidR="005012CA" w:rsidRPr="005012CA" w:rsidRDefault="005012CA" w:rsidP="005012CA">
            <w:pPr>
              <w:ind w:firstLine="0"/>
            </w:pPr>
            <w:r>
              <w:t>Parks</w:t>
            </w:r>
          </w:p>
        </w:tc>
      </w:tr>
      <w:tr w:rsidR="005012CA" w:rsidRPr="005012CA" w:rsidTr="005012CA">
        <w:tc>
          <w:tcPr>
            <w:tcW w:w="2179" w:type="dxa"/>
            <w:shd w:val="clear" w:color="auto" w:fill="auto"/>
          </w:tcPr>
          <w:p w:rsidR="005012CA" w:rsidRPr="005012CA" w:rsidRDefault="005012CA" w:rsidP="005012CA">
            <w:pPr>
              <w:ind w:firstLine="0"/>
            </w:pPr>
            <w:r>
              <w:t>Pendarvis</w:t>
            </w:r>
          </w:p>
        </w:tc>
        <w:tc>
          <w:tcPr>
            <w:tcW w:w="2179" w:type="dxa"/>
            <w:shd w:val="clear" w:color="auto" w:fill="auto"/>
          </w:tcPr>
          <w:p w:rsidR="005012CA" w:rsidRPr="005012CA" w:rsidRDefault="005012CA" w:rsidP="005012CA">
            <w:pPr>
              <w:ind w:firstLine="0"/>
            </w:pPr>
            <w:r>
              <w:t>Pitts</w:t>
            </w:r>
          </w:p>
        </w:tc>
        <w:tc>
          <w:tcPr>
            <w:tcW w:w="2180" w:type="dxa"/>
            <w:shd w:val="clear" w:color="auto" w:fill="auto"/>
          </w:tcPr>
          <w:p w:rsidR="005012CA" w:rsidRPr="005012CA" w:rsidRDefault="005012CA" w:rsidP="005012CA">
            <w:pPr>
              <w:ind w:firstLine="0"/>
            </w:pPr>
            <w:r>
              <w:t>Pope</w:t>
            </w:r>
          </w:p>
        </w:tc>
      </w:tr>
      <w:tr w:rsidR="005012CA" w:rsidRPr="005012CA" w:rsidTr="005012CA">
        <w:tc>
          <w:tcPr>
            <w:tcW w:w="2179" w:type="dxa"/>
            <w:shd w:val="clear" w:color="auto" w:fill="auto"/>
          </w:tcPr>
          <w:p w:rsidR="005012CA" w:rsidRPr="005012CA" w:rsidRDefault="005012CA" w:rsidP="005012CA">
            <w:pPr>
              <w:ind w:firstLine="0"/>
            </w:pPr>
            <w:r>
              <w:t>Putnam</w:t>
            </w:r>
          </w:p>
        </w:tc>
        <w:tc>
          <w:tcPr>
            <w:tcW w:w="2179" w:type="dxa"/>
            <w:shd w:val="clear" w:color="auto" w:fill="auto"/>
          </w:tcPr>
          <w:p w:rsidR="005012CA" w:rsidRPr="005012CA" w:rsidRDefault="005012CA" w:rsidP="005012CA">
            <w:pPr>
              <w:ind w:firstLine="0"/>
            </w:pPr>
            <w:r>
              <w:t>Ridgeway</w:t>
            </w:r>
          </w:p>
        </w:tc>
        <w:tc>
          <w:tcPr>
            <w:tcW w:w="2180" w:type="dxa"/>
            <w:shd w:val="clear" w:color="auto" w:fill="auto"/>
          </w:tcPr>
          <w:p w:rsidR="005012CA" w:rsidRPr="005012CA" w:rsidRDefault="005012CA" w:rsidP="005012CA">
            <w:pPr>
              <w:ind w:firstLine="0"/>
            </w:pPr>
            <w:r>
              <w:t>S. Rivers</w:t>
            </w:r>
          </w:p>
        </w:tc>
      </w:tr>
      <w:tr w:rsidR="005012CA" w:rsidRPr="005012CA" w:rsidTr="005012CA">
        <w:tc>
          <w:tcPr>
            <w:tcW w:w="2179" w:type="dxa"/>
            <w:shd w:val="clear" w:color="auto" w:fill="auto"/>
          </w:tcPr>
          <w:p w:rsidR="005012CA" w:rsidRPr="005012CA" w:rsidRDefault="005012CA" w:rsidP="005012CA">
            <w:pPr>
              <w:ind w:firstLine="0"/>
            </w:pPr>
            <w:r>
              <w:t>Robinson-Simpson</w:t>
            </w:r>
          </w:p>
        </w:tc>
        <w:tc>
          <w:tcPr>
            <w:tcW w:w="2179" w:type="dxa"/>
            <w:shd w:val="clear" w:color="auto" w:fill="auto"/>
          </w:tcPr>
          <w:p w:rsidR="005012CA" w:rsidRPr="005012CA" w:rsidRDefault="005012CA" w:rsidP="005012CA">
            <w:pPr>
              <w:ind w:firstLine="0"/>
            </w:pPr>
            <w:r>
              <w:t>Rutherford</w:t>
            </w:r>
          </w:p>
        </w:tc>
        <w:tc>
          <w:tcPr>
            <w:tcW w:w="2180" w:type="dxa"/>
            <w:shd w:val="clear" w:color="auto" w:fill="auto"/>
          </w:tcPr>
          <w:p w:rsidR="005012CA" w:rsidRPr="005012CA" w:rsidRDefault="005012CA" w:rsidP="005012CA">
            <w:pPr>
              <w:ind w:firstLine="0"/>
            </w:pPr>
            <w:r>
              <w:t>Simrill</w:t>
            </w:r>
          </w:p>
        </w:tc>
      </w:tr>
      <w:tr w:rsidR="005012CA" w:rsidRPr="005012CA" w:rsidTr="005012CA">
        <w:tc>
          <w:tcPr>
            <w:tcW w:w="2179" w:type="dxa"/>
            <w:shd w:val="clear" w:color="auto" w:fill="auto"/>
          </w:tcPr>
          <w:p w:rsidR="005012CA" w:rsidRPr="005012CA" w:rsidRDefault="005012CA" w:rsidP="005012CA">
            <w:pPr>
              <w:ind w:firstLine="0"/>
            </w:pPr>
            <w:r>
              <w:t>G. M. Smith</w:t>
            </w:r>
          </w:p>
        </w:tc>
        <w:tc>
          <w:tcPr>
            <w:tcW w:w="2179" w:type="dxa"/>
            <w:shd w:val="clear" w:color="auto" w:fill="auto"/>
          </w:tcPr>
          <w:p w:rsidR="005012CA" w:rsidRPr="005012CA" w:rsidRDefault="005012CA" w:rsidP="005012CA">
            <w:pPr>
              <w:ind w:firstLine="0"/>
            </w:pPr>
            <w:r>
              <w:t>G. R. Smith</w:t>
            </w:r>
          </w:p>
        </w:tc>
        <w:tc>
          <w:tcPr>
            <w:tcW w:w="2180" w:type="dxa"/>
            <w:shd w:val="clear" w:color="auto" w:fill="auto"/>
          </w:tcPr>
          <w:p w:rsidR="005012CA" w:rsidRPr="005012CA" w:rsidRDefault="005012CA" w:rsidP="005012CA">
            <w:pPr>
              <w:ind w:firstLine="0"/>
            </w:pPr>
            <w:r>
              <w:t>J. E. Smith</w:t>
            </w:r>
          </w:p>
        </w:tc>
      </w:tr>
      <w:tr w:rsidR="005012CA" w:rsidRPr="005012CA" w:rsidTr="005012CA">
        <w:tc>
          <w:tcPr>
            <w:tcW w:w="2179" w:type="dxa"/>
            <w:shd w:val="clear" w:color="auto" w:fill="auto"/>
          </w:tcPr>
          <w:p w:rsidR="005012CA" w:rsidRPr="005012CA" w:rsidRDefault="005012CA" w:rsidP="005012CA">
            <w:pPr>
              <w:ind w:firstLine="0"/>
            </w:pPr>
            <w:r>
              <w:t>Spires</w:t>
            </w:r>
          </w:p>
        </w:tc>
        <w:tc>
          <w:tcPr>
            <w:tcW w:w="2179" w:type="dxa"/>
            <w:shd w:val="clear" w:color="auto" w:fill="auto"/>
          </w:tcPr>
          <w:p w:rsidR="005012CA" w:rsidRPr="005012CA" w:rsidRDefault="005012CA" w:rsidP="005012CA">
            <w:pPr>
              <w:ind w:firstLine="0"/>
            </w:pPr>
            <w:r>
              <w:t>Stavrinakis</w:t>
            </w:r>
          </w:p>
        </w:tc>
        <w:tc>
          <w:tcPr>
            <w:tcW w:w="2180" w:type="dxa"/>
            <w:shd w:val="clear" w:color="auto" w:fill="auto"/>
          </w:tcPr>
          <w:p w:rsidR="005012CA" w:rsidRPr="005012CA" w:rsidRDefault="005012CA" w:rsidP="005012CA">
            <w:pPr>
              <w:ind w:firstLine="0"/>
            </w:pPr>
            <w:r>
              <w:t>Stringer</w:t>
            </w:r>
          </w:p>
        </w:tc>
      </w:tr>
      <w:tr w:rsidR="005012CA" w:rsidRPr="005012CA" w:rsidTr="005012CA">
        <w:tc>
          <w:tcPr>
            <w:tcW w:w="2179" w:type="dxa"/>
            <w:shd w:val="clear" w:color="auto" w:fill="auto"/>
          </w:tcPr>
          <w:p w:rsidR="005012CA" w:rsidRPr="005012CA" w:rsidRDefault="005012CA" w:rsidP="005012CA">
            <w:pPr>
              <w:ind w:firstLine="0"/>
            </w:pPr>
            <w:r>
              <w:t>Tallon</w:t>
            </w:r>
          </w:p>
        </w:tc>
        <w:tc>
          <w:tcPr>
            <w:tcW w:w="2179" w:type="dxa"/>
            <w:shd w:val="clear" w:color="auto" w:fill="auto"/>
          </w:tcPr>
          <w:p w:rsidR="005012CA" w:rsidRPr="005012CA" w:rsidRDefault="005012CA" w:rsidP="005012CA">
            <w:pPr>
              <w:ind w:firstLine="0"/>
            </w:pPr>
            <w:r>
              <w:t>Taylor</w:t>
            </w:r>
          </w:p>
        </w:tc>
        <w:tc>
          <w:tcPr>
            <w:tcW w:w="2180" w:type="dxa"/>
            <w:shd w:val="clear" w:color="auto" w:fill="auto"/>
          </w:tcPr>
          <w:p w:rsidR="005012CA" w:rsidRPr="005012CA" w:rsidRDefault="005012CA" w:rsidP="005012CA">
            <w:pPr>
              <w:ind w:firstLine="0"/>
            </w:pPr>
            <w:r>
              <w:t>Thayer</w:t>
            </w:r>
          </w:p>
        </w:tc>
      </w:tr>
      <w:tr w:rsidR="005012CA" w:rsidRPr="005012CA" w:rsidTr="005012CA">
        <w:tc>
          <w:tcPr>
            <w:tcW w:w="2179" w:type="dxa"/>
            <w:shd w:val="clear" w:color="auto" w:fill="auto"/>
          </w:tcPr>
          <w:p w:rsidR="005012CA" w:rsidRPr="005012CA" w:rsidRDefault="005012CA" w:rsidP="005012CA">
            <w:pPr>
              <w:ind w:firstLine="0"/>
            </w:pPr>
            <w:r>
              <w:t>Thigpen</w:t>
            </w:r>
          </w:p>
        </w:tc>
        <w:tc>
          <w:tcPr>
            <w:tcW w:w="2179" w:type="dxa"/>
            <w:shd w:val="clear" w:color="auto" w:fill="auto"/>
          </w:tcPr>
          <w:p w:rsidR="005012CA" w:rsidRPr="005012CA" w:rsidRDefault="005012CA" w:rsidP="005012CA">
            <w:pPr>
              <w:ind w:firstLine="0"/>
            </w:pPr>
            <w:r>
              <w:t>Toole</w:t>
            </w:r>
          </w:p>
        </w:tc>
        <w:tc>
          <w:tcPr>
            <w:tcW w:w="2180" w:type="dxa"/>
            <w:shd w:val="clear" w:color="auto" w:fill="auto"/>
          </w:tcPr>
          <w:p w:rsidR="005012CA" w:rsidRPr="005012CA" w:rsidRDefault="005012CA" w:rsidP="005012CA">
            <w:pPr>
              <w:ind w:firstLine="0"/>
            </w:pPr>
            <w:r>
              <w:t>Trantham</w:t>
            </w:r>
          </w:p>
        </w:tc>
      </w:tr>
      <w:tr w:rsidR="005012CA" w:rsidRPr="005012CA" w:rsidTr="005012CA">
        <w:tc>
          <w:tcPr>
            <w:tcW w:w="2179" w:type="dxa"/>
            <w:shd w:val="clear" w:color="auto" w:fill="auto"/>
          </w:tcPr>
          <w:p w:rsidR="005012CA" w:rsidRPr="005012CA" w:rsidRDefault="005012CA" w:rsidP="005012CA">
            <w:pPr>
              <w:ind w:firstLine="0"/>
            </w:pPr>
            <w:r>
              <w:t>West</w:t>
            </w:r>
          </w:p>
        </w:tc>
        <w:tc>
          <w:tcPr>
            <w:tcW w:w="2179" w:type="dxa"/>
            <w:shd w:val="clear" w:color="auto" w:fill="auto"/>
          </w:tcPr>
          <w:p w:rsidR="005012CA" w:rsidRPr="005012CA" w:rsidRDefault="005012CA" w:rsidP="005012CA">
            <w:pPr>
              <w:ind w:firstLine="0"/>
            </w:pPr>
            <w:r>
              <w:t>Wheeler</w:t>
            </w:r>
          </w:p>
        </w:tc>
        <w:tc>
          <w:tcPr>
            <w:tcW w:w="2180" w:type="dxa"/>
            <w:shd w:val="clear" w:color="auto" w:fill="auto"/>
          </w:tcPr>
          <w:p w:rsidR="005012CA" w:rsidRPr="005012CA" w:rsidRDefault="005012CA" w:rsidP="005012CA">
            <w:pPr>
              <w:ind w:firstLine="0"/>
            </w:pPr>
            <w:r>
              <w:t>White</w:t>
            </w:r>
          </w:p>
        </w:tc>
      </w:tr>
      <w:tr w:rsidR="005012CA" w:rsidRPr="005012CA" w:rsidTr="005012CA">
        <w:tc>
          <w:tcPr>
            <w:tcW w:w="2179" w:type="dxa"/>
            <w:shd w:val="clear" w:color="auto" w:fill="auto"/>
          </w:tcPr>
          <w:p w:rsidR="005012CA" w:rsidRPr="005012CA" w:rsidRDefault="005012CA" w:rsidP="005012CA">
            <w:pPr>
              <w:keepNext/>
              <w:ind w:firstLine="0"/>
            </w:pPr>
            <w:r>
              <w:t>Whitmire</w:t>
            </w:r>
          </w:p>
        </w:tc>
        <w:tc>
          <w:tcPr>
            <w:tcW w:w="2179" w:type="dxa"/>
            <w:shd w:val="clear" w:color="auto" w:fill="auto"/>
          </w:tcPr>
          <w:p w:rsidR="005012CA" w:rsidRPr="005012CA" w:rsidRDefault="005012CA" w:rsidP="005012CA">
            <w:pPr>
              <w:keepNext/>
              <w:ind w:firstLine="0"/>
            </w:pPr>
            <w:r>
              <w:t>Williams</w:t>
            </w:r>
          </w:p>
        </w:tc>
        <w:tc>
          <w:tcPr>
            <w:tcW w:w="2180" w:type="dxa"/>
            <w:shd w:val="clear" w:color="auto" w:fill="auto"/>
          </w:tcPr>
          <w:p w:rsidR="005012CA" w:rsidRPr="005012CA" w:rsidRDefault="005012CA" w:rsidP="005012CA">
            <w:pPr>
              <w:keepNext/>
              <w:ind w:firstLine="0"/>
            </w:pPr>
            <w:r>
              <w:t>Willis</w:t>
            </w:r>
          </w:p>
        </w:tc>
      </w:tr>
      <w:tr w:rsidR="005012CA" w:rsidRPr="005012CA" w:rsidTr="005012CA">
        <w:tc>
          <w:tcPr>
            <w:tcW w:w="2179" w:type="dxa"/>
            <w:shd w:val="clear" w:color="auto" w:fill="auto"/>
          </w:tcPr>
          <w:p w:rsidR="005012CA" w:rsidRPr="005012CA" w:rsidRDefault="005012CA" w:rsidP="005012CA">
            <w:pPr>
              <w:keepNext/>
              <w:ind w:firstLine="0"/>
            </w:pPr>
            <w:r>
              <w:t>Young</w:t>
            </w:r>
          </w:p>
        </w:tc>
        <w:tc>
          <w:tcPr>
            <w:tcW w:w="2179" w:type="dxa"/>
            <w:shd w:val="clear" w:color="auto" w:fill="auto"/>
          </w:tcPr>
          <w:p w:rsidR="005012CA" w:rsidRPr="005012CA" w:rsidRDefault="005012CA" w:rsidP="005012CA">
            <w:pPr>
              <w:keepNext/>
              <w:ind w:firstLine="0"/>
            </w:pPr>
            <w:r>
              <w:t>Yow</w:t>
            </w:r>
          </w:p>
        </w:tc>
        <w:tc>
          <w:tcPr>
            <w:tcW w:w="2180" w:type="dxa"/>
            <w:shd w:val="clear" w:color="auto" w:fill="auto"/>
          </w:tcPr>
          <w:p w:rsidR="005012CA" w:rsidRPr="005012CA" w:rsidRDefault="005012CA" w:rsidP="005012CA">
            <w:pPr>
              <w:keepNext/>
              <w:ind w:firstLine="0"/>
            </w:pPr>
          </w:p>
        </w:tc>
      </w:tr>
    </w:tbl>
    <w:p w:rsidR="005012CA" w:rsidRDefault="005012CA" w:rsidP="005012CA"/>
    <w:p w:rsidR="005012CA" w:rsidRDefault="005012CA" w:rsidP="005012CA">
      <w:pPr>
        <w:jc w:val="center"/>
        <w:rPr>
          <w:b/>
        </w:rPr>
      </w:pPr>
      <w:r w:rsidRPr="005012CA">
        <w:rPr>
          <w:b/>
        </w:rPr>
        <w:t>Total--107</w:t>
      </w:r>
    </w:p>
    <w:p w:rsidR="005012CA" w:rsidRDefault="005012CA" w:rsidP="005012CA">
      <w:pPr>
        <w:jc w:val="center"/>
        <w:rPr>
          <w:b/>
        </w:rPr>
      </w:pPr>
    </w:p>
    <w:p w:rsidR="005012CA" w:rsidRDefault="005012CA" w:rsidP="005012CA">
      <w:pPr>
        <w:ind w:firstLine="0"/>
      </w:pPr>
      <w:r w:rsidRPr="005012CA">
        <w:t xml:space="preserve"> </w:t>
      </w:r>
      <w:r>
        <w:t>Those who voted in the negative are:</w:t>
      </w:r>
    </w:p>
    <w:p w:rsidR="005012CA" w:rsidRDefault="005012CA" w:rsidP="005012CA"/>
    <w:p w:rsidR="005012CA" w:rsidRDefault="005012CA" w:rsidP="005012CA">
      <w:pPr>
        <w:jc w:val="center"/>
        <w:rPr>
          <w:b/>
        </w:rPr>
      </w:pPr>
      <w:r w:rsidRPr="005012CA">
        <w:rPr>
          <w:b/>
        </w:rPr>
        <w:t>Total--0</w:t>
      </w:r>
    </w:p>
    <w:p w:rsidR="005012CA" w:rsidRDefault="005012CA" w:rsidP="005012CA">
      <w:pPr>
        <w:jc w:val="center"/>
        <w:rPr>
          <w:b/>
        </w:rPr>
      </w:pPr>
    </w:p>
    <w:p w:rsidR="005012CA" w:rsidRDefault="005012CA" w:rsidP="005012CA">
      <w:r>
        <w:t>So, the Bill, as amended, was read the second time and ordered to third reading.</w:t>
      </w:r>
    </w:p>
    <w:p w:rsidR="005012CA" w:rsidRDefault="005012CA" w:rsidP="005012CA"/>
    <w:p w:rsidR="005012CA" w:rsidRPr="006306DD" w:rsidRDefault="005012CA" w:rsidP="005012CA">
      <w:pPr>
        <w:pStyle w:val="Title"/>
        <w:keepNext/>
      </w:pPr>
      <w:bookmarkStart w:id="27" w:name="file_start96"/>
      <w:bookmarkEnd w:id="27"/>
      <w:r w:rsidRPr="006306DD">
        <w:t>RECORD FOR VOTING</w:t>
      </w:r>
    </w:p>
    <w:p w:rsidR="005012CA" w:rsidRPr="006306DD" w:rsidRDefault="005012CA" w:rsidP="005012CA">
      <w:pPr>
        <w:tabs>
          <w:tab w:val="left" w:pos="270"/>
          <w:tab w:val="left" w:pos="630"/>
          <w:tab w:val="left" w:pos="900"/>
          <w:tab w:val="left" w:pos="1260"/>
          <w:tab w:val="left" w:pos="1620"/>
          <w:tab w:val="left" w:pos="1980"/>
          <w:tab w:val="left" w:pos="2340"/>
          <w:tab w:val="left" w:pos="2700"/>
        </w:tabs>
        <w:ind w:firstLine="0"/>
      </w:pPr>
      <w:r w:rsidRPr="006306DD">
        <w:tab/>
        <w:t>I was temporarily out of the Chamber on constituent business during the vote on H. 3819. If I had been present, I would have voted in favor of the Bill.</w:t>
      </w:r>
    </w:p>
    <w:p w:rsidR="005012CA" w:rsidRDefault="005012CA" w:rsidP="005012CA">
      <w:pPr>
        <w:tabs>
          <w:tab w:val="left" w:pos="270"/>
          <w:tab w:val="left" w:pos="630"/>
          <w:tab w:val="left" w:pos="900"/>
          <w:tab w:val="left" w:pos="1260"/>
          <w:tab w:val="left" w:pos="1620"/>
          <w:tab w:val="left" w:pos="1980"/>
          <w:tab w:val="left" w:pos="2340"/>
          <w:tab w:val="left" w:pos="2700"/>
        </w:tabs>
        <w:ind w:firstLine="0"/>
      </w:pPr>
      <w:r w:rsidRPr="006306DD">
        <w:tab/>
        <w:t>Rep. Alan Clemmons</w:t>
      </w:r>
    </w:p>
    <w:p w:rsidR="005012CA" w:rsidRPr="00FE4ECD" w:rsidRDefault="005012CA" w:rsidP="005012CA">
      <w:pPr>
        <w:tabs>
          <w:tab w:val="left" w:pos="270"/>
          <w:tab w:val="left" w:pos="630"/>
          <w:tab w:val="left" w:pos="900"/>
          <w:tab w:val="left" w:pos="1260"/>
          <w:tab w:val="left" w:pos="1620"/>
          <w:tab w:val="left" w:pos="1980"/>
          <w:tab w:val="left" w:pos="2340"/>
          <w:tab w:val="left" w:pos="2700"/>
        </w:tabs>
        <w:ind w:firstLine="0"/>
        <w:rPr>
          <w:sz w:val="16"/>
          <w:szCs w:val="16"/>
        </w:rPr>
      </w:pPr>
    </w:p>
    <w:p w:rsidR="005012CA" w:rsidRPr="00B33CB0" w:rsidRDefault="005012CA" w:rsidP="005012CA">
      <w:pPr>
        <w:pStyle w:val="Title"/>
        <w:keepNext/>
      </w:pPr>
      <w:bookmarkStart w:id="28" w:name="file_start97"/>
      <w:bookmarkEnd w:id="28"/>
      <w:r w:rsidRPr="00B33CB0">
        <w:t>RECORD FOR VOTING</w:t>
      </w:r>
    </w:p>
    <w:p w:rsidR="005012CA" w:rsidRPr="00B33CB0" w:rsidRDefault="005012CA" w:rsidP="005012CA">
      <w:pPr>
        <w:tabs>
          <w:tab w:val="left" w:pos="270"/>
          <w:tab w:val="left" w:pos="630"/>
          <w:tab w:val="left" w:pos="900"/>
          <w:tab w:val="left" w:pos="1260"/>
          <w:tab w:val="left" w:pos="1620"/>
          <w:tab w:val="left" w:pos="1980"/>
          <w:tab w:val="left" w:pos="2340"/>
          <w:tab w:val="left" w:pos="2700"/>
        </w:tabs>
        <w:ind w:firstLine="0"/>
      </w:pPr>
      <w:r w:rsidRPr="00B33CB0">
        <w:tab/>
        <w:t>I was temporarily out of the Chamber on constituent business during the vote on H. 3819. If I had been present, I would have voted in favor of the Bill.</w:t>
      </w:r>
    </w:p>
    <w:p w:rsidR="005012CA" w:rsidRDefault="005012CA" w:rsidP="005012CA">
      <w:pPr>
        <w:tabs>
          <w:tab w:val="left" w:pos="270"/>
          <w:tab w:val="left" w:pos="630"/>
          <w:tab w:val="left" w:pos="900"/>
          <w:tab w:val="left" w:pos="1260"/>
          <w:tab w:val="left" w:pos="1620"/>
          <w:tab w:val="left" w:pos="1980"/>
          <w:tab w:val="left" w:pos="2340"/>
          <w:tab w:val="left" w:pos="2700"/>
        </w:tabs>
        <w:ind w:firstLine="0"/>
      </w:pPr>
      <w:r w:rsidRPr="00B33CB0">
        <w:tab/>
        <w:t>Rep. Beth Bernstein</w:t>
      </w:r>
    </w:p>
    <w:p w:rsidR="005012CA" w:rsidRDefault="00FE4ECD" w:rsidP="005012CA">
      <w:pPr>
        <w:keepNext/>
        <w:jc w:val="center"/>
        <w:rPr>
          <w:b/>
        </w:rPr>
      </w:pPr>
      <w:r>
        <w:rPr>
          <w:b/>
        </w:rPr>
        <w:br w:type="column"/>
      </w:r>
      <w:r w:rsidR="005012CA" w:rsidRPr="005012CA">
        <w:rPr>
          <w:b/>
        </w:rPr>
        <w:t>H. 3819--ORDERED TO BE READ THIRD TIME TOMORROW</w:t>
      </w:r>
    </w:p>
    <w:p w:rsidR="005012CA" w:rsidRDefault="005012CA" w:rsidP="005012CA">
      <w:r>
        <w:t>On motion of Rep. RIDGEWAY, with unanimous consent, it was ordered that H. 3819 be read the third time tomorrow.</w:t>
      </w:r>
    </w:p>
    <w:p w:rsidR="005012CA" w:rsidRDefault="005012CA" w:rsidP="005012CA"/>
    <w:p w:rsidR="005012CA" w:rsidRDefault="005012CA" w:rsidP="005012CA">
      <w:pPr>
        <w:keepNext/>
        <w:jc w:val="center"/>
        <w:rPr>
          <w:b/>
        </w:rPr>
      </w:pPr>
      <w:r w:rsidRPr="005012CA">
        <w:rPr>
          <w:b/>
        </w:rPr>
        <w:t>H. 4492--AMENDED AND ORDERED TO THIRD READING</w:t>
      </w:r>
    </w:p>
    <w:p w:rsidR="005012CA" w:rsidRDefault="005012CA" w:rsidP="005012CA">
      <w:pPr>
        <w:keepNext/>
      </w:pPr>
      <w:r>
        <w:t>The following Bill was taken up:</w:t>
      </w:r>
    </w:p>
    <w:p w:rsidR="005012CA" w:rsidRDefault="005012CA" w:rsidP="005012CA">
      <w:pPr>
        <w:keepNext/>
      </w:pPr>
      <w:bookmarkStart w:id="29" w:name="include_clip_start_101"/>
      <w:bookmarkEnd w:id="29"/>
    </w:p>
    <w:p w:rsidR="005012CA" w:rsidRDefault="005012CA" w:rsidP="005012CA">
      <w:r>
        <w:t>H. 4492 -- Reps. Spires and Jefferson: A BILL TO AMEND SECTION 44-53-360, CODE OF LAWS OF SOUTH CAROLINA, 1976, RELATING TO PRESCRIPTIONS, SO AS TO CHANGE DOSAGE LIMITATIONS FOR CERTAIN PRESCRIBED CONTROLLED SUBSTANCES.</w:t>
      </w:r>
    </w:p>
    <w:p w:rsidR="005012CA" w:rsidRDefault="005012CA" w:rsidP="005012CA"/>
    <w:p w:rsidR="005012CA" w:rsidRPr="00973801" w:rsidRDefault="005012CA" w:rsidP="005012CA">
      <w:r w:rsidRPr="00973801">
        <w:t>The Committee on Medical, Military, Public and Municipal Affairs proposed the following Amendment No. 1</w:t>
      </w:r>
      <w:r w:rsidR="00FE4ECD">
        <w:t xml:space="preserve"> to </w:t>
      </w:r>
      <w:r w:rsidRPr="00973801">
        <w:t>H. 4492 (COUNCIL\VR\</w:t>
      </w:r>
      <w:r w:rsidR="00FE4ECD">
        <w:t xml:space="preserve"> </w:t>
      </w:r>
      <w:r w:rsidRPr="00973801">
        <w:t>4492C001.NBD.VR18), which was adopted:</w:t>
      </w:r>
    </w:p>
    <w:p w:rsidR="005012CA" w:rsidRPr="00973801" w:rsidRDefault="005012CA" w:rsidP="005012CA">
      <w:r w:rsidRPr="00973801">
        <w:t>Amend the bill, as and if amended, by striking SECTION 1 and inserting:</w:t>
      </w:r>
    </w:p>
    <w:p w:rsidR="005012CA" w:rsidRPr="005012CA" w:rsidRDefault="005012CA" w:rsidP="005012CA">
      <w:pPr>
        <w:suppressAutoHyphens/>
        <w:rPr>
          <w:color w:val="000000"/>
          <w:u w:color="000000"/>
        </w:rPr>
      </w:pPr>
      <w:r w:rsidRPr="00973801">
        <w:t>/</w:t>
      </w:r>
      <w:r w:rsidRPr="00973801">
        <w:tab/>
        <w:t>SECTION</w:t>
      </w:r>
      <w:r w:rsidRPr="00973801">
        <w:tab/>
        <w:t>1.</w:t>
      </w:r>
      <w:r w:rsidRPr="00973801">
        <w:tab/>
      </w:r>
      <w:r w:rsidRPr="005012CA">
        <w:rPr>
          <w:color w:val="000000"/>
          <w:u w:color="000000"/>
        </w:rPr>
        <w:t>Section 44</w:t>
      </w:r>
      <w:r w:rsidRPr="005012CA">
        <w:rPr>
          <w:color w:val="000000"/>
          <w:u w:color="000000"/>
        </w:rPr>
        <w:noBreakHyphen/>
        <w:t>53</w:t>
      </w:r>
      <w:r w:rsidRPr="005012CA">
        <w:rPr>
          <w:color w:val="000000"/>
          <w:u w:color="000000"/>
        </w:rPr>
        <w:noBreakHyphen/>
        <w:t>360(e) of the 1976 Code is amended to read:</w:t>
      </w:r>
    </w:p>
    <w:p w:rsidR="005012CA" w:rsidRPr="00973801" w:rsidRDefault="005012CA" w:rsidP="005012CA">
      <w:r w:rsidRPr="005012CA">
        <w:rPr>
          <w:color w:val="000000"/>
          <w:u w:color="000000"/>
        </w:rPr>
        <w:tab/>
        <w:t>“</w:t>
      </w:r>
      <w:r w:rsidRPr="00973801">
        <w:t>(e)</w:t>
      </w:r>
      <w:r w:rsidRPr="00973801">
        <w:tab/>
        <w:t xml:space="preserve">Prescriptions for controlled substances in Schedule II with the exception of transdermal patches, must not exceed </w:t>
      </w:r>
      <w:r w:rsidRPr="00973801">
        <w:rPr>
          <w:u w:val="single"/>
        </w:rPr>
        <w:t>one hundred twenty tablets or capsules, or four hundred eighty milliliters of an opiate containing liquid to be dispensed for</w:t>
      </w:r>
      <w:r w:rsidRPr="00973801">
        <w:t xml:space="preserve"> a thirty</w:t>
      </w:r>
      <w:r w:rsidRPr="00973801">
        <w:noBreakHyphen/>
        <w:t>one day supply. Prescriptions for Schedule II substances must be dispensed within ninety days of the date of issue, after which time they are void. Prescriptions for controlled substances in Schedules III through V, inclusive, must not exceed a ninety</w:t>
      </w:r>
      <w:r w:rsidRPr="00973801">
        <w:noBreakHyphen/>
        <w:t>day supply.”</w:t>
      </w:r>
      <w:r w:rsidRPr="00973801">
        <w:tab/>
      </w:r>
      <w:r w:rsidRPr="00973801">
        <w:tab/>
        <w:t>/</w:t>
      </w:r>
    </w:p>
    <w:p w:rsidR="005012CA" w:rsidRPr="00973801" w:rsidRDefault="005012CA" w:rsidP="005012CA">
      <w:r w:rsidRPr="00973801">
        <w:t>Renumber sections to conform.</w:t>
      </w:r>
    </w:p>
    <w:p w:rsidR="005012CA" w:rsidRDefault="005012CA" w:rsidP="005012CA">
      <w:r w:rsidRPr="00973801">
        <w:t>Amend title to conform.</w:t>
      </w:r>
    </w:p>
    <w:p w:rsidR="005012CA" w:rsidRDefault="005012CA" w:rsidP="005012CA"/>
    <w:p w:rsidR="005012CA" w:rsidRDefault="005012CA" w:rsidP="005012CA">
      <w:r>
        <w:t>Rep. RIDGEWAY explained the amendment.</w:t>
      </w:r>
    </w:p>
    <w:p w:rsidR="005012CA" w:rsidRDefault="005012CA" w:rsidP="005012CA">
      <w:r>
        <w:t>The amendment was then adopted.</w:t>
      </w:r>
    </w:p>
    <w:p w:rsidR="005012CA" w:rsidRDefault="005012CA" w:rsidP="005012CA"/>
    <w:p w:rsidR="005012CA" w:rsidRDefault="005012CA" w:rsidP="005012CA">
      <w:r>
        <w:t>The question then recurred to the passage of the Bill.</w:t>
      </w:r>
    </w:p>
    <w:p w:rsidR="005012CA" w:rsidRDefault="005012CA" w:rsidP="005012CA"/>
    <w:p w:rsidR="005012CA" w:rsidRDefault="005012CA" w:rsidP="005012CA">
      <w:r>
        <w:t xml:space="preserve">The yeas and nays were taken resulting as follows: </w:t>
      </w:r>
    </w:p>
    <w:p w:rsidR="005012CA" w:rsidRDefault="005012CA" w:rsidP="005012CA">
      <w:pPr>
        <w:jc w:val="center"/>
      </w:pPr>
      <w:r>
        <w:t xml:space="preserve"> </w:t>
      </w:r>
      <w:bookmarkStart w:id="30" w:name="vote_start106"/>
      <w:bookmarkEnd w:id="30"/>
      <w:r>
        <w:t>Yeas 101; Nays 0</w:t>
      </w:r>
    </w:p>
    <w:p w:rsidR="005012CA" w:rsidRDefault="005012CA" w:rsidP="005012CA">
      <w:pPr>
        <w:jc w:val="center"/>
      </w:pPr>
    </w:p>
    <w:p w:rsidR="005012CA" w:rsidRDefault="00FE4ECD" w:rsidP="005012CA">
      <w:pPr>
        <w:ind w:firstLine="0"/>
      </w:pPr>
      <w:r>
        <w:br w:type="column"/>
      </w:r>
      <w:r w:rsidR="005012CA">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012CA" w:rsidRPr="005012CA" w:rsidTr="005012CA">
        <w:tc>
          <w:tcPr>
            <w:tcW w:w="2179" w:type="dxa"/>
            <w:shd w:val="clear" w:color="auto" w:fill="auto"/>
          </w:tcPr>
          <w:p w:rsidR="005012CA" w:rsidRPr="005012CA" w:rsidRDefault="005012CA" w:rsidP="005012CA">
            <w:pPr>
              <w:keepNext/>
              <w:ind w:firstLine="0"/>
            </w:pPr>
            <w:r>
              <w:t>Alexander</w:t>
            </w:r>
          </w:p>
        </w:tc>
        <w:tc>
          <w:tcPr>
            <w:tcW w:w="2179" w:type="dxa"/>
            <w:shd w:val="clear" w:color="auto" w:fill="auto"/>
          </w:tcPr>
          <w:p w:rsidR="005012CA" w:rsidRPr="005012CA" w:rsidRDefault="005012CA" w:rsidP="005012CA">
            <w:pPr>
              <w:keepNext/>
              <w:ind w:firstLine="0"/>
            </w:pPr>
            <w:r>
              <w:t>Allison</w:t>
            </w:r>
          </w:p>
        </w:tc>
        <w:tc>
          <w:tcPr>
            <w:tcW w:w="2180" w:type="dxa"/>
            <w:shd w:val="clear" w:color="auto" w:fill="auto"/>
          </w:tcPr>
          <w:p w:rsidR="005012CA" w:rsidRPr="005012CA" w:rsidRDefault="005012CA" w:rsidP="005012CA">
            <w:pPr>
              <w:keepNext/>
              <w:ind w:firstLine="0"/>
            </w:pPr>
            <w:r>
              <w:t>Arrington</w:t>
            </w:r>
          </w:p>
        </w:tc>
      </w:tr>
      <w:tr w:rsidR="005012CA" w:rsidRPr="005012CA" w:rsidTr="005012CA">
        <w:tc>
          <w:tcPr>
            <w:tcW w:w="2179" w:type="dxa"/>
            <w:shd w:val="clear" w:color="auto" w:fill="auto"/>
          </w:tcPr>
          <w:p w:rsidR="005012CA" w:rsidRPr="005012CA" w:rsidRDefault="005012CA" w:rsidP="005012CA">
            <w:pPr>
              <w:ind w:firstLine="0"/>
            </w:pPr>
            <w:r>
              <w:t>Atkinson</w:t>
            </w:r>
          </w:p>
        </w:tc>
        <w:tc>
          <w:tcPr>
            <w:tcW w:w="2179" w:type="dxa"/>
            <w:shd w:val="clear" w:color="auto" w:fill="auto"/>
          </w:tcPr>
          <w:p w:rsidR="005012CA" w:rsidRPr="005012CA" w:rsidRDefault="005012CA" w:rsidP="005012CA">
            <w:pPr>
              <w:ind w:firstLine="0"/>
            </w:pPr>
            <w:r>
              <w:t>Atwater</w:t>
            </w:r>
          </w:p>
        </w:tc>
        <w:tc>
          <w:tcPr>
            <w:tcW w:w="2180" w:type="dxa"/>
            <w:shd w:val="clear" w:color="auto" w:fill="auto"/>
          </w:tcPr>
          <w:p w:rsidR="005012CA" w:rsidRPr="005012CA" w:rsidRDefault="005012CA" w:rsidP="005012CA">
            <w:pPr>
              <w:ind w:firstLine="0"/>
            </w:pPr>
            <w:r>
              <w:t>Bales</w:t>
            </w:r>
          </w:p>
        </w:tc>
      </w:tr>
      <w:tr w:rsidR="005012CA" w:rsidRPr="005012CA" w:rsidTr="005012CA">
        <w:tc>
          <w:tcPr>
            <w:tcW w:w="2179" w:type="dxa"/>
            <w:shd w:val="clear" w:color="auto" w:fill="auto"/>
          </w:tcPr>
          <w:p w:rsidR="005012CA" w:rsidRPr="005012CA" w:rsidRDefault="005012CA" w:rsidP="005012CA">
            <w:pPr>
              <w:ind w:firstLine="0"/>
            </w:pPr>
            <w:r>
              <w:t>Ballentine</w:t>
            </w:r>
          </w:p>
        </w:tc>
        <w:tc>
          <w:tcPr>
            <w:tcW w:w="2179" w:type="dxa"/>
            <w:shd w:val="clear" w:color="auto" w:fill="auto"/>
          </w:tcPr>
          <w:p w:rsidR="005012CA" w:rsidRPr="005012CA" w:rsidRDefault="005012CA" w:rsidP="005012CA">
            <w:pPr>
              <w:ind w:firstLine="0"/>
            </w:pPr>
            <w:r>
              <w:t>Bannister</w:t>
            </w:r>
          </w:p>
        </w:tc>
        <w:tc>
          <w:tcPr>
            <w:tcW w:w="2180" w:type="dxa"/>
            <w:shd w:val="clear" w:color="auto" w:fill="auto"/>
          </w:tcPr>
          <w:p w:rsidR="005012CA" w:rsidRPr="005012CA" w:rsidRDefault="005012CA" w:rsidP="005012CA">
            <w:pPr>
              <w:ind w:firstLine="0"/>
            </w:pPr>
            <w:r>
              <w:t>Bennett</w:t>
            </w:r>
          </w:p>
        </w:tc>
      </w:tr>
      <w:tr w:rsidR="005012CA" w:rsidRPr="005012CA" w:rsidTr="005012CA">
        <w:tc>
          <w:tcPr>
            <w:tcW w:w="2179" w:type="dxa"/>
            <w:shd w:val="clear" w:color="auto" w:fill="auto"/>
          </w:tcPr>
          <w:p w:rsidR="005012CA" w:rsidRPr="005012CA" w:rsidRDefault="005012CA" w:rsidP="005012CA">
            <w:pPr>
              <w:ind w:firstLine="0"/>
            </w:pPr>
            <w:r>
              <w:t>Bernstein</w:t>
            </w:r>
          </w:p>
        </w:tc>
        <w:tc>
          <w:tcPr>
            <w:tcW w:w="2179" w:type="dxa"/>
            <w:shd w:val="clear" w:color="auto" w:fill="auto"/>
          </w:tcPr>
          <w:p w:rsidR="005012CA" w:rsidRPr="005012CA" w:rsidRDefault="005012CA" w:rsidP="005012CA">
            <w:pPr>
              <w:ind w:firstLine="0"/>
            </w:pPr>
            <w:r>
              <w:t>Blackwell</w:t>
            </w:r>
          </w:p>
        </w:tc>
        <w:tc>
          <w:tcPr>
            <w:tcW w:w="2180" w:type="dxa"/>
            <w:shd w:val="clear" w:color="auto" w:fill="auto"/>
          </w:tcPr>
          <w:p w:rsidR="005012CA" w:rsidRPr="005012CA" w:rsidRDefault="005012CA" w:rsidP="005012CA">
            <w:pPr>
              <w:ind w:firstLine="0"/>
            </w:pPr>
            <w:r>
              <w:t>Bowers</w:t>
            </w:r>
          </w:p>
        </w:tc>
      </w:tr>
      <w:tr w:rsidR="005012CA" w:rsidRPr="005012CA" w:rsidTr="005012CA">
        <w:tc>
          <w:tcPr>
            <w:tcW w:w="2179" w:type="dxa"/>
            <w:shd w:val="clear" w:color="auto" w:fill="auto"/>
          </w:tcPr>
          <w:p w:rsidR="005012CA" w:rsidRPr="005012CA" w:rsidRDefault="005012CA" w:rsidP="005012CA">
            <w:pPr>
              <w:ind w:firstLine="0"/>
            </w:pPr>
            <w:r>
              <w:t>Bradley</w:t>
            </w:r>
          </w:p>
        </w:tc>
        <w:tc>
          <w:tcPr>
            <w:tcW w:w="2179" w:type="dxa"/>
            <w:shd w:val="clear" w:color="auto" w:fill="auto"/>
          </w:tcPr>
          <w:p w:rsidR="005012CA" w:rsidRPr="005012CA" w:rsidRDefault="005012CA" w:rsidP="005012CA">
            <w:pPr>
              <w:ind w:firstLine="0"/>
            </w:pPr>
            <w:r>
              <w:t>Brawley</w:t>
            </w:r>
          </w:p>
        </w:tc>
        <w:tc>
          <w:tcPr>
            <w:tcW w:w="2180" w:type="dxa"/>
            <w:shd w:val="clear" w:color="auto" w:fill="auto"/>
          </w:tcPr>
          <w:p w:rsidR="005012CA" w:rsidRPr="005012CA" w:rsidRDefault="005012CA" w:rsidP="005012CA">
            <w:pPr>
              <w:ind w:firstLine="0"/>
            </w:pPr>
            <w:r>
              <w:t>Burns</w:t>
            </w:r>
          </w:p>
        </w:tc>
      </w:tr>
      <w:tr w:rsidR="005012CA" w:rsidRPr="005012CA" w:rsidTr="005012CA">
        <w:tc>
          <w:tcPr>
            <w:tcW w:w="2179" w:type="dxa"/>
            <w:shd w:val="clear" w:color="auto" w:fill="auto"/>
          </w:tcPr>
          <w:p w:rsidR="005012CA" w:rsidRPr="005012CA" w:rsidRDefault="005012CA" w:rsidP="005012CA">
            <w:pPr>
              <w:ind w:firstLine="0"/>
            </w:pPr>
            <w:r>
              <w:t>Caskey</w:t>
            </w:r>
          </w:p>
        </w:tc>
        <w:tc>
          <w:tcPr>
            <w:tcW w:w="2179" w:type="dxa"/>
            <w:shd w:val="clear" w:color="auto" w:fill="auto"/>
          </w:tcPr>
          <w:p w:rsidR="005012CA" w:rsidRPr="005012CA" w:rsidRDefault="005012CA" w:rsidP="005012CA">
            <w:pPr>
              <w:ind w:firstLine="0"/>
            </w:pPr>
            <w:r>
              <w:t>Chumley</w:t>
            </w:r>
          </w:p>
        </w:tc>
        <w:tc>
          <w:tcPr>
            <w:tcW w:w="2180" w:type="dxa"/>
            <w:shd w:val="clear" w:color="auto" w:fill="auto"/>
          </w:tcPr>
          <w:p w:rsidR="005012CA" w:rsidRPr="005012CA" w:rsidRDefault="005012CA" w:rsidP="005012CA">
            <w:pPr>
              <w:ind w:firstLine="0"/>
            </w:pPr>
            <w:r>
              <w:t>Clary</w:t>
            </w:r>
          </w:p>
        </w:tc>
      </w:tr>
      <w:tr w:rsidR="005012CA" w:rsidRPr="005012CA" w:rsidTr="005012CA">
        <w:tc>
          <w:tcPr>
            <w:tcW w:w="2179" w:type="dxa"/>
            <w:shd w:val="clear" w:color="auto" w:fill="auto"/>
          </w:tcPr>
          <w:p w:rsidR="005012CA" w:rsidRPr="005012CA" w:rsidRDefault="005012CA" w:rsidP="005012CA">
            <w:pPr>
              <w:ind w:firstLine="0"/>
            </w:pPr>
            <w:r>
              <w:t>Clemmons</w:t>
            </w:r>
          </w:p>
        </w:tc>
        <w:tc>
          <w:tcPr>
            <w:tcW w:w="2179" w:type="dxa"/>
            <w:shd w:val="clear" w:color="auto" w:fill="auto"/>
          </w:tcPr>
          <w:p w:rsidR="005012CA" w:rsidRPr="005012CA" w:rsidRDefault="005012CA" w:rsidP="005012CA">
            <w:pPr>
              <w:ind w:firstLine="0"/>
            </w:pPr>
            <w:r>
              <w:t>Clyburn</w:t>
            </w:r>
          </w:p>
        </w:tc>
        <w:tc>
          <w:tcPr>
            <w:tcW w:w="2180" w:type="dxa"/>
            <w:shd w:val="clear" w:color="auto" w:fill="auto"/>
          </w:tcPr>
          <w:p w:rsidR="005012CA" w:rsidRPr="005012CA" w:rsidRDefault="005012CA" w:rsidP="005012CA">
            <w:pPr>
              <w:ind w:firstLine="0"/>
            </w:pPr>
            <w:r>
              <w:t>Cobb-Hunter</w:t>
            </w:r>
          </w:p>
        </w:tc>
      </w:tr>
      <w:tr w:rsidR="005012CA" w:rsidRPr="005012CA" w:rsidTr="005012CA">
        <w:tc>
          <w:tcPr>
            <w:tcW w:w="2179" w:type="dxa"/>
            <w:shd w:val="clear" w:color="auto" w:fill="auto"/>
          </w:tcPr>
          <w:p w:rsidR="005012CA" w:rsidRPr="005012CA" w:rsidRDefault="005012CA" w:rsidP="005012CA">
            <w:pPr>
              <w:ind w:firstLine="0"/>
            </w:pPr>
            <w:r>
              <w:t>Cogswell</w:t>
            </w:r>
          </w:p>
        </w:tc>
        <w:tc>
          <w:tcPr>
            <w:tcW w:w="2179" w:type="dxa"/>
            <w:shd w:val="clear" w:color="auto" w:fill="auto"/>
          </w:tcPr>
          <w:p w:rsidR="005012CA" w:rsidRPr="005012CA" w:rsidRDefault="005012CA" w:rsidP="005012CA">
            <w:pPr>
              <w:ind w:firstLine="0"/>
            </w:pPr>
            <w:r>
              <w:t>Cole</w:t>
            </w:r>
          </w:p>
        </w:tc>
        <w:tc>
          <w:tcPr>
            <w:tcW w:w="2180" w:type="dxa"/>
            <w:shd w:val="clear" w:color="auto" w:fill="auto"/>
          </w:tcPr>
          <w:p w:rsidR="005012CA" w:rsidRPr="005012CA" w:rsidRDefault="005012CA" w:rsidP="005012CA">
            <w:pPr>
              <w:ind w:firstLine="0"/>
            </w:pPr>
            <w:r>
              <w:t>Crawford</w:t>
            </w:r>
          </w:p>
        </w:tc>
      </w:tr>
      <w:tr w:rsidR="005012CA" w:rsidRPr="005012CA" w:rsidTr="005012CA">
        <w:tc>
          <w:tcPr>
            <w:tcW w:w="2179" w:type="dxa"/>
            <w:shd w:val="clear" w:color="auto" w:fill="auto"/>
          </w:tcPr>
          <w:p w:rsidR="005012CA" w:rsidRPr="005012CA" w:rsidRDefault="005012CA" w:rsidP="005012CA">
            <w:pPr>
              <w:ind w:firstLine="0"/>
            </w:pPr>
            <w:r>
              <w:t>Crosby</w:t>
            </w:r>
          </w:p>
        </w:tc>
        <w:tc>
          <w:tcPr>
            <w:tcW w:w="2179" w:type="dxa"/>
            <w:shd w:val="clear" w:color="auto" w:fill="auto"/>
          </w:tcPr>
          <w:p w:rsidR="005012CA" w:rsidRPr="005012CA" w:rsidRDefault="005012CA" w:rsidP="005012CA">
            <w:pPr>
              <w:ind w:firstLine="0"/>
            </w:pPr>
            <w:r>
              <w:t>Daning</w:t>
            </w:r>
          </w:p>
        </w:tc>
        <w:tc>
          <w:tcPr>
            <w:tcW w:w="2180" w:type="dxa"/>
            <w:shd w:val="clear" w:color="auto" w:fill="auto"/>
          </w:tcPr>
          <w:p w:rsidR="005012CA" w:rsidRPr="005012CA" w:rsidRDefault="005012CA" w:rsidP="005012CA">
            <w:pPr>
              <w:ind w:firstLine="0"/>
            </w:pPr>
            <w:r>
              <w:t>Davis</w:t>
            </w:r>
          </w:p>
        </w:tc>
      </w:tr>
      <w:tr w:rsidR="005012CA" w:rsidRPr="005012CA" w:rsidTr="005012CA">
        <w:tc>
          <w:tcPr>
            <w:tcW w:w="2179" w:type="dxa"/>
            <w:shd w:val="clear" w:color="auto" w:fill="auto"/>
          </w:tcPr>
          <w:p w:rsidR="005012CA" w:rsidRPr="005012CA" w:rsidRDefault="005012CA" w:rsidP="005012CA">
            <w:pPr>
              <w:ind w:firstLine="0"/>
            </w:pPr>
            <w:r>
              <w:t>Delleney</w:t>
            </w:r>
          </w:p>
        </w:tc>
        <w:tc>
          <w:tcPr>
            <w:tcW w:w="2179" w:type="dxa"/>
            <w:shd w:val="clear" w:color="auto" w:fill="auto"/>
          </w:tcPr>
          <w:p w:rsidR="005012CA" w:rsidRPr="005012CA" w:rsidRDefault="005012CA" w:rsidP="005012CA">
            <w:pPr>
              <w:ind w:firstLine="0"/>
            </w:pPr>
            <w:r>
              <w:t>Dillard</w:t>
            </w:r>
          </w:p>
        </w:tc>
        <w:tc>
          <w:tcPr>
            <w:tcW w:w="2180" w:type="dxa"/>
            <w:shd w:val="clear" w:color="auto" w:fill="auto"/>
          </w:tcPr>
          <w:p w:rsidR="005012CA" w:rsidRPr="005012CA" w:rsidRDefault="005012CA" w:rsidP="005012CA">
            <w:pPr>
              <w:ind w:firstLine="0"/>
            </w:pPr>
            <w:r>
              <w:t>Douglas</w:t>
            </w:r>
          </w:p>
        </w:tc>
      </w:tr>
      <w:tr w:rsidR="005012CA" w:rsidRPr="005012CA" w:rsidTr="005012CA">
        <w:tc>
          <w:tcPr>
            <w:tcW w:w="2179" w:type="dxa"/>
            <w:shd w:val="clear" w:color="auto" w:fill="auto"/>
          </w:tcPr>
          <w:p w:rsidR="005012CA" w:rsidRPr="005012CA" w:rsidRDefault="005012CA" w:rsidP="005012CA">
            <w:pPr>
              <w:ind w:firstLine="0"/>
            </w:pPr>
            <w:r>
              <w:t>Duckworth</w:t>
            </w:r>
          </w:p>
        </w:tc>
        <w:tc>
          <w:tcPr>
            <w:tcW w:w="2179" w:type="dxa"/>
            <w:shd w:val="clear" w:color="auto" w:fill="auto"/>
          </w:tcPr>
          <w:p w:rsidR="005012CA" w:rsidRPr="005012CA" w:rsidRDefault="005012CA" w:rsidP="005012CA">
            <w:pPr>
              <w:ind w:firstLine="0"/>
            </w:pPr>
            <w:r>
              <w:t>Elliott</w:t>
            </w:r>
          </w:p>
        </w:tc>
        <w:tc>
          <w:tcPr>
            <w:tcW w:w="2180" w:type="dxa"/>
            <w:shd w:val="clear" w:color="auto" w:fill="auto"/>
          </w:tcPr>
          <w:p w:rsidR="005012CA" w:rsidRPr="005012CA" w:rsidRDefault="005012CA" w:rsidP="005012CA">
            <w:pPr>
              <w:ind w:firstLine="0"/>
            </w:pPr>
            <w:r>
              <w:t>Erickson</w:t>
            </w:r>
          </w:p>
        </w:tc>
      </w:tr>
      <w:tr w:rsidR="005012CA" w:rsidRPr="005012CA" w:rsidTr="005012CA">
        <w:tc>
          <w:tcPr>
            <w:tcW w:w="2179" w:type="dxa"/>
            <w:shd w:val="clear" w:color="auto" w:fill="auto"/>
          </w:tcPr>
          <w:p w:rsidR="005012CA" w:rsidRPr="005012CA" w:rsidRDefault="005012CA" w:rsidP="005012CA">
            <w:pPr>
              <w:ind w:firstLine="0"/>
            </w:pPr>
            <w:r>
              <w:t>Forrest</w:t>
            </w:r>
          </w:p>
        </w:tc>
        <w:tc>
          <w:tcPr>
            <w:tcW w:w="2179" w:type="dxa"/>
            <w:shd w:val="clear" w:color="auto" w:fill="auto"/>
          </w:tcPr>
          <w:p w:rsidR="005012CA" w:rsidRPr="005012CA" w:rsidRDefault="005012CA" w:rsidP="005012CA">
            <w:pPr>
              <w:ind w:firstLine="0"/>
            </w:pPr>
            <w:r>
              <w:t>Fry</w:t>
            </w:r>
          </w:p>
        </w:tc>
        <w:tc>
          <w:tcPr>
            <w:tcW w:w="2180" w:type="dxa"/>
            <w:shd w:val="clear" w:color="auto" w:fill="auto"/>
          </w:tcPr>
          <w:p w:rsidR="005012CA" w:rsidRPr="005012CA" w:rsidRDefault="005012CA" w:rsidP="005012CA">
            <w:pPr>
              <w:ind w:firstLine="0"/>
            </w:pPr>
            <w:r>
              <w:t>Funderburk</w:t>
            </w:r>
          </w:p>
        </w:tc>
      </w:tr>
      <w:tr w:rsidR="005012CA" w:rsidRPr="005012CA" w:rsidTr="005012CA">
        <w:tc>
          <w:tcPr>
            <w:tcW w:w="2179" w:type="dxa"/>
            <w:shd w:val="clear" w:color="auto" w:fill="auto"/>
          </w:tcPr>
          <w:p w:rsidR="005012CA" w:rsidRPr="005012CA" w:rsidRDefault="005012CA" w:rsidP="005012CA">
            <w:pPr>
              <w:ind w:firstLine="0"/>
            </w:pPr>
            <w:r>
              <w:t>Gagnon</w:t>
            </w:r>
          </w:p>
        </w:tc>
        <w:tc>
          <w:tcPr>
            <w:tcW w:w="2179" w:type="dxa"/>
            <w:shd w:val="clear" w:color="auto" w:fill="auto"/>
          </w:tcPr>
          <w:p w:rsidR="005012CA" w:rsidRPr="005012CA" w:rsidRDefault="005012CA" w:rsidP="005012CA">
            <w:pPr>
              <w:ind w:firstLine="0"/>
            </w:pPr>
            <w:r>
              <w:t>Gilliard</w:t>
            </w:r>
          </w:p>
        </w:tc>
        <w:tc>
          <w:tcPr>
            <w:tcW w:w="2180" w:type="dxa"/>
            <w:shd w:val="clear" w:color="auto" w:fill="auto"/>
          </w:tcPr>
          <w:p w:rsidR="005012CA" w:rsidRPr="005012CA" w:rsidRDefault="005012CA" w:rsidP="005012CA">
            <w:pPr>
              <w:ind w:firstLine="0"/>
            </w:pPr>
            <w:r>
              <w:t>Hamilton</w:t>
            </w:r>
          </w:p>
        </w:tc>
      </w:tr>
      <w:tr w:rsidR="005012CA" w:rsidRPr="005012CA" w:rsidTr="005012CA">
        <w:tc>
          <w:tcPr>
            <w:tcW w:w="2179" w:type="dxa"/>
            <w:shd w:val="clear" w:color="auto" w:fill="auto"/>
          </w:tcPr>
          <w:p w:rsidR="005012CA" w:rsidRPr="005012CA" w:rsidRDefault="005012CA" w:rsidP="005012CA">
            <w:pPr>
              <w:ind w:firstLine="0"/>
            </w:pPr>
            <w:r>
              <w:t>Hardee</w:t>
            </w:r>
          </w:p>
        </w:tc>
        <w:tc>
          <w:tcPr>
            <w:tcW w:w="2179" w:type="dxa"/>
            <w:shd w:val="clear" w:color="auto" w:fill="auto"/>
          </w:tcPr>
          <w:p w:rsidR="005012CA" w:rsidRPr="005012CA" w:rsidRDefault="005012CA" w:rsidP="005012CA">
            <w:pPr>
              <w:ind w:firstLine="0"/>
            </w:pPr>
            <w:r>
              <w:t>Hayes</w:t>
            </w:r>
          </w:p>
        </w:tc>
        <w:tc>
          <w:tcPr>
            <w:tcW w:w="2180" w:type="dxa"/>
            <w:shd w:val="clear" w:color="auto" w:fill="auto"/>
          </w:tcPr>
          <w:p w:rsidR="005012CA" w:rsidRPr="005012CA" w:rsidRDefault="005012CA" w:rsidP="005012CA">
            <w:pPr>
              <w:ind w:firstLine="0"/>
            </w:pPr>
            <w:r>
              <w:t>Henderson</w:t>
            </w:r>
          </w:p>
        </w:tc>
      </w:tr>
      <w:tr w:rsidR="005012CA" w:rsidRPr="005012CA" w:rsidTr="005012CA">
        <w:tc>
          <w:tcPr>
            <w:tcW w:w="2179" w:type="dxa"/>
            <w:shd w:val="clear" w:color="auto" w:fill="auto"/>
          </w:tcPr>
          <w:p w:rsidR="005012CA" w:rsidRPr="005012CA" w:rsidRDefault="005012CA" w:rsidP="005012CA">
            <w:pPr>
              <w:ind w:firstLine="0"/>
            </w:pPr>
            <w:r>
              <w:t>Henderson-Myers</w:t>
            </w:r>
          </w:p>
        </w:tc>
        <w:tc>
          <w:tcPr>
            <w:tcW w:w="2179" w:type="dxa"/>
            <w:shd w:val="clear" w:color="auto" w:fill="auto"/>
          </w:tcPr>
          <w:p w:rsidR="005012CA" w:rsidRPr="005012CA" w:rsidRDefault="005012CA" w:rsidP="005012CA">
            <w:pPr>
              <w:ind w:firstLine="0"/>
            </w:pPr>
            <w:r>
              <w:t>Herbkersman</w:t>
            </w:r>
          </w:p>
        </w:tc>
        <w:tc>
          <w:tcPr>
            <w:tcW w:w="2180" w:type="dxa"/>
            <w:shd w:val="clear" w:color="auto" w:fill="auto"/>
          </w:tcPr>
          <w:p w:rsidR="005012CA" w:rsidRPr="005012CA" w:rsidRDefault="005012CA" w:rsidP="005012CA">
            <w:pPr>
              <w:ind w:firstLine="0"/>
            </w:pPr>
            <w:r>
              <w:t>Hill</w:t>
            </w:r>
          </w:p>
        </w:tc>
      </w:tr>
      <w:tr w:rsidR="005012CA" w:rsidRPr="005012CA" w:rsidTr="005012CA">
        <w:tc>
          <w:tcPr>
            <w:tcW w:w="2179" w:type="dxa"/>
            <w:shd w:val="clear" w:color="auto" w:fill="auto"/>
          </w:tcPr>
          <w:p w:rsidR="005012CA" w:rsidRPr="005012CA" w:rsidRDefault="005012CA" w:rsidP="005012CA">
            <w:pPr>
              <w:ind w:firstLine="0"/>
            </w:pPr>
            <w:r>
              <w:t>Hixon</w:t>
            </w:r>
          </w:p>
        </w:tc>
        <w:tc>
          <w:tcPr>
            <w:tcW w:w="2179" w:type="dxa"/>
            <w:shd w:val="clear" w:color="auto" w:fill="auto"/>
          </w:tcPr>
          <w:p w:rsidR="005012CA" w:rsidRPr="005012CA" w:rsidRDefault="005012CA" w:rsidP="005012CA">
            <w:pPr>
              <w:ind w:firstLine="0"/>
            </w:pPr>
            <w:r>
              <w:t>Hosey</w:t>
            </w:r>
          </w:p>
        </w:tc>
        <w:tc>
          <w:tcPr>
            <w:tcW w:w="2180" w:type="dxa"/>
            <w:shd w:val="clear" w:color="auto" w:fill="auto"/>
          </w:tcPr>
          <w:p w:rsidR="005012CA" w:rsidRPr="005012CA" w:rsidRDefault="005012CA" w:rsidP="005012CA">
            <w:pPr>
              <w:ind w:firstLine="0"/>
            </w:pPr>
            <w:r>
              <w:t>Howard</w:t>
            </w:r>
          </w:p>
        </w:tc>
      </w:tr>
      <w:tr w:rsidR="005012CA" w:rsidRPr="005012CA" w:rsidTr="005012CA">
        <w:tc>
          <w:tcPr>
            <w:tcW w:w="2179" w:type="dxa"/>
            <w:shd w:val="clear" w:color="auto" w:fill="auto"/>
          </w:tcPr>
          <w:p w:rsidR="005012CA" w:rsidRPr="005012CA" w:rsidRDefault="005012CA" w:rsidP="005012CA">
            <w:pPr>
              <w:ind w:firstLine="0"/>
            </w:pPr>
            <w:r>
              <w:t>Huggins</w:t>
            </w:r>
          </w:p>
        </w:tc>
        <w:tc>
          <w:tcPr>
            <w:tcW w:w="2179" w:type="dxa"/>
            <w:shd w:val="clear" w:color="auto" w:fill="auto"/>
          </w:tcPr>
          <w:p w:rsidR="005012CA" w:rsidRPr="005012CA" w:rsidRDefault="005012CA" w:rsidP="005012CA">
            <w:pPr>
              <w:ind w:firstLine="0"/>
            </w:pPr>
            <w:r>
              <w:t>Jefferson</w:t>
            </w:r>
          </w:p>
        </w:tc>
        <w:tc>
          <w:tcPr>
            <w:tcW w:w="2180" w:type="dxa"/>
            <w:shd w:val="clear" w:color="auto" w:fill="auto"/>
          </w:tcPr>
          <w:p w:rsidR="005012CA" w:rsidRPr="005012CA" w:rsidRDefault="005012CA" w:rsidP="005012CA">
            <w:pPr>
              <w:ind w:firstLine="0"/>
            </w:pPr>
            <w:r>
              <w:t>Johnson</w:t>
            </w:r>
          </w:p>
        </w:tc>
      </w:tr>
      <w:tr w:rsidR="005012CA" w:rsidRPr="005012CA" w:rsidTr="005012CA">
        <w:tc>
          <w:tcPr>
            <w:tcW w:w="2179" w:type="dxa"/>
            <w:shd w:val="clear" w:color="auto" w:fill="auto"/>
          </w:tcPr>
          <w:p w:rsidR="005012CA" w:rsidRPr="005012CA" w:rsidRDefault="005012CA" w:rsidP="005012CA">
            <w:pPr>
              <w:ind w:firstLine="0"/>
            </w:pPr>
            <w:r>
              <w:t>Jordan</w:t>
            </w:r>
          </w:p>
        </w:tc>
        <w:tc>
          <w:tcPr>
            <w:tcW w:w="2179" w:type="dxa"/>
            <w:shd w:val="clear" w:color="auto" w:fill="auto"/>
          </w:tcPr>
          <w:p w:rsidR="005012CA" w:rsidRPr="005012CA" w:rsidRDefault="005012CA" w:rsidP="005012CA">
            <w:pPr>
              <w:ind w:firstLine="0"/>
            </w:pPr>
            <w:r>
              <w:t>King</w:t>
            </w:r>
          </w:p>
        </w:tc>
        <w:tc>
          <w:tcPr>
            <w:tcW w:w="2180" w:type="dxa"/>
            <w:shd w:val="clear" w:color="auto" w:fill="auto"/>
          </w:tcPr>
          <w:p w:rsidR="005012CA" w:rsidRPr="005012CA" w:rsidRDefault="005012CA" w:rsidP="005012CA">
            <w:pPr>
              <w:ind w:firstLine="0"/>
            </w:pPr>
            <w:r>
              <w:t>Kirby</w:t>
            </w:r>
          </w:p>
        </w:tc>
      </w:tr>
      <w:tr w:rsidR="005012CA" w:rsidRPr="005012CA" w:rsidTr="005012CA">
        <w:tc>
          <w:tcPr>
            <w:tcW w:w="2179" w:type="dxa"/>
            <w:shd w:val="clear" w:color="auto" w:fill="auto"/>
          </w:tcPr>
          <w:p w:rsidR="005012CA" w:rsidRPr="005012CA" w:rsidRDefault="005012CA" w:rsidP="005012CA">
            <w:pPr>
              <w:ind w:firstLine="0"/>
            </w:pPr>
            <w:r>
              <w:t>Knight</w:t>
            </w:r>
          </w:p>
        </w:tc>
        <w:tc>
          <w:tcPr>
            <w:tcW w:w="2179" w:type="dxa"/>
            <w:shd w:val="clear" w:color="auto" w:fill="auto"/>
          </w:tcPr>
          <w:p w:rsidR="005012CA" w:rsidRPr="005012CA" w:rsidRDefault="005012CA" w:rsidP="005012CA">
            <w:pPr>
              <w:ind w:firstLine="0"/>
            </w:pPr>
            <w:r>
              <w:t>Loftis</w:t>
            </w:r>
          </w:p>
        </w:tc>
        <w:tc>
          <w:tcPr>
            <w:tcW w:w="2180" w:type="dxa"/>
            <w:shd w:val="clear" w:color="auto" w:fill="auto"/>
          </w:tcPr>
          <w:p w:rsidR="005012CA" w:rsidRPr="005012CA" w:rsidRDefault="005012CA" w:rsidP="005012CA">
            <w:pPr>
              <w:ind w:firstLine="0"/>
            </w:pPr>
            <w:r>
              <w:t>Long</w:t>
            </w:r>
          </w:p>
        </w:tc>
      </w:tr>
      <w:tr w:rsidR="005012CA" w:rsidRPr="005012CA" w:rsidTr="005012CA">
        <w:tc>
          <w:tcPr>
            <w:tcW w:w="2179" w:type="dxa"/>
            <w:shd w:val="clear" w:color="auto" w:fill="auto"/>
          </w:tcPr>
          <w:p w:rsidR="005012CA" w:rsidRPr="005012CA" w:rsidRDefault="005012CA" w:rsidP="005012CA">
            <w:pPr>
              <w:ind w:firstLine="0"/>
            </w:pPr>
            <w:r>
              <w:t>Lowe</w:t>
            </w:r>
          </w:p>
        </w:tc>
        <w:tc>
          <w:tcPr>
            <w:tcW w:w="2179" w:type="dxa"/>
            <w:shd w:val="clear" w:color="auto" w:fill="auto"/>
          </w:tcPr>
          <w:p w:rsidR="005012CA" w:rsidRPr="005012CA" w:rsidRDefault="005012CA" w:rsidP="005012CA">
            <w:pPr>
              <w:ind w:firstLine="0"/>
            </w:pPr>
            <w:r>
              <w:t>Lucas</w:t>
            </w:r>
          </w:p>
        </w:tc>
        <w:tc>
          <w:tcPr>
            <w:tcW w:w="2180" w:type="dxa"/>
            <w:shd w:val="clear" w:color="auto" w:fill="auto"/>
          </w:tcPr>
          <w:p w:rsidR="005012CA" w:rsidRPr="005012CA" w:rsidRDefault="005012CA" w:rsidP="005012CA">
            <w:pPr>
              <w:ind w:firstLine="0"/>
            </w:pPr>
            <w:r>
              <w:t>Mace</w:t>
            </w:r>
          </w:p>
        </w:tc>
      </w:tr>
      <w:tr w:rsidR="005012CA" w:rsidRPr="005012CA" w:rsidTr="005012CA">
        <w:tc>
          <w:tcPr>
            <w:tcW w:w="2179" w:type="dxa"/>
            <w:shd w:val="clear" w:color="auto" w:fill="auto"/>
          </w:tcPr>
          <w:p w:rsidR="005012CA" w:rsidRPr="005012CA" w:rsidRDefault="005012CA" w:rsidP="005012CA">
            <w:pPr>
              <w:ind w:firstLine="0"/>
            </w:pPr>
            <w:r>
              <w:t>Mack</w:t>
            </w:r>
          </w:p>
        </w:tc>
        <w:tc>
          <w:tcPr>
            <w:tcW w:w="2179" w:type="dxa"/>
            <w:shd w:val="clear" w:color="auto" w:fill="auto"/>
          </w:tcPr>
          <w:p w:rsidR="005012CA" w:rsidRPr="005012CA" w:rsidRDefault="005012CA" w:rsidP="005012CA">
            <w:pPr>
              <w:ind w:firstLine="0"/>
            </w:pPr>
            <w:r>
              <w:t>Magnuson</w:t>
            </w:r>
          </w:p>
        </w:tc>
        <w:tc>
          <w:tcPr>
            <w:tcW w:w="2180" w:type="dxa"/>
            <w:shd w:val="clear" w:color="auto" w:fill="auto"/>
          </w:tcPr>
          <w:p w:rsidR="005012CA" w:rsidRPr="005012CA" w:rsidRDefault="005012CA" w:rsidP="005012CA">
            <w:pPr>
              <w:ind w:firstLine="0"/>
            </w:pPr>
            <w:r>
              <w:t>Martin</w:t>
            </w:r>
          </w:p>
        </w:tc>
      </w:tr>
      <w:tr w:rsidR="005012CA" w:rsidRPr="005012CA" w:rsidTr="005012CA">
        <w:tc>
          <w:tcPr>
            <w:tcW w:w="2179" w:type="dxa"/>
            <w:shd w:val="clear" w:color="auto" w:fill="auto"/>
          </w:tcPr>
          <w:p w:rsidR="005012CA" w:rsidRPr="005012CA" w:rsidRDefault="005012CA" w:rsidP="005012CA">
            <w:pPr>
              <w:ind w:firstLine="0"/>
            </w:pPr>
            <w:r>
              <w:t>McCoy</w:t>
            </w:r>
          </w:p>
        </w:tc>
        <w:tc>
          <w:tcPr>
            <w:tcW w:w="2179" w:type="dxa"/>
            <w:shd w:val="clear" w:color="auto" w:fill="auto"/>
          </w:tcPr>
          <w:p w:rsidR="005012CA" w:rsidRPr="005012CA" w:rsidRDefault="005012CA" w:rsidP="005012CA">
            <w:pPr>
              <w:ind w:firstLine="0"/>
            </w:pPr>
            <w:r>
              <w:t>McCravy</w:t>
            </w:r>
          </w:p>
        </w:tc>
        <w:tc>
          <w:tcPr>
            <w:tcW w:w="2180" w:type="dxa"/>
            <w:shd w:val="clear" w:color="auto" w:fill="auto"/>
          </w:tcPr>
          <w:p w:rsidR="005012CA" w:rsidRPr="005012CA" w:rsidRDefault="005012CA" w:rsidP="005012CA">
            <w:pPr>
              <w:ind w:firstLine="0"/>
            </w:pPr>
            <w:r>
              <w:t>McEachern</w:t>
            </w:r>
          </w:p>
        </w:tc>
      </w:tr>
      <w:tr w:rsidR="005012CA" w:rsidRPr="005012CA" w:rsidTr="005012CA">
        <w:tc>
          <w:tcPr>
            <w:tcW w:w="2179" w:type="dxa"/>
            <w:shd w:val="clear" w:color="auto" w:fill="auto"/>
          </w:tcPr>
          <w:p w:rsidR="005012CA" w:rsidRPr="005012CA" w:rsidRDefault="005012CA" w:rsidP="005012CA">
            <w:pPr>
              <w:ind w:firstLine="0"/>
            </w:pPr>
            <w:r>
              <w:t>McGinnis</w:t>
            </w:r>
          </w:p>
        </w:tc>
        <w:tc>
          <w:tcPr>
            <w:tcW w:w="2179" w:type="dxa"/>
            <w:shd w:val="clear" w:color="auto" w:fill="auto"/>
          </w:tcPr>
          <w:p w:rsidR="005012CA" w:rsidRPr="005012CA" w:rsidRDefault="005012CA" w:rsidP="005012CA">
            <w:pPr>
              <w:ind w:firstLine="0"/>
            </w:pPr>
            <w:r>
              <w:t>McKnight</w:t>
            </w:r>
          </w:p>
        </w:tc>
        <w:tc>
          <w:tcPr>
            <w:tcW w:w="2180" w:type="dxa"/>
            <w:shd w:val="clear" w:color="auto" w:fill="auto"/>
          </w:tcPr>
          <w:p w:rsidR="005012CA" w:rsidRPr="005012CA" w:rsidRDefault="005012CA" w:rsidP="005012CA">
            <w:pPr>
              <w:ind w:firstLine="0"/>
            </w:pPr>
            <w:r>
              <w:t>D. C. Moss</w:t>
            </w:r>
          </w:p>
        </w:tc>
      </w:tr>
      <w:tr w:rsidR="005012CA" w:rsidRPr="005012CA" w:rsidTr="005012CA">
        <w:tc>
          <w:tcPr>
            <w:tcW w:w="2179" w:type="dxa"/>
            <w:shd w:val="clear" w:color="auto" w:fill="auto"/>
          </w:tcPr>
          <w:p w:rsidR="005012CA" w:rsidRPr="005012CA" w:rsidRDefault="005012CA" w:rsidP="005012CA">
            <w:pPr>
              <w:ind w:firstLine="0"/>
            </w:pPr>
            <w:r>
              <w:t>V. S. Moss</w:t>
            </w:r>
          </w:p>
        </w:tc>
        <w:tc>
          <w:tcPr>
            <w:tcW w:w="2179" w:type="dxa"/>
            <w:shd w:val="clear" w:color="auto" w:fill="auto"/>
          </w:tcPr>
          <w:p w:rsidR="005012CA" w:rsidRPr="005012CA" w:rsidRDefault="005012CA" w:rsidP="005012CA">
            <w:pPr>
              <w:ind w:firstLine="0"/>
            </w:pPr>
            <w:r>
              <w:t>Murphy</w:t>
            </w:r>
          </w:p>
        </w:tc>
        <w:tc>
          <w:tcPr>
            <w:tcW w:w="2180" w:type="dxa"/>
            <w:shd w:val="clear" w:color="auto" w:fill="auto"/>
          </w:tcPr>
          <w:p w:rsidR="005012CA" w:rsidRPr="005012CA" w:rsidRDefault="005012CA" w:rsidP="005012CA">
            <w:pPr>
              <w:ind w:firstLine="0"/>
            </w:pPr>
            <w:r>
              <w:t>B. Newton</w:t>
            </w:r>
          </w:p>
        </w:tc>
      </w:tr>
      <w:tr w:rsidR="005012CA" w:rsidRPr="005012CA" w:rsidTr="005012CA">
        <w:tc>
          <w:tcPr>
            <w:tcW w:w="2179" w:type="dxa"/>
            <w:shd w:val="clear" w:color="auto" w:fill="auto"/>
          </w:tcPr>
          <w:p w:rsidR="005012CA" w:rsidRPr="005012CA" w:rsidRDefault="005012CA" w:rsidP="005012CA">
            <w:pPr>
              <w:ind w:firstLine="0"/>
            </w:pPr>
            <w:r>
              <w:t>Norrell</w:t>
            </w:r>
          </w:p>
        </w:tc>
        <w:tc>
          <w:tcPr>
            <w:tcW w:w="2179" w:type="dxa"/>
            <w:shd w:val="clear" w:color="auto" w:fill="auto"/>
          </w:tcPr>
          <w:p w:rsidR="005012CA" w:rsidRPr="005012CA" w:rsidRDefault="005012CA" w:rsidP="005012CA">
            <w:pPr>
              <w:ind w:firstLine="0"/>
            </w:pPr>
            <w:r>
              <w:t>Ott</w:t>
            </w:r>
          </w:p>
        </w:tc>
        <w:tc>
          <w:tcPr>
            <w:tcW w:w="2180" w:type="dxa"/>
            <w:shd w:val="clear" w:color="auto" w:fill="auto"/>
          </w:tcPr>
          <w:p w:rsidR="005012CA" w:rsidRPr="005012CA" w:rsidRDefault="005012CA" w:rsidP="005012CA">
            <w:pPr>
              <w:ind w:firstLine="0"/>
            </w:pPr>
            <w:r>
              <w:t>Parks</w:t>
            </w:r>
          </w:p>
        </w:tc>
      </w:tr>
      <w:tr w:rsidR="005012CA" w:rsidRPr="005012CA" w:rsidTr="005012CA">
        <w:tc>
          <w:tcPr>
            <w:tcW w:w="2179" w:type="dxa"/>
            <w:shd w:val="clear" w:color="auto" w:fill="auto"/>
          </w:tcPr>
          <w:p w:rsidR="005012CA" w:rsidRPr="005012CA" w:rsidRDefault="005012CA" w:rsidP="005012CA">
            <w:pPr>
              <w:ind w:firstLine="0"/>
            </w:pPr>
            <w:r>
              <w:t>Pendarvis</w:t>
            </w:r>
          </w:p>
        </w:tc>
        <w:tc>
          <w:tcPr>
            <w:tcW w:w="2179" w:type="dxa"/>
            <w:shd w:val="clear" w:color="auto" w:fill="auto"/>
          </w:tcPr>
          <w:p w:rsidR="005012CA" w:rsidRPr="005012CA" w:rsidRDefault="005012CA" w:rsidP="005012CA">
            <w:pPr>
              <w:ind w:firstLine="0"/>
            </w:pPr>
            <w:r>
              <w:t>Pitts</w:t>
            </w:r>
          </w:p>
        </w:tc>
        <w:tc>
          <w:tcPr>
            <w:tcW w:w="2180" w:type="dxa"/>
            <w:shd w:val="clear" w:color="auto" w:fill="auto"/>
          </w:tcPr>
          <w:p w:rsidR="005012CA" w:rsidRPr="005012CA" w:rsidRDefault="005012CA" w:rsidP="005012CA">
            <w:pPr>
              <w:ind w:firstLine="0"/>
            </w:pPr>
            <w:r>
              <w:t>Pope</w:t>
            </w:r>
          </w:p>
        </w:tc>
      </w:tr>
      <w:tr w:rsidR="005012CA" w:rsidRPr="005012CA" w:rsidTr="005012CA">
        <w:tc>
          <w:tcPr>
            <w:tcW w:w="2179" w:type="dxa"/>
            <w:shd w:val="clear" w:color="auto" w:fill="auto"/>
          </w:tcPr>
          <w:p w:rsidR="005012CA" w:rsidRPr="005012CA" w:rsidRDefault="005012CA" w:rsidP="005012CA">
            <w:pPr>
              <w:ind w:firstLine="0"/>
            </w:pPr>
            <w:r>
              <w:t>Putnam</w:t>
            </w:r>
          </w:p>
        </w:tc>
        <w:tc>
          <w:tcPr>
            <w:tcW w:w="2179" w:type="dxa"/>
            <w:shd w:val="clear" w:color="auto" w:fill="auto"/>
          </w:tcPr>
          <w:p w:rsidR="005012CA" w:rsidRPr="005012CA" w:rsidRDefault="005012CA" w:rsidP="005012CA">
            <w:pPr>
              <w:ind w:firstLine="0"/>
            </w:pPr>
            <w:r>
              <w:t>Ridgeway</w:t>
            </w:r>
          </w:p>
        </w:tc>
        <w:tc>
          <w:tcPr>
            <w:tcW w:w="2180" w:type="dxa"/>
            <w:shd w:val="clear" w:color="auto" w:fill="auto"/>
          </w:tcPr>
          <w:p w:rsidR="005012CA" w:rsidRPr="005012CA" w:rsidRDefault="005012CA" w:rsidP="005012CA">
            <w:pPr>
              <w:ind w:firstLine="0"/>
            </w:pPr>
            <w:r>
              <w:t>Robinson-Simpson</w:t>
            </w:r>
          </w:p>
        </w:tc>
      </w:tr>
      <w:tr w:rsidR="005012CA" w:rsidRPr="005012CA" w:rsidTr="005012CA">
        <w:tc>
          <w:tcPr>
            <w:tcW w:w="2179" w:type="dxa"/>
            <w:shd w:val="clear" w:color="auto" w:fill="auto"/>
          </w:tcPr>
          <w:p w:rsidR="005012CA" w:rsidRPr="005012CA" w:rsidRDefault="005012CA" w:rsidP="005012CA">
            <w:pPr>
              <w:ind w:firstLine="0"/>
            </w:pPr>
            <w:r>
              <w:t>Sandifer</w:t>
            </w:r>
          </w:p>
        </w:tc>
        <w:tc>
          <w:tcPr>
            <w:tcW w:w="2179" w:type="dxa"/>
            <w:shd w:val="clear" w:color="auto" w:fill="auto"/>
          </w:tcPr>
          <w:p w:rsidR="005012CA" w:rsidRPr="005012CA" w:rsidRDefault="005012CA" w:rsidP="005012CA">
            <w:pPr>
              <w:ind w:firstLine="0"/>
            </w:pPr>
            <w:r>
              <w:t>Simrill</w:t>
            </w:r>
          </w:p>
        </w:tc>
        <w:tc>
          <w:tcPr>
            <w:tcW w:w="2180" w:type="dxa"/>
            <w:shd w:val="clear" w:color="auto" w:fill="auto"/>
          </w:tcPr>
          <w:p w:rsidR="005012CA" w:rsidRPr="005012CA" w:rsidRDefault="005012CA" w:rsidP="005012CA">
            <w:pPr>
              <w:ind w:firstLine="0"/>
            </w:pPr>
            <w:r>
              <w:t>G. M. Smith</w:t>
            </w:r>
          </w:p>
        </w:tc>
      </w:tr>
      <w:tr w:rsidR="005012CA" w:rsidRPr="005012CA" w:rsidTr="005012CA">
        <w:tc>
          <w:tcPr>
            <w:tcW w:w="2179" w:type="dxa"/>
            <w:shd w:val="clear" w:color="auto" w:fill="auto"/>
          </w:tcPr>
          <w:p w:rsidR="005012CA" w:rsidRPr="005012CA" w:rsidRDefault="005012CA" w:rsidP="005012CA">
            <w:pPr>
              <w:ind w:firstLine="0"/>
            </w:pPr>
            <w:r>
              <w:t>J. E. Smith</w:t>
            </w:r>
          </w:p>
        </w:tc>
        <w:tc>
          <w:tcPr>
            <w:tcW w:w="2179" w:type="dxa"/>
            <w:shd w:val="clear" w:color="auto" w:fill="auto"/>
          </w:tcPr>
          <w:p w:rsidR="005012CA" w:rsidRPr="005012CA" w:rsidRDefault="005012CA" w:rsidP="005012CA">
            <w:pPr>
              <w:ind w:firstLine="0"/>
            </w:pPr>
            <w:r>
              <w:t>Spires</w:t>
            </w:r>
          </w:p>
        </w:tc>
        <w:tc>
          <w:tcPr>
            <w:tcW w:w="2180" w:type="dxa"/>
            <w:shd w:val="clear" w:color="auto" w:fill="auto"/>
          </w:tcPr>
          <w:p w:rsidR="005012CA" w:rsidRPr="005012CA" w:rsidRDefault="005012CA" w:rsidP="005012CA">
            <w:pPr>
              <w:ind w:firstLine="0"/>
            </w:pPr>
            <w:r>
              <w:t>Stavrinakis</w:t>
            </w:r>
          </w:p>
        </w:tc>
      </w:tr>
      <w:tr w:rsidR="005012CA" w:rsidRPr="005012CA" w:rsidTr="005012CA">
        <w:tc>
          <w:tcPr>
            <w:tcW w:w="2179" w:type="dxa"/>
            <w:shd w:val="clear" w:color="auto" w:fill="auto"/>
          </w:tcPr>
          <w:p w:rsidR="005012CA" w:rsidRPr="005012CA" w:rsidRDefault="005012CA" w:rsidP="005012CA">
            <w:pPr>
              <w:ind w:firstLine="0"/>
            </w:pPr>
            <w:r>
              <w:t>Stringer</w:t>
            </w:r>
          </w:p>
        </w:tc>
        <w:tc>
          <w:tcPr>
            <w:tcW w:w="2179" w:type="dxa"/>
            <w:shd w:val="clear" w:color="auto" w:fill="auto"/>
          </w:tcPr>
          <w:p w:rsidR="005012CA" w:rsidRPr="005012CA" w:rsidRDefault="005012CA" w:rsidP="005012CA">
            <w:pPr>
              <w:ind w:firstLine="0"/>
            </w:pPr>
            <w:r>
              <w:t>Tallon</w:t>
            </w:r>
          </w:p>
        </w:tc>
        <w:tc>
          <w:tcPr>
            <w:tcW w:w="2180" w:type="dxa"/>
            <w:shd w:val="clear" w:color="auto" w:fill="auto"/>
          </w:tcPr>
          <w:p w:rsidR="005012CA" w:rsidRPr="005012CA" w:rsidRDefault="005012CA" w:rsidP="005012CA">
            <w:pPr>
              <w:ind w:firstLine="0"/>
            </w:pPr>
            <w:r>
              <w:t>Taylor</w:t>
            </w:r>
          </w:p>
        </w:tc>
      </w:tr>
      <w:tr w:rsidR="005012CA" w:rsidRPr="005012CA" w:rsidTr="005012CA">
        <w:tc>
          <w:tcPr>
            <w:tcW w:w="2179" w:type="dxa"/>
            <w:shd w:val="clear" w:color="auto" w:fill="auto"/>
          </w:tcPr>
          <w:p w:rsidR="005012CA" w:rsidRPr="005012CA" w:rsidRDefault="005012CA" w:rsidP="005012CA">
            <w:pPr>
              <w:ind w:firstLine="0"/>
            </w:pPr>
            <w:r>
              <w:t>Thigpen</w:t>
            </w:r>
          </w:p>
        </w:tc>
        <w:tc>
          <w:tcPr>
            <w:tcW w:w="2179" w:type="dxa"/>
            <w:shd w:val="clear" w:color="auto" w:fill="auto"/>
          </w:tcPr>
          <w:p w:rsidR="005012CA" w:rsidRPr="005012CA" w:rsidRDefault="005012CA" w:rsidP="005012CA">
            <w:pPr>
              <w:ind w:firstLine="0"/>
            </w:pPr>
            <w:r>
              <w:t>Toole</w:t>
            </w:r>
          </w:p>
        </w:tc>
        <w:tc>
          <w:tcPr>
            <w:tcW w:w="2180" w:type="dxa"/>
            <w:shd w:val="clear" w:color="auto" w:fill="auto"/>
          </w:tcPr>
          <w:p w:rsidR="005012CA" w:rsidRPr="005012CA" w:rsidRDefault="005012CA" w:rsidP="005012CA">
            <w:pPr>
              <w:ind w:firstLine="0"/>
            </w:pPr>
            <w:r>
              <w:t>Trantham</w:t>
            </w:r>
          </w:p>
        </w:tc>
      </w:tr>
      <w:tr w:rsidR="005012CA" w:rsidRPr="005012CA" w:rsidTr="005012CA">
        <w:tc>
          <w:tcPr>
            <w:tcW w:w="2179" w:type="dxa"/>
            <w:shd w:val="clear" w:color="auto" w:fill="auto"/>
          </w:tcPr>
          <w:p w:rsidR="005012CA" w:rsidRPr="005012CA" w:rsidRDefault="005012CA" w:rsidP="005012CA">
            <w:pPr>
              <w:ind w:firstLine="0"/>
            </w:pPr>
            <w:r>
              <w:t>West</w:t>
            </w:r>
          </w:p>
        </w:tc>
        <w:tc>
          <w:tcPr>
            <w:tcW w:w="2179" w:type="dxa"/>
            <w:shd w:val="clear" w:color="auto" w:fill="auto"/>
          </w:tcPr>
          <w:p w:rsidR="005012CA" w:rsidRPr="005012CA" w:rsidRDefault="005012CA" w:rsidP="005012CA">
            <w:pPr>
              <w:ind w:firstLine="0"/>
            </w:pPr>
            <w:r>
              <w:t>Wheeler</w:t>
            </w:r>
          </w:p>
        </w:tc>
        <w:tc>
          <w:tcPr>
            <w:tcW w:w="2180" w:type="dxa"/>
            <w:shd w:val="clear" w:color="auto" w:fill="auto"/>
          </w:tcPr>
          <w:p w:rsidR="005012CA" w:rsidRPr="005012CA" w:rsidRDefault="005012CA" w:rsidP="005012CA">
            <w:pPr>
              <w:ind w:firstLine="0"/>
            </w:pPr>
            <w:r>
              <w:t>White</w:t>
            </w:r>
          </w:p>
        </w:tc>
      </w:tr>
      <w:tr w:rsidR="005012CA" w:rsidRPr="005012CA" w:rsidTr="005012CA">
        <w:tc>
          <w:tcPr>
            <w:tcW w:w="2179" w:type="dxa"/>
            <w:shd w:val="clear" w:color="auto" w:fill="auto"/>
          </w:tcPr>
          <w:p w:rsidR="005012CA" w:rsidRPr="005012CA" w:rsidRDefault="005012CA" w:rsidP="005012CA">
            <w:pPr>
              <w:keepNext/>
              <w:ind w:firstLine="0"/>
            </w:pPr>
            <w:r>
              <w:t>Whitmire</w:t>
            </w:r>
          </w:p>
        </w:tc>
        <w:tc>
          <w:tcPr>
            <w:tcW w:w="2179" w:type="dxa"/>
            <w:shd w:val="clear" w:color="auto" w:fill="auto"/>
          </w:tcPr>
          <w:p w:rsidR="005012CA" w:rsidRPr="005012CA" w:rsidRDefault="005012CA" w:rsidP="005012CA">
            <w:pPr>
              <w:keepNext/>
              <w:ind w:firstLine="0"/>
            </w:pPr>
            <w:r>
              <w:t>Williams</w:t>
            </w:r>
          </w:p>
        </w:tc>
        <w:tc>
          <w:tcPr>
            <w:tcW w:w="2180" w:type="dxa"/>
            <w:shd w:val="clear" w:color="auto" w:fill="auto"/>
          </w:tcPr>
          <w:p w:rsidR="005012CA" w:rsidRPr="005012CA" w:rsidRDefault="005012CA" w:rsidP="005012CA">
            <w:pPr>
              <w:keepNext/>
              <w:ind w:firstLine="0"/>
            </w:pPr>
            <w:r>
              <w:t>Willis</w:t>
            </w:r>
          </w:p>
        </w:tc>
      </w:tr>
      <w:tr w:rsidR="005012CA" w:rsidRPr="005012CA" w:rsidTr="005012CA">
        <w:tc>
          <w:tcPr>
            <w:tcW w:w="2179" w:type="dxa"/>
            <w:shd w:val="clear" w:color="auto" w:fill="auto"/>
          </w:tcPr>
          <w:p w:rsidR="005012CA" w:rsidRPr="005012CA" w:rsidRDefault="005012CA" w:rsidP="005012CA">
            <w:pPr>
              <w:keepNext/>
              <w:ind w:firstLine="0"/>
            </w:pPr>
            <w:r>
              <w:t>Young</w:t>
            </w:r>
          </w:p>
        </w:tc>
        <w:tc>
          <w:tcPr>
            <w:tcW w:w="2179" w:type="dxa"/>
            <w:shd w:val="clear" w:color="auto" w:fill="auto"/>
          </w:tcPr>
          <w:p w:rsidR="005012CA" w:rsidRPr="005012CA" w:rsidRDefault="005012CA" w:rsidP="005012CA">
            <w:pPr>
              <w:keepNext/>
              <w:ind w:firstLine="0"/>
            </w:pPr>
            <w:r>
              <w:t>Yow</w:t>
            </w:r>
          </w:p>
        </w:tc>
        <w:tc>
          <w:tcPr>
            <w:tcW w:w="2180" w:type="dxa"/>
            <w:shd w:val="clear" w:color="auto" w:fill="auto"/>
          </w:tcPr>
          <w:p w:rsidR="005012CA" w:rsidRPr="005012CA" w:rsidRDefault="005012CA" w:rsidP="005012CA">
            <w:pPr>
              <w:keepNext/>
              <w:ind w:firstLine="0"/>
            </w:pPr>
          </w:p>
        </w:tc>
      </w:tr>
    </w:tbl>
    <w:p w:rsidR="005012CA" w:rsidRDefault="005012CA" w:rsidP="005012CA"/>
    <w:p w:rsidR="005012CA" w:rsidRDefault="005012CA" w:rsidP="005012CA">
      <w:pPr>
        <w:jc w:val="center"/>
        <w:rPr>
          <w:b/>
        </w:rPr>
      </w:pPr>
      <w:r w:rsidRPr="005012CA">
        <w:rPr>
          <w:b/>
        </w:rPr>
        <w:t>Total--101</w:t>
      </w:r>
    </w:p>
    <w:p w:rsidR="005012CA" w:rsidRDefault="005012CA" w:rsidP="005012CA">
      <w:pPr>
        <w:jc w:val="center"/>
        <w:rPr>
          <w:b/>
        </w:rPr>
      </w:pPr>
    </w:p>
    <w:p w:rsidR="005012CA" w:rsidRDefault="005012CA" w:rsidP="005012CA">
      <w:pPr>
        <w:ind w:firstLine="0"/>
      </w:pPr>
      <w:r w:rsidRPr="005012CA">
        <w:t xml:space="preserve"> </w:t>
      </w:r>
      <w:r>
        <w:t>Those who voted in the negative are:</w:t>
      </w:r>
    </w:p>
    <w:p w:rsidR="005012CA" w:rsidRDefault="005012CA" w:rsidP="005012CA"/>
    <w:p w:rsidR="005012CA" w:rsidRDefault="005012CA" w:rsidP="005012CA">
      <w:pPr>
        <w:jc w:val="center"/>
        <w:rPr>
          <w:b/>
        </w:rPr>
      </w:pPr>
      <w:r w:rsidRPr="005012CA">
        <w:rPr>
          <w:b/>
        </w:rPr>
        <w:t>Total--0</w:t>
      </w:r>
    </w:p>
    <w:p w:rsidR="005012CA" w:rsidRDefault="00FE4ECD" w:rsidP="005012CA">
      <w:r>
        <w:br w:type="column"/>
      </w:r>
      <w:r w:rsidR="005012CA">
        <w:t>So, the Bill, as amended, was read the second time and ordered to third reading.</w:t>
      </w:r>
    </w:p>
    <w:p w:rsidR="005012CA" w:rsidRDefault="005012CA" w:rsidP="005012CA"/>
    <w:p w:rsidR="005012CA" w:rsidRPr="00BB0D8F" w:rsidRDefault="005012CA" w:rsidP="005012CA">
      <w:pPr>
        <w:pStyle w:val="Title"/>
        <w:keepNext/>
      </w:pPr>
      <w:bookmarkStart w:id="31" w:name="file_start108"/>
      <w:bookmarkEnd w:id="31"/>
      <w:r w:rsidRPr="00BB0D8F">
        <w:t>RECORD FOR VOTING</w:t>
      </w:r>
    </w:p>
    <w:p w:rsidR="005012CA" w:rsidRPr="00BB0D8F" w:rsidRDefault="005012CA" w:rsidP="005012CA">
      <w:pPr>
        <w:tabs>
          <w:tab w:val="left" w:pos="270"/>
          <w:tab w:val="left" w:pos="630"/>
          <w:tab w:val="left" w:pos="900"/>
          <w:tab w:val="left" w:pos="1260"/>
          <w:tab w:val="left" w:pos="1620"/>
          <w:tab w:val="left" w:pos="1980"/>
          <w:tab w:val="left" w:pos="2340"/>
          <w:tab w:val="left" w:pos="2700"/>
        </w:tabs>
        <w:ind w:firstLine="0"/>
      </w:pPr>
      <w:r w:rsidRPr="00BB0D8F">
        <w:tab/>
        <w:t>I was temporarily out of the Chamber on constituent business during the vote on H. 4492. If I had been present, I would have voted in favor of the Bill.</w:t>
      </w:r>
    </w:p>
    <w:p w:rsidR="005012CA" w:rsidRDefault="005012CA" w:rsidP="005012CA">
      <w:pPr>
        <w:tabs>
          <w:tab w:val="left" w:pos="270"/>
          <w:tab w:val="left" w:pos="630"/>
          <w:tab w:val="left" w:pos="900"/>
          <w:tab w:val="left" w:pos="1260"/>
          <w:tab w:val="left" w:pos="1620"/>
          <w:tab w:val="left" w:pos="1980"/>
          <w:tab w:val="left" w:pos="2340"/>
          <w:tab w:val="left" w:pos="2700"/>
        </w:tabs>
        <w:ind w:firstLine="0"/>
      </w:pPr>
      <w:r w:rsidRPr="00BB0D8F">
        <w:tab/>
        <w:t>Rep. Wm. Weston Newton</w:t>
      </w:r>
    </w:p>
    <w:p w:rsidR="005012CA" w:rsidRDefault="005012CA" w:rsidP="005012CA">
      <w:pPr>
        <w:tabs>
          <w:tab w:val="left" w:pos="270"/>
          <w:tab w:val="left" w:pos="630"/>
          <w:tab w:val="left" w:pos="900"/>
          <w:tab w:val="left" w:pos="1260"/>
          <w:tab w:val="left" w:pos="1620"/>
          <w:tab w:val="left" w:pos="1980"/>
          <w:tab w:val="left" w:pos="2340"/>
          <w:tab w:val="left" w:pos="2700"/>
        </w:tabs>
        <w:ind w:firstLine="0"/>
      </w:pPr>
    </w:p>
    <w:p w:rsidR="005012CA" w:rsidRDefault="005012CA" w:rsidP="005012CA">
      <w:pPr>
        <w:keepNext/>
        <w:jc w:val="center"/>
        <w:rPr>
          <w:b/>
        </w:rPr>
      </w:pPr>
      <w:r w:rsidRPr="005012CA">
        <w:rPr>
          <w:b/>
        </w:rPr>
        <w:t>H. 4492--ORDERED TO BE READ THIRD TIME TOMORROW</w:t>
      </w:r>
    </w:p>
    <w:p w:rsidR="005012CA" w:rsidRDefault="005012CA" w:rsidP="005012CA">
      <w:r>
        <w:t>On motion of Rep. RIDGEWAY, with unanimous consent, it was ordered that H. 4492 be read the third time tomorrow.</w:t>
      </w:r>
    </w:p>
    <w:p w:rsidR="005012CA" w:rsidRDefault="005012CA" w:rsidP="005012CA"/>
    <w:p w:rsidR="005012CA" w:rsidRDefault="005012CA" w:rsidP="005012CA">
      <w:pPr>
        <w:keepNext/>
        <w:jc w:val="center"/>
        <w:rPr>
          <w:b/>
        </w:rPr>
      </w:pPr>
      <w:r w:rsidRPr="005012CA">
        <w:rPr>
          <w:b/>
        </w:rPr>
        <w:t>H. 3739--REQUESTS FOR DEBATE</w:t>
      </w:r>
    </w:p>
    <w:p w:rsidR="005012CA" w:rsidRDefault="005012CA" w:rsidP="005012CA">
      <w:pPr>
        <w:keepNext/>
      </w:pPr>
      <w:r>
        <w:t>The following Bill was taken up:</w:t>
      </w:r>
    </w:p>
    <w:p w:rsidR="005012CA" w:rsidRDefault="005012CA" w:rsidP="005012CA">
      <w:bookmarkStart w:id="32" w:name="file_start113"/>
      <w:bookmarkEnd w:id="32"/>
    </w:p>
    <w:p w:rsidR="005012CA" w:rsidRPr="009C08EC" w:rsidRDefault="005012CA" w:rsidP="005012CA">
      <w:r w:rsidRPr="009C08EC">
        <w:t>The Committee on Education and Public Works proposed the following Amendment No. 1</w:t>
      </w:r>
      <w:r w:rsidR="00FE4ECD">
        <w:t xml:space="preserve"> to </w:t>
      </w:r>
      <w:r w:rsidRPr="009C08EC">
        <w:t>H. 3739 (COUNCIL\CM\3739C002.</w:t>
      </w:r>
      <w:r w:rsidR="00FE4ECD">
        <w:t xml:space="preserve"> </w:t>
      </w:r>
      <w:r w:rsidRPr="009C08EC">
        <w:t>DKA.CM18)</w:t>
      </w:r>
      <w:r w:rsidR="00FE4ECD">
        <w:t>:</w:t>
      </w:r>
      <w:r w:rsidRPr="009C08EC">
        <w:t xml:space="preserve"> </w:t>
      </w:r>
    </w:p>
    <w:p w:rsidR="005012CA" w:rsidRPr="009C08EC" w:rsidRDefault="005012CA" w:rsidP="005012CA">
      <w:r w:rsidRPr="009C08EC">
        <w:t>Amend the bill, as and if amended, by striking all after the enacting words and inserting:</w:t>
      </w:r>
    </w:p>
    <w:p w:rsidR="005012CA" w:rsidRPr="005012CA" w:rsidRDefault="00FE4ECD" w:rsidP="005012CA">
      <w:pPr>
        <w:rPr>
          <w:snapToGrid w:val="0"/>
          <w:color w:val="000000"/>
        </w:rPr>
      </w:pPr>
      <w:r>
        <w:t>/</w:t>
      </w:r>
      <w:r w:rsidR="005012CA" w:rsidRPr="009C08EC">
        <w:tab/>
        <w:t>SECTION</w:t>
      </w:r>
      <w:r w:rsidR="005012CA" w:rsidRPr="009C08EC">
        <w:tab/>
        <w:t>1.</w:t>
      </w:r>
      <w:r w:rsidR="005012CA" w:rsidRPr="009C08EC">
        <w:tab/>
      </w:r>
      <w:r w:rsidR="005012CA" w:rsidRPr="005012CA">
        <w:rPr>
          <w:snapToGrid w:val="0"/>
          <w:color w:val="000000"/>
        </w:rPr>
        <w:t>Article 5, Chapter 5, Title 57 of the 1976 Code is amended by adding:</w:t>
      </w:r>
    </w:p>
    <w:p w:rsidR="005012CA" w:rsidRPr="005012CA" w:rsidRDefault="005012CA" w:rsidP="005012CA">
      <w:pPr>
        <w:rPr>
          <w:snapToGrid w:val="0"/>
          <w:color w:val="000000"/>
        </w:rPr>
      </w:pPr>
      <w:r w:rsidRPr="005012CA">
        <w:rPr>
          <w:snapToGrid w:val="0"/>
          <w:color w:val="000000"/>
        </w:rPr>
        <w:tab/>
        <w:t>“Section 57</w:t>
      </w:r>
      <w:r w:rsidRPr="005012CA">
        <w:rPr>
          <w:snapToGrid w:val="0"/>
          <w:color w:val="000000"/>
        </w:rPr>
        <w:noBreakHyphen/>
        <w:t>5</w:t>
      </w:r>
      <w:r w:rsidRPr="005012CA">
        <w:rPr>
          <w:snapToGrid w:val="0"/>
          <w:color w:val="000000"/>
        </w:rPr>
        <w:noBreakHyphen/>
        <w:t>880.</w:t>
      </w:r>
      <w:r w:rsidRPr="005012CA">
        <w:rPr>
          <w:snapToGrid w:val="0"/>
          <w:color w:val="000000"/>
        </w:rPr>
        <w:tab/>
        <w:t>(A)</w:t>
      </w:r>
      <w:r w:rsidRPr="005012CA">
        <w:rPr>
          <w:snapToGrid w:val="0"/>
          <w:color w:val="000000"/>
        </w:rPr>
        <w:tab/>
        <w:t>For the purposes of this section:</w:t>
      </w:r>
    </w:p>
    <w:p w:rsidR="005012CA" w:rsidRPr="005012CA" w:rsidRDefault="005012CA" w:rsidP="005012CA">
      <w:pPr>
        <w:rPr>
          <w:snapToGrid w:val="0"/>
          <w:color w:val="000000"/>
        </w:rPr>
      </w:pPr>
      <w:r w:rsidRPr="005012CA">
        <w:rPr>
          <w:snapToGrid w:val="0"/>
          <w:color w:val="000000"/>
        </w:rPr>
        <w:tab/>
      </w:r>
      <w:r w:rsidRPr="005012CA">
        <w:rPr>
          <w:snapToGrid w:val="0"/>
          <w:color w:val="000000"/>
        </w:rPr>
        <w:tab/>
        <w:t>(1)</w:t>
      </w:r>
      <w:r w:rsidRPr="005012CA">
        <w:rPr>
          <w:snapToGrid w:val="0"/>
          <w:color w:val="000000"/>
        </w:rPr>
        <w:tab/>
        <w:t>‘Betterment’ means any upgrade to a facility being relocated that is made solely for the benefit of the public water system and is not attributable to the improvement, construction, reconstruction, or alteration of roads, streets, or highways undertaken by the transportation improvement project.</w:t>
      </w:r>
    </w:p>
    <w:p w:rsidR="005012CA" w:rsidRPr="005012CA" w:rsidRDefault="005012CA" w:rsidP="005012CA">
      <w:pPr>
        <w:rPr>
          <w:snapToGrid w:val="0"/>
          <w:color w:val="000000"/>
        </w:rPr>
      </w:pPr>
      <w:r w:rsidRPr="005012CA">
        <w:rPr>
          <w:snapToGrid w:val="0"/>
          <w:color w:val="000000"/>
        </w:rPr>
        <w:tab/>
      </w:r>
      <w:r w:rsidRPr="005012CA">
        <w:rPr>
          <w:snapToGrid w:val="0"/>
          <w:color w:val="000000"/>
        </w:rPr>
        <w:tab/>
        <w:t>(2)</w:t>
      </w:r>
      <w:r w:rsidRPr="005012CA">
        <w:rPr>
          <w:snapToGrid w:val="0"/>
          <w:color w:val="000000"/>
        </w:rPr>
        <w:tab/>
        <w:t>‘Costs related to relocating water and sewer lines’ means the amount attributable to the relocation, less the amount of any betterment made to the system. Costs related to relocating water and sewer lines include, but are not limited to, right</w:t>
      </w:r>
      <w:r w:rsidRPr="005012CA">
        <w:rPr>
          <w:snapToGrid w:val="0"/>
          <w:color w:val="000000"/>
        </w:rPr>
        <w:noBreakHyphen/>
        <w:t>of</w:t>
      </w:r>
      <w:r w:rsidRPr="005012CA">
        <w:rPr>
          <w:snapToGrid w:val="0"/>
          <w:color w:val="000000"/>
        </w:rPr>
        <w:noBreakHyphen/>
        <w:t>way acquisition to accommodate the relocated utility when in the best interests of the transportation improvement project, design, engineering, permitting, removal, installation, inspection, materials, and labor costs.</w:t>
      </w:r>
    </w:p>
    <w:p w:rsidR="005012CA" w:rsidRPr="005012CA" w:rsidRDefault="005012CA" w:rsidP="005012CA">
      <w:pPr>
        <w:rPr>
          <w:snapToGrid w:val="0"/>
          <w:color w:val="000000"/>
        </w:rPr>
      </w:pPr>
      <w:r w:rsidRPr="005012CA">
        <w:rPr>
          <w:snapToGrid w:val="0"/>
          <w:color w:val="000000"/>
        </w:rPr>
        <w:tab/>
      </w:r>
      <w:r w:rsidRPr="005012CA">
        <w:rPr>
          <w:snapToGrid w:val="0"/>
          <w:color w:val="000000"/>
        </w:rPr>
        <w:tab/>
        <w:t>(3)(a)</w:t>
      </w:r>
      <w:r w:rsidRPr="005012CA">
        <w:rPr>
          <w:snapToGrid w:val="0"/>
          <w:color w:val="000000"/>
        </w:rPr>
        <w:tab/>
        <w:t>‘Large public water utility’ means a public water utility that does not meet the definition of a small public water utility.</w:t>
      </w:r>
    </w:p>
    <w:p w:rsidR="005012CA" w:rsidRPr="005012CA" w:rsidRDefault="005012CA" w:rsidP="005012CA">
      <w:pPr>
        <w:rPr>
          <w:snapToGrid w:val="0"/>
          <w:color w:val="000000"/>
        </w:rPr>
      </w:pPr>
      <w:r w:rsidRPr="005012CA">
        <w:rPr>
          <w:snapToGrid w:val="0"/>
          <w:color w:val="000000"/>
        </w:rPr>
        <w:tab/>
      </w:r>
      <w:r w:rsidRPr="005012CA">
        <w:rPr>
          <w:snapToGrid w:val="0"/>
          <w:color w:val="000000"/>
        </w:rPr>
        <w:tab/>
      </w:r>
      <w:r w:rsidRPr="005012CA">
        <w:rPr>
          <w:snapToGrid w:val="0"/>
          <w:color w:val="000000"/>
        </w:rPr>
        <w:tab/>
        <w:t>(b)</w:t>
      </w:r>
      <w:r w:rsidRPr="005012CA">
        <w:rPr>
          <w:snapToGrid w:val="0"/>
          <w:color w:val="000000"/>
        </w:rPr>
        <w:tab/>
        <w:t>‘Large public sewer utility’ means a public sewer utility that does not meet the definition of a small public sewer utility.</w:t>
      </w:r>
    </w:p>
    <w:p w:rsidR="005012CA" w:rsidRPr="005012CA" w:rsidRDefault="005012CA" w:rsidP="005012CA">
      <w:pPr>
        <w:rPr>
          <w:snapToGrid w:val="0"/>
          <w:color w:val="000000"/>
        </w:rPr>
      </w:pPr>
      <w:r w:rsidRPr="005012CA">
        <w:rPr>
          <w:snapToGrid w:val="0"/>
          <w:color w:val="000000"/>
        </w:rPr>
        <w:tab/>
      </w:r>
      <w:r w:rsidRPr="005012CA">
        <w:rPr>
          <w:snapToGrid w:val="0"/>
          <w:color w:val="000000"/>
        </w:rPr>
        <w:tab/>
        <w:t>(4)</w:t>
      </w:r>
      <w:r w:rsidRPr="005012CA">
        <w:rPr>
          <w:snapToGrid w:val="0"/>
          <w:color w:val="000000"/>
        </w:rPr>
        <w:tab/>
        <w:t>‘Public highway system’ means:</w:t>
      </w:r>
    </w:p>
    <w:p w:rsidR="005012CA" w:rsidRPr="005012CA" w:rsidRDefault="005012CA" w:rsidP="005012CA">
      <w:pPr>
        <w:rPr>
          <w:snapToGrid w:val="0"/>
          <w:color w:val="000000"/>
        </w:rPr>
      </w:pPr>
      <w:r w:rsidRPr="005012CA">
        <w:rPr>
          <w:snapToGrid w:val="0"/>
          <w:color w:val="000000"/>
        </w:rPr>
        <w:tab/>
      </w:r>
      <w:r w:rsidRPr="005012CA">
        <w:rPr>
          <w:snapToGrid w:val="0"/>
          <w:color w:val="000000"/>
        </w:rPr>
        <w:tab/>
      </w:r>
      <w:r w:rsidRPr="005012CA">
        <w:rPr>
          <w:snapToGrid w:val="0"/>
          <w:color w:val="000000"/>
        </w:rPr>
        <w:tab/>
        <w:t>(a)</w:t>
      </w:r>
      <w:r w:rsidRPr="005012CA">
        <w:rPr>
          <w:snapToGrid w:val="0"/>
          <w:color w:val="000000"/>
        </w:rPr>
        <w:tab/>
        <w:t>the state highway system as defined in Section 57</w:t>
      </w:r>
      <w:r w:rsidRPr="005012CA">
        <w:rPr>
          <w:snapToGrid w:val="0"/>
          <w:color w:val="000000"/>
        </w:rPr>
        <w:noBreakHyphen/>
        <w:t>5</w:t>
      </w:r>
      <w:r w:rsidRPr="005012CA">
        <w:rPr>
          <w:snapToGrid w:val="0"/>
          <w:color w:val="000000"/>
        </w:rPr>
        <w:noBreakHyphen/>
        <w:t>10;</w:t>
      </w:r>
    </w:p>
    <w:p w:rsidR="005012CA" w:rsidRPr="005012CA" w:rsidRDefault="005012CA" w:rsidP="005012CA">
      <w:pPr>
        <w:rPr>
          <w:snapToGrid w:val="0"/>
          <w:color w:val="000000"/>
        </w:rPr>
      </w:pPr>
      <w:r w:rsidRPr="005012CA">
        <w:rPr>
          <w:snapToGrid w:val="0"/>
          <w:color w:val="000000"/>
        </w:rPr>
        <w:tab/>
      </w:r>
      <w:r w:rsidRPr="005012CA">
        <w:rPr>
          <w:snapToGrid w:val="0"/>
          <w:color w:val="000000"/>
        </w:rPr>
        <w:tab/>
      </w:r>
      <w:r w:rsidRPr="005012CA">
        <w:rPr>
          <w:snapToGrid w:val="0"/>
          <w:color w:val="000000"/>
        </w:rPr>
        <w:tab/>
        <w:t>(b)</w:t>
      </w:r>
      <w:r w:rsidRPr="005012CA">
        <w:rPr>
          <w:snapToGrid w:val="0"/>
          <w:color w:val="000000"/>
        </w:rPr>
        <w:tab/>
        <w:t>roads, streets, and highways under the jurisdiction of a county or municipality; and</w:t>
      </w:r>
    </w:p>
    <w:p w:rsidR="005012CA" w:rsidRPr="005012CA" w:rsidRDefault="005012CA" w:rsidP="005012CA">
      <w:pPr>
        <w:rPr>
          <w:snapToGrid w:val="0"/>
          <w:color w:val="000000"/>
        </w:rPr>
      </w:pPr>
      <w:r w:rsidRPr="005012CA">
        <w:rPr>
          <w:snapToGrid w:val="0"/>
          <w:color w:val="000000"/>
        </w:rPr>
        <w:tab/>
      </w:r>
      <w:r w:rsidRPr="005012CA">
        <w:rPr>
          <w:snapToGrid w:val="0"/>
          <w:color w:val="000000"/>
        </w:rPr>
        <w:tab/>
      </w:r>
      <w:r w:rsidRPr="005012CA">
        <w:rPr>
          <w:snapToGrid w:val="0"/>
          <w:color w:val="000000"/>
        </w:rPr>
        <w:tab/>
        <w:t>(c)</w:t>
      </w:r>
      <w:r w:rsidRPr="005012CA">
        <w:rPr>
          <w:snapToGrid w:val="0"/>
          <w:color w:val="000000"/>
        </w:rPr>
        <w:tab/>
        <w:t>bridges, tunnels, overpasses, underpasses, interchanges, and other similar facilities located throughout the State.</w:t>
      </w:r>
    </w:p>
    <w:p w:rsidR="005012CA" w:rsidRPr="005012CA" w:rsidRDefault="005012CA" w:rsidP="005012CA">
      <w:pPr>
        <w:rPr>
          <w:snapToGrid w:val="0"/>
          <w:color w:val="000000"/>
        </w:rPr>
      </w:pPr>
      <w:r w:rsidRPr="005012CA">
        <w:rPr>
          <w:snapToGrid w:val="0"/>
          <w:color w:val="000000"/>
        </w:rPr>
        <w:tab/>
      </w:r>
      <w:r w:rsidRPr="005012CA">
        <w:rPr>
          <w:snapToGrid w:val="0"/>
          <w:color w:val="000000"/>
        </w:rPr>
        <w:tab/>
        <w:t>(5)</w:t>
      </w:r>
      <w:r w:rsidRPr="005012CA">
        <w:rPr>
          <w:snapToGrid w:val="0"/>
          <w:color w:val="000000"/>
        </w:rPr>
        <w:tab/>
        <w:t>‘Public water system’ has the same meaning as in Section 44</w:t>
      </w:r>
      <w:r w:rsidRPr="005012CA">
        <w:rPr>
          <w:snapToGrid w:val="0"/>
          <w:color w:val="000000"/>
        </w:rPr>
        <w:noBreakHyphen/>
        <w:t>55</w:t>
      </w:r>
      <w:r w:rsidRPr="005012CA">
        <w:rPr>
          <w:snapToGrid w:val="0"/>
          <w:color w:val="000000"/>
        </w:rPr>
        <w:noBreakHyphen/>
        <w:t>20(13).</w:t>
      </w:r>
    </w:p>
    <w:p w:rsidR="005012CA" w:rsidRPr="005012CA" w:rsidRDefault="005012CA" w:rsidP="005012CA">
      <w:pPr>
        <w:rPr>
          <w:snapToGrid w:val="0"/>
          <w:color w:val="000000"/>
        </w:rPr>
      </w:pPr>
      <w:r w:rsidRPr="005012CA">
        <w:rPr>
          <w:snapToGrid w:val="0"/>
          <w:color w:val="000000"/>
        </w:rPr>
        <w:tab/>
      </w:r>
      <w:r w:rsidRPr="005012CA">
        <w:rPr>
          <w:snapToGrid w:val="0"/>
          <w:color w:val="000000"/>
        </w:rPr>
        <w:tab/>
        <w:t>(6)</w:t>
      </w:r>
      <w:r w:rsidRPr="005012CA">
        <w:rPr>
          <w:snapToGrid w:val="0"/>
          <w:color w:val="000000"/>
        </w:rPr>
        <w:tab/>
        <w:t>‘Public sewer system’ means a sewer system that provides sewer services to the public that is publicly owned or owned by a private, not for profit entity.</w:t>
      </w:r>
    </w:p>
    <w:p w:rsidR="005012CA" w:rsidRPr="005012CA" w:rsidRDefault="005012CA" w:rsidP="005012CA">
      <w:pPr>
        <w:rPr>
          <w:snapToGrid w:val="0"/>
          <w:color w:val="000000"/>
        </w:rPr>
      </w:pPr>
      <w:r w:rsidRPr="005012CA">
        <w:rPr>
          <w:snapToGrid w:val="0"/>
          <w:color w:val="000000"/>
        </w:rPr>
        <w:tab/>
      </w:r>
      <w:r w:rsidRPr="005012CA">
        <w:rPr>
          <w:snapToGrid w:val="0"/>
          <w:color w:val="000000"/>
        </w:rPr>
        <w:tab/>
        <w:t>(7)</w:t>
      </w:r>
      <w:r w:rsidRPr="005012CA">
        <w:rPr>
          <w:snapToGrid w:val="0"/>
          <w:color w:val="000000"/>
        </w:rPr>
        <w:tab/>
        <w:t>‘Relocating’ or ‘relocated’ means the adjustment necessitated by a transportation improvement project of a public water system or public sewer system facility by removing and reinstalling the facility; a move, rearrangement, or change of the type of existing facilities; necessary safety and protective measures; and the construction of a replacement facility that is both functionally equivalent to, but not including any betterment of, the existing facility and necessary for continuous operation of the system’s service.</w:t>
      </w:r>
    </w:p>
    <w:p w:rsidR="005012CA" w:rsidRPr="005012CA" w:rsidRDefault="005012CA" w:rsidP="005012CA">
      <w:pPr>
        <w:rPr>
          <w:snapToGrid w:val="0"/>
          <w:color w:val="000000"/>
        </w:rPr>
      </w:pPr>
      <w:r w:rsidRPr="005012CA">
        <w:rPr>
          <w:snapToGrid w:val="0"/>
          <w:color w:val="000000"/>
        </w:rPr>
        <w:tab/>
      </w:r>
      <w:r w:rsidRPr="005012CA">
        <w:rPr>
          <w:snapToGrid w:val="0"/>
          <w:color w:val="000000"/>
        </w:rPr>
        <w:tab/>
        <w:t>(8)(a)</w:t>
      </w:r>
      <w:r w:rsidRPr="005012CA">
        <w:rPr>
          <w:snapToGrid w:val="0"/>
          <w:color w:val="000000"/>
        </w:rPr>
        <w:tab/>
        <w:t>‘Small public water utility’ means a public water utility that has ten thousand or fewer water taps and serves a population of thirty thousand or less.</w:t>
      </w:r>
    </w:p>
    <w:p w:rsidR="005012CA" w:rsidRPr="005012CA" w:rsidRDefault="005012CA" w:rsidP="005012CA">
      <w:pPr>
        <w:rPr>
          <w:snapToGrid w:val="0"/>
          <w:color w:val="000000"/>
        </w:rPr>
      </w:pPr>
      <w:r w:rsidRPr="005012CA">
        <w:rPr>
          <w:snapToGrid w:val="0"/>
          <w:color w:val="000000"/>
        </w:rPr>
        <w:tab/>
      </w:r>
      <w:r w:rsidRPr="005012CA">
        <w:rPr>
          <w:snapToGrid w:val="0"/>
          <w:color w:val="000000"/>
        </w:rPr>
        <w:tab/>
      </w:r>
      <w:r w:rsidRPr="005012CA">
        <w:rPr>
          <w:snapToGrid w:val="0"/>
          <w:color w:val="000000"/>
        </w:rPr>
        <w:tab/>
        <w:t>(b)</w:t>
      </w:r>
      <w:r w:rsidRPr="005012CA">
        <w:rPr>
          <w:snapToGrid w:val="0"/>
          <w:color w:val="000000"/>
        </w:rPr>
        <w:tab/>
        <w:t>‘Small public sewer utility’ means a public sewer utility that has ten thousand or fewer sewer connections and serves a population of thirty thousand or less.</w:t>
      </w:r>
    </w:p>
    <w:p w:rsidR="005012CA" w:rsidRPr="005012CA" w:rsidRDefault="005012CA" w:rsidP="005012CA">
      <w:pPr>
        <w:rPr>
          <w:snapToGrid w:val="0"/>
          <w:color w:val="000000"/>
        </w:rPr>
      </w:pPr>
      <w:r w:rsidRPr="005012CA">
        <w:rPr>
          <w:snapToGrid w:val="0"/>
          <w:color w:val="000000"/>
        </w:rPr>
        <w:tab/>
      </w:r>
      <w:r w:rsidRPr="005012CA">
        <w:rPr>
          <w:snapToGrid w:val="0"/>
          <w:color w:val="000000"/>
        </w:rPr>
        <w:tab/>
        <w:t>(9)</w:t>
      </w:r>
      <w:r w:rsidRPr="005012CA">
        <w:rPr>
          <w:snapToGrid w:val="0"/>
          <w:color w:val="000000"/>
        </w:rPr>
        <w:tab/>
        <w:t>‘Transportation improvement project’ or ‘project’ means a permanent improvement, construction, reconstruction, or alteration to the public highway system undertaken by a state or local government entity, or a political subdivision, but does not include a repair made necessary by a public water or sewer facility.</w:t>
      </w:r>
    </w:p>
    <w:p w:rsidR="005012CA" w:rsidRPr="005012CA" w:rsidRDefault="005012CA" w:rsidP="005012CA">
      <w:pPr>
        <w:rPr>
          <w:snapToGrid w:val="0"/>
          <w:color w:val="000000"/>
        </w:rPr>
      </w:pPr>
      <w:r w:rsidRPr="005012CA">
        <w:rPr>
          <w:snapToGrid w:val="0"/>
          <w:color w:val="000000"/>
        </w:rPr>
        <w:tab/>
        <w:t>(B)(1)</w:t>
      </w:r>
      <w:r w:rsidRPr="005012CA">
        <w:rPr>
          <w:snapToGrid w:val="0"/>
          <w:color w:val="000000"/>
        </w:rPr>
        <w:tab/>
        <w:t>An entity undertaking a transportation improvement project must bear the costs, according to the schedule prescribed in subsections (C) and (D), related to relocating water and sewer lines:</w:t>
      </w:r>
    </w:p>
    <w:p w:rsidR="005012CA" w:rsidRPr="005012CA" w:rsidRDefault="005012CA" w:rsidP="005012CA">
      <w:pPr>
        <w:rPr>
          <w:snapToGrid w:val="0"/>
          <w:color w:val="000000"/>
        </w:rPr>
      </w:pPr>
      <w:r w:rsidRPr="005012CA">
        <w:rPr>
          <w:snapToGrid w:val="0"/>
          <w:color w:val="000000"/>
        </w:rPr>
        <w:tab/>
      </w:r>
      <w:r w:rsidRPr="005012CA">
        <w:rPr>
          <w:snapToGrid w:val="0"/>
          <w:color w:val="000000"/>
        </w:rPr>
        <w:tab/>
      </w:r>
      <w:r w:rsidRPr="005012CA">
        <w:rPr>
          <w:snapToGrid w:val="0"/>
          <w:color w:val="000000"/>
        </w:rPr>
        <w:tab/>
        <w:t>(a)</w:t>
      </w:r>
      <w:r w:rsidRPr="005012CA">
        <w:rPr>
          <w:snapToGrid w:val="0"/>
          <w:color w:val="000000"/>
        </w:rPr>
        <w:tab/>
        <w:t>that are maintained and operated by a public water system or a public sewer system and are located within the rights</w:t>
      </w:r>
      <w:r w:rsidRPr="005012CA">
        <w:rPr>
          <w:snapToGrid w:val="0"/>
          <w:color w:val="000000"/>
        </w:rPr>
        <w:noBreakHyphen/>
        <w:t>of</w:t>
      </w:r>
      <w:r w:rsidRPr="005012CA">
        <w:rPr>
          <w:snapToGrid w:val="0"/>
          <w:color w:val="000000"/>
        </w:rPr>
        <w:noBreakHyphen/>
        <w:t>way for a transportation improvement project; and</w:t>
      </w:r>
    </w:p>
    <w:p w:rsidR="005012CA" w:rsidRPr="005012CA" w:rsidRDefault="005012CA" w:rsidP="005012CA">
      <w:pPr>
        <w:rPr>
          <w:snapToGrid w:val="0"/>
          <w:color w:val="000000"/>
        </w:rPr>
      </w:pPr>
      <w:r w:rsidRPr="005012CA">
        <w:rPr>
          <w:snapToGrid w:val="0"/>
          <w:color w:val="000000"/>
        </w:rPr>
        <w:tab/>
      </w:r>
      <w:r w:rsidRPr="005012CA">
        <w:rPr>
          <w:snapToGrid w:val="0"/>
          <w:color w:val="000000"/>
        </w:rPr>
        <w:tab/>
      </w:r>
      <w:r w:rsidRPr="005012CA">
        <w:rPr>
          <w:snapToGrid w:val="0"/>
          <w:color w:val="000000"/>
        </w:rPr>
        <w:tab/>
        <w:t>(b)</w:t>
      </w:r>
      <w:r w:rsidRPr="005012CA">
        <w:rPr>
          <w:snapToGrid w:val="0"/>
          <w:color w:val="000000"/>
        </w:rPr>
        <w:tab/>
        <w:t>that must be relocated to undertake the project.</w:t>
      </w:r>
    </w:p>
    <w:p w:rsidR="005012CA" w:rsidRPr="005012CA" w:rsidRDefault="005012CA" w:rsidP="005012CA">
      <w:pPr>
        <w:rPr>
          <w:snapToGrid w:val="0"/>
          <w:color w:val="000000"/>
        </w:rPr>
      </w:pPr>
      <w:r w:rsidRPr="005012CA">
        <w:rPr>
          <w:snapToGrid w:val="0"/>
          <w:color w:val="000000"/>
        </w:rPr>
        <w:tab/>
      </w:r>
      <w:r w:rsidRPr="005012CA">
        <w:rPr>
          <w:snapToGrid w:val="0"/>
          <w:color w:val="000000"/>
        </w:rPr>
        <w:tab/>
        <w:t>(2)</w:t>
      </w:r>
      <w:r w:rsidRPr="005012CA">
        <w:rPr>
          <w:snapToGrid w:val="0"/>
          <w:color w:val="000000"/>
        </w:rPr>
        <w:tab/>
        <w:t>To be eligible for payment of the relocation costs, the relocation must be placed under the control of the general contractor for the transportation improvement project, unless the public water or public sewer system opts out of placing the relocation under the control of the general contractor according to subsection (F).</w:t>
      </w:r>
    </w:p>
    <w:p w:rsidR="005012CA" w:rsidRPr="005012CA" w:rsidRDefault="005012CA" w:rsidP="005012CA">
      <w:pPr>
        <w:rPr>
          <w:snapToGrid w:val="0"/>
          <w:color w:val="000000"/>
        </w:rPr>
      </w:pPr>
      <w:r w:rsidRPr="005012CA">
        <w:rPr>
          <w:snapToGrid w:val="0"/>
          <w:color w:val="000000"/>
        </w:rPr>
        <w:tab/>
      </w:r>
      <w:r w:rsidRPr="005012CA">
        <w:rPr>
          <w:snapToGrid w:val="0"/>
          <w:color w:val="000000"/>
        </w:rPr>
        <w:tab/>
        <w:t>(3)</w:t>
      </w:r>
      <w:r w:rsidRPr="005012CA">
        <w:rPr>
          <w:snapToGrid w:val="0"/>
          <w:color w:val="000000"/>
        </w:rPr>
        <w:tab/>
        <w:t>To be eligible for payment of the relocation, the public water or public sewer utility must meet the bidding and construction schedule established by the entity undertaking the transportation improvement project, such as design conferences and submittal of all relocation drawings and bid documents. Failure to meet the schedule requirements shall result in the utility having to bear all relocation costs, except when the delay is due to an act of God.</w:t>
      </w:r>
    </w:p>
    <w:p w:rsidR="005012CA" w:rsidRPr="005012CA" w:rsidRDefault="005012CA" w:rsidP="005012CA">
      <w:pPr>
        <w:rPr>
          <w:snapToGrid w:val="0"/>
          <w:color w:val="000000"/>
        </w:rPr>
      </w:pPr>
      <w:r w:rsidRPr="005012CA">
        <w:rPr>
          <w:snapToGrid w:val="0"/>
          <w:color w:val="000000"/>
        </w:rPr>
        <w:tab/>
        <w:t>(C)</w:t>
      </w:r>
      <w:r w:rsidRPr="005012CA">
        <w:rPr>
          <w:snapToGrid w:val="0"/>
          <w:color w:val="000000"/>
        </w:rPr>
        <w:tab/>
        <w:t>For a small public water utility or a small public sewer utility, the transportation improvement project shall bear all of the relocation costs, including design costs. In determining whether a public utility offering water or sewer services qualifies as a ‘small’ utility, the number of water taps and sewer connections shall be counted separately and shall not be combined.</w:t>
      </w:r>
    </w:p>
    <w:p w:rsidR="005012CA" w:rsidRPr="005012CA" w:rsidRDefault="005012CA" w:rsidP="005012CA">
      <w:pPr>
        <w:rPr>
          <w:snapToGrid w:val="0"/>
          <w:color w:val="000000"/>
        </w:rPr>
      </w:pPr>
      <w:r w:rsidRPr="005012CA">
        <w:rPr>
          <w:snapToGrid w:val="0"/>
          <w:color w:val="000000"/>
        </w:rPr>
        <w:tab/>
        <w:t>(D)</w:t>
      </w:r>
      <w:r w:rsidRPr="005012CA">
        <w:rPr>
          <w:snapToGrid w:val="0"/>
          <w:color w:val="000000"/>
        </w:rPr>
        <w:tab/>
        <w:t>Subject to subsection (E) below, for a large public water utility or a large public sewer utility, the transportation improvement project shall bear all of the relocation costs, including design costs, up to four percent of the original construction bid amount of the transportation improvement project. Should more than one large public water utility or large public sewer utility be required to relocate by a single transportation improvement project, the total cost share of up to four percent under this section shall be divided pro rata among the large public water or public sewer utilities required to relocated under the project.</w:t>
      </w:r>
    </w:p>
    <w:p w:rsidR="005012CA" w:rsidRPr="005012CA" w:rsidRDefault="005012CA" w:rsidP="005012CA">
      <w:pPr>
        <w:rPr>
          <w:snapToGrid w:val="0"/>
          <w:color w:val="000000"/>
        </w:rPr>
      </w:pPr>
      <w:r w:rsidRPr="005012CA">
        <w:rPr>
          <w:snapToGrid w:val="0"/>
          <w:color w:val="000000"/>
        </w:rPr>
        <w:tab/>
        <w:t>(E)</w:t>
      </w:r>
      <w:r w:rsidRPr="005012CA">
        <w:rPr>
          <w:snapToGrid w:val="0"/>
          <w:color w:val="000000"/>
        </w:rPr>
        <w:tab/>
        <w:t>For a transportation improvement project that impacts both a large public utility and a small public utility, the entity undertaking the transportation improvement must pay all of the small public utility’s relocation costs, without limitation. The entity must also pay up to four and one-half percent, minus the costs of the small public utility’s relocation costs, of the original construction bid amount of the transportation improvement project toward the large public entity’s relocation costs. Illustration: for a $1 million transportation project where a small water utility faces $22,000 in relocation costs and a large sewer utility faces $50,000 in relocation costs, the small utility would receive its full $22,000 in relocation costs and the large utility would receive 4.5% of the project costs ($45,000) less the small utility reimbursement costs ($22,000) = $23,000 toward its relocation costs.</w:t>
      </w:r>
    </w:p>
    <w:p w:rsidR="005012CA" w:rsidRPr="005012CA" w:rsidRDefault="005012CA" w:rsidP="005012CA">
      <w:pPr>
        <w:rPr>
          <w:snapToGrid w:val="0"/>
          <w:color w:val="000000"/>
        </w:rPr>
      </w:pPr>
      <w:r w:rsidRPr="005012CA">
        <w:rPr>
          <w:snapToGrid w:val="0"/>
          <w:color w:val="000000"/>
        </w:rPr>
        <w:tab/>
        <w:t>(F)</w:t>
      </w:r>
      <w:r w:rsidRPr="005012CA">
        <w:rPr>
          <w:snapToGrid w:val="0"/>
          <w:color w:val="000000"/>
        </w:rPr>
        <w:tab/>
        <w:t>A large public water utility or a large public sewer utility may choose not to have the relocation placed under the control of the general contractor, provided that a memorandum of agreement outlining meeting requirements and other milestones that the public utility must meet is agreed upon by the entity undertaking the transportation improvement project, the general contractor, and the public utility. A decision by the large public water utility or large public sewer utility to not have the relocations placed under the control of the general contractor must be communicated in writing to the entity undertaking the transportation improvement project prior to the initiation of preliminary engineering for the project. Failure to meet the memorandum of agreement requirements and schedule shall result in the utility having to bear all relocation costs.</w:t>
      </w:r>
    </w:p>
    <w:p w:rsidR="005012CA" w:rsidRPr="005012CA" w:rsidRDefault="005012CA" w:rsidP="005012CA">
      <w:pPr>
        <w:rPr>
          <w:snapToGrid w:val="0"/>
          <w:color w:val="000000"/>
        </w:rPr>
      </w:pPr>
      <w:r w:rsidRPr="005012CA">
        <w:rPr>
          <w:snapToGrid w:val="0"/>
          <w:color w:val="000000"/>
        </w:rPr>
        <w:tab/>
        <w:t>(G)</w:t>
      </w:r>
      <w:r w:rsidRPr="005012CA">
        <w:rPr>
          <w:snapToGrid w:val="0"/>
          <w:color w:val="000000"/>
        </w:rPr>
        <w:tab/>
        <w:t>Nothing herein shall prohibit or limit the payment by the transportation improvement project for the relocation of public water or public sewer lines necessary for the transportation improvement project when the public utility has a prior right to situate the water or sewer lines in their present location.”</w:t>
      </w:r>
    </w:p>
    <w:p w:rsidR="005012CA" w:rsidRPr="009C08EC" w:rsidRDefault="005012CA" w:rsidP="005012CA">
      <w:pPr>
        <w:suppressAutoHyphens/>
      </w:pPr>
      <w:r w:rsidRPr="009C08EC">
        <w:t>SECTION</w:t>
      </w:r>
      <w:r w:rsidRPr="009C08EC">
        <w:tab/>
        <w:t>2.</w:t>
      </w:r>
      <w:r w:rsidRPr="009C08EC">
        <w:tab/>
        <w:t>This act shall apply to all transportation improvement projects that have not had funds authorized for preliminary engineering by the effective date of this act.</w:t>
      </w:r>
    </w:p>
    <w:p w:rsidR="005012CA" w:rsidRPr="009C08EC" w:rsidRDefault="005012CA" w:rsidP="005012CA">
      <w:pPr>
        <w:suppressAutoHyphens/>
      </w:pPr>
      <w:r w:rsidRPr="009C08EC">
        <w:t>SECTION</w:t>
      </w:r>
      <w:r w:rsidRPr="009C08EC">
        <w:tab/>
        <w:t>3.</w:t>
      </w:r>
      <w:r w:rsidRPr="009C08EC">
        <w:tab/>
        <w:t xml:space="preserve">This act takes effect </w:t>
      </w:r>
      <w:r w:rsidR="00FE4ECD">
        <w:t>upon approval by the Governor. /</w:t>
      </w:r>
    </w:p>
    <w:p w:rsidR="005012CA" w:rsidRPr="009C08EC" w:rsidRDefault="005012CA" w:rsidP="005012CA">
      <w:r w:rsidRPr="009C08EC">
        <w:t>Renumber sections to conform.</w:t>
      </w:r>
    </w:p>
    <w:p w:rsidR="005012CA" w:rsidRDefault="005012CA" w:rsidP="005012CA">
      <w:r w:rsidRPr="009C08EC">
        <w:t>Amend title to conform.</w:t>
      </w:r>
    </w:p>
    <w:p w:rsidR="005012CA" w:rsidRDefault="005012CA" w:rsidP="005012CA"/>
    <w:p w:rsidR="005012CA" w:rsidRDefault="005012CA" w:rsidP="005012CA">
      <w:r>
        <w:t>Rep. WEST explained the amendment.</w:t>
      </w:r>
    </w:p>
    <w:p w:rsidR="005012CA" w:rsidRDefault="005012CA" w:rsidP="005012CA"/>
    <w:p w:rsidR="005012CA" w:rsidRDefault="005012CA" w:rsidP="005012CA">
      <w:r>
        <w:t>Reps. WHITE, G. M. SMITH, B. NEWTON, FINLAY, FRY, CLEMMONS, THAYER, CASKEY, ERICKSON, M. RIVERS, DAVIS, KIRBY, HOSEY, COGSWELL, CROSBY, KNIGHT, HEWITT, DOUGLAS, MCEACHERN and G. R. SMITH requested debate on the Bill.</w:t>
      </w:r>
    </w:p>
    <w:p w:rsidR="005012CA" w:rsidRDefault="005012CA" w:rsidP="005012CA"/>
    <w:p w:rsidR="005012CA" w:rsidRDefault="005012CA" w:rsidP="005012CA">
      <w:pPr>
        <w:keepNext/>
        <w:jc w:val="center"/>
        <w:rPr>
          <w:b/>
        </w:rPr>
      </w:pPr>
      <w:r w:rsidRPr="005012CA">
        <w:rPr>
          <w:b/>
        </w:rPr>
        <w:t>H. 4116--ORDERED TO THIRD READING</w:t>
      </w:r>
    </w:p>
    <w:p w:rsidR="005012CA" w:rsidRDefault="005012CA" w:rsidP="005012CA">
      <w:pPr>
        <w:keepNext/>
      </w:pPr>
      <w:r>
        <w:t>The following Bill was taken up:</w:t>
      </w:r>
    </w:p>
    <w:p w:rsidR="005012CA" w:rsidRDefault="005012CA" w:rsidP="005012CA">
      <w:pPr>
        <w:keepNext/>
      </w:pPr>
      <w:bookmarkStart w:id="33" w:name="include_clip_start_117"/>
      <w:bookmarkEnd w:id="33"/>
    </w:p>
    <w:p w:rsidR="005012CA" w:rsidRDefault="005012CA" w:rsidP="005012CA">
      <w:r>
        <w:t>H. 4116 -- Reps. Ridgeway, Douglas, Spires, G. M. Smith, Clemmons, Tallon and Cole: A BILL TO AMEND THE CODE OF LAWS OF SOUTH CAROLINA, 1976, BY ADDING SECTION 40-47-38 SO AS TO PROVIDE THAT NO PROVISION OF THE MEDICAL PRACTICE ACT MAY BE CONSTRUED TO REQUIRE A PHYSICIAN TO SECURE A MAINTENANCE OF CERTIFICATION AS A CONDITION OF LICENSURE, REIMBURSEMENT, EMPLOYMENT, OR ADMITTING PRIVILEGES AT A HOSPITAL IN THIS STATE; AND TO DEFINE A NECESSARY TERM.</w:t>
      </w:r>
    </w:p>
    <w:p w:rsidR="005012CA" w:rsidRDefault="005012CA" w:rsidP="005012CA">
      <w:bookmarkStart w:id="34" w:name="include_clip_end_117"/>
      <w:bookmarkEnd w:id="34"/>
    </w:p>
    <w:p w:rsidR="005012CA" w:rsidRDefault="005012CA" w:rsidP="005012CA">
      <w:r>
        <w:t>Rep. PARKS explained the Bill.</w:t>
      </w:r>
    </w:p>
    <w:p w:rsidR="005012CA" w:rsidRDefault="005012CA" w:rsidP="005012CA"/>
    <w:p w:rsidR="005012CA" w:rsidRDefault="005012CA" w:rsidP="005012CA">
      <w:r>
        <w:t xml:space="preserve">The yeas and nays were taken resulting as follows: </w:t>
      </w:r>
    </w:p>
    <w:p w:rsidR="005012CA" w:rsidRDefault="005012CA" w:rsidP="005012CA">
      <w:pPr>
        <w:jc w:val="center"/>
      </w:pPr>
      <w:r>
        <w:t xml:space="preserve"> </w:t>
      </w:r>
      <w:bookmarkStart w:id="35" w:name="vote_start119"/>
      <w:bookmarkEnd w:id="35"/>
      <w:r>
        <w:t>Yeas 99; Nays 0</w:t>
      </w:r>
    </w:p>
    <w:p w:rsidR="005012CA" w:rsidRDefault="005012CA" w:rsidP="005012CA">
      <w:pPr>
        <w:jc w:val="center"/>
      </w:pPr>
    </w:p>
    <w:p w:rsidR="005012CA" w:rsidRDefault="005012CA" w:rsidP="005012C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012CA" w:rsidRPr="005012CA" w:rsidTr="005012CA">
        <w:tc>
          <w:tcPr>
            <w:tcW w:w="2179" w:type="dxa"/>
            <w:shd w:val="clear" w:color="auto" w:fill="auto"/>
          </w:tcPr>
          <w:p w:rsidR="005012CA" w:rsidRPr="005012CA" w:rsidRDefault="005012CA" w:rsidP="005012CA">
            <w:pPr>
              <w:keepNext/>
              <w:ind w:firstLine="0"/>
            </w:pPr>
            <w:r>
              <w:t>Alexander</w:t>
            </w:r>
          </w:p>
        </w:tc>
        <w:tc>
          <w:tcPr>
            <w:tcW w:w="2179" w:type="dxa"/>
            <w:shd w:val="clear" w:color="auto" w:fill="auto"/>
          </w:tcPr>
          <w:p w:rsidR="005012CA" w:rsidRPr="005012CA" w:rsidRDefault="005012CA" w:rsidP="005012CA">
            <w:pPr>
              <w:keepNext/>
              <w:ind w:firstLine="0"/>
            </w:pPr>
            <w:r>
              <w:t>Allison</w:t>
            </w:r>
          </w:p>
        </w:tc>
        <w:tc>
          <w:tcPr>
            <w:tcW w:w="2180" w:type="dxa"/>
            <w:shd w:val="clear" w:color="auto" w:fill="auto"/>
          </w:tcPr>
          <w:p w:rsidR="005012CA" w:rsidRPr="005012CA" w:rsidRDefault="005012CA" w:rsidP="005012CA">
            <w:pPr>
              <w:keepNext/>
              <w:ind w:firstLine="0"/>
            </w:pPr>
            <w:r>
              <w:t>Arrington</w:t>
            </w:r>
          </w:p>
        </w:tc>
      </w:tr>
      <w:tr w:rsidR="005012CA" w:rsidRPr="005012CA" w:rsidTr="005012CA">
        <w:tc>
          <w:tcPr>
            <w:tcW w:w="2179" w:type="dxa"/>
            <w:shd w:val="clear" w:color="auto" w:fill="auto"/>
          </w:tcPr>
          <w:p w:rsidR="005012CA" w:rsidRPr="005012CA" w:rsidRDefault="005012CA" w:rsidP="005012CA">
            <w:pPr>
              <w:ind w:firstLine="0"/>
            </w:pPr>
            <w:r>
              <w:t>Bales</w:t>
            </w:r>
          </w:p>
        </w:tc>
        <w:tc>
          <w:tcPr>
            <w:tcW w:w="2179" w:type="dxa"/>
            <w:shd w:val="clear" w:color="auto" w:fill="auto"/>
          </w:tcPr>
          <w:p w:rsidR="005012CA" w:rsidRPr="005012CA" w:rsidRDefault="005012CA" w:rsidP="005012CA">
            <w:pPr>
              <w:ind w:firstLine="0"/>
            </w:pPr>
            <w:r>
              <w:t>Ballentine</w:t>
            </w:r>
          </w:p>
        </w:tc>
        <w:tc>
          <w:tcPr>
            <w:tcW w:w="2180" w:type="dxa"/>
            <w:shd w:val="clear" w:color="auto" w:fill="auto"/>
          </w:tcPr>
          <w:p w:rsidR="005012CA" w:rsidRPr="005012CA" w:rsidRDefault="005012CA" w:rsidP="005012CA">
            <w:pPr>
              <w:ind w:firstLine="0"/>
            </w:pPr>
            <w:r>
              <w:t>Bannister</w:t>
            </w:r>
          </w:p>
        </w:tc>
      </w:tr>
      <w:tr w:rsidR="005012CA" w:rsidRPr="005012CA" w:rsidTr="005012CA">
        <w:tc>
          <w:tcPr>
            <w:tcW w:w="2179" w:type="dxa"/>
            <w:shd w:val="clear" w:color="auto" w:fill="auto"/>
          </w:tcPr>
          <w:p w:rsidR="005012CA" w:rsidRPr="005012CA" w:rsidRDefault="005012CA" w:rsidP="005012CA">
            <w:pPr>
              <w:ind w:firstLine="0"/>
            </w:pPr>
            <w:r>
              <w:t>Bennett</w:t>
            </w:r>
          </w:p>
        </w:tc>
        <w:tc>
          <w:tcPr>
            <w:tcW w:w="2179" w:type="dxa"/>
            <w:shd w:val="clear" w:color="auto" w:fill="auto"/>
          </w:tcPr>
          <w:p w:rsidR="005012CA" w:rsidRPr="005012CA" w:rsidRDefault="005012CA" w:rsidP="005012CA">
            <w:pPr>
              <w:ind w:firstLine="0"/>
            </w:pPr>
            <w:r>
              <w:t>Bernstein</w:t>
            </w:r>
          </w:p>
        </w:tc>
        <w:tc>
          <w:tcPr>
            <w:tcW w:w="2180" w:type="dxa"/>
            <w:shd w:val="clear" w:color="auto" w:fill="auto"/>
          </w:tcPr>
          <w:p w:rsidR="005012CA" w:rsidRPr="005012CA" w:rsidRDefault="005012CA" w:rsidP="005012CA">
            <w:pPr>
              <w:ind w:firstLine="0"/>
            </w:pPr>
            <w:r>
              <w:t>Blackwell</w:t>
            </w:r>
          </w:p>
        </w:tc>
      </w:tr>
      <w:tr w:rsidR="005012CA" w:rsidRPr="005012CA" w:rsidTr="005012CA">
        <w:tc>
          <w:tcPr>
            <w:tcW w:w="2179" w:type="dxa"/>
            <w:shd w:val="clear" w:color="auto" w:fill="auto"/>
          </w:tcPr>
          <w:p w:rsidR="005012CA" w:rsidRPr="005012CA" w:rsidRDefault="005012CA" w:rsidP="005012CA">
            <w:pPr>
              <w:ind w:firstLine="0"/>
            </w:pPr>
            <w:r>
              <w:t>Bowers</w:t>
            </w:r>
          </w:p>
        </w:tc>
        <w:tc>
          <w:tcPr>
            <w:tcW w:w="2179" w:type="dxa"/>
            <w:shd w:val="clear" w:color="auto" w:fill="auto"/>
          </w:tcPr>
          <w:p w:rsidR="005012CA" w:rsidRPr="005012CA" w:rsidRDefault="005012CA" w:rsidP="005012CA">
            <w:pPr>
              <w:ind w:firstLine="0"/>
            </w:pPr>
            <w:r>
              <w:t>Brawley</w:t>
            </w:r>
          </w:p>
        </w:tc>
        <w:tc>
          <w:tcPr>
            <w:tcW w:w="2180" w:type="dxa"/>
            <w:shd w:val="clear" w:color="auto" w:fill="auto"/>
          </w:tcPr>
          <w:p w:rsidR="005012CA" w:rsidRPr="005012CA" w:rsidRDefault="005012CA" w:rsidP="005012CA">
            <w:pPr>
              <w:ind w:firstLine="0"/>
            </w:pPr>
            <w:r>
              <w:t>Bryant</w:t>
            </w:r>
          </w:p>
        </w:tc>
      </w:tr>
      <w:tr w:rsidR="005012CA" w:rsidRPr="005012CA" w:rsidTr="005012CA">
        <w:tc>
          <w:tcPr>
            <w:tcW w:w="2179" w:type="dxa"/>
            <w:shd w:val="clear" w:color="auto" w:fill="auto"/>
          </w:tcPr>
          <w:p w:rsidR="005012CA" w:rsidRPr="005012CA" w:rsidRDefault="005012CA" w:rsidP="005012CA">
            <w:pPr>
              <w:ind w:firstLine="0"/>
            </w:pPr>
            <w:r>
              <w:t>Burns</w:t>
            </w:r>
          </w:p>
        </w:tc>
        <w:tc>
          <w:tcPr>
            <w:tcW w:w="2179" w:type="dxa"/>
            <w:shd w:val="clear" w:color="auto" w:fill="auto"/>
          </w:tcPr>
          <w:p w:rsidR="005012CA" w:rsidRPr="005012CA" w:rsidRDefault="005012CA" w:rsidP="005012CA">
            <w:pPr>
              <w:ind w:firstLine="0"/>
            </w:pPr>
            <w:r>
              <w:t>Clary</w:t>
            </w:r>
          </w:p>
        </w:tc>
        <w:tc>
          <w:tcPr>
            <w:tcW w:w="2180" w:type="dxa"/>
            <w:shd w:val="clear" w:color="auto" w:fill="auto"/>
          </w:tcPr>
          <w:p w:rsidR="005012CA" w:rsidRPr="005012CA" w:rsidRDefault="005012CA" w:rsidP="005012CA">
            <w:pPr>
              <w:ind w:firstLine="0"/>
            </w:pPr>
            <w:r>
              <w:t>Clemmons</w:t>
            </w:r>
          </w:p>
        </w:tc>
      </w:tr>
      <w:tr w:rsidR="005012CA" w:rsidRPr="005012CA" w:rsidTr="005012CA">
        <w:tc>
          <w:tcPr>
            <w:tcW w:w="2179" w:type="dxa"/>
            <w:shd w:val="clear" w:color="auto" w:fill="auto"/>
          </w:tcPr>
          <w:p w:rsidR="005012CA" w:rsidRPr="005012CA" w:rsidRDefault="005012CA" w:rsidP="005012CA">
            <w:pPr>
              <w:ind w:firstLine="0"/>
            </w:pPr>
            <w:r>
              <w:t>Clyburn</w:t>
            </w:r>
          </w:p>
        </w:tc>
        <w:tc>
          <w:tcPr>
            <w:tcW w:w="2179" w:type="dxa"/>
            <w:shd w:val="clear" w:color="auto" w:fill="auto"/>
          </w:tcPr>
          <w:p w:rsidR="005012CA" w:rsidRPr="005012CA" w:rsidRDefault="005012CA" w:rsidP="005012CA">
            <w:pPr>
              <w:ind w:firstLine="0"/>
            </w:pPr>
            <w:r>
              <w:t>Cobb-Hunter</w:t>
            </w:r>
          </w:p>
        </w:tc>
        <w:tc>
          <w:tcPr>
            <w:tcW w:w="2180" w:type="dxa"/>
            <w:shd w:val="clear" w:color="auto" w:fill="auto"/>
          </w:tcPr>
          <w:p w:rsidR="005012CA" w:rsidRPr="005012CA" w:rsidRDefault="005012CA" w:rsidP="005012CA">
            <w:pPr>
              <w:ind w:firstLine="0"/>
            </w:pPr>
            <w:r>
              <w:t>Cogswell</w:t>
            </w:r>
          </w:p>
        </w:tc>
      </w:tr>
      <w:tr w:rsidR="005012CA" w:rsidRPr="005012CA" w:rsidTr="005012CA">
        <w:tc>
          <w:tcPr>
            <w:tcW w:w="2179" w:type="dxa"/>
            <w:shd w:val="clear" w:color="auto" w:fill="auto"/>
          </w:tcPr>
          <w:p w:rsidR="005012CA" w:rsidRPr="005012CA" w:rsidRDefault="005012CA" w:rsidP="005012CA">
            <w:pPr>
              <w:ind w:firstLine="0"/>
            </w:pPr>
            <w:r>
              <w:t>Cole</w:t>
            </w:r>
          </w:p>
        </w:tc>
        <w:tc>
          <w:tcPr>
            <w:tcW w:w="2179" w:type="dxa"/>
            <w:shd w:val="clear" w:color="auto" w:fill="auto"/>
          </w:tcPr>
          <w:p w:rsidR="005012CA" w:rsidRPr="005012CA" w:rsidRDefault="005012CA" w:rsidP="005012CA">
            <w:pPr>
              <w:ind w:firstLine="0"/>
            </w:pPr>
            <w:r>
              <w:t>Crawford</w:t>
            </w:r>
          </w:p>
        </w:tc>
        <w:tc>
          <w:tcPr>
            <w:tcW w:w="2180" w:type="dxa"/>
            <w:shd w:val="clear" w:color="auto" w:fill="auto"/>
          </w:tcPr>
          <w:p w:rsidR="005012CA" w:rsidRPr="005012CA" w:rsidRDefault="005012CA" w:rsidP="005012CA">
            <w:pPr>
              <w:ind w:firstLine="0"/>
            </w:pPr>
            <w:r>
              <w:t>Crosby</w:t>
            </w:r>
          </w:p>
        </w:tc>
      </w:tr>
      <w:tr w:rsidR="005012CA" w:rsidRPr="005012CA" w:rsidTr="005012CA">
        <w:tc>
          <w:tcPr>
            <w:tcW w:w="2179" w:type="dxa"/>
            <w:shd w:val="clear" w:color="auto" w:fill="auto"/>
          </w:tcPr>
          <w:p w:rsidR="005012CA" w:rsidRPr="005012CA" w:rsidRDefault="005012CA" w:rsidP="005012CA">
            <w:pPr>
              <w:ind w:firstLine="0"/>
            </w:pPr>
            <w:r>
              <w:t>Daning</w:t>
            </w:r>
          </w:p>
        </w:tc>
        <w:tc>
          <w:tcPr>
            <w:tcW w:w="2179" w:type="dxa"/>
            <w:shd w:val="clear" w:color="auto" w:fill="auto"/>
          </w:tcPr>
          <w:p w:rsidR="005012CA" w:rsidRPr="005012CA" w:rsidRDefault="005012CA" w:rsidP="005012CA">
            <w:pPr>
              <w:ind w:firstLine="0"/>
            </w:pPr>
            <w:r>
              <w:t>Davis</w:t>
            </w:r>
          </w:p>
        </w:tc>
        <w:tc>
          <w:tcPr>
            <w:tcW w:w="2180" w:type="dxa"/>
            <w:shd w:val="clear" w:color="auto" w:fill="auto"/>
          </w:tcPr>
          <w:p w:rsidR="005012CA" w:rsidRPr="005012CA" w:rsidRDefault="005012CA" w:rsidP="005012CA">
            <w:pPr>
              <w:ind w:firstLine="0"/>
            </w:pPr>
            <w:r>
              <w:t>Dillard</w:t>
            </w:r>
          </w:p>
        </w:tc>
      </w:tr>
      <w:tr w:rsidR="005012CA" w:rsidRPr="005012CA" w:rsidTr="005012CA">
        <w:tc>
          <w:tcPr>
            <w:tcW w:w="2179" w:type="dxa"/>
            <w:shd w:val="clear" w:color="auto" w:fill="auto"/>
          </w:tcPr>
          <w:p w:rsidR="005012CA" w:rsidRPr="005012CA" w:rsidRDefault="005012CA" w:rsidP="005012CA">
            <w:pPr>
              <w:ind w:firstLine="0"/>
            </w:pPr>
            <w:r>
              <w:t>Douglas</w:t>
            </w:r>
          </w:p>
        </w:tc>
        <w:tc>
          <w:tcPr>
            <w:tcW w:w="2179" w:type="dxa"/>
            <w:shd w:val="clear" w:color="auto" w:fill="auto"/>
          </w:tcPr>
          <w:p w:rsidR="005012CA" w:rsidRPr="005012CA" w:rsidRDefault="005012CA" w:rsidP="005012CA">
            <w:pPr>
              <w:ind w:firstLine="0"/>
            </w:pPr>
            <w:r>
              <w:t>Duckworth</w:t>
            </w:r>
          </w:p>
        </w:tc>
        <w:tc>
          <w:tcPr>
            <w:tcW w:w="2180" w:type="dxa"/>
            <w:shd w:val="clear" w:color="auto" w:fill="auto"/>
          </w:tcPr>
          <w:p w:rsidR="005012CA" w:rsidRPr="005012CA" w:rsidRDefault="005012CA" w:rsidP="005012CA">
            <w:pPr>
              <w:ind w:firstLine="0"/>
            </w:pPr>
            <w:r>
              <w:t>Elliott</w:t>
            </w:r>
          </w:p>
        </w:tc>
      </w:tr>
      <w:tr w:rsidR="005012CA" w:rsidRPr="005012CA" w:rsidTr="005012CA">
        <w:tc>
          <w:tcPr>
            <w:tcW w:w="2179" w:type="dxa"/>
            <w:shd w:val="clear" w:color="auto" w:fill="auto"/>
          </w:tcPr>
          <w:p w:rsidR="005012CA" w:rsidRPr="005012CA" w:rsidRDefault="005012CA" w:rsidP="005012CA">
            <w:pPr>
              <w:ind w:firstLine="0"/>
            </w:pPr>
            <w:r>
              <w:t>Erickson</w:t>
            </w:r>
          </w:p>
        </w:tc>
        <w:tc>
          <w:tcPr>
            <w:tcW w:w="2179" w:type="dxa"/>
            <w:shd w:val="clear" w:color="auto" w:fill="auto"/>
          </w:tcPr>
          <w:p w:rsidR="005012CA" w:rsidRPr="005012CA" w:rsidRDefault="005012CA" w:rsidP="005012CA">
            <w:pPr>
              <w:ind w:firstLine="0"/>
            </w:pPr>
            <w:r>
              <w:t>Felder</w:t>
            </w:r>
          </w:p>
        </w:tc>
        <w:tc>
          <w:tcPr>
            <w:tcW w:w="2180" w:type="dxa"/>
            <w:shd w:val="clear" w:color="auto" w:fill="auto"/>
          </w:tcPr>
          <w:p w:rsidR="005012CA" w:rsidRPr="005012CA" w:rsidRDefault="005012CA" w:rsidP="005012CA">
            <w:pPr>
              <w:ind w:firstLine="0"/>
            </w:pPr>
            <w:r>
              <w:t>Finlay</w:t>
            </w:r>
          </w:p>
        </w:tc>
      </w:tr>
      <w:tr w:rsidR="005012CA" w:rsidRPr="005012CA" w:rsidTr="005012CA">
        <w:tc>
          <w:tcPr>
            <w:tcW w:w="2179" w:type="dxa"/>
            <w:shd w:val="clear" w:color="auto" w:fill="auto"/>
          </w:tcPr>
          <w:p w:rsidR="005012CA" w:rsidRPr="005012CA" w:rsidRDefault="005012CA" w:rsidP="005012CA">
            <w:pPr>
              <w:ind w:firstLine="0"/>
            </w:pPr>
            <w:r>
              <w:t>Forrester</w:t>
            </w:r>
          </w:p>
        </w:tc>
        <w:tc>
          <w:tcPr>
            <w:tcW w:w="2179" w:type="dxa"/>
            <w:shd w:val="clear" w:color="auto" w:fill="auto"/>
          </w:tcPr>
          <w:p w:rsidR="005012CA" w:rsidRPr="005012CA" w:rsidRDefault="005012CA" w:rsidP="005012CA">
            <w:pPr>
              <w:ind w:firstLine="0"/>
            </w:pPr>
            <w:r>
              <w:t>Fry</w:t>
            </w:r>
          </w:p>
        </w:tc>
        <w:tc>
          <w:tcPr>
            <w:tcW w:w="2180" w:type="dxa"/>
            <w:shd w:val="clear" w:color="auto" w:fill="auto"/>
          </w:tcPr>
          <w:p w:rsidR="005012CA" w:rsidRPr="005012CA" w:rsidRDefault="005012CA" w:rsidP="005012CA">
            <w:pPr>
              <w:ind w:firstLine="0"/>
            </w:pPr>
            <w:r>
              <w:t>Funderburk</w:t>
            </w:r>
          </w:p>
        </w:tc>
      </w:tr>
      <w:tr w:rsidR="005012CA" w:rsidRPr="005012CA" w:rsidTr="005012CA">
        <w:tc>
          <w:tcPr>
            <w:tcW w:w="2179" w:type="dxa"/>
            <w:shd w:val="clear" w:color="auto" w:fill="auto"/>
          </w:tcPr>
          <w:p w:rsidR="005012CA" w:rsidRPr="005012CA" w:rsidRDefault="005012CA" w:rsidP="005012CA">
            <w:pPr>
              <w:ind w:firstLine="0"/>
            </w:pPr>
            <w:r>
              <w:t>Gagnon</w:t>
            </w:r>
          </w:p>
        </w:tc>
        <w:tc>
          <w:tcPr>
            <w:tcW w:w="2179" w:type="dxa"/>
            <w:shd w:val="clear" w:color="auto" w:fill="auto"/>
          </w:tcPr>
          <w:p w:rsidR="005012CA" w:rsidRPr="005012CA" w:rsidRDefault="005012CA" w:rsidP="005012CA">
            <w:pPr>
              <w:ind w:firstLine="0"/>
            </w:pPr>
            <w:r>
              <w:t>Gilliard</w:t>
            </w:r>
          </w:p>
        </w:tc>
        <w:tc>
          <w:tcPr>
            <w:tcW w:w="2180" w:type="dxa"/>
            <w:shd w:val="clear" w:color="auto" w:fill="auto"/>
          </w:tcPr>
          <w:p w:rsidR="005012CA" w:rsidRPr="005012CA" w:rsidRDefault="005012CA" w:rsidP="005012CA">
            <w:pPr>
              <w:ind w:firstLine="0"/>
            </w:pPr>
            <w:r>
              <w:t>Hamilton</w:t>
            </w:r>
          </w:p>
        </w:tc>
      </w:tr>
      <w:tr w:rsidR="005012CA" w:rsidRPr="005012CA" w:rsidTr="005012CA">
        <w:tc>
          <w:tcPr>
            <w:tcW w:w="2179" w:type="dxa"/>
            <w:shd w:val="clear" w:color="auto" w:fill="auto"/>
          </w:tcPr>
          <w:p w:rsidR="005012CA" w:rsidRPr="005012CA" w:rsidRDefault="005012CA" w:rsidP="005012CA">
            <w:pPr>
              <w:ind w:firstLine="0"/>
            </w:pPr>
            <w:r>
              <w:t>Hardee</w:t>
            </w:r>
          </w:p>
        </w:tc>
        <w:tc>
          <w:tcPr>
            <w:tcW w:w="2179" w:type="dxa"/>
            <w:shd w:val="clear" w:color="auto" w:fill="auto"/>
          </w:tcPr>
          <w:p w:rsidR="005012CA" w:rsidRPr="005012CA" w:rsidRDefault="005012CA" w:rsidP="005012CA">
            <w:pPr>
              <w:ind w:firstLine="0"/>
            </w:pPr>
            <w:r>
              <w:t>Hayes</w:t>
            </w:r>
          </w:p>
        </w:tc>
        <w:tc>
          <w:tcPr>
            <w:tcW w:w="2180" w:type="dxa"/>
            <w:shd w:val="clear" w:color="auto" w:fill="auto"/>
          </w:tcPr>
          <w:p w:rsidR="005012CA" w:rsidRPr="005012CA" w:rsidRDefault="005012CA" w:rsidP="005012CA">
            <w:pPr>
              <w:ind w:firstLine="0"/>
            </w:pPr>
            <w:r>
              <w:t>Henderson</w:t>
            </w:r>
          </w:p>
        </w:tc>
      </w:tr>
      <w:tr w:rsidR="005012CA" w:rsidRPr="005012CA" w:rsidTr="005012CA">
        <w:tc>
          <w:tcPr>
            <w:tcW w:w="2179" w:type="dxa"/>
            <w:shd w:val="clear" w:color="auto" w:fill="auto"/>
          </w:tcPr>
          <w:p w:rsidR="005012CA" w:rsidRPr="005012CA" w:rsidRDefault="005012CA" w:rsidP="005012CA">
            <w:pPr>
              <w:ind w:firstLine="0"/>
            </w:pPr>
            <w:r>
              <w:t>Henderson-Myers</w:t>
            </w:r>
          </w:p>
        </w:tc>
        <w:tc>
          <w:tcPr>
            <w:tcW w:w="2179" w:type="dxa"/>
            <w:shd w:val="clear" w:color="auto" w:fill="auto"/>
          </w:tcPr>
          <w:p w:rsidR="005012CA" w:rsidRPr="005012CA" w:rsidRDefault="005012CA" w:rsidP="005012CA">
            <w:pPr>
              <w:ind w:firstLine="0"/>
            </w:pPr>
            <w:r>
              <w:t>Herbkersman</w:t>
            </w:r>
          </w:p>
        </w:tc>
        <w:tc>
          <w:tcPr>
            <w:tcW w:w="2180" w:type="dxa"/>
            <w:shd w:val="clear" w:color="auto" w:fill="auto"/>
          </w:tcPr>
          <w:p w:rsidR="005012CA" w:rsidRPr="005012CA" w:rsidRDefault="005012CA" w:rsidP="005012CA">
            <w:pPr>
              <w:ind w:firstLine="0"/>
            </w:pPr>
            <w:r>
              <w:t>Hewitt</w:t>
            </w:r>
          </w:p>
        </w:tc>
      </w:tr>
      <w:tr w:rsidR="005012CA" w:rsidRPr="005012CA" w:rsidTr="005012CA">
        <w:tc>
          <w:tcPr>
            <w:tcW w:w="2179" w:type="dxa"/>
            <w:shd w:val="clear" w:color="auto" w:fill="auto"/>
          </w:tcPr>
          <w:p w:rsidR="005012CA" w:rsidRPr="005012CA" w:rsidRDefault="005012CA" w:rsidP="005012CA">
            <w:pPr>
              <w:ind w:firstLine="0"/>
            </w:pPr>
            <w:r>
              <w:t>Hixon</w:t>
            </w:r>
          </w:p>
        </w:tc>
        <w:tc>
          <w:tcPr>
            <w:tcW w:w="2179" w:type="dxa"/>
            <w:shd w:val="clear" w:color="auto" w:fill="auto"/>
          </w:tcPr>
          <w:p w:rsidR="005012CA" w:rsidRPr="005012CA" w:rsidRDefault="005012CA" w:rsidP="005012CA">
            <w:pPr>
              <w:ind w:firstLine="0"/>
            </w:pPr>
            <w:r>
              <w:t>Hosey</w:t>
            </w:r>
          </w:p>
        </w:tc>
        <w:tc>
          <w:tcPr>
            <w:tcW w:w="2180" w:type="dxa"/>
            <w:shd w:val="clear" w:color="auto" w:fill="auto"/>
          </w:tcPr>
          <w:p w:rsidR="005012CA" w:rsidRPr="005012CA" w:rsidRDefault="005012CA" w:rsidP="005012CA">
            <w:pPr>
              <w:ind w:firstLine="0"/>
            </w:pPr>
            <w:r>
              <w:t>Howard</w:t>
            </w:r>
          </w:p>
        </w:tc>
      </w:tr>
      <w:tr w:rsidR="005012CA" w:rsidRPr="005012CA" w:rsidTr="005012CA">
        <w:tc>
          <w:tcPr>
            <w:tcW w:w="2179" w:type="dxa"/>
            <w:shd w:val="clear" w:color="auto" w:fill="auto"/>
          </w:tcPr>
          <w:p w:rsidR="005012CA" w:rsidRPr="005012CA" w:rsidRDefault="005012CA" w:rsidP="005012CA">
            <w:pPr>
              <w:ind w:firstLine="0"/>
            </w:pPr>
            <w:r>
              <w:t>Huggins</w:t>
            </w:r>
          </w:p>
        </w:tc>
        <w:tc>
          <w:tcPr>
            <w:tcW w:w="2179" w:type="dxa"/>
            <w:shd w:val="clear" w:color="auto" w:fill="auto"/>
          </w:tcPr>
          <w:p w:rsidR="005012CA" w:rsidRPr="005012CA" w:rsidRDefault="005012CA" w:rsidP="005012CA">
            <w:pPr>
              <w:ind w:firstLine="0"/>
            </w:pPr>
            <w:r>
              <w:t>Jefferson</w:t>
            </w:r>
          </w:p>
        </w:tc>
        <w:tc>
          <w:tcPr>
            <w:tcW w:w="2180" w:type="dxa"/>
            <w:shd w:val="clear" w:color="auto" w:fill="auto"/>
          </w:tcPr>
          <w:p w:rsidR="005012CA" w:rsidRPr="005012CA" w:rsidRDefault="005012CA" w:rsidP="005012CA">
            <w:pPr>
              <w:ind w:firstLine="0"/>
            </w:pPr>
            <w:r>
              <w:t>Johnson</w:t>
            </w:r>
          </w:p>
        </w:tc>
      </w:tr>
      <w:tr w:rsidR="005012CA" w:rsidRPr="005012CA" w:rsidTr="005012CA">
        <w:tc>
          <w:tcPr>
            <w:tcW w:w="2179" w:type="dxa"/>
            <w:shd w:val="clear" w:color="auto" w:fill="auto"/>
          </w:tcPr>
          <w:p w:rsidR="005012CA" w:rsidRPr="005012CA" w:rsidRDefault="005012CA" w:rsidP="005012CA">
            <w:pPr>
              <w:ind w:firstLine="0"/>
            </w:pPr>
            <w:r>
              <w:t>Jordan</w:t>
            </w:r>
          </w:p>
        </w:tc>
        <w:tc>
          <w:tcPr>
            <w:tcW w:w="2179" w:type="dxa"/>
            <w:shd w:val="clear" w:color="auto" w:fill="auto"/>
          </w:tcPr>
          <w:p w:rsidR="005012CA" w:rsidRPr="005012CA" w:rsidRDefault="005012CA" w:rsidP="005012CA">
            <w:pPr>
              <w:ind w:firstLine="0"/>
            </w:pPr>
            <w:r>
              <w:t>King</w:t>
            </w:r>
          </w:p>
        </w:tc>
        <w:tc>
          <w:tcPr>
            <w:tcW w:w="2180" w:type="dxa"/>
            <w:shd w:val="clear" w:color="auto" w:fill="auto"/>
          </w:tcPr>
          <w:p w:rsidR="005012CA" w:rsidRPr="005012CA" w:rsidRDefault="005012CA" w:rsidP="005012CA">
            <w:pPr>
              <w:ind w:firstLine="0"/>
            </w:pPr>
            <w:r>
              <w:t>Kirby</w:t>
            </w:r>
          </w:p>
        </w:tc>
      </w:tr>
      <w:tr w:rsidR="005012CA" w:rsidRPr="005012CA" w:rsidTr="005012CA">
        <w:tc>
          <w:tcPr>
            <w:tcW w:w="2179" w:type="dxa"/>
            <w:shd w:val="clear" w:color="auto" w:fill="auto"/>
          </w:tcPr>
          <w:p w:rsidR="005012CA" w:rsidRPr="005012CA" w:rsidRDefault="005012CA" w:rsidP="005012CA">
            <w:pPr>
              <w:ind w:firstLine="0"/>
            </w:pPr>
            <w:r>
              <w:t>Knight</w:t>
            </w:r>
          </w:p>
        </w:tc>
        <w:tc>
          <w:tcPr>
            <w:tcW w:w="2179" w:type="dxa"/>
            <w:shd w:val="clear" w:color="auto" w:fill="auto"/>
          </w:tcPr>
          <w:p w:rsidR="005012CA" w:rsidRPr="005012CA" w:rsidRDefault="005012CA" w:rsidP="005012CA">
            <w:pPr>
              <w:ind w:firstLine="0"/>
            </w:pPr>
            <w:r>
              <w:t>Loftis</w:t>
            </w:r>
          </w:p>
        </w:tc>
        <w:tc>
          <w:tcPr>
            <w:tcW w:w="2180" w:type="dxa"/>
            <w:shd w:val="clear" w:color="auto" w:fill="auto"/>
          </w:tcPr>
          <w:p w:rsidR="005012CA" w:rsidRPr="005012CA" w:rsidRDefault="005012CA" w:rsidP="005012CA">
            <w:pPr>
              <w:ind w:firstLine="0"/>
            </w:pPr>
            <w:r>
              <w:t>Long</w:t>
            </w:r>
          </w:p>
        </w:tc>
      </w:tr>
      <w:tr w:rsidR="005012CA" w:rsidRPr="005012CA" w:rsidTr="005012CA">
        <w:tc>
          <w:tcPr>
            <w:tcW w:w="2179" w:type="dxa"/>
            <w:shd w:val="clear" w:color="auto" w:fill="auto"/>
          </w:tcPr>
          <w:p w:rsidR="005012CA" w:rsidRPr="005012CA" w:rsidRDefault="005012CA" w:rsidP="005012CA">
            <w:pPr>
              <w:ind w:firstLine="0"/>
            </w:pPr>
            <w:r>
              <w:t>Lowe</w:t>
            </w:r>
          </w:p>
        </w:tc>
        <w:tc>
          <w:tcPr>
            <w:tcW w:w="2179" w:type="dxa"/>
            <w:shd w:val="clear" w:color="auto" w:fill="auto"/>
          </w:tcPr>
          <w:p w:rsidR="005012CA" w:rsidRPr="005012CA" w:rsidRDefault="005012CA" w:rsidP="005012CA">
            <w:pPr>
              <w:ind w:firstLine="0"/>
            </w:pPr>
            <w:r>
              <w:t>Mace</w:t>
            </w:r>
          </w:p>
        </w:tc>
        <w:tc>
          <w:tcPr>
            <w:tcW w:w="2180" w:type="dxa"/>
            <w:shd w:val="clear" w:color="auto" w:fill="auto"/>
          </w:tcPr>
          <w:p w:rsidR="005012CA" w:rsidRPr="005012CA" w:rsidRDefault="005012CA" w:rsidP="005012CA">
            <w:pPr>
              <w:ind w:firstLine="0"/>
            </w:pPr>
            <w:r>
              <w:t>Magnuson</w:t>
            </w:r>
          </w:p>
        </w:tc>
      </w:tr>
      <w:tr w:rsidR="005012CA" w:rsidRPr="005012CA" w:rsidTr="005012CA">
        <w:tc>
          <w:tcPr>
            <w:tcW w:w="2179" w:type="dxa"/>
            <w:shd w:val="clear" w:color="auto" w:fill="auto"/>
          </w:tcPr>
          <w:p w:rsidR="005012CA" w:rsidRPr="005012CA" w:rsidRDefault="005012CA" w:rsidP="005012CA">
            <w:pPr>
              <w:ind w:firstLine="0"/>
            </w:pPr>
            <w:r>
              <w:t>Martin</w:t>
            </w:r>
          </w:p>
        </w:tc>
        <w:tc>
          <w:tcPr>
            <w:tcW w:w="2179" w:type="dxa"/>
            <w:shd w:val="clear" w:color="auto" w:fill="auto"/>
          </w:tcPr>
          <w:p w:rsidR="005012CA" w:rsidRPr="005012CA" w:rsidRDefault="005012CA" w:rsidP="005012CA">
            <w:pPr>
              <w:ind w:firstLine="0"/>
            </w:pPr>
            <w:r>
              <w:t>McCoy</w:t>
            </w:r>
          </w:p>
        </w:tc>
        <w:tc>
          <w:tcPr>
            <w:tcW w:w="2180" w:type="dxa"/>
            <w:shd w:val="clear" w:color="auto" w:fill="auto"/>
          </w:tcPr>
          <w:p w:rsidR="005012CA" w:rsidRPr="005012CA" w:rsidRDefault="005012CA" w:rsidP="005012CA">
            <w:pPr>
              <w:ind w:firstLine="0"/>
            </w:pPr>
            <w:r>
              <w:t>McCravy</w:t>
            </w:r>
          </w:p>
        </w:tc>
      </w:tr>
      <w:tr w:rsidR="005012CA" w:rsidRPr="005012CA" w:rsidTr="005012CA">
        <w:tc>
          <w:tcPr>
            <w:tcW w:w="2179" w:type="dxa"/>
            <w:shd w:val="clear" w:color="auto" w:fill="auto"/>
          </w:tcPr>
          <w:p w:rsidR="005012CA" w:rsidRPr="005012CA" w:rsidRDefault="005012CA" w:rsidP="005012CA">
            <w:pPr>
              <w:ind w:firstLine="0"/>
            </w:pPr>
            <w:r>
              <w:t>McEachern</w:t>
            </w:r>
          </w:p>
        </w:tc>
        <w:tc>
          <w:tcPr>
            <w:tcW w:w="2179" w:type="dxa"/>
            <w:shd w:val="clear" w:color="auto" w:fill="auto"/>
          </w:tcPr>
          <w:p w:rsidR="005012CA" w:rsidRPr="005012CA" w:rsidRDefault="005012CA" w:rsidP="005012CA">
            <w:pPr>
              <w:ind w:firstLine="0"/>
            </w:pPr>
            <w:r>
              <w:t>McGinnis</w:t>
            </w:r>
          </w:p>
        </w:tc>
        <w:tc>
          <w:tcPr>
            <w:tcW w:w="2180" w:type="dxa"/>
            <w:shd w:val="clear" w:color="auto" w:fill="auto"/>
          </w:tcPr>
          <w:p w:rsidR="005012CA" w:rsidRPr="005012CA" w:rsidRDefault="005012CA" w:rsidP="005012CA">
            <w:pPr>
              <w:ind w:firstLine="0"/>
            </w:pPr>
            <w:r>
              <w:t>McKnight</w:t>
            </w:r>
          </w:p>
        </w:tc>
      </w:tr>
      <w:tr w:rsidR="005012CA" w:rsidRPr="005012CA" w:rsidTr="005012CA">
        <w:tc>
          <w:tcPr>
            <w:tcW w:w="2179" w:type="dxa"/>
            <w:shd w:val="clear" w:color="auto" w:fill="auto"/>
          </w:tcPr>
          <w:p w:rsidR="005012CA" w:rsidRPr="005012CA" w:rsidRDefault="005012CA" w:rsidP="005012CA">
            <w:pPr>
              <w:ind w:firstLine="0"/>
            </w:pPr>
            <w:r>
              <w:t>D. C. Moss</w:t>
            </w:r>
          </w:p>
        </w:tc>
        <w:tc>
          <w:tcPr>
            <w:tcW w:w="2179" w:type="dxa"/>
            <w:shd w:val="clear" w:color="auto" w:fill="auto"/>
          </w:tcPr>
          <w:p w:rsidR="005012CA" w:rsidRPr="005012CA" w:rsidRDefault="005012CA" w:rsidP="005012CA">
            <w:pPr>
              <w:ind w:firstLine="0"/>
            </w:pPr>
            <w:r>
              <w:t>V. S. Moss</w:t>
            </w:r>
          </w:p>
        </w:tc>
        <w:tc>
          <w:tcPr>
            <w:tcW w:w="2180" w:type="dxa"/>
            <w:shd w:val="clear" w:color="auto" w:fill="auto"/>
          </w:tcPr>
          <w:p w:rsidR="005012CA" w:rsidRPr="005012CA" w:rsidRDefault="005012CA" w:rsidP="005012CA">
            <w:pPr>
              <w:ind w:firstLine="0"/>
            </w:pPr>
            <w:r>
              <w:t>Murphy</w:t>
            </w:r>
          </w:p>
        </w:tc>
      </w:tr>
      <w:tr w:rsidR="005012CA" w:rsidRPr="005012CA" w:rsidTr="005012CA">
        <w:tc>
          <w:tcPr>
            <w:tcW w:w="2179" w:type="dxa"/>
            <w:shd w:val="clear" w:color="auto" w:fill="auto"/>
          </w:tcPr>
          <w:p w:rsidR="005012CA" w:rsidRPr="005012CA" w:rsidRDefault="005012CA" w:rsidP="005012CA">
            <w:pPr>
              <w:ind w:firstLine="0"/>
            </w:pPr>
            <w:r>
              <w:t>B. Newton</w:t>
            </w:r>
          </w:p>
        </w:tc>
        <w:tc>
          <w:tcPr>
            <w:tcW w:w="2179" w:type="dxa"/>
            <w:shd w:val="clear" w:color="auto" w:fill="auto"/>
          </w:tcPr>
          <w:p w:rsidR="005012CA" w:rsidRPr="005012CA" w:rsidRDefault="005012CA" w:rsidP="005012CA">
            <w:pPr>
              <w:ind w:firstLine="0"/>
            </w:pPr>
            <w:r>
              <w:t>W. Newton</w:t>
            </w:r>
          </w:p>
        </w:tc>
        <w:tc>
          <w:tcPr>
            <w:tcW w:w="2180" w:type="dxa"/>
            <w:shd w:val="clear" w:color="auto" w:fill="auto"/>
          </w:tcPr>
          <w:p w:rsidR="005012CA" w:rsidRPr="005012CA" w:rsidRDefault="005012CA" w:rsidP="005012CA">
            <w:pPr>
              <w:ind w:firstLine="0"/>
            </w:pPr>
            <w:r>
              <w:t>Norrell</w:t>
            </w:r>
          </w:p>
        </w:tc>
      </w:tr>
      <w:tr w:rsidR="005012CA" w:rsidRPr="005012CA" w:rsidTr="005012CA">
        <w:tc>
          <w:tcPr>
            <w:tcW w:w="2179" w:type="dxa"/>
            <w:shd w:val="clear" w:color="auto" w:fill="auto"/>
          </w:tcPr>
          <w:p w:rsidR="005012CA" w:rsidRPr="005012CA" w:rsidRDefault="005012CA" w:rsidP="005012CA">
            <w:pPr>
              <w:ind w:firstLine="0"/>
            </w:pPr>
            <w:r>
              <w:t>Ott</w:t>
            </w:r>
          </w:p>
        </w:tc>
        <w:tc>
          <w:tcPr>
            <w:tcW w:w="2179" w:type="dxa"/>
            <w:shd w:val="clear" w:color="auto" w:fill="auto"/>
          </w:tcPr>
          <w:p w:rsidR="005012CA" w:rsidRPr="005012CA" w:rsidRDefault="005012CA" w:rsidP="005012CA">
            <w:pPr>
              <w:ind w:firstLine="0"/>
            </w:pPr>
            <w:r>
              <w:t>Parks</w:t>
            </w:r>
          </w:p>
        </w:tc>
        <w:tc>
          <w:tcPr>
            <w:tcW w:w="2180" w:type="dxa"/>
            <w:shd w:val="clear" w:color="auto" w:fill="auto"/>
          </w:tcPr>
          <w:p w:rsidR="005012CA" w:rsidRPr="005012CA" w:rsidRDefault="005012CA" w:rsidP="005012CA">
            <w:pPr>
              <w:ind w:firstLine="0"/>
            </w:pPr>
            <w:r>
              <w:t>Pendarvis</w:t>
            </w:r>
          </w:p>
        </w:tc>
      </w:tr>
      <w:tr w:rsidR="005012CA" w:rsidRPr="005012CA" w:rsidTr="005012CA">
        <w:tc>
          <w:tcPr>
            <w:tcW w:w="2179" w:type="dxa"/>
            <w:shd w:val="clear" w:color="auto" w:fill="auto"/>
          </w:tcPr>
          <w:p w:rsidR="005012CA" w:rsidRPr="005012CA" w:rsidRDefault="005012CA" w:rsidP="005012CA">
            <w:pPr>
              <w:ind w:firstLine="0"/>
            </w:pPr>
            <w:r>
              <w:t>Pitts</w:t>
            </w:r>
          </w:p>
        </w:tc>
        <w:tc>
          <w:tcPr>
            <w:tcW w:w="2179" w:type="dxa"/>
            <w:shd w:val="clear" w:color="auto" w:fill="auto"/>
          </w:tcPr>
          <w:p w:rsidR="005012CA" w:rsidRPr="005012CA" w:rsidRDefault="005012CA" w:rsidP="005012CA">
            <w:pPr>
              <w:ind w:firstLine="0"/>
            </w:pPr>
            <w:r>
              <w:t>Pope</w:t>
            </w:r>
          </w:p>
        </w:tc>
        <w:tc>
          <w:tcPr>
            <w:tcW w:w="2180" w:type="dxa"/>
            <w:shd w:val="clear" w:color="auto" w:fill="auto"/>
          </w:tcPr>
          <w:p w:rsidR="005012CA" w:rsidRPr="005012CA" w:rsidRDefault="005012CA" w:rsidP="005012CA">
            <w:pPr>
              <w:ind w:firstLine="0"/>
            </w:pPr>
            <w:r>
              <w:t>Putnam</w:t>
            </w:r>
          </w:p>
        </w:tc>
      </w:tr>
      <w:tr w:rsidR="005012CA" w:rsidRPr="005012CA" w:rsidTr="005012CA">
        <w:tc>
          <w:tcPr>
            <w:tcW w:w="2179" w:type="dxa"/>
            <w:shd w:val="clear" w:color="auto" w:fill="auto"/>
          </w:tcPr>
          <w:p w:rsidR="005012CA" w:rsidRPr="005012CA" w:rsidRDefault="005012CA" w:rsidP="005012CA">
            <w:pPr>
              <w:ind w:firstLine="0"/>
            </w:pPr>
            <w:r>
              <w:t>Ridgeway</w:t>
            </w:r>
          </w:p>
        </w:tc>
        <w:tc>
          <w:tcPr>
            <w:tcW w:w="2179" w:type="dxa"/>
            <w:shd w:val="clear" w:color="auto" w:fill="auto"/>
          </w:tcPr>
          <w:p w:rsidR="005012CA" w:rsidRPr="005012CA" w:rsidRDefault="005012CA" w:rsidP="005012CA">
            <w:pPr>
              <w:ind w:firstLine="0"/>
            </w:pPr>
            <w:r>
              <w:t>S. Rivers</w:t>
            </w:r>
          </w:p>
        </w:tc>
        <w:tc>
          <w:tcPr>
            <w:tcW w:w="2180" w:type="dxa"/>
            <w:shd w:val="clear" w:color="auto" w:fill="auto"/>
          </w:tcPr>
          <w:p w:rsidR="005012CA" w:rsidRPr="005012CA" w:rsidRDefault="005012CA" w:rsidP="005012CA">
            <w:pPr>
              <w:ind w:firstLine="0"/>
            </w:pPr>
            <w:r>
              <w:t>Robinson-Simpson</w:t>
            </w:r>
          </w:p>
        </w:tc>
      </w:tr>
      <w:tr w:rsidR="005012CA" w:rsidRPr="005012CA" w:rsidTr="005012CA">
        <w:tc>
          <w:tcPr>
            <w:tcW w:w="2179" w:type="dxa"/>
            <w:shd w:val="clear" w:color="auto" w:fill="auto"/>
          </w:tcPr>
          <w:p w:rsidR="005012CA" w:rsidRPr="005012CA" w:rsidRDefault="005012CA" w:rsidP="005012CA">
            <w:pPr>
              <w:ind w:firstLine="0"/>
            </w:pPr>
            <w:r>
              <w:t>Sandifer</w:t>
            </w:r>
          </w:p>
        </w:tc>
        <w:tc>
          <w:tcPr>
            <w:tcW w:w="2179" w:type="dxa"/>
            <w:shd w:val="clear" w:color="auto" w:fill="auto"/>
          </w:tcPr>
          <w:p w:rsidR="005012CA" w:rsidRPr="005012CA" w:rsidRDefault="005012CA" w:rsidP="005012CA">
            <w:pPr>
              <w:ind w:firstLine="0"/>
            </w:pPr>
            <w:r>
              <w:t>Simrill</w:t>
            </w:r>
          </w:p>
        </w:tc>
        <w:tc>
          <w:tcPr>
            <w:tcW w:w="2180" w:type="dxa"/>
            <w:shd w:val="clear" w:color="auto" w:fill="auto"/>
          </w:tcPr>
          <w:p w:rsidR="005012CA" w:rsidRPr="005012CA" w:rsidRDefault="005012CA" w:rsidP="005012CA">
            <w:pPr>
              <w:ind w:firstLine="0"/>
            </w:pPr>
            <w:r>
              <w:t>G. M. Smith</w:t>
            </w:r>
          </w:p>
        </w:tc>
      </w:tr>
      <w:tr w:rsidR="005012CA" w:rsidRPr="005012CA" w:rsidTr="005012CA">
        <w:tc>
          <w:tcPr>
            <w:tcW w:w="2179" w:type="dxa"/>
            <w:shd w:val="clear" w:color="auto" w:fill="auto"/>
          </w:tcPr>
          <w:p w:rsidR="005012CA" w:rsidRPr="005012CA" w:rsidRDefault="005012CA" w:rsidP="005012CA">
            <w:pPr>
              <w:ind w:firstLine="0"/>
            </w:pPr>
            <w:r>
              <w:t>G. R. Smith</w:t>
            </w:r>
          </w:p>
        </w:tc>
        <w:tc>
          <w:tcPr>
            <w:tcW w:w="2179" w:type="dxa"/>
            <w:shd w:val="clear" w:color="auto" w:fill="auto"/>
          </w:tcPr>
          <w:p w:rsidR="005012CA" w:rsidRPr="005012CA" w:rsidRDefault="005012CA" w:rsidP="005012CA">
            <w:pPr>
              <w:ind w:firstLine="0"/>
            </w:pPr>
            <w:r>
              <w:t>J. E. Smith</w:t>
            </w:r>
          </w:p>
        </w:tc>
        <w:tc>
          <w:tcPr>
            <w:tcW w:w="2180" w:type="dxa"/>
            <w:shd w:val="clear" w:color="auto" w:fill="auto"/>
          </w:tcPr>
          <w:p w:rsidR="005012CA" w:rsidRPr="005012CA" w:rsidRDefault="005012CA" w:rsidP="005012CA">
            <w:pPr>
              <w:ind w:firstLine="0"/>
            </w:pPr>
            <w:r>
              <w:t>Spires</w:t>
            </w:r>
          </w:p>
        </w:tc>
      </w:tr>
      <w:tr w:rsidR="005012CA" w:rsidRPr="005012CA" w:rsidTr="005012CA">
        <w:tc>
          <w:tcPr>
            <w:tcW w:w="2179" w:type="dxa"/>
            <w:shd w:val="clear" w:color="auto" w:fill="auto"/>
          </w:tcPr>
          <w:p w:rsidR="005012CA" w:rsidRPr="005012CA" w:rsidRDefault="005012CA" w:rsidP="005012CA">
            <w:pPr>
              <w:ind w:firstLine="0"/>
            </w:pPr>
            <w:r>
              <w:t>Stavrinakis</w:t>
            </w:r>
          </w:p>
        </w:tc>
        <w:tc>
          <w:tcPr>
            <w:tcW w:w="2179" w:type="dxa"/>
            <w:shd w:val="clear" w:color="auto" w:fill="auto"/>
          </w:tcPr>
          <w:p w:rsidR="005012CA" w:rsidRPr="005012CA" w:rsidRDefault="005012CA" w:rsidP="005012CA">
            <w:pPr>
              <w:ind w:firstLine="0"/>
            </w:pPr>
            <w:r>
              <w:t>Stringer</w:t>
            </w:r>
          </w:p>
        </w:tc>
        <w:tc>
          <w:tcPr>
            <w:tcW w:w="2180" w:type="dxa"/>
            <w:shd w:val="clear" w:color="auto" w:fill="auto"/>
          </w:tcPr>
          <w:p w:rsidR="005012CA" w:rsidRPr="005012CA" w:rsidRDefault="005012CA" w:rsidP="005012CA">
            <w:pPr>
              <w:ind w:firstLine="0"/>
            </w:pPr>
            <w:r>
              <w:t>Tallon</w:t>
            </w:r>
          </w:p>
        </w:tc>
      </w:tr>
      <w:tr w:rsidR="005012CA" w:rsidRPr="005012CA" w:rsidTr="005012CA">
        <w:tc>
          <w:tcPr>
            <w:tcW w:w="2179" w:type="dxa"/>
            <w:shd w:val="clear" w:color="auto" w:fill="auto"/>
          </w:tcPr>
          <w:p w:rsidR="005012CA" w:rsidRPr="005012CA" w:rsidRDefault="005012CA" w:rsidP="005012CA">
            <w:pPr>
              <w:ind w:firstLine="0"/>
            </w:pPr>
            <w:r>
              <w:t>Taylor</w:t>
            </w:r>
          </w:p>
        </w:tc>
        <w:tc>
          <w:tcPr>
            <w:tcW w:w="2179" w:type="dxa"/>
            <w:shd w:val="clear" w:color="auto" w:fill="auto"/>
          </w:tcPr>
          <w:p w:rsidR="005012CA" w:rsidRPr="005012CA" w:rsidRDefault="005012CA" w:rsidP="005012CA">
            <w:pPr>
              <w:ind w:firstLine="0"/>
            </w:pPr>
            <w:r>
              <w:t>Thayer</w:t>
            </w:r>
          </w:p>
        </w:tc>
        <w:tc>
          <w:tcPr>
            <w:tcW w:w="2180" w:type="dxa"/>
            <w:shd w:val="clear" w:color="auto" w:fill="auto"/>
          </w:tcPr>
          <w:p w:rsidR="005012CA" w:rsidRPr="005012CA" w:rsidRDefault="005012CA" w:rsidP="005012CA">
            <w:pPr>
              <w:ind w:firstLine="0"/>
            </w:pPr>
            <w:r>
              <w:t>Thigpen</w:t>
            </w:r>
          </w:p>
        </w:tc>
      </w:tr>
      <w:tr w:rsidR="005012CA" w:rsidRPr="005012CA" w:rsidTr="005012CA">
        <w:tc>
          <w:tcPr>
            <w:tcW w:w="2179" w:type="dxa"/>
            <w:shd w:val="clear" w:color="auto" w:fill="auto"/>
          </w:tcPr>
          <w:p w:rsidR="005012CA" w:rsidRPr="005012CA" w:rsidRDefault="005012CA" w:rsidP="005012CA">
            <w:pPr>
              <w:ind w:firstLine="0"/>
            </w:pPr>
            <w:r>
              <w:t>Toole</w:t>
            </w:r>
          </w:p>
        </w:tc>
        <w:tc>
          <w:tcPr>
            <w:tcW w:w="2179" w:type="dxa"/>
            <w:shd w:val="clear" w:color="auto" w:fill="auto"/>
          </w:tcPr>
          <w:p w:rsidR="005012CA" w:rsidRPr="005012CA" w:rsidRDefault="005012CA" w:rsidP="005012CA">
            <w:pPr>
              <w:ind w:firstLine="0"/>
            </w:pPr>
            <w:r>
              <w:t>Trantham</w:t>
            </w:r>
          </w:p>
        </w:tc>
        <w:tc>
          <w:tcPr>
            <w:tcW w:w="2180" w:type="dxa"/>
            <w:shd w:val="clear" w:color="auto" w:fill="auto"/>
          </w:tcPr>
          <w:p w:rsidR="005012CA" w:rsidRPr="005012CA" w:rsidRDefault="005012CA" w:rsidP="005012CA">
            <w:pPr>
              <w:ind w:firstLine="0"/>
            </w:pPr>
            <w:r>
              <w:t>Wheeler</w:t>
            </w:r>
          </w:p>
        </w:tc>
      </w:tr>
      <w:tr w:rsidR="005012CA" w:rsidRPr="005012CA" w:rsidTr="005012CA">
        <w:tc>
          <w:tcPr>
            <w:tcW w:w="2179" w:type="dxa"/>
            <w:shd w:val="clear" w:color="auto" w:fill="auto"/>
          </w:tcPr>
          <w:p w:rsidR="005012CA" w:rsidRPr="005012CA" w:rsidRDefault="005012CA" w:rsidP="005012CA">
            <w:pPr>
              <w:keepNext/>
              <w:ind w:firstLine="0"/>
            </w:pPr>
            <w:r>
              <w:t>White</w:t>
            </w:r>
          </w:p>
        </w:tc>
        <w:tc>
          <w:tcPr>
            <w:tcW w:w="2179" w:type="dxa"/>
            <w:shd w:val="clear" w:color="auto" w:fill="auto"/>
          </w:tcPr>
          <w:p w:rsidR="005012CA" w:rsidRPr="005012CA" w:rsidRDefault="005012CA" w:rsidP="005012CA">
            <w:pPr>
              <w:keepNext/>
              <w:ind w:firstLine="0"/>
            </w:pPr>
            <w:r>
              <w:t>Whitmire</w:t>
            </w:r>
          </w:p>
        </w:tc>
        <w:tc>
          <w:tcPr>
            <w:tcW w:w="2180" w:type="dxa"/>
            <w:shd w:val="clear" w:color="auto" w:fill="auto"/>
          </w:tcPr>
          <w:p w:rsidR="005012CA" w:rsidRPr="005012CA" w:rsidRDefault="005012CA" w:rsidP="005012CA">
            <w:pPr>
              <w:keepNext/>
              <w:ind w:firstLine="0"/>
            </w:pPr>
            <w:r>
              <w:t>Williams</w:t>
            </w:r>
          </w:p>
        </w:tc>
      </w:tr>
      <w:tr w:rsidR="005012CA" w:rsidRPr="005012CA" w:rsidTr="005012CA">
        <w:tc>
          <w:tcPr>
            <w:tcW w:w="2179" w:type="dxa"/>
            <w:shd w:val="clear" w:color="auto" w:fill="auto"/>
          </w:tcPr>
          <w:p w:rsidR="005012CA" w:rsidRPr="005012CA" w:rsidRDefault="005012CA" w:rsidP="005012CA">
            <w:pPr>
              <w:keepNext/>
              <w:ind w:firstLine="0"/>
            </w:pPr>
            <w:r>
              <w:t>Willis</w:t>
            </w:r>
          </w:p>
        </w:tc>
        <w:tc>
          <w:tcPr>
            <w:tcW w:w="2179" w:type="dxa"/>
            <w:shd w:val="clear" w:color="auto" w:fill="auto"/>
          </w:tcPr>
          <w:p w:rsidR="005012CA" w:rsidRPr="005012CA" w:rsidRDefault="005012CA" w:rsidP="005012CA">
            <w:pPr>
              <w:keepNext/>
              <w:ind w:firstLine="0"/>
            </w:pPr>
            <w:r>
              <w:t>Young</w:t>
            </w:r>
          </w:p>
        </w:tc>
        <w:tc>
          <w:tcPr>
            <w:tcW w:w="2180" w:type="dxa"/>
            <w:shd w:val="clear" w:color="auto" w:fill="auto"/>
          </w:tcPr>
          <w:p w:rsidR="005012CA" w:rsidRPr="005012CA" w:rsidRDefault="005012CA" w:rsidP="005012CA">
            <w:pPr>
              <w:keepNext/>
              <w:ind w:firstLine="0"/>
            </w:pPr>
            <w:r>
              <w:t>Yow</w:t>
            </w:r>
          </w:p>
        </w:tc>
      </w:tr>
    </w:tbl>
    <w:p w:rsidR="005012CA" w:rsidRDefault="005012CA" w:rsidP="005012CA"/>
    <w:p w:rsidR="005012CA" w:rsidRDefault="005012CA" w:rsidP="005012CA">
      <w:pPr>
        <w:jc w:val="center"/>
        <w:rPr>
          <w:b/>
        </w:rPr>
      </w:pPr>
      <w:r w:rsidRPr="005012CA">
        <w:rPr>
          <w:b/>
        </w:rPr>
        <w:t>Total--99</w:t>
      </w:r>
    </w:p>
    <w:p w:rsidR="005012CA" w:rsidRDefault="005012CA" w:rsidP="005012CA">
      <w:pPr>
        <w:jc w:val="center"/>
        <w:rPr>
          <w:b/>
        </w:rPr>
      </w:pPr>
    </w:p>
    <w:p w:rsidR="005012CA" w:rsidRDefault="005012CA" w:rsidP="005012CA">
      <w:pPr>
        <w:ind w:firstLine="0"/>
      </w:pPr>
      <w:r w:rsidRPr="005012CA">
        <w:t xml:space="preserve"> </w:t>
      </w:r>
      <w:r>
        <w:t>Those who voted in the negative are:</w:t>
      </w:r>
    </w:p>
    <w:p w:rsidR="005012CA" w:rsidRDefault="005012CA" w:rsidP="005012CA"/>
    <w:p w:rsidR="005012CA" w:rsidRDefault="005012CA" w:rsidP="005012CA">
      <w:pPr>
        <w:jc w:val="center"/>
        <w:rPr>
          <w:b/>
        </w:rPr>
      </w:pPr>
      <w:r w:rsidRPr="005012CA">
        <w:rPr>
          <w:b/>
        </w:rPr>
        <w:t>Total--0</w:t>
      </w:r>
    </w:p>
    <w:p w:rsidR="005012CA" w:rsidRDefault="005012CA" w:rsidP="005012CA">
      <w:pPr>
        <w:jc w:val="center"/>
        <w:rPr>
          <w:b/>
        </w:rPr>
      </w:pPr>
    </w:p>
    <w:p w:rsidR="005012CA" w:rsidRDefault="005012CA" w:rsidP="005012CA">
      <w:r>
        <w:t xml:space="preserve">So, the Bill was read the second time and ordered to third reading.  </w:t>
      </w:r>
    </w:p>
    <w:p w:rsidR="005012CA" w:rsidRDefault="005012CA" w:rsidP="005012CA"/>
    <w:p w:rsidR="005012CA" w:rsidRDefault="005012CA" w:rsidP="005012CA">
      <w:pPr>
        <w:keepNext/>
        <w:jc w:val="center"/>
        <w:rPr>
          <w:b/>
        </w:rPr>
      </w:pPr>
      <w:r w:rsidRPr="005012CA">
        <w:rPr>
          <w:b/>
        </w:rPr>
        <w:t>H. 4116--ORDERED TO BE READ THIRD TIME TOMORROW</w:t>
      </w:r>
    </w:p>
    <w:p w:rsidR="005012CA" w:rsidRDefault="005012CA" w:rsidP="005012CA">
      <w:r>
        <w:t xml:space="preserve">On motion of Rep. PARKS, with unanimous consent, it was ordered that H. 4116 be read the third time tomorrow.  </w:t>
      </w:r>
    </w:p>
    <w:p w:rsidR="005012CA" w:rsidRDefault="005012CA" w:rsidP="005012CA"/>
    <w:p w:rsidR="005012CA" w:rsidRDefault="005012CA" w:rsidP="005012CA">
      <w:pPr>
        <w:keepNext/>
        <w:jc w:val="center"/>
        <w:rPr>
          <w:b/>
        </w:rPr>
      </w:pPr>
      <w:r w:rsidRPr="005012CA">
        <w:rPr>
          <w:b/>
        </w:rPr>
        <w:t>H. 4488--POINT OF ORDER</w:t>
      </w:r>
    </w:p>
    <w:p w:rsidR="005012CA" w:rsidRDefault="005012CA" w:rsidP="005012CA">
      <w:pPr>
        <w:keepNext/>
      </w:pPr>
      <w:r>
        <w:t>The following Bill was taken up:</w:t>
      </w:r>
    </w:p>
    <w:p w:rsidR="005012CA" w:rsidRDefault="005012CA" w:rsidP="005012CA">
      <w:pPr>
        <w:keepNext/>
      </w:pPr>
      <w:bookmarkStart w:id="36" w:name="include_clip_start_124"/>
      <w:bookmarkEnd w:id="36"/>
    </w:p>
    <w:p w:rsidR="005012CA" w:rsidRDefault="005012CA" w:rsidP="005012CA">
      <w:r>
        <w:t>H. 4488 -- Reps. Henderson, Fry, Hewitt, West, Spires, Atwater, Erickson, Norrell, Weeks, Douglas, Dillard, Ridgeway and Huggins: A BILL TO AMEND SECTION 44-53-1650, CODE OF LAWS OF SOUTH CAROLINA, 1976, RELATING IN PART TO PERSONS AUTHORIZED TO HAVE ACCESS TO DATA MAINTAINED IN THE PRESCRIPTION MONITORING PROGRAM, SO AS TO AUTHORIZE CORONERS, DEPUTY CORONERS, MEDICAL EXAMINERS, AND DEPUTY MEDICAL EXAMINERS IN CERTAIN CIRCUMSTANCES.</w:t>
      </w:r>
    </w:p>
    <w:p w:rsidR="005012CA" w:rsidRDefault="005012CA" w:rsidP="005012CA">
      <w:bookmarkStart w:id="37" w:name="include_clip_end_124"/>
      <w:bookmarkEnd w:id="37"/>
    </w:p>
    <w:p w:rsidR="005012CA" w:rsidRDefault="005012CA" w:rsidP="005012CA">
      <w:pPr>
        <w:keepNext/>
        <w:jc w:val="center"/>
        <w:rPr>
          <w:b/>
        </w:rPr>
      </w:pPr>
      <w:r w:rsidRPr="005012CA">
        <w:rPr>
          <w:b/>
        </w:rPr>
        <w:t>POINT OF ORDER</w:t>
      </w:r>
    </w:p>
    <w:p w:rsidR="005012CA" w:rsidRDefault="005012CA" w:rsidP="005012CA">
      <w:r>
        <w:t>Rep. HOWARD made the Point of Order that the Bill was improperly before the House for consideration since its number and title have not been printed in the House Calendar at least one statewide legislative day prior to second reading.</w:t>
      </w:r>
    </w:p>
    <w:p w:rsidR="005012CA" w:rsidRDefault="005012CA" w:rsidP="005012CA">
      <w:r>
        <w:t xml:space="preserve">The SPEAKER sustained the Point of Order.  </w:t>
      </w:r>
    </w:p>
    <w:p w:rsidR="005012CA" w:rsidRDefault="005012CA" w:rsidP="005012CA"/>
    <w:p w:rsidR="005012CA" w:rsidRDefault="005012CA" w:rsidP="005012CA">
      <w:pPr>
        <w:keepNext/>
        <w:jc w:val="center"/>
        <w:rPr>
          <w:b/>
        </w:rPr>
      </w:pPr>
      <w:r w:rsidRPr="005012CA">
        <w:rPr>
          <w:b/>
        </w:rPr>
        <w:t>H. 4529--ORDERED TO THIRD READING</w:t>
      </w:r>
    </w:p>
    <w:p w:rsidR="005012CA" w:rsidRDefault="005012CA" w:rsidP="005012CA">
      <w:pPr>
        <w:keepNext/>
      </w:pPr>
      <w:r>
        <w:t>The following Bill was taken up:</w:t>
      </w:r>
    </w:p>
    <w:p w:rsidR="005012CA" w:rsidRDefault="005012CA" w:rsidP="005012CA">
      <w:pPr>
        <w:keepNext/>
      </w:pPr>
      <w:bookmarkStart w:id="38" w:name="include_clip_start_128"/>
      <w:bookmarkEnd w:id="38"/>
    </w:p>
    <w:p w:rsidR="005012CA" w:rsidRDefault="005012CA" w:rsidP="005012CA">
      <w:r>
        <w:t>H. 4529 -- Rep. G. M. Smith: A BILL TO AMEND SECTION 40-33-20, CODE OF LAWS OF SOUTH CAROLINA, 1976, RELATING TO DEFINITIONS IN THE NURSE PRACTICE ACT, SO AS TO PROVIDE CERTAIN BOARD OF NURSING LICENSEES MAY PERFORM DELEGATED MEDICAL ACTS BY MEANS OF TELEMEDICINE AND TO DEFINE "TELEMEDICINE"; TO AMEND SECTION 40-33-34, RELATING TO THE PERFORMANCE OF DELEGATED MEDICAL ACTS BY CERTAIN BOARD OF NURSING LICENSEES, SO AS TO PROVIDE REQUIREMENTS CONCERNING THE PRACTICE OF TELEMEDICINE BY ADVANCED PRACTICE REGISTERED NURSES; TO AMEND SECTION 40-47-20, AS AMENDED, RELATING TO DEFINITIONS IN THE PRACTICE ACT FOR PHYSICIANS AND CERTAIN OTHER MEDICAL PROFESSIONALS, SO AS TO PROVIDE CERTAIN DELEGATED MEDICAL ACTS MAY BE PERFORMED BY MEANS OF TELEMEDICINE; TO AMEND SECTION 40-47-935, RELATING TO ACTS PHYSICIAN ASSISTANTS MAY PERFORM, SO AS TO INCLUDE TELEMEDICINE; AND TO AMEND SECTION 40-47-955, AS AMENDED, RELATING TO THE SCOPE OF PRACTICE GUIDELINES FOR PHYSICIAN ASSISTANTS, SO AS TO INCLUDE TELEMEDICINE.</w:t>
      </w:r>
    </w:p>
    <w:p w:rsidR="005012CA" w:rsidRDefault="005012CA" w:rsidP="005012CA">
      <w:bookmarkStart w:id="39" w:name="include_clip_end_128"/>
      <w:bookmarkEnd w:id="39"/>
    </w:p>
    <w:p w:rsidR="005012CA" w:rsidRDefault="005012CA" w:rsidP="005012CA">
      <w:r>
        <w:t>Rep. PARKS explained the Bill.</w:t>
      </w:r>
    </w:p>
    <w:p w:rsidR="005012CA" w:rsidRDefault="005012CA" w:rsidP="005012CA"/>
    <w:p w:rsidR="005012CA" w:rsidRDefault="005012CA" w:rsidP="005012CA">
      <w:r>
        <w:t>Rep. G. M. SMITH spoke in favor of the Bill.</w:t>
      </w:r>
    </w:p>
    <w:p w:rsidR="005012CA" w:rsidRDefault="005012CA" w:rsidP="005012CA"/>
    <w:p w:rsidR="005012CA" w:rsidRDefault="005012CA" w:rsidP="005012CA">
      <w:r>
        <w:t xml:space="preserve">The yeas and nays were taken resulting as follows: </w:t>
      </w:r>
    </w:p>
    <w:p w:rsidR="005012CA" w:rsidRDefault="005012CA" w:rsidP="005012CA">
      <w:pPr>
        <w:jc w:val="center"/>
      </w:pPr>
      <w:r>
        <w:t xml:space="preserve"> </w:t>
      </w:r>
      <w:bookmarkStart w:id="40" w:name="vote_start131"/>
      <w:bookmarkEnd w:id="40"/>
      <w:r>
        <w:t>Yeas 104; Nays 0</w:t>
      </w:r>
    </w:p>
    <w:p w:rsidR="005012CA" w:rsidRDefault="005012CA" w:rsidP="005012CA">
      <w:pPr>
        <w:jc w:val="center"/>
      </w:pPr>
    </w:p>
    <w:p w:rsidR="005012CA" w:rsidRDefault="005012CA" w:rsidP="005012C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012CA" w:rsidRPr="005012CA" w:rsidTr="005012CA">
        <w:tc>
          <w:tcPr>
            <w:tcW w:w="2179" w:type="dxa"/>
            <w:shd w:val="clear" w:color="auto" w:fill="auto"/>
          </w:tcPr>
          <w:p w:rsidR="005012CA" w:rsidRPr="005012CA" w:rsidRDefault="005012CA" w:rsidP="005012CA">
            <w:pPr>
              <w:keepNext/>
              <w:ind w:firstLine="0"/>
            </w:pPr>
            <w:r>
              <w:t>Alexander</w:t>
            </w:r>
          </w:p>
        </w:tc>
        <w:tc>
          <w:tcPr>
            <w:tcW w:w="2179" w:type="dxa"/>
            <w:shd w:val="clear" w:color="auto" w:fill="auto"/>
          </w:tcPr>
          <w:p w:rsidR="005012CA" w:rsidRPr="005012CA" w:rsidRDefault="005012CA" w:rsidP="005012CA">
            <w:pPr>
              <w:keepNext/>
              <w:ind w:firstLine="0"/>
            </w:pPr>
            <w:r>
              <w:t>Allison</w:t>
            </w:r>
          </w:p>
        </w:tc>
        <w:tc>
          <w:tcPr>
            <w:tcW w:w="2180" w:type="dxa"/>
            <w:shd w:val="clear" w:color="auto" w:fill="auto"/>
          </w:tcPr>
          <w:p w:rsidR="005012CA" w:rsidRPr="005012CA" w:rsidRDefault="005012CA" w:rsidP="005012CA">
            <w:pPr>
              <w:keepNext/>
              <w:ind w:firstLine="0"/>
            </w:pPr>
            <w:r>
              <w:t>Arrington</w:t>
            </w:r>
          </w:p>
        </w:tc>
      </w:tr>
      <w:tr w:rsidR="005012CA" w:rsidRPr="005012CA" w:rsidTr="005012CA">
        <w:tc>
          <w:tcPr>
            <w:tcW w:w="2179" w:type="dxa"/>
            <w:shd w:val="clear" w:color="auto" w:fill="auto"/>
          </w:tcPr>
          <w:p w:rsidR="005012CA" w:rsidRPr="005012CA" w:rsidRDefault="005012CA" w:rsidP="005012CA">
            <w:pPr>
              <w:ind w:firstLine="0"/>
            </w:pPr>
            <w:r>
              <w:t>Atkinson</w:t>
            </w:r>
          </w:p>
        </w:tc>
        <w:tc>
          <w:tcPr>
            <w:tcW w:w="2179" w:type="dxa"/>
            <w:shd w:val="clear" w:color="auto" w:fill="auto"/>
          </w:tcPr>
          <w:p w:rsidR="005012CA" w:rsidRPr="005012CA" w:rsidRDefault="005012CA" w:rsidP="005012CA">
            <w:pPr>
              <w:ind w:firstLine="0"/>
            </w:pPr>
            <w:r>
              <w:t>Atwater</w:t>
            </w:r>
          </w:p>
        </w:tc>
        <w:tc>
          <w:tcPr>
            <w:tcW w:w="2180" w:type="dxa"/>
            <w:shd w:val="clear" w:color="auto" w:fill="auto"/>
          </w:tcPr>
          <w:p w:rsidR="005012CA" w:rsidRPr="005012CA" w:rsidRDefault="005012CA" w:rsidP="005012CA">
            <w:pPr>
              <w:ind w:firstLine="0"/>
            </w:pPr>
            <w:r>
              <w:t>Bales</w:t>
            </w:r>
          </w:p>
        </w:tc>
      </w:tr>
      <w:tr w:rsidR="005012CA" w:rsidRPr="005012CA" w:rsidTr="005012CA">
        <w:tc>
          <w:tcPr>
            <w:tcW w:w="2179" w:type="dxa"/>
            <w:shd w:val="clear" w:color="auto" w:fill="auto"/>
          </w:tcPr>
          <w:p w:rsidR="005012CA" w:rsidRPr="005012CA" w:rsidRDefault="005012CA" w:rsidP="005012CA">
            <w:pPr>
              <w:ind w:firstLine="0"/>
            </w:pPr>
            <w:r>
              <w:t>Ballentine</w:t>
            </w:r>
          </w:p>
        </w:tc>
        <w:tc>
          <w:tcPr>
            <w:tcW w:w="2179" w:type="dxa"/>
            <w:shd w:val="clear" w:color="auto" w:fill="auto"/>
          </w:tcPr>
          <w:p w:rsidR="005012CA" w:rsidRPr="005012CA" w:rsidRDefault="005012CA" w:rsidP="005012CA">
            <w:pPr>
              <w:ind w:firstLine="0"/>
            </w:pPr>
            <w:r>
              <w:t>Bannister</w:t>
            </w:r>
          </w:p>
        </w:tc>
        <w:tc>
          <w:tcPr>
            <w:tcW w:w="2180" w:type="dxa"/>
            <w:shd w:val="clear" w:color="auto" w:fill="auto"/>
          </w:tcPr>
          <w:p w:rsidR="005012CA" w:rsidRPr="005012CA" w:rsidRDefault="005012CA" w:rsidP="005012CA">
            <w:pPr>
              <w:ind w:firstLine="0"/>
            </w:pPr>
            <w:r>
              <w:t>Bennett</w:t>
            </w:r>
          </w:p>
        </w:tc>
      </w:tr>
      <w:tr w:rsidR="005012CA" w:rsidRPr="005012CA" w:rsidTr="005012CA">
        <w:tc>
          <w:tcPr>
            <w:tcW w:w="2179" w:type="dxa"/>
            <w:shd w:val="clear" w:color="auto" w:fill="auto"/>
          </w:tcPr>
          <w:p w:rsidR="005012CA" w:rsidRPr="005012CA" w:rsidRDefault="005012CA" w:rsidP="005012CA">
            <w:pPr>
              <w:ind w:firstLine="0"/>
            </w:pPr>
            <w:r>
              <w:t>Bernstein</w:t>
            </w:r>
          </w:p>
        </w:tc>
        <w:tc>
          <w:tcPr>
            <w:tcW w:w="2179" w:type="dxa"/>
            <w:shd w:val="clear" w:color="auto" w:fill="auto"/>
          </w:tcPr>
          <w:p w:rsidR="005012CA" w:rsidRPr="005012CA" w:rsidRDefault="005012CA" w:rsidP="005012CA">
            <w:pPr>
              <w:ind w:firstLine="0"/>
            </w:pPr>
            <w:r>
              <w:t>Blackwell</w:t>
            </w:r>
          </w:p>
        </w:tc>
        <w:tc>
          <w:tcPr>
            <w:tcW w:w="2180" w:type="dxa"/>
            <w:shd w:val="clear" w:color="auto" w:fill="auto"/>
          </w:tcPr>
          <w:p w:rsidR="005012CA" w:rsidRPr="005012CA" w:rsidRDefault="005012CA" w:rsidP="005012CA">
            <w:pPr>
              <w:ind w:firstLine="0"/>
            </w:pPr>
            <w:r>
              <w:t>Bowers</w:t>
            </w:r>
          </w:p>
        </w:tc>
      </w:tr>
      <w:tr w:rsidR="005012CA" w:rsidRPr="005012CA" w:rsidTr="005012CA">
        <w:tc>
          <w:tcPr>
            <w:tcW w:w="2179" w:type="dxa"/>
            <w:shd w:val="clear" w:color="auto" w:fill="auto"/>
          </w:tcPr>
          <w:p w:rsidR="005012CA" w:rsidRPr="005012CA" w:rsidRDefault="005012CA" w:rsidP="005012CA">
            <w:pPr>
              <w:ind w:firstLine="0"/>
            </w:pPr>
            <w:r>
              <w:t>Brawley</w:t>
            </w:r>
          </w:p>
        </w:tc>
        <w:tc>
          <w:tcPr>
            <w:tcW w:w="2179" w:type="dxa"/>
            <w:shd w:val="clear" w:color="auto" w:fill="auto"/>
          </w:tcPr>
          <w:p w:rsidR="005012CA" w:rsidRPr="005012CA" w:rsidRDefault="005012CA" w:rsidP="005012CA">
            <w:pPr>
              <w:ind w:firstLine="0"/>
            </w:pPr>
            <w:r>
              <w:t>Bryant</w:t>
            </w:r>
          </w:p>
        </w:tc>
        <w:tc>
          <w:tcPr>
            <w:tcW w:w="2180" w:type="dxa"/>
            <w:shd w:val="clear" w:color="auto" w:fill="auto"/>
          </w:tcPr>
          <w:p w:rsidR="005012CA" w:rsidRPr="005012CA" w:rsidRDefault="005012CA" w:rsidP="005012CA">
            <w:pPr>
              <w:ind w:firstLine="0"/>
            </w:pPr>
            <w:r>
              <w:t>Burns</w:t>
            </w:r>
          </w:p>
        </w:tc>
      </w:tr>
      <w:tr w:rsidR="005012CA" w:rsidRPr="005012CA" w:rsidTr="005012CA">
        <w:tc>
          <w:tcPr>
            <w:tcW w:w="2179" w:type="dxa"/>
            <w:shd w:val="clear" w:color="auto" w:fill="auto"/>
          </w:tcPr>
          <w:p w:rsidR="005012CA" w:rsidRPr="005012CA" w:rsidRDefault="005012CA" w:rsidP="005012CA">
            <w:pPr>
              <w:ind w:firstLine="0"/>
            </w:pPr>
            <w:r>
              <w:t>Caskey</w:t>
            </w:r>
          </w:p>
        </w:tc>
        <w:tc>
          <w:tcPr>
            <w:tcW w:w="2179" w:type="dxa"/>
            <w:shd w:val="clear" w:color="auto" w:fill="auto"/>
          </w:tcPr>
          <w:p w:rsidR="005012CA" w:rsidRPr="005012CA" w:rsidRDefault="005012CA" w:rsidP="005012CA">
            <w:pPr>
              <w:ind w:firstLine="0"/>
            </w:pPr>
            <w:r>
              <w:t>Chumley</w:t>
            </w:r>
          </w:p>
        </w:tc>
        <w:tc>
          <w:tcPr>
            <w:tcW w:w="2180" w:type="dxa"/>
            <w:shd w:val="clear" w:color="auto" w:fill="auto"/>
          </w:tcPr>
          <w:p w:rsidR="005012CA" w:rsidRPr="005012CA" w:rsidRDefault="005012CA" w:rsidP="005012CA">
            <w:pPr>
              <w:ind w:firstLine="0"/>
            </w:pPr>
            <w:r>
              <w:t>Clary</w:t>
            </w:r>
          </w:p>
        </w:tc>
      </w:tr>
      <w:tr w:rsidR="005012CA" w:rsidRPr="005012CA" w:rsidTr="005012CA">
        <w:tc>
          <w:tcPr>
            <w:tcW w:w="2179" w:type="dxa"/>
            <w:shd w:val="clear" w:color="auto" w:fill="auto"/>
          </w:tcPr>
          <w:p w:rsidR="005012CA" w:rsidRPr="005012CA" w:rsidRDefault="005012CA" w:rsidP="005012CA">
            <w:pPr>
              <w:ind w:firstLine="0"/>
            </w:pPr>
            <w:r>
              <w:t>Clemmons</w:t>
            </w:r>
          </w:p>
        </w:tc>
        <w:tc>
          <w:tcPr>
            <w:tcW w:w="2179" w:type="dxa"/>
            <w:shd w:val="clear" w:color="auto" w:fill="auto"/>
          </w:tcPr>
          <w:p w:rsidR="005012CA" w:rsidRPr="005012CA" w:rsidRDefault="005012CA" w:rsidP="005012CA">
            <w:pPr>
              <w:ind w:firstLine="0"/>
            </w:pPr>
            <w:r>
              <w:t>Clyburn</w:t>
            </w:r>
          </w:p>
        </w:tc>
        <w:tc>
          <w:tcPr>
            <w:tcW w:w="2180" w:type="dxa"/>
            <w:shd w:val="clear" w:color="auto" w:fill="auto"/>
          </w:tcPr>
          <w:p w:rsidR="005012CA" w:rsidRPr="005012CA" w:rsidRDefault="005012CA" w:rsidP="005012CA">
            <w:pPr>
              <w:ind w:firstLine="0"/>
            </w:pPr>
            <w:r>
              <w:t>Cobb-Hunter</w:t>
            </w:r>
          </w:p>
        </w:tc>
      </w:tr>
      <w:tr w:rsidR="005012CA" w:rsidRPr="005012CA" w:rsidTr="005012CA">
        <w:tc>
          <w:tcPr>
            <w:tcW w:w="2179" w:type="dxa"/>
            <w:shd w:val="clear" w:color="auto" w:fill="auto"/>
          </w:tcPr>
          <w:p w:rsidR="005012CA" w:rsidRPr="005012CA" w:rsidRDefault="005012CA" w:rsidP="005012CA">
            <w:pPr>
              <w:ind w:firstLine="0"/>
            </w:pPr>
            <w:r>
              <w:t>Cogswell</w:t>
            </w:r>
          </w:p>
        </w:tc>
        <w:tc>
          <w:tcPr>
            <w:tcW w:w="2179" w:type="dxa"/>
            <w:shd w:val="clear" w:color="auto" w:fill="auto"/>
          </w:tcPr>
          <w:p w:rsidR="005012CA" w:rsidRPr="005012CA" w:rsidRDefault="005012CA" w:rsidP="005012CA">
            <w:pPr>
              <w:ind w:firstLine="0"/>
            </w:pPr>
            <w:r>
              <w:t>Cole</w:t>
            </w:r>
          </w:p>
        </w:tc>
        <w:tc>
          <w:tcPr>
            <w:tcW w:w="2180" w:type="dxa"/>
            <w:shd w:val="clear" w:color="auto" w:fill="auto"/>
          </w:tcPr>
          <w:p w:rsidR="005012CA" w:rsidRPr="005012CA" w:rsidRDefault="005012CA" w:rsidP="005012CA">
            <w:pPr>
              <w:ind w:firstLine="0"/>
            </w:pPr>
            <w:r>
              <w:t>Crawford</w:t>
            </w:r>
          </w:p>
        </w:tc>
      </w:tr>
      <w:tr w:rsidR="005012CA" w:rsidRPr="005012CA" w:rsidTr="005012CA">
        <w:tc>
          <w:tcPr>
            <w:tcW w:w="2179" w:type="dxa"/>
            <w:shd w:val="clear" w:color="auto" w:fill="auto"/>
          </w:tcPr>
          <w:p w:rsidR="005012CA" w:rsidRPr="005012CA" w:rsidRDefault="005012CA" w:rsidP="005012CA">
            <w:pPr>
              <w:ind w:firstLine="0"/>
            </w:pPr>
            <w:r>
              <w:t>Crosby</w:t>
            </w:r>
          </w:p>
        </w:tc>
        <w:tc>
          <w:tcPr>
            <w:tcW w:w="2179" w:type="dxa"/>
            <w:shd w:val="clear" w:color="auto" w:fill="auto"/>
          </w:tcPr>
          <w:p w:rsidR="005012CA" w:rsidRPr="005012CA" w:rsidRDefault="005012CA" w:rsidP="005012CA">
            <w:pPr>
              <w:ind w:firstLine="0"/>
            </w:pPr>
            <w:r>
              <w:t>Daning</w:t>
            </w:r>
          </w:p>
        </w:tc>
        <w:tc>
          <w:tcPr>
            <w:tcW w:w="2180" w:type="dxa"/>
            <w:shd w:val="clear" w:color="auto" w:fill="auto"/>
          </w:tcPr>
          <w:p w:rsidR="005012CA" w:rsidRPr="005012CA" w:rsidRDefault="005012CA" w:rsidP="005012CA">
            <w:pPr>
              <w:ind w:firstLine="0"/>
            </w:pPr>
            <w:r>
              <w:t>Davis</w:t>
            </w:r>
          </w:p>
        </w:tc>
      </w:tr>
      <w:tr w:rsidR="005012CA" w:rsidRPr="005012CA" w:rsidTr="005012CA">
        <w:tc>
          <w:tcPr>
            <w:tcW w:w="2179" w:type="dxa"/>
            <w:shd w:val="clear" w:color="auto" w:fill="auto"/>
          </w:tcPr>
          <w:p w:rsidR="005012CA" w:rsidRPr="005012CA" w:rsidRDefault="005012CA" w:rsidP="005012CA">
            <w:pPr>
              <w:ind w:firstLine="0"/>
            </w:pPr>
            <w:r>
              <w:t>Delleney</w:t>
            </w:r>
          </w:p>
        </w:tc>
        <w:tc>
          <w:tcPr>
            <w:tcW w:w="2179" w:type="dxa"/>
            <w:shd w:val="clear" w:color="auto" w:fill="auto"/>
          </w:tcPr>
          <w:p w:rsidR="005012CA" w:rsidRPr="005012CA" w:rsidRDefault="005012CA" w:rsidP="005012CA">
            <w:pPr>
              <w:ind w:firstLine="0"/>
            </w:pPr>
            <w:r>
              <w:t>Dillard</w:t>
            </w:r>
          </w:p>
        </w:tc>
        <w:tc>
          <w:tcPr>
            <w:tcW w:w="2180" w:type="dxa"/>
            <w:shd w:val="clear" w:color="auto" w:fill="auto"/>
          </w:tcPr>
          <w:p w:rsidR="005012CA" w:rsidRPr="005012CA" w:rsidRDefault="005012CA" w:rsidP="005012CA">
            <w:pPr>
              <w:ind w:firstLine="0"/>
            </w:pPr>
            <w:r>
              <w:t>Douglas</w:t>
            </w:r>
          </w:p>
        </w:tc>
      </w:tr>
      <w:tr w:rsidR="005012CA" w:rsidRPr="005012CA" w:rsidTr="005012CA">
        <w:tc>
          <w:tcPr>
            <w:tcW w:w="2179" w:type="dxa"/>
            <w:shd w:val="clear" w:color="auto" w:fill="auto"/>
          </w:tcPr>
          <w:p w:rsidR="005012CA" w:rsidRPr="005012CA" w:rsidRDefault="005012CA" w:rsidP="005012CA">
            <w:pPr>
              <w:ind w:firstLine="0"/>
            </w:pPr>
            <w:r>
              <w:t>Duckworth</w:t>
            </w:r>
          </w:p>
        </w:tc>
        <w:tc>
          <w:tcPr>
            <w:tcW w:w="2179" w:type="dxa"/>
            <w:shd w:val="clear" w:color="auto" w:fill="auto"/>
          </w:tcPr>
          <w:p w:rsidR="005012CA" w:rsidRPr="005012CA" w:rsidRDefault="005012CA" w:rsidP="005012CA">
            <w:pPr>
              <w:ind w:firstLine="0"/>
            </w:pPr>
            <w:r>
              <w:t>Elliott</w:t>
            </w:r>
          </w:p>
        </w:tc>
        <w:tc>
          <w:tcPr>
            <w:tcW w:w="2180" w:type="dxa"/>
            <w:shd w:val="clear" w:color="auto" w:fill="auto"/>
          </w:tcPr>
          <w:p w:rsidR="005012CA" w:rsidRPr="005012CA" w:rsidRDefault="005012CA" w:rsidP="005012CA">
            <w:pPr>
              <w:ind w:firstLine="0"/>
            </w:pPr>
            <w:r>
              <w:t>Erickson</w:t>
            </w:r>
          </w:p>
        </w:tc>
      </w:tr>
      <w:tr w:rsidR="005012CA" w:rsidRPr="005012CA" w:rsidTr="005012CA">
        <w:tc>
          <w:tcPr>
            <w:tcW w:w="2179" w:type="dxa"/>
            <w:shd w:val="clear" w:color="auto" w:fill="auto"/>
          </w:tcPr>
          <w:p w:rsidR="005012CA" w:rsidRPr="005012CA" w:rsidRDefault="005012CA" w:rsidP="005012CA">
            <w:pPr>
              <w:ind w:firstLine="0"/>
            </w:pPr>
            <w:r>
              <w:t>Felder</w:t>
            </w:r>
          </w:p>
        </w:tc>
        <w:tc>
          <w:tcPr>
            <w:tcW w:w="2179" w:type="dxa"/>
            <w:shd w:val="clear" w:color="auto" w:fill="auto"/>
          </w:tcPr>
          <w:p w:rsidR="005012CA" w:rsidRPr="005012CA" w:rsidRDefault="005012CA" w:rsidP="005012CA">
            <w:pPr>
              <w:ind w:firstLine="0"/>
            </w:pPr>
            <w:r>
              <w:t>Finlay</w:t>
            </w:r>
          </w:p>
        </w:tc>
        <w:tc>
          <w:tcPr>
            <w:tcW w:w="2180" w:type="dxa"/>
            <w:shd w:val="clear" w:color="auto" w:fill="auto"/>
          </w:tcPr>
          <w:p w:rsidR="005012CA" w:rsidRPr="005012CA" w:rsidRDefault="005012CA" w:rsidP="005012CA">
            <w:pPr>
              <w:ind w:firstLine="0"/>
            </w:pPr>
            <w:r>
              <w:t>Forrest</w:t>
            </w:r>
          </w:p>
        </w:tc>
      </w:tr>
      <w:tr w:rsidR="005012CA" w:rsidRPr="005012CA" w:rsidTr="005012CA">
        <w:tc>
          <w:tcPr>
            <w:tcW w:w="2179" w:type="dxa"/>
            <w:shd w:val="clear" w:color="auto" w:fill="auto"/>
          </w:tcPr>
          <w:p w:rsidR="005012CA" w:rsidRPr="005012CA" w:rsidRDefault="005012CA" w:rsidP="005012CA">
            <w:pPr>
              <w:ind w:firstLine="0"/>
            </w:pPr>
            <w:r>
              <w:t>Forrester</w:t>
            </w:r>
          </w:p>
        </w:tc>
        <w:tc>
          <w:tcPr>
            <w:tcW w:w="2179" w:type="dxa"/>
            <w:shd w:val="clear" w:color="auto" w:fill="auto"/>
          </w:tcPr>
          <w:p w:rsidR="005012CA" w:rsidRPr="005012CA" w:rsidRDefault="005012CA" w:rsidP="005012CA">
            <w:pPr>
              <w:ind w:firstLine="0"/>
            </w:pPr>
            <w:r>
              <w:t>Fry</w:t>
            </w:r>
          </w:p>
        </w:tc>
        <w:tc>
          <w:tcPr>
            <w:tcW w:w="2180" w:type="dxa"/>
            <w:shd w:val="clear" w:color="auto" w:fill="auto"/>
          </w:tcPr>
          <w:p w:rsidR="005012CA" w:rsidRPr="005012CA" w:rsidRDefault="005012CA" w:rsidP="005012CA">
            <w:pPr>
              <w:ind w:firstLine="0"/>
            </w:pPr>
            <w:r>
              <w:t>Funderburk</w:t>
            </w:r>
          </w:p>
        </w:tc>
      </w:tr>
      <w:tr w:rsidR="005012CA" w:rsidRPr="005012CA" w:rsidTr="005012CA">
        <w:tc>
          <w:tcPr>
            <w:tcW w:w="2179" w:type="dxa"/>
            <w:shd w:val="clear" w:color="auto" w:fill="auto"/>
          </w:tcPr>
          <w:p w:rsidR="005012CA" w:rsidRPr="005012CA" w:rsidRDefault="005012CA" w:rsidP="005012CA">
            <w:pPr>
              <w:ind w:firstLine="0"/>
            </w:pPr>
            <w:r>
              <w:t>Gagnon</w:t>
            </w:r>
          </w:p>
        </w:tc>
        <w:tc>
          <w:tcPr>
            <w:tcW w:w="2179" w:type="dxa"/>
            <w:shd w:val="clear" w:color="auto" w:fill="auto"/>
          </w:tcPr>
          <w:p w:rsidR="005012CA" w:rsidRPr="005012CA" w:rsidRDefault="005012CA" w:rsidP="005012CA">
            <w:pPr>
              <w:ind w:firstLine="0"/>
            </w:pPr>
            <w:r>
              <w:t>Gilliard</w:t>
            </w:r>
          </w:p>
        </w:tc>
        <w:tc>
          <w:tcPr>
            <w:tcW w:w="2180" w:type="dxa"/>
            <w:shd w:val="clear" w:color="auto" w:fill="auto"/>
          </w:tcPr>
          <w:p w:rsidR="005012CA" w:rsidRPr="005012CA" w:rsidRDefault="005012CA" w:rsidP="005012CA">
            <w:pPr>
              <w:ind w:firstLine="0"/>
            </w:pPr>
            <w:r>
              <w:t>Hamilton</w:t>
            </w:r>
          </w:p>
        </w:tc>
      </w:tr>
      <w:tr w:rsidR="005012CA" w:rsidRPr="005012CA" w:rsidTr="005012CA">
        <w:tc>
          <w:tcPr>
            <w:tcW w:w="2179" w:type="dxa"/>
            <w:shd w:val="clear" w:color="auto" w:fill="auto"/>
          </w:tcPr>
          <w:p w:rsidR="005012CA" w:rsidRPr="005012CA" w:rsidRDefault="005012CA" w:rsidP="005012CA">
            <w:pPr>
              <w:ind w:firstLine="0"/>
            </w:pPr>
            <w:r>
              <w:t>Hardee</w:t>
            </w:r>
          </w:p>
        </w:tc>
        <w:tc>
          <w:tcPr>
            <w:tcW w:w="2179" w:type="dxa"/>
            <w:shd w:val="clear" w:color="auto" w:fill="auto"/>
          </w:tcPr>
          <w:p w:rsidR="005012CA" w:rsidRPr="005012CA" w:rsidRDefault="005012CA" w:rsidP="005012CA">
            <w:pPr>
              <w:ind w:firstLine="0"/>
            </w:pPr>
            <w:r>
              <w:t>Hayes</w:t>
            </w:r>
          </w:p>
        </w:tc>
        <w:tc>
          <w:tcPr>
            <w:tcW w:w="2180" w:type="dxa"/>
            <w:shd w:val="clear" w:color="auto" w:fill="auto"/>
          </w:tcPr>
          <w:p w:rsidR="005012CA" w:rsidRPr="005012CA" w:rsidRDefault="005012CA" w:rsidP="005012CA">
            <w:pPr>
              <w:ind w:firstLine="0"/>
            </w:pPr>
            <w:r>
              <w:t>Henderson</w:t>
            </w:r>
          </w:p>
        </w:tc>
      </w:tr>
      <w:tr w:rsidR="005012CA" w:rsidRPr="005012CA" w:rsidTr="005012CA">
        <w:tc>
          <w:tcPr>
            <w:tcW w:w="2179" w:type="dxa"/>
            <w:shd w:val="clear" w:color="auto" w:fill="auto"/>
          </w:tcPr>
          <w:p w:rsidR="005012CA" w:rsidRPr="005012CA" w:rsidRDefault="005012CA" w:rsidP="005012CA">
            <w:pPr>
              <w:ind w:firstLine="0"/>
            </w:pPr>
            <w:r>
              <w:t>Henderson-Myers</w:t>
            </w:r>
          </w:p>
        </w:tc>
        <w:tc>
          <w:tcPr>
            <w:tcW w:w="2179" w:type="dxa"/>
            <w:shd w:val="clear" w:color="auto" w:fill="auto"/>
          </w:tcPr>
          <w:p w:rsidR="005012CA" w:rsidRPr="005012CA" w:rsidRDefault="005012CA" w:rsidP="005012CA">
            <w:pPr>
              <w:ind w:firstLine="0"/>
            </w:pPr>
            <w:r>
              <w:t>Herbkersman</w:t>
            </w:r>
          </w:p>
        </w:tc>
        <w:tc>
          <w:tcPr>
            <w:tcW w:w="2180" w:type="dxa"/>
            <w:shd w:val="clear" w:color="auto" w:fill="auto"/>
          </w:tcPr>
          <w:p w:rsidR="005012CA" w:rsidRPr="005012CA" w:rsidRDefault="005012CA" w:rsidP="005012CA">
            <w:pPr>
              <w:ind w:firstLine="0"/>
            </w:pPr>
            <w:r>
              <w:t>Hewitt</w:t>
            </w:r>
          </w:p>
        </w:tc>
      </w:tr>
      <w:tr w:rsidR="005012CA" w:rsidRPr="005012CA" w:rsidTr="005012CA">
        <w:tc>
          <w:tcPr>
            <w:tcW w:w="2179" w:type="dxa"/>
            <w:shd w:val="clear" w:color="auto" w:fill="auto"/>
          </w:tcPr>
          <w:p w:rsidR="005012CA" w:rsidRPr="005012CA" w:rsidRDefault="005012CA" w:rsidP="005012CA">
            <w:pPr>
              <w:ind w:firstLine="0"/>
            </w:pPr>
            <w:r>
              <w:t>Hill</w:t>
            </w:r>
          </w:p>
        </w:tc>
        <w:tc>
          <w:tcPr>
            <w:tcW w:w="2179" w:type="dxa"/>
            <w:shd w:val="clear" w:color="auto" w:fill="auto"/>
          </w:tcPr>
          <w:p w:rsidR="005012CA" w:rsidRPr="005012CA" w:rsidRDefault="005012CA" w:rsidP="005012CA">
            <w:pPr>
              <w:ind w:firstLine="0"/>
            </w:pPr>
            <w:r>
              <w:t>Hiott</w:t>
            </w:r>
          </w:p>
        </w:tc>
        <w:tc>
          <w:tcPr>
            <w:tcW w:w="2180" w:type="dxa"/>
            <w:shd w:val="clear" w:color="auto" w:fill="auto"/>
          </w:tcPr>
          <w:p w:rsidR="005012CA" w:rsidRPr="005012CA" w:rsidRDefault="005012CA" w:rsidP="005012CA">
            <w:pPr>
              <w:ind w:firstLine="0"/>
            </w:pPr>
            <w:r>
              <w:t>Hixon</w:t>
            </w:r>
          </w:p>
        </w:tc>
      </w:tr>
      <w:tr w:rsidR="005012CA" w:rsidRPr="005012CA" w:rsidTr="005012CA">
        <w:tc>
          <w:tcPr>
            <w:tcW w:w="2179" w:type="dxa"/>
            <w:shd w:val="clear" w:color="auto" w:fill="auto"/>
          </w:tcPr>
          <w:p w:rsidR="005012CA" w:rsidRPr="005012CA" w:rsidRDefault="005012CA" w:rsidP="005012CA">
            <w:pPr>
              <w:ind w:firstLine="0"/>
            </w:pPr>
            <w:r>
              <w:t>Hosey</w:t>
            </w:r>
          </w:p>
        </w:tc>
        <w:tc>
          <w:tcPr>
            <w:tcW w:w="2179" w:type="dxa"/>
            <w:shd w:val="clear" w:color="auto" w:fill="auto"/>
          </w:tcPr>
          <w:p w:rsidR="005012CA" w:rsidRPr="005012CA" w:rsidRDefault="005012CA" w:rsidP="005012CA">
            <w:pPr>
              <w:ind w:firstLine="0"/>
            </w:pPr>
            <w:r>
              <w:t>Howard</w:t>
            </w:r>
          </w:p>
        </w:tc>
        <w:tc>
          <w:tcPr>
            <w:tcW w:w="2180" w:type="dxa"/>
            <w:shd w:val="clear" w:color="auto" w:fill="auto"/>
          </w:tcPr>
          <w:p w:rsidR="005012CA" w:rsidRPr="005012CA" w:rsidRDefault="005012CA" w:rsidP="005012CA">
            <w:pPr>
              <w:ind w:firstLine="0"/>
            </w:pPr>
            <w:r>
              <w:t>Huggins</w:t>
            </w:r>
          </w:p>
        </w:tc>
      </w:tr>
      <w:tr w:rsidR="005012CA" w:rsidRPr="005012CA" w:rsidTr="005012CA">
        <w:tc>
          <w:tcPr>
            <w:tcW w:w="2179" w:type="dxa"/>
            <w:shd w:val="clear" w:color="auto" w:fill="auto"/>
          </w:tcPr>
          <w:p w:rsidR="005012CA" w:rsidRPr="005012CA" w:rsidRDefault="005012CA" w:rsidP="005012CA">
            <w:pPr>
              <w:ind w:firstLine="0"/>
            </w:pPr>
            <w:r>
              <w:t>Jefferson</w:t>
            </w:r>
          </w:p>
        </w:tc>
        <w:tc>
          <w:tcPr>
            <w:tcW w:w="2179" w:type="dxa"/>
            <w:shd w:val="clear" w:color="auto" w:fill="auto"/>
          </w:tcPr>
          <w:p w:rsidR="005012CA" w:rsidRPr="005012CA" w:rsidRDefault="005012CA" w:rsidP="005012CA">
            <w:pPr>
              <w:ind w:firstLine="0"/>
            </w:pPr>
            <w:r>
              <w:t>Johnson</w:t>
            </w:r>
          </w:p>
        </w:tc>
        <w:tc>
          <w:tcPr>
            <w:tcW w:w="2180" w:type="dxa"/>
            <w:shd w:val="clear" w:color="auto" w:fill="auto"/>
          </w:tcPr>
          <w:p w:rsidR="005012CA" w:rsidRPr="005012CA" w:rsidRDefault="005012CA" w:rsidP="005012CA">
            <w:pPr>
              <w:ind w:firstLine="0"/>
            </w:pPr>
            <w:r>
              <w:t>Jordan</w:t>
            </w:r>
          </w:p>
        </w:tc>
      </w:tr>
      <w:tr w:rsidR="005012CA" w:rsidRPr="005012CA" w:rsidTr="005012CA">
        <w:tc>
          <w:tcPr>
            <w:tcW w:w="2179" w:type="dxa"/>
            <w:shd w:val="clear" w:color="auto" w:fill="auto"/>
          </w:tcPr>
          <w:p w:rsidR="005012CA" w:rsidRPr="005012CA" w:rsidRDefault="005012CA" w:rsidP="005012CA">
            <w:pPr>
              <w:ind w:firstLine="0"/>
            </w:pPr>
            <w:r>
              <w:t>King</w:t>
            </w:r>
          </w:p>
        </w:tc>
        <w:tc>
          <w:tcPr>
            <w:tcW w:w="2179" w:type="dxa"/>
            <w:shd w:val="clear" w:color="auto" w:fill="auto"/>
          </w:tcPr>
          <w:p w:rsidR="005012CA" w:rsidRPr="005012CA" w:rsidRDefault="005012CA" w:rsidP="005012CA">
            <w:pPr>
              <w:ind w:firstLine="0"/>
            </w:pPr>
            <w:r>
              <w:t>Kirby</w:t>
            </w:r>
          </w:p>
        </w:tc>
        <w:tc>
          <w:tcPr>
            <w:tcW w:w="2180" w:type="dxa"/>
            <w:shd w:val="clear" w:color="auto" w:fill="auto"/>
          </w:tcPr>
          <w:p w:rsidR="005012CA" w:rsidRPr="005012CA" w:rsidRDefault="005012CA" w:rsidP="005012CA">
            <w:pPr>
              <w:ind w:firstLine="0"/>
            </w:pPr>
            <w:r>
              <w:t>Knight</w:t>
            </w:r>
          </w:p>
        </w:tc>
      </w:tr>
      <w:tr w:rsidR="005012CA" w:rsidRPr="005012CA" w:rsidTr="005012CA">
        <w:tc>
          <w:tcPr>
            <w:tcW w:w="2179" w:type="dxa"/>
            <w:shd w:val="clear" w:color="auto" w:fill="auto"/>
          </w:tcPr>
          <w:p w:rsidR="005012CA" w:rsidRPr="005012CA" w:rsidRDefault="005012CA" w:rsidP="005012CA">
            <w:pPr>
              <w:ind w:firstLine="0"/>
            </w:pPr>
            <w:r>
              <w:t>Loftis</w:t>
            </w:r>
          </w:p>
        </w:tc>
        <w:tc>
          <w:tcPr>
            <w:tcW w:w="2179" w:type="dxa"/>
            <w:shd w:val="clear" w:color="auto" w:fill="auto"/>
          </w:tcPr>
          <w:p w:rsidR="005012CA" w:rsidRPr="005012CA" w:rsidRDefault="005012CA" w:rsidP="005012CA">
            <w:pPr>
              <w:ind w:firstLine="0"/>
            </w:pPr>
            <w:r>
              <w:t>Long</w:t>
            </w:r>
          </w:p>
        </w:tc>
        <w:tc>
          <w:tcPr>
            <w:tcW w:w="2180" w:type="dxa"/>
            <w:shd w:val="clear" w:color="auto" w:fill="auto"/>
          </w:tcPr>
          <w:p w:rsidR="005012CA" w:rsidRPr="005012CA" w:rsidRDefault="005012CA" w:rsidP="005012CA">
            <w:pPr>
              <w:ind w:firstLine="0"/>
            </w:pPr>
            <w:r>
              <w:t>Lucas</w:t>
            </w:r>
          </w:p>
        </w:tc>
      </w:tr>
      <w:tr w:rsidR="005012CA" w:rsidRPr="005012CA" w:rsidTr="005012CA">
        <w:tc>
          <w:tcPr>
            <w:tcW w:w="2179" w:type="dxa"/>
            <w:shd w:val="clear" w:color="auto" w:fill="auto"/>
          </w:tcPr>
          <w:p w:rsidR="005012CA" w:rsidRPr="005012CA" w:rsidRDefault="005012CA" w:rsidP="005012CA">
            <w:pPr>
              <w:ind w:firstLine="0"/>
            </w:pPr>
            <w:r>
              <w:t>Mace</w:t>
            </w:r>
          </w:p>
        </w:tc>
        <w:tc>
          <w:tcPr>
            <w:tcW w:w="2179" w:type="dxa"/>
            <w:shd w:val="clear" w:color="auto" w:fill="auto"/>
          </w:tcPr>
          <w:p w:rsidR="005012CA" w:rsidRPr="005012CA" w:rsidRDefault="005012CA" w:rsidP="005012CA">
            <w:pPr>
              <w:ind w:firstLine="0"/>
            </w:pPr>
            <w:r>
              <w:t>Mack</w:t>
            </w:r>
          </w:p>
        </w:tc>
        <w:tc>
          <w:tcPr>
            <w:tcW w:w="2180" w:type="dxa"/>
            <w:shd w:val="clear" w:color="auto" w:fill="auto"/>
          </w:tcPr>
          <w:p w:rsidR="005012CA" w:rsidRPr="005012CA" w:rsidRDefault="005012CA" w:rsidP="005012CA">
            <w:pPr>
              <w:ind w:firstLine="0"/>
            </w:pPr>
            <w:r>
              <w:t>Magnuson</w:t>
            </w:r>
          </w:p>
        </w:tc>
      </w:tr>
      <w:tr w:rsidR="005012CA" w:rsidRPr="005012CA" w:rsidTr="005012CA">
        <w:tc>
          <w:tcPr>
            <w:tcW w:w="2179" w:type="dxa"/>
            <w:shd w:val="clear" w:color="auto" w:fill="auto"/>
          </w:tcPr>
          <w:p w:rsidR="005012CA" w:rsidRPr="005012CA" w:rsidRDefault="005012CA" w:rsidP="005012CA">
            <w:pPr>
              <w:ind w:firstLine="0"/>
            </w:pPr>
            <w:r>
              <w:t>Martin</w:t>
            </w:r>
          </w:p>
        </w:tc>
        <w:tc>
          <w:tcPr>
            <w:tcW w:w="2179" w:type="dxa"/>
            <w:shd w:val="clear" w:color="auto" w:fill="auto"/>
          </w:tcPr>
          <w:p w:rsidR="005012CA" w:rsidRPr="005012CA" w:rsidRDefault="005012CA" w:rsidP="005012CA">
            <w:pPr>
              <w:ind w:firstLine="0"/>
            </w:pPr>
            <w:r>
              <w:t>McCoy</w:t>
            </w:r>
          </w:p>
        </w:tc>
        <w:tc>
          <w:tcPr>
            <w:tcW w:w="2180" w:type="dxa"/>
            <w:shd w:val="clear" w:color="auto" w:fill="auto"/>
          </w:tcPr>
          <w:p w:rsidR="005012CA" w:rsidRPr="005012CA" w:rsidRDefault="005012CA" w:rsidP="005012CA">
            <w:pPr>
              <w:ind w:firstLine="0"/>
            </w:pPr>
            <w:r>
              <w:t>McCravy</w:t>
            </w:r>
          </w:p>
        </w:tc>
      </w:tr>
      <w:tr w:rsidR="005012CA" w:rsidRPr="005012CA" w:rsidTr="005012CA">
        <w:tc>
          <w:tcPr>
            <w:tcW w:w="2179" w:type="dxa"/>
            <w:shd w:val="clear" w:color="auto" w:fill="auto"/>
          </w:tcPr>
          <w:p w:rsidR="005012CA" w:rsidRPr="005012CA" w:rsidRDefault="005012CA" w:rsidP="005012CA">
            <w:pPr>
              <w:ind w:firstLine="0"/>
            </w:pPr>
            <w:r>
              <w:t>McEachern</w:t>
            </w:r>
          </w:p>
        </w:tc>
        <w:tc>
          <w:tcPr>
            <w:tcW w:w="2179" w:type="dxa"/>
            <w:shd w:val="clear" w:color="auto" w:fill="auto"/>
          </w:tcPr>
          <w:p w:rsidR="005012CA" w:rsidRPr="005012CA" w:rsidRDefault="005012CA" w:rsidP="005012CA">
            <w:pPr>
              <w:ind w:firstLine="0"/>
            </w:pPr>
            <w:r>
              <w:t>McGinnis</w:t>
            </w:r>
          </w:p>
        </w:tc>
        <w:tc>
          <w:tcPr>
            <w:tcW w:w="2180" w:type="dxa"/>
            <w:shd w:val="clear" w:color="auto" w:fill="auto"/>
          </w:tcPr>
          <w:p w:rsidR="005012CA" w:rsidRPr="005012CA" w:rsidRDefault="005012CA" w:rsidP="005012CA">
            <w:pPr>
              <w:ind w:firstLine="0"/>
            </w:pPr>
            <w:r>
              <w:t>McKnight</w:t>
            </w:r>
          </w:p>
        </w:tc>
      </w:tr>
      <w:tr w:rsidR="005012CA" w:rsidRPr="005012CA" w:rsidTr="005012CA">
        <w:tc>
          <w:tcPr>
            <w:tcW w:w="2179" w:type="dxa"/>
            <w:shd w:val="clear" w:color="auto" w:fill="auto"/>
          </w:tcPr>
          <w:p w:rsidR="005012CA" w:rsidRPr="005012CA" w:rsidRDefault="005012CA" w:rsidP="005012CA">
            <w:pPr>
              <w:ind w:firstLine="0"/>
            </w:pPr>
            <w:r>
              <w:t>D. C. Moss</w:t>
            </w:r>
          </w:p>
        </w:tc>
        <w:tc>
          <w:tcPr>
            <w:tcW w:w="2179" w:type="dxa"/>
            <w:shd w:val="clear" w:color="auto" w:fill="auto"/>
          </w:tcPr>
          <w:p w:rsidR="005012CA" w:rsidRPr="005012CA" w:rsidRDefault="005012CA" w:rsidP="005012CA">
            <w:pPr>
              <w:ind w:firstLine="0"/>
            </w:pPr>
            <w:r>
              <w:t>V. S. Moss</w:t>
            </w:r>
          </w:p>
        </w:tc>
        <w:tc>
          <w:tcPr>
            <w:tcW w:w="2180" w:type="dxa"/>
            <w:shd w:val="clear" w:color="auto" w:fill="auto"/>
          </w:tcPr>
          <w:p w:rsidR="005012CA" w:rsidRPr="005012CA" w:rsidRDefault="005012CA" w:rsidP="005012CA">
            <w:pPr>
              <w:ind w:firstLine="0"/>
            </w:pPr>
            <w:r>
              <w:t>Murphy</w:t>
            </w:r>
          </w:p>
        </w:tc>
      </w:tr>
      <w:tr w:rsidR="005012CA" w:rsidRPr="005012CA" w:rsidTr="005012CA">
        <w:tc>
          <w:tcPr>
            <w:tcW w:w="2179" w:type="dxa"/>
            <w:shd w:val="clear" w:color="auto" w:fill="auto"/>
          </w:tcPr>
          <w:p w:rsidR="005012CA" w:rsidRPr="005012CA" w:rsidRDefault="005012CA" w:rsidP="005012CA">
            <w:pPr>
              <w:ind w:firstLine="0"/>
            </w:pPr>
            <w:r>
              <w:t>B. Newton</w:t>
            </w:r>
          </w:p>
        </w:tc>
        <w:tc>
          <w:tcPr>
            <w:tcW w:w="2179" w:type="dxa"/>
            <w:shd w:val="clear" w:color="auto" w:fill="auto"/>
          </w:tcPr>
          <w:p w:rsidR="005012CA" w:rsidRPr="005012CA" w:rsidRDefault="005012CA" w:rsidP="005012CA">
            <w:pPr>
              <w:ind w:firstLine="0"/>
            </w:pPr>
            <w:r>
              <w:t>W. Newton</w:t>
            </w:r>
          </w:p>
        </w:tc>
        <w:tc>
          <w:tcPr>
            <w:tcW w:w="2180" w:type="dxa"/>
            <w:shd w:val="clear" w:color="auto" w:fill="auto"/>
          </w:tcPr>
          <w:p w:rsidR="005012CA" w:rsidRPr="005012CA" w:rsidRDefault="005012CA" w:rsidP="005012CA">
            <w:pPr>
              <w:ind w:firstLine="0"/>
            </w:pPr>
            <w:r>
              <w:t>Norrell</w:t>
            </w:r>
          </w:p>
        </w:tc>
      </w:tr>
      <w:tr w:rsidR="005012CA" w:rsidRPr="005012CA" w:rsidTr="005012CA">
        <w:tc>
          <w:tcPr>
            <w:tcW w:w="2179" w:type="dxa"/>
            <w:shd w:val="clear" w:color="auto" w:fill="auto"/>
          </w:tcPr>
          <w:p w:rsidR="005012CA" w:rsidRPr="005012CA" w:rsidRDefault="005012CA" w:rsidP="005012CA">
            <w:pPr>
              <w:ind w:firstLine="0"/>
            </w:pPr>
            <w:r>
              <w:t>Ott</w:t>
            </w:r>
          </w:p>
        </w:tc>
        <w:tc>
          <w:tcPr>
            <w:tcW w:w="2179" w:type="dxa"/>
            <w:shd w:val="clear" w:color="auto" w:fill="auto"/>
          </w:tcPr>
          <w:p w:rsidR="005012CA" w:rsidRPr="005012CA" w:rsidRDefault="005012CA" w:rsidP="005012CA">
            <w:pPr>
              <w:ind w:firstLine="0"/>
            </w:pPr>
            <w:r>
              <w:t>Parks</w:t>
            </w:r>
          </w:p>
        </w:tc>
        <w:tc>
          <w:tcPr>
            <w:tcW w:w="2180" w:type="dxa"/>
            <w:shd w:val="clear" w:color="auto" w:fill="auto"/>
          </w:tcPr>
          <w:p w:rsidR="005012CA" w:rsidRPr="005012CA" w:rsidRDefault="005012CA" w:rsidP="005012CA">
            <w:pPr>
              <w:ind w:firstLine="0"/>
            </w:pPr>
            <w:r>
              <w:t>Pendarvis</w:t>
            </w:r>
          </w:p>
        </w:tc>
      </w:tr>
      <w:tr w:rsidR="005012CA" w:rsidRPr="005012CA" w:rsidTr="005012CA">
        <w:tc>
          <w:tcPr>
            <w:tcW w:w="2179" w:type="dxa"/>
            <w:shd w:val="clear" w:color="auto" w:fill="auto"/>
          </w:tcPr>
          <w:p w:rsidR="005012CA" w:rsidRPr="005012CA" w:rsidRDefault="005012CA" w:rsidP="005012CA">
            <w:pPr>
              <w:ind w:firstLine="0"/>
            </w:pPr>
            <w:r>
              <w:t>Pitts</w:t>
            </w:r>
          </w:p>
        </w:tc>
        <w:tc>
          <w:tcPr>
            <w:tcW w:w="2179" w:type="dxa"/>
            <w:shd w:val="clear" w:color="auto" w:fill="auto"/>
          </w:tcPr>
          <w:p w:rsidR="005012CA" w:rsidRPr="005012CA" w:rsidRDefault="005012CA" w:rsidP="005012CA">
            <w:pPr>
              <w:ind w:firstLine="0"/>
            </w:pPr>
            <w:r>
              <w:t>Pope</w:t>
            </w:r>
          </w:p>
        </w:tc>
        <w:tc>
          <w:tcPr>
            <w:tcW w:w="2180" w:type="dxa"/>
            <w:shd w:val="clear" w:color="auto" w:fill="auto"/>
          </w:tcPr>
          <w:p w:rsidR="005012CA" w:rsidRPr="005012CA" w:rsidRDefault="005012CA" w:rsidP="005012CA">
            <w:pPr>
              <w:ind w:firstLine="0"/>
            </w:pPr>
            <w:r>
              <w:t>Putnam</w:t>
            </w:r>
          </w:p>
        </w:tc>
      </w:tr>
      <w:tr w:rsidR="005012CA" w:rsidRPr="005012CA" w:rsidTr="005012CA">
        <w:tc>
          <w:tcPr>
            <w:tcW w:w="2179" w:type="dxa"/>
            <w:shd w:val="clear" w:color="auto" w:fill="auto"/>
          </w:tcPr>
          <w:p w:rsidR="005012CA" w:rsidRPr="005012CA" w:rsidRDefault="005012CA" w:rsidP="005012CA">
            <w:pPr>
              <w:ind w:firstLine="0"/>
            </w:pPr>
            <w:r>
              <w:t>Ridgeway</w:t>
            </w:r>
          </w:p>
        </w:tc>
        <w:tc>
          <w:tcPr>
            <w:tcW w:w="2179" w:type="dxa"/>
            <w:shd w:val="clear" w:color="auto" w:fill="auto"/>
          </w:tcPr>
          <w:p w:rsidR="005012CA" w:rsidRPr="005012CA" w:rsidRDefault="005012CA" w:rsidP="005012CA">
            <w:pPr>
              <w:ind w:firstLine="0"/>
            </w:pPr>
            <w:r>
              <w:t>S. Rivers</w:t>
            </w:r>
          </w:p>
        </w:tc>
        <w:tc>
          <w:tcPr>
            <w:tcW w:w="2180" w:type="dxa"/>
            <w:shd w:val="clear" w:color="auto" w:fill="auto"/>
          </w:tcPr>
          <w:p w:rsidR="005012CA" w:rsidRPr="005012CA" w:rsidRDefault="005012CA" w:rsidP="005012CA">
            <w:pPr>
              <w:ind w:firstLine="0"/>
            </w:pPr>
            <w:r>
              <w:t>Robinson-Simpson</w:t>
            </w:r>
          </w:p>
        </w:tc>
      </w:tr>
      <w:tr w:rsidR="005012CA" w:rsidRPr="005012CA" w:rsidTr="005012CA">
        <w:tc>
          <w:tcPr>
            <w:tcW w:w="2179" w:type="dxa"/>
            <w:shd w:val="clear" w:color="auto" w:fill="auto"/>
          </w:tcPr>
          <w:p w:rsidR="005012CA" w:rsidRPr="005012CA" w:rsidRDefault="005012CA" w:rsidP="005012CA">
            <w:pPr>
              <w:ind w:firstLine="0"/>
            </w:pPr>
            <w:r>
              <w:t>Sandifer</w:t>
            </w:r>
          </w:p>
        </w:tc>
        <w:tc>
          <w:tcPr>
            <w:tcW w:w="2179" w:type="dxa"/>
            <w:shd w:val="clear" w:color="auto" w:fill="auto"/>
          </w:tcPr>
          <w:p w:rsidR="005012CA" w:rsidRPr="005012CA" w:rsidRDefault="005012CA" w:rsidP="005012CA">
            <w:pPr>
              <w:ind w:firstLine="0"/>
            </w:pPr>
            <w:r>
              <w:t>Simrill</w:t>
            </w:r>
          </w:p>
        </w:tc>
        <w:tc>
          <w:tcPr>
            <w:tcW w:w="2180" w:type="dxa"/>
            <w:shd w:val="clear" w:color="auto" w:fill="auto"/>
          </w:tcPr>
          <w:p w:rsidR="005012CA" w:rsidRPr="005012CA" w:rsidRDefault="005012CA" w:rsidP="005012CA">
            <w:pPr>
              <w:ind w:firstLine="0"/>
            </w:pPr>
            <w:r>
              <w:t>G. M. Smith</w:t>
            </w:r>
          </w:p>
        </w:tc>
      </w:tr>
      <w:tr w:rsidR="005012CA" w:rsidRPr="005012CA" w:rsidTr="005012CA">
        <w:tc>
          <w:tcPr>
            <w:tcW w:w="2179" w:type="dxa"/>
            <w:shd w:val="clear" w:color="auto" w:fill="auto"/>
          </w:tcPr>
          <w:p w:rsidR="005012CA" w:rsidRPr="005012CA" w:rsidRDefault="005012CA" w:rsidP="005012CA">
            <w:pPr>
              <w:ind w:firstLine="0"/>
            </w:pPr>
            <w:r>
              <w:t>Spires</w:t>
            </w:r>
          </w:p>
        </w:tc>
        <w:tc>
          <w:tcPr>
            <w:tcW w:w="2179" w:type="dxa"/>
            <w:shd w:val="clear" w:color="auto" w:fill="auto"/>
          </w:tcPr>
          <w:p w:rsidR="005012CA" w:rsidRPr="005012CA" w:rsidRDefault="005012CA" w:rsidP="005012CA">
            <w:pPr>
              <w:ind w:firstLine="0"/>
            </w:pPr>
            <w:r>
              <w:t>Stavrinakis</w:t>
            </w:r>
          </w:p>
        </w:tc>
        <w:tc>
          <w:tcPr>
            <w:tcW w:w="2180" w:type="dxa"/>
            <w:shd w:val="clear" w:color="auto" w:fill="auto"/>
          </w:tcPr>
          <w:p w:rsidR="005012CA" w:rsidRPr="005012CA" w:rsidRDefault="005012CA" w:rsidP="005012CA">
            <w:pPr>
              <w:ind w:firstLine="0"/>
            </w:pPr>
            <w:r>
              <w:t>Taylor</w:t>
            </w:r>
          </w:p>
        </w:tc>
      </w:tr>
      <w:tr w:rsidR="005012CA" w:rsidRPr="005012CA" w:rsidTr="005012CA">
        <w:tc>
          <w:tcPr>
            <w:tcW w:w="2179" w:type="dxa"/>
            <w:shd w:val="clear" w:color="auto" w:fill="auto"/>
          </w:tcPr>
          <w:p w:rsidR="005012CA" w:rsidRPr="005012CA" w:rsidRDefault="005012CA" w:rsidP="005012CA">
            <w:pPr>
              <w:ind w:firstLine="0"/>
            </w:pPr>
            <w:r>
              <w:t>Thayer</w:t>
            </w:r>
          </w:p>
        </w:tc>
        <w:tc>
          <w:tcPr>
            <w:tcW w:w="2179" w:type="dxa"/>
            <w:shd w:val="clear" w:color="auto" w:fill="auto"/>
          </w:tcPr>
          <w:p w:rsidR="005012CA" w:rsidRPr="005012CA" w:rsidRDefault="005012CA" w:rsidP="005012CA">
            <w:pPr>
              <w:ind w:firstLine="0"/>
            </w:pPr>
            <w:r>
              <w:t>Thigpen</w:t>
            </w:r>
          </w:p>
        </w:tc>
        <w:tc>
          <w:tcPr>
            <w:tcW w:w="2180" w:type="dxa"/>
            <w:shd w:val="clear" w:color="auto" w:fill="auto"/>
          </w:tcPr>
          <w:p w:rsidR="005012CA" w:rsidRPr="005012CA" w:rsidRDefault="005012CA" w:rsidP="005012CA">
            <w:pPr>
              <w:ind w:firstLine="0"/>
            </w:pPr>
            <w:r>
              <w:t>Toole</w:t>
            </w:r>
          </w:p>
        </w:tc>
      </w:tr>
      <w:tr w:rsidR="005012CA" w:rsidRPr="005012CA" w:rsidTr="005012CA">
        <w:tc>
          <w:tcPr>
            <w:tcW w:w="2179" w:type="dxa"/>
            <w:shd w:val="clear" w:color="auto" w:fill="auto"/>
          </w:tcPr>
          <w:p w:rsidR="005012CA" w:rsidRPr="005012CA" w:rsidRDefault="005012CA" w:rsidP="005012CA">
            <w:pPr>
              <w:ind w:firstLine="0"/>
            </w:pPr>
            <w:r>
              <w:t>Trantham</w:t>
            </w:r>
          </w:p>
        </w:tc>
        <w:tc>
          <w:tcPr>
            <w:tcW w:w="2179" w:type="dxa"/>
            <w:shd w:val="clear" w:color="auto" w:fill="auto"/>
          </w:tcPr>
          <w:p w:rsidR="005012CA" w:rsidRPr="005012CA" w:rsidRDefault="005012CA" w:rsidP="005012CA">
            <w:pPr>
              <w:ind w:firstLine="0"/>
            </w:pPr>
            <w:r>
              <w:t>Wheeler</w:t>
            </w:r>
          </w:p>
        </w:tc>
        <w:tc>
          <w:tcPr>
            <w:tcW w:w="2180" w:type="dxa"/>
            <w:shd w:val="clear" w:color="auto" w:fill="auto"/>
          </w:tcPr>
          <w:p w:rsidR="005012CA" w:rsidRPr="005012CA" w:rsidRDefault="005012CA" w:rsidP="005012CA">
            <w:pPr>
              <w:ind w:firstLine="0"/>
            </w:pPr>
            <w:r>
              <w:t>White</w:t>
            </w:r>
          </w:p>
        </w:tc>
      </w:tr>
      <w:tr w:rsidR="005012CA" w:rsidRPr="005012CA" w:rsidTr="005012CA">
        <w:tc>
          <w:tcPr>
            <w:tcW w:w="2179" w:type="dxa"/>
            <w:shd w:val="clear" w:color="auto" w:fill="auto"/>
          </w:tcPr>
          <w:p w:rsidR="005012CA" w:rsidRPr="005012CA" w:rsidRDefault="005012CA" w:rsidP="005012CA">
            <w:pPr>
              <w:keepNext/>
              <w:ind w:firstLine="0"/>
            </w:pPr>
            <w:r>
              <w:t>Whitmire</w:t>
            </w:r>
          </w:p>
        </w:tc>
        <w:tc>
          <w:tcPr>
            <w:tcW w:w="2179" w:type="dxa"/>
            <w:shd w:val="clear" w:color="auto" w:fill="auto"/>
          </w:tcPr>
          <w:p w:rsidR="005012CA" w:rsidRPr="005012CA" w:rsidRDefault="005012CA" w:rsidP="005012CA">
            <w:pPr>
              <w:keepNext/>
              <w:ind w:firstLine="0"/>
            </w:pPr>
            <w:r>
              <w:t>Williams</w:t>
            </w:r>
          </w:p>
        </w:tc>
        <w:tc>
          <w:tcPr>
            <w:tcW w:w="2180" w:type="dxa"/>
            <w:shd w:val="clear" w:color="auto" w:fill="auto"/>
          </w:tcPr>
          <w:p w:rsidR="005012CA" w:rsidRPr="005012CA" w:rsidRDefault="005012CA" w:rsidP="005012CA">
            <w:pPr>
              <w:keepNext/>
              <w:ind w:firstLine="0"/>
            </w:pPr>
            <w:r>
              <w:t>Willis</w:t>
            </w:r>
          </w:p>
        </w:tc>
      </w:tr>
      <w:tr w:rsidR="005012CA" w:rsidRPr="005012CA" w:rsidTr="005012CA">
        <w:tc>
          <w:tcPr>
            <w:tcW w:w="2179" w:type="dxa"/>
            <w:shd w:val="clear" w:color="auto" w:fill="auto"/>
          </w:tcPr>
          <w:p w:rsidR="005012CA" w:rsidRPr="005012CA" w:rsidRDefault="005012CA" w:rsidP="005012CA">
            <w:pPr>
              <w:keepNext/>
              <w:ind w:firstLine="0"/>
            </w:pPr>
            <w:r>
              <w:t>Young</w:t>
            </w:r>
          </w:p>
        </w:tc>
        <w:tc>
          <w:tcPr>
            <w:tcW w:w="2179" w:type="dxa"/>
            <w:shd w:val="clear" w:color="auto" w:fill="auto"/>
          </w:tcPr>
          <w:p w:rsidR="005012CA" w:rsidRPr="005012CA" w:rsidRDefault="005012CA" w:rsidP="005012CA">
            <w:pPr>
              <w:keepNext/>
              <w:ind w:firstLine="0"/>
            </w:pPr>
            <w:r>
              <w:t>Yow</w:t>
            </w:r>
          </w:p>
        </w:tc>
        <w:tc>
          <w:tcPr>
            <w:tcW w:w="2180" w:type="dxa"/>
            <w:shd w:val="clear" w:color="auto" w:fill="auto"/>
          </w:tcPr>
          <w:p w:rsidR="005012CA" w:rsidRPr="005012CA" w:rsidRDefault="005012CA" w:rsidP="005012CA">
            <w:pPr>
              <w:keepNext/>
              <w:ind w:firstLine="0"/>
            </w:pPr>
          </w:p>
        </w:tc>
      </w:tr>
    </w:tbl>
    <w:p w:rsidR="005012CA" w:rsidRDefault="005012CA" w:rsidP="005012CA"/>
    <w:p w:rsidR="005012CA" w:rsidRDefault="005012CA" w:rsidP="005012CA">
      <w:pPr>
        <w:jc w:val="center"/>
        <w:rPr>
          <w:b/>
        </w:rPr>
      </w:pPr>
      <w:r w:rsidRPr="005012CA">
        <w:rPr>
          <w:b/>
        </w:rPr>
        <w:t>Total--104</w:t>
      </w:r>
    </w:p>
    <w:p w:rsidR="005012CA" w:rsidRDefault="005012CA" w:rsidP="005012CA">
      <w:pPr>
        <w:jc w:val="center"/>
        <w:rPr>
          <w:b/>
        </w:rPr>
      </w:pPr>
    </w:p>
    <w:p w:rsidR="005012CA" w:rsidRDefault="005012CA" w:rsidP="005012CA">
      <w:pPr>
        <w:ind w:firstLine="0"/>
      </w:pPr>
      <w:r w:rsidRPr="005012CA">
        <w:t xml:space="preserve"> </w:t>
      </w:r>
      <w:r>
        <w:t>Those who voted in the negative are:</w:t>
      </w:r>
    </w:p>
    <w:p w:rsidR="005012CA" w:rsidRDefault="005012CA" w:rsidP="005012CA"/>
    <w:p w:rsidR="005012CA" w:rsidRDefault="005012CA" w:rsidP="005012CA">
      <w:pPr>
        <w:jc w:val="center"/>
        <w:rPr>
          <w:b/>
        </w:rPr>
      </w:pPr>
      <w:r w:rsidRPr="005012CA">
        <w:rPr>
          <w:b/>
        </w:rPr>
        <w:t>Total--0</w:t>
      </w:r>
    </w:p>
    <w:p w:rsidR="005012CA" w:rsidRDefault="005012CA" w:rsidP="005012CA">
      <w:pPr>
        <w:jc w:val="center"/>
        <w:rPr>
          <w:b/>
        </w:rPr>
      </w:pPr>
    </w:p>
    <w:p w:rsidR="005012CA" w:rsidRDefault="005012CA" w:rsidP="005012CA">
      <w:r>
        <w:t xml:space="preserve">So, the Bill was read the second time and ordered to third reading.  </w:t>
      </w:r>
    </w:p>
    <w:p w:rsidR="005012CA" w:rsidRDefault="005012CA" w:rsidP="005012CA"/>
    <w:p w:rsidR="005012CA" w:rsidRDefault="005012CA" w:rsidP="005012CA">
      <w:pPr>
        <w:keepNext/>
        <w:jc w:val="center"/>
        <w:rPr>
          <w:b/>
        </w:rPr>
      </w:pPr>
      <w:r w:rsidRPr="005012CA">
        <w:rPr>
          <w:b/>
        </w:rPr>
        <w:t>H. 4529--ORDERED TO BE READ THIRD TIME TOMORROW</w:t>
      </w:r>
    </w:p>
    <w:p w:rsidR="005012CA" w:rsidRDefault="005012CA" w:rsidP="005012CA">
      <w:r>
        <w:t xml:space="preserve">On motion of Rep. PARKS, with unanimous consent, it was ordered that H. 4529 be read the third time tomorrow.  </w:t>
      </w:r>
    </w:p>
    <w:p w:rsidR="005012CA" w:rsidRDefault="005012CA" w:rsidP="005012CA"/>
    <w:p w:rsidR="005012CA" w:rsidRDefault="005012CA" w:rsidP="005012CA">
      <w:pPr>
        <w:keepNext/>
        <w:jc w:val="center"/>
        <w:rPr>
          <w:b/>
        </w:rPr>
      </w:pPr>
      <w:r w:rsidRPr="005012CA">
        <w:rPr>
          <w:b/>
        </w:rPr>
        <w:t>H. 3329--AMENDED AND ORDERED TO THIRD READING</w:t>
      </w:r>
    </w:p>
    <w:p w:rsidR="005012CA" w:rsidRDefault="005012CA" w:rsidP="005012CA">
      <w:pPr>
        <w:keepNext/>
      </w:pPr>
      <w:r>
        <w:t>The following Bill was taken up:</w:t>
      </w:r>
    </w:p>
    <w:p w:rsidR="005012CA" w:rsidRDefault="005012CA" w:rsidP="005012CA">
      <w:pPr>
        <w:keepNext/>
      </w:pPr>
      <w:bookmarkStart w:id="41" w:name="include_clip_start_136"/>
      <w:bookmarkEnd w:id="41"/>
    </w:p>
    <w:p w:rsidR="005012CA" w:rsidRDefault="005012CA" w:rsidP="005012CA">
      <w:r>
        <w:t>H. 3329 -- Reps. Fry, Clemmons, Crawford, Duckworth, Atwater, Cobb-Hunter, Elliott, B. Newton, Daning, Henegan, Toole, King and Yow: A BILL TO AMEND SECTION 16-3-2010, AS AMENDED, CODE OF LAWS OF SOUTH CAROLINA, 1976, RELATING TO DEFINITIONS FOR THE ARTICLE ON TRAFFICKING IN PERSONS, SO AS TO DELETE THE DEFINITION OF "TRAFFICKING IN PERSONS"; AND TO AMEND SECTION 16-3-2020, AS AMENDED, RELATING TO THE OFFENSE OF TRAFFICKING IN PERSONS, PENALTIES, AND DEFENSES, SO AS TO RESTRUCTURE THE OFFENSE AND PROVIDE A PENALTY WHEN THE VICTIM IS A MINOR UNDER THE AGE OF EIGHTEEN AND TO FURTHER ENSURE THE PROTECTION OF MINOR VICTIMS.</w:t>
      </w:r>
    </w:p>
    <w:p w:rsidR="005012CA" w:rsidRDefault="005012CA" w:rsidP="005012CA"/>
    <w:p w:rsidR="005012CA" w:rsidRPr="000714E0" w:rsidRDefault="005012CA" w:rsidP="005012CA">
      <w:r w:rsidRPr="000714E0">
        <w:t>The Committee on Judiciary proposed the following Amendment No. 1</w:t>
      </w:r>
      <w:r w:rsidR="00FE4ECD">
        <w:t xml:space="preserve"> to </w:t>
      </w:r>
      <w:r w:rsidRPr="000714E0">
        <w:t>H. 3329 (COUNCIL\AHB\3329C001.BH.AHB18), which was adopted:</w:t>
      </w:r>
    </w:p>
    <w:p w:rsidR="005012CA" w:rsidRPr="000714E0" w:rsidRDefault="005012CA" w:rsidP="005012CA">
      <w:r w:rsidRPr="000714E0">
        <w:t>Amend the bill, as and if amended, by striking all after the enacting language and inserting:</w:t>
      </w:r>
    </w:p>
    <w:p w:rsidR="005012CA" w:rsidRPr="005012CA" w:rsidRDefault="005012CA" w:rsidP="005012CA">
      <w:pPr>
        <w:rPr>
          <w:color w:val="000000"/>
          <w:u w:color="000000"/>
        </w:rPr>
      </w:pPr>
      <w:r w:rsidRPr="000714E0">
        <w:t>/</w:t>
      </w:r>
      <w:r w:rsidRPr="000714E0">
        <w:tab/>
      </w:r>
      <w:r w:rsidRPr="005012CA">
        <w:rPr>
          <w:color w:val="000000"/>
          <w:u w:color="000000"/>
        </w:rPr>
        <w:t>SECTION</w:t>
      </w:r>
      <w:r w:rsidRPr="005012CA">
        <w:rPr>
          <w:color w:val="000000"/>
          <w:u w:color="000000"/>
        </w:rPr>
        <w:tab/>
        <w:t>1.</w:t>
      </w:r>
      <w:r w:rsidRPr="005012CA">
        <w:rPr>
          <w:color w:val="000000"/>
          <w:u w:color="000000"/>
        </w:rPr>
        <w:tab/>
        <w:t>Section 16</w:t>
      </w:r>
      <w:r w:rsidRPr="005012CA">
        <w:rPr>
          <w:color w:val="000000"/>
          <w:u w:color="000000"/>
        </w:rPr>
        <w:noBreakHyphen/>
        <w:t>3</w:t>
      </w:r>
      <w:r w:rsidRPr="005012CA">
        <w:rPr>
          <w:color w:val="000000"/>
          <w:u w:color="000000"/>
        </w:rPr>
        <w:noBreakHyphen/>
        <w:t>2010 of the 1976 Code, as last amended by Act 7 of 2015, is further amended to read:</w:t>
      </w:r>
    </w:p>
    <w:p w:rsidR="005012CA" w:rsidRPr="005012CA" w:rsidRDefault="005012CA" w:rsidP="005012CA">
      <w:pPr>
        <w:rPr>
          <w:color w:val="000000"/>
          <w:u w:color="000000"/>
        </w:rPr>
      </w:pPr>
      <w:r w:rsidRPr="005012CA">
        <w:rPr>
          <w:color w:val="000000"/>
          <w:u w:color="000000"/>
        </w:rPr>
        <w:tab/>
        <w:t>“Section 16</w:t>
      </w:r>
      <w:r w:rsidRPr="005012CA">
        <w:rPr>
          <w:color w:val="000000"/>
          <w:u w:color="000000"/>
        </w:rPr>
        <w:noBreakHyphen/>
        <w:t>3</w:t>
      </w:r>
      <w:r w:rsidRPr="005012CA">
        <w:rPr>
          <w:color w:val="000000"/>
          <w:u w:color="000000"/>
        </w:rPr>
        <w:noBreakHyphen/>
        <w:t>2010.</w:t>
      </w:r>
      <w:r w:rsidRPr="005012CA">
        <w:rPr>
          <w:color w:val="000000"/>
          <w:u w:color="000000"/>
        </w:rPr>
        <w:tab/>
        <w:t>As used in this article:</w:t>
      </w:r>
    </w:p>
    <w:p w:rsidR="005012CA" w:rsidRPr="005012CA" w:rsidRDefault="005012CA" w:rsidP="005012CA">
      <w:pPr>
        <w:rPr>
          <w:color w:val="000000"/>
          <w:u w:color="000000"/>
        </w:rPr>
      </w:pPr>
      <w:r w:rsidRPr="005012CA">
        <w:rPr>
          <w:color w:val="000000"/>
          <w:u w:color="000000"/>
        </w:rPr>
        <w:tab/>
        <w:t>(1)</w:t>
      </w:r>
      <w:r w:rsidRPr="005012CA">
        <w:rPr>
          <w:color w:val="000000"/>
          <w:u w:color="000000"/>
        </w:rPr>
        <w:tab/>
        <w:t>‘Business’ means a corporation, partnership, proprietorship, firm, enterprise, franchise, organization, or self</w:t>
      </w:r>
      <w:r w:rsidRPr="005012CA">
        <w:rPr>
          <w:color w:val="000000"/>
          <w:u w:color="000000"/>
        </w:rPr>
        <w:noBreakHyphen/>
        <w:t>employed individual.</w:t>
      </w:r>
    </w:p>
    <w:p w:rsidR="005012CA" w:rsidRPr="005012CA" w:rsidRDefault="005012CA" w:rsidP="005012CA">
      <w:pPr>
        <w:rPr>
          <w:color w:val="000000"/>
          <w:u w:color="000000"/>
        </w:rPr>
      </w:pPr>
      <w:r w:rsidRPr="005012CA">
        <w:rPr>
          <w:color w:val="000000"/>
          <w:u w:color="000000"/>
        </w:rPr>
        <w:tab/>
        <w:t>(2)</w:t>
      </w:r>
      <w:r w:rsidRPr="005012CA">
        <w:rPr>
          <w:color w:val="000000"/>
          <w:u w:color="000000"/>
        </w:rPr>
        <w:tab/>
        <w:t>‘Charitable organization’ means a charitable organization pursuant to Section 33</w:t>
      </w:r>
      <w:r w:rsidRPr="005012CA">
        <w:rPr>
          <w:color w:val="000000"/>
          <w:u w:color="000000"/>
        </w:rPr>
        <w:noBreakHyphen/>
        <w:t>56</w:t>
      </w:r>
      <w:r w:rsidRPr="005012CA">
        <w:rPr>
          <w:color w:val="000000"/>
          <w:u w:color="000000"/>
        </w:rPr>
        <w:noBreakHyphen/>
        <w:t>20.</w:t>
      </w:r>
    </w:p>
    <w:p w:rsidR="005012CA" w:rsidRPr="005012CA" w:rsidRDefault="005012CA" w:rsidP="005012CA">
      <w:pPr>
        <w:rPr>
          <w:color w:val="000000"/>
          <w:u w:color="000000"/>
        </w:rPr>
      </w:pPr>
      <w:r w:rsidRPr="005012CA">
        <w:rPr>
          <w:color w:val="000000"/>
          <w:u w:color="000000"/>
        </w:rPr>
        <w:tab/>
        <w:t>(3)</w:t>
      </w:r>
      <w:r w:rsidRPr="005012CA">
        <w:rPr>
          <w:color w:val="000000"/>
          <w:u w:color="000000"/>
        </w:rPr>
        <w:tab/>
        <w:t>‘Debt bondage’ means the status or condition of a debtor arising from a pledge by the debtor of his personal services or those of a person under his control as a security for debt, if the value of those services as reasonably assessed is not applied toward the liquidation of the debt or the length and nature of those services are not respectively limited and defined or if the principal amount of the debt does not reasonably reflect the value of the items or services for which the debt was incurred.</w:t>
      </w:r>
    </w:p>
    <w:p w:rsidR="005012CA" w:rsidRPr="005012CA" w:rsidRDefault="005012CA" w:rsidP="005012CA">
      <w:pPr>
        <w:rPr>
          <w:color w:val="000000"/>
          <w:u w:color="000000"/>
        </w:rPr>
      </w:pPr>
      <w:r w:rsidRPr="005012CA">
        <w:rPr>
          <w:color w:val="000000"/>
          <w:u w:color="000000"/>
        </w:rPr>
        <w:tab/>
        <w:t>(4)</w:t>
      </w:r>
      <w:r w:rsidRPr="005012CA">
        <w:rPr>
          <w:color w:val="000000"/>
          <w:u w:color="000000"/>
        </w:rPr>
        <w:tab/>
        <w:t>‘Forced labor’ means any type of labor or services performed or provided by a person rendered through another person’s coercion of the person providing the labor or services.</w:t>
      </w:r>
    </w:p>
    <w:p w:rsidR="005012CA" w:rsidRPr="005012CA" w:rsidRDefault="005012CA" w:rsidP="005012CA">
      <w:pPr>
        <w:rPr>
          <w:color w:val="000000"/>
          <w:u w:color="000000"/>
        </w:rPr>
      </w:pPr>
      <w:r w:rsidRPr="005012CA">
        <w:rPr>
          <w:color w:val="000000"/>
          <w:u w:color="000000"/>
        </w:rPr>
        <w:tab/>
        <w:t>This definition does not include labor or services performed or provided by a person in the custody of the Department of Corrections or a local jail, detention center, or correctional facility.</w:t>
      </w:r>
    </w:p>
    <w:p w:rsidR="005012CA" w:rsidRPr="005012CA" w:rsidRDefault="005012CA" w:rsidP="005012CA">
      <w:pPr>
        <w:rPr>
          <w:color w:val="000000"/>
          <w:u w:color="000000"/>
        </w:rPr>
      </w:pPr>
      <w:r w:rsidRPr="005012CA">
        <w:rPr>
          <w:color w:val="000000"/>
          <w:u w:color="000000"/>
        </w:rPr>
        <w:tab/>
        <w:t>(5)</w:t>
      </w:r>
      <w:r w:rsidRPr="005012CA">
        <w:rPr>
          <w:color w:val="000000"/>
          <w:u w:color="000000"/>
        </w:rPr>
        <w:tab/>
        <w:t>‘Involuntary servitude’ means a condition of servitude induced through coercion.</w:t>
      </w:r>
    </w:p>
    <w:p w:rsidR="005012CA" w:rsidRPr="005012CA" w:rsidRDefault="005012CA" w:rsidP="005012CA">
      <w:pPr>
        <w:rPr>
          <w:color w:val="000000"/>
          <w:u w:color="000000"/>
        </w:rPr>
      </w:pPr>
      <w:r w:rsidRPr="005012CA">
        <w:rPr>
          <w:color w:val="000000"/>
          <w:u w:color="000000"/>
        </w:rPr>
        <w:tab/>
        <w:t>(6)</w:t>
      </w:r>
      <w:r w:rsidRPr="005012CA">
        <w:rPr>
          <w:color w:val="000000"/>
          <w:u w:color="000000"/>
        </w:rPr>
        <w:tab/>
        <w:t>‘Person’ means an individual, corporation, partnership, charitable organization, or another legal entity.</w:t>
      </w:r>
    </w:p>
    <w:p w:rsidR="005012CA" w:rsidRPr="005012CA" w:rsidRDefault="005012CA" w:rsidP="005012CA">
      <w:pPr>
        <w:rPr>
          <w:color w:val="000000"/>
          <w:u w:color="000000"/>
        </w:rPr>
      </w:pPr>
      <w:r w:rsidRPr="005012CA">
        <w:rPr>
          <w:color w:val="000000"/>
          <w:u w:color="000000"/>
        </w:rPr>
        <w:tab/>
        <w:t>(7)</w:t>
      </w:r>
      <w:r w:rsidRPr="005012CA">
        <w:rPr>
          <w:color w:val="000000"/>
          <w:u w:color="000000"/>
        </w:rPr>
        <w:tab/>
        <w:t xml:space="preserve">‘Sex trafficking’ means the recruitment, harboring, transportation, provision, or obtaining of a person for one of the following when it is induced by force, fraud, or coercion or the person performing the act is under the age of eighteen years and anything of value is given, promised to, or received, directly or indirectly, by </w:t>
      </w:r>
      <w:r w:rsidRPr="005012CA">
        <w:rPr>
          <w:strike/>
          <w:color w:val="000000"/>
          <w:u w:color="000000"/>
        </w:rPr>
        <w:t>another</w:t>
      </w:r>
      <w:r w:rsidRPr="005012CA">
        <w:rPr>
          <w:color w:val="000000"/>
          <w:u w:color="000000"/>
        </w:rPr>
        <w:t xml:space="preserve"> </w:t>
      </w:r>
      <w:r w:rsidRPr="005012CA">
        <w:rPr>
          <w:color w:val="000000"/>
          <w:u w:val="single" w:color="000000"/>
        </w:rPr>
        <w:t>any</w:t>
      </w:r>
      <w:r w:rsidRPr="005012CA">
        <w:rPr>
          <w:color w:val="000000"/>
          <w:u w:color="000000"/>
        </w:rPr>
        <w:t xml:space="preserve"> person:</w:t>
      </w:r>
    </w:p>
    <w:p w:rsidR="005012CA" w:rsidRPr="005012CA" w:rsidRDefault="005012CA" w:rsidP="005012CA">
      <w:pPr>
        <w:rPr>
          <w:color w:val="000000"/>
          <w:u w:color="000000"/>
        </w:rPr>
      </w:pPr>
      <w:r w:rsidRPr="005012CA">
        <w:rPr>
          <w:color w:val="000000"/>
          <w:u w:color="000000"/>
        </w:rPr>
        <w:tab/>
      </w:r>
      <w:r w:rsidRPr="005012CA">
        <w:rPr>
          <w:color w:val="000000"/>
          <w:u w:color="000000"/>
        </w:rPr>
        <w:tab/>
        <w:t>(a)</w:t>
      </w:r>
      <w:r w:rsidRPr="005012CA">
        <w:rPr>
          <w:color w:val="000000"/>
          <w:u w:color="000000"/>
        </w:rPr>
        <w:tab/>
        <w:t>criminal sexual conduct pursuant to Section 16</w:t>
      </w:r>
      <w:r w:rsidRPr="005012CA">
        <w:rPr>
          <w:color w:val="000000"/>
          <w:u w:color="000000"/>
        </w:rPr>
        <w:noBreakHyphen/>
        <w:t>3</w:t>
      </w:r>
      <w:r w:rsidRPr="005012CA">
        <w:rPr>
          <w:color w:val="000000"/>
          <w:u w:color="000000"/>
        </w:rPr>
        <w:noBreakHyphen/>
        <w:t>651;</w:t>
      </w:r>
    </w:p>
    <w:p w:rsidR="005012CA" w:rsidRPr="005012CA" w:rsidRDefault="005012CA" w:rsidP="005012CA">
      <w:pPr>
        <w:rPr>
          <w:color w:val="000000"/>
          <w:u w:color="000000"/>
        </w:rPr>
      </w:pPr>
      <w:r w:rsidRPr="005012CA">
        <w:rPr>
          <w:color w:val="000000"/>
          <w:u w:color="000000"/>
        </w:rPr>
        <w:tab/>
      </w:r>
      <w:r w:rsidRPr="005012CA">
        <w:rPr>
          <w:color w:val="000000"/>
          <w:u w:color="000000"/>
        </w:rPr>
        <w:tab/>
        <w:t>(b)</w:t>
      </w:r>
      <w:r w:rsidRPr="005012CA">
        <w:rPr>
          <w:color w:val="000000"/>
          <w:u w:color="000000"/>
        </w:rPr>
        <w:tab/>
        <w:t>criminal sexual conduct in the first degree pursuant to Section 16</w:t>
      </w:r>
      <w:r w:rsidRPr="005012CA">
        <w:rPr>
          <w:color w:val="000000"/>
          <w:u w:color="000000"/>
        </w:rPr>
        <w:noBreakHyphen/>
        <w:t>3</w:t>
      </w:r>
      <w:r w:rsidRPr="005012CA">
        <w:rPr>
          <w:color w:val="000000"/>
          <w:u w:color="000000"/>
        </w:rPr>
        <w:noBreakHyphen/>
        <w:t>652;</w:t>
      </w:r>
    </w:p>
    <w:p w:rsidR="005012CA" w:rsidRPr="005012CA" w:rsidRDefault="005012CA" w:rsidP="005012CA">
      <w:pPr>
        <w:rPr>
          <w:color w:val="000000"/>
          <w:u w:color="000000"/>
        </w:rPr>
      </w:pPr>
      <w:r w:rsidRPr="005012CA">
        <w:rPr>
          <w:color w:val="000000"/>
          <w:u w:color="000000"/>
        </w:rPr>
        <w:tab/>
      </w:r>
      <w:r w:rsidRPr="005012CA">
        <w:rPr>
          <w:color w:val="000000"/>
          <w:u w:color="000000"/>
        </w:rPr>
        <w:tab/>
        <w:t>(c)</w:t>
      </w:r>
      <w:r w:rsidRPr="005012CA">
        <w:rPr>
          <w:color w:val="000000"/>
          <w:u w:color="000000"/>
        </w:rPr>
        <w:tab/>
        <w:t>criminal sexual conduct in the second degree pursuant to Section 16</w:t>
      </w:r>
      <w:r w:rsidRPr="005012CA">
        <w:rPr>
          <w:color w:val="000000"/>
          <w:u w:color="000000"/>
        </w:rPr>
        <w:noBreakHyphen/>
        <w:t>3</w:t>
      </w:r>
      <w:r w:rsidRPr="005012CA">
        <w:rPr>
          <w:color w:val="000000"/>
          <w:u w:color="000000"/>
        </w:rPr>
        <w:noBreakHyphen/>
        <w:t>653;</w:t>
      </w:r>
    </w:p>
    <w:p w:rsidR="005012CA" w:rsidRPr="005012CA" w:rsidRDefault="005012CA" w:rsidP="005012CA">
      <w:pPr>
        <w:rPr>
          <w:color w:val="000000"/>
          <w:u w:color="000000"/>
        </w:rPr>
      </w:pPr>
      <w:r w:rsidRPr="005012CA">
        <w:rPr>
          <w:color w:val="000000"/>
          <w:u w:color="000000"/>
        </w:rPr>
        <w:tab/>
      </w:r>
      <w:r w:rsidRPr="005012CA">
        <w:rPr>
          <w:color w:val="000000"/>
          <w:u w:color="000000"/>
        </w:rPr>
        <w:tab/>
        <w:t>(d)</w:t>
      </w:r>
      <w:r w:rsidRPr="005012CA">
        <w:rPr>
          <w:color w:val="000000"/>
          <w:u w:color="000000"/>
        </w:rPr>
        <w:tab/>
        <w:t>criminal sexual conduct in the third degree pursuant to Section 16</w:t>
      </w:r>
      <w:r w:rsidRPr="005012CA">
        <w:rPr>
          <w:color w:val="000000"/>
          <w:u w:color="000000"/>
        </w:rPr>
        <w:noBreakHyphen/>
        <w:t>3</w:t>
      </w:r>
      <w:r w:rsidRPr="005012CA">
        <w:rPr>
          <w:color w:val="000000"/>
          <w:u w:color="000000"/>
        </w:rPr>
        <w:noBreakHyphen/>
        <w:t>654;</w:t>
      </w:r>
    </w:p>
    <w:p w:rsidR="005012CA" w:rsidRPr="005012CA" w:rsidRDefault="005012CA" w:rsidP="005012CA">
      <w:pPr>
        <w:rPr>
          <w:color w:val="000000"/>
          <w:u w:color="000000"/>
        </w:rPr>
      </w:pPr>
      <w:r w:rsidRPr="005012CA">
        <w:rPr>
          <w:color w:val="000000"/>
          <w:u w:color="000000"/>
        </w:rPr>
        <w:tab/>
      </w:r>
      <w:r w:rsidRPr="005012CA">
        <w:rPr>
          <w:color w:val="000000"/>
          <w:u w:color="000000"/>
        </w:rPr>
        <w:tab/>
        <w:t>(e)</w:t>
      </w:r>
      <w:r w:rsidRPr="005012CA">
        <w:rPr>
          <w:color w:val="000000"/>
          <w:u w:color="000000"/>
        </w:rPr>
        <w:tab/>
        <w:t>criminal sexual conduct with a minor pursuant to Section 16</w:t>
      </w:r>
      <w:r w:rsidRPr="005012CA">
        <w:rPr>
          <w:color w:val="000000"/>
          <w:u w:color="000000"/>
        </w:rPr>
        <w:noBreakHyphen/>
        <w:t>3</w:t>
      </w:r>
      <w:r w:rsidRPr="005012CA">
        <w:rPr>
          <w:color w:val="000000"/>
          <w:u w:color="000000"/>
        </w:rPr>
        <w:noBreakHyphen/>
        <w:t>655;</w:t>
      </w:r>
    </w:p>
    <w:p w:rsidR="005012CA" w:rsidRPr="005012CA" w:rsidRDefault="005012CA" w:rsidP="005012CA">
      <w:pPr>
        <w:rPr>
          <w:color w:val="000000"/>
          <w:u w:color="000000"/>
        </w:rPr>
      </w:pPr>
      <w:r w:rsidRPr="005012CA">
        <w:rPr>
          <w:color w:val="000000"/>
          <w:u w:color="000000"/>
        </w:rPr>
        <w:tab/>
      </w:r>
      <w:r w:rsidRPr="005012CA">
        <w:rPr>
          <w:color w:val="000000"/>
          <w:u w:color="000000"/>
        </w:rPr>
        <w:tab/>
        <w:t>(f)</w:t>
      </w:r>
      <w:r w:rsidRPr="005012CA">
        <w:rPr>
          <w:color w:val="000000"/>
          <w:u w:color="000000"/>
        </w:rPr>
        <w:tab/>
        <w:t>engaging a child for sexual performance pursuant to Section 16</w:t>
      </w:r>
      <w:r w:rsidRPr="005012CA">
        <w:rPr>
          <w:color w:val="000000"/>
          <w:u w:color="000000"/>
        </w:rPr>
        <w:noBreakHyphen/>
        <w:t>3</w:t>
      </w:r>
      <w:r w:rsidRPr="005012CA">
        <w:rPr>
          <w:color w:val="000000"/>
          <w:u w:color="000000"/>
        </w:rPr>
        <w:noBreakHyphen/>
        <w:t>810;</w:t>
      </w:r>
    </w:p>
    <w:p w:rsidR="005012CA" w:rsidRPr="005012CA" w:rsidRDefault="005012CA" w:rsidP="005012CA">
      <w:pPr>
        <w:rPr>
          <w:color w:val="000000"/>
          <w:u w:color="000000"/>
        </w:rPr>
      </w:pPr>
      <w:r w:rsidRPr="005012CA">
        <w:rPr>
          <w:color w:val="000000"/>
          <w:u w:color="000000"/>
        </w:rPr>
        <w:tab/>
      </w:r>
      <w:r w:rsidRPr="005012CA">
        <w:rPr>
          <w:color w:val="000000"/>
          <w:u w:color="000000"/>
        </w:rPr>
        <w:tab/>
        <w:t>(g)</w:t>
      </w:r>
      <w:r w:rsidRPr="005012CA">
        <w:rPr>
          <w:color w:val="000000"/>
          <w:u w:color="000000"/>
        </w:rPr>
        <w:tab/>
        <w:t>producing, directing, or promoting sexual performance by a child pursuant to Section 16</w:t>
      </w:r>
      <w:r w:rsidRPr="005012CA">
        <w:rPr>
          <w:color w:val="000000"/>
          <w:u w:color="000000"/>
        </w:rPr>
        <w:noBreakHyphen/>
        <w:t>3</w:t>
      </w:r>
      <w:r w:rsidRPr="005012CA">
        <w:rPr>
          <w:color w:val="000000"/>
          <w:u w:color="000000"/>
        </w:rPr>
        <w:noBreakHyphen/>
        <w:t>820;</w:t>
      </w:r>
    </w:p>
    <w:p w:rsidR="005012CA" w:rsidRPr="005012CA" w:rsidRDefault="005012CA" w:rsidP="005012CA">
      <w:pPr>
        <w:rPr>
          <w:color w:val="000000"/>
          <w:u w:color="000000"/>
        </w:rPr>
      </w:pPr>
      <w:r w:rsidRPr="005012CA">
        <w:rPr>
          <w:color w:val="000000"/>
          <w:u w:color="000000"/>
        </w:rPr>
        <w:tab/>
      </w:r>
      <w:r w:rsidRPr="005012CA">
        <w:rPr>
          <w:color w:val="000000"/>
          <w:u w:color="000000"/>
        </w:rPr>
        <w:tab/>
        <w:t>(h)</w:t>
      </w:r>
      <w:r w:rsidRPr="005012CA">
        <w:rPr>
          <w:color w:val="000000"/>
          <w:u w:color="000000"/>
        </w:rPr>
        <w:tab/>
        <w:t>sexual battery pursuant to Section 16</w:t>
      </w:r>
      <w:r w:rsidRPr="005012CA">
        <w:rPr>
          <w:color w:val="000000"/>
          <w:u w:color="000000"/>
        </w:rPr>
        <w:noBreakHyphen/>
        <w:t>3</w:t>
      </w:r>
      <w:r w:rsidRPr="005012CA">
        <w:rPr>
          <w:color w:val="000000"/>
          <w:u w:color="000000"/>
        </w:rPr>
        <w:noBreakHyphen/>
        <w:t>651;</w:t>
      </w:r>
    </w:p>
    <w:p w:rsidR="005012CA" w:rsidRPr="005012CA" w:rsidRDefault="005012CA" w:rsidP="005012CA">
      <w:pPr>
        <w:rPr>
          <w:color w:val="000000"/>
          <w:u w:color="000000"/>
        </w:rPr>
      </w:pPr>
      <w:r w:rsidRPr="005012CA">
        <w:rPr>
          <w:color w:val="000000"/>
          <w:u w:color="000000"/>
        </w:rPr>
        <w:tab/>
      </w:r>
      <w:r w:rsidRPr="005012CA">
        <w:rPr>
          <w:color w:val="000000"/>
          <w:u w:color="000000"/>
        </w:rPr>
        <w:tab/>
        <w:t xml:space="preserve">(i) </w:t>
      </w:r>
      <w:r w:rsidRPr="005012CA">
        <w:rPr>
          <w:color w:val="000000"/>
          <w:u w:color="000000"/>
        </w:rPr>
        <w:tab/>
        <w:t>sexual conduct pursuant to Section 16</w:t>
      </w:r>
      <w:r w:rsidRPr="005012CA">
        <w:rPr>
          <w:color w:val="000000"/>
          <w:u w:color="000000"/>
        </w:rPr>
        <w:noBreakHyphen/>
        <w:t>3</w:t>
      </w:r>
      <w:r w:rsidRPr="005012CA">
        <w:rPr>
          <w:color w:val="000000"/>
          <w:u w:color="000000"/>
        </w:rPr>
        <w:noBreakHyphen/>
        <w:t>800; or</w:t>
      </w:r>
    </w:p>
    <w:p w:rsidR="005012CA" w:rsidRPr="005012CA" w:rsidRDefault="005012CA" w:rsidP="005012CA">
      <w:pPr>
        <w:rPr>
          <w:color w:val="000000"/>
          <w:u w:color="000000"/>
        </w:rPr>
      </w:pPr>
      <w:r w:rsidRPr="005012CA">
        <w:rPr>
          <w:color w:val="000000"/>
          <w:u w:color="000000"/>
        </w:rPr>
        <w:tab/>
      </w:r>
      <w:r w:rsidRPr="005012CA">
        <w:rPr>
          <w:color w:val="000000"/>
          <w:u w:color="000000"/>
        </w:rPr>
        <w:tab/>
        <w:t xml:space="preserve">(j) </w:t>
      </w:r>
      <w:r w:rsidRPr="005012CA">
        <w:rPr>
          <w:color w:val="000000"/>
          <w:u w:color="000000"/>
        </w:rPr>
        <w:tab/>
        <w:t>sexual performance pursuant to Section 16</w:t>
      </w:r>
      <w:r w:rsidRPr="005012CA">
        <w:rPr>
          <w:color w:val="000000"/>
          <w:u w:color="000000"/>
        </w:rPr>
        <w:noBreakHyphen/>
        <w:t>3</w:t>
      </w:r>
      <w:r w:rsidRPr="005012CA">
        <w:rPr>
          <w:color w:val="000000"/>
          <w:u w:color="000000"/>
        </w:rPr>
        <w:noBreakHyphen/>
        <w:t>800.</w:t>
      </w:r>
    </w:p>
    <w:p w:rsidR="005012CA" w:rsidRPr="005012CA" w:rsidRDefault="005012CA" w:rsidP="005012CA">
      <w:pPr>
        <w:rPr>
          <w:color w:val="000000"/>
          <w:u w:color="000000"/>
        </w:rPr>
      </w:pPr>
      <w:r w:rsidRPr="005012CA">
        <w:rPr>
          <w:color w:val="000000"/>
          <w:u w:color="000000"/>
        </w:rPr>
        <w:tab/>
        <w:t>(8)</w:t>
      </w:r>
      <w:r w:rsidRPr="005012CA">
        <w:rPr>
          <w:color w:val="000000"/>
          <w:u w:color="000000"/>
        </w:rPr>
        <w:tab/>
        <w:t>‘Services’ means an act committed at the behest of, under the supervision of, or for the benefit of another person.</w:t>
      </w:r>
    </w:p>
    <w:p w:rsidR="005012CA" w:rsidRPr="005012CA" w:rsidRDefault="005012CA" w:rsidP="005012CA">
      <w:pPr>
        <w:rPr>
          <w:strike/>
          <w:color w:val="000000"/>
          <w:u w:color="000000"/>
        </w:rPr>
      </w:pPr>
      <w:r w:rsidRPr="005012CA">
        <w:rPr>
          <w:color w:val="000000"/>
          <w:u w:color="000000"/>
        </w:rPr>
        <w:tab/>
        <w:t>(9)</w:t>
      </w:r>
      <w:r w:rsidRPr="005012CA">
        <w:rPr>
          <w:color w:val="000000"/>
          <w:u w:color="000000"/>
        </w:rPr>
        <w:tab/>
      </w:r>
      <w:r w:rsidRPr="005012CA">
        <w:rPr>
          <w:strike/>
          <w:color w:val="000000"/>
          <w:u w:color="000000"/>
        </w:rPr>
        <w:t>‘Trafficking in persons’ means when a victim is subjected to or a person attempts to subject a victim to sex trafficking, forced labor or services, involuntary servitude, or debt bondage by employing one of the following:</w:t>
      </w:r>
    </w:p>
    <w:p w:rsidR="005012CA" w:rsidRPr="005012CA" w:rsidRDefault="005012CA" w:rsidP="005012CA">
      <w:pPr>
        <w:rPr>
          <w:strike/>
          <w:color w:val="000000"/>
          <w:u w:color="000000"/>
        </w:rPr>
      </w:pPr>
      <w:r w:rsidRPr="005012CA">
        <w:rPr>
          <w:color w:val="000000"/>
          <w:u w:color="000000"/>
        </w:rPr>
        <w:tab/>
      </w:r>
      <w:r w:rsidRPr="005012CA">
        <w:rPr>
          <w:color w:val="000000"/>
          <w:u w:color="000000"/>
        </w:rPr>
        <w:tab/>
      </w:r>
      <w:r w:rsidRPr="005012CA">
        <w:rPr>
          <w:strike/>
          <w:color w:val="000000"/>
          <w:u w:color="000000"/>
        </w:rPr>
        <w:t>(a)</w:t>
      </w:r>
      <w:r w:rsidRPr="005012CA">
        <w:rPr>
          <w:color w:val="000000"/>
          <w:u w:color="000000"/>
        </w:rPr>
        <w:tab/>
      </w:r>
      <w:r w:rsidRPr="005012CA">
        <w:rPr>
          <w:strike/>
          <w:color w:val="000000"/>
          <w:u w:color="000000"/>
        </w:rPr>
        <w:t>physically restraining or threatening to physically restrain another person;</w:t>
      </w:r>
    </w:p>
    <w:p w:rsidR="005012CA" w:rsidRPr="005012CA" w:rsidRDefault="005012CA" w:rsidP="005012CA">
      <w:pPr>
        <w:rPr>
          <w:strike/>
          <w:color w:val="000000"/>
          <w:u w:color="000000"/>
        </w:rPr>
      </w:pPr>
      <w:r w:rsidRPr="005012CA">
        <w:rPr>
          <w:color w:val="000000"/>
          <w:u w:color="000000"/>
        </w:rPr>
        <w:tab/>
      </w:r>
      <w:r w:rsidRPr="005012CA">
        <w:rPr>
          <w:color w:val="000000"/>
          <w:u w:color="000000"/>
        </w:rPr>
        <w:tab/>
      </w:r>
      <w:r w:rsidRPr="005012CA">
        <w:rPr>
          <w:strike/>
          <w:color w:val="000000"/>
          <w:u w:color="000000"/>
        </w:rPr>
        <w:t>(b)</w:t>
      </w:r>
      <w:r w:rsidRPr="005012CA">
        <w:rPr>
          <w:color w:val="000000"/>
          <w:u w:color="000000"/>
        </w:rPr>
        <w:tab/>
      </w:r>
      <w:r w:rsidRPr="005012CA">
        <w:rPr>
          <w:strike/>
          <w:color w:val="000000"/>
          <w:u w:color="000000"/>
        </w:rPr>
        <w:t>knowingly destroying, concealing, removing, confiscating, or possessing an actual or purported passport or other immigration document, or another actual or purported government identification document, of the victim;</w:t>
      </w:r>
    </w:p>
    <w:p w:rsidR="005012CA" w:rsidRPr="005012CA" w:rsidRDefault="005012CA" w:rsidP="005012CA">
      <w:pPr>
        <w:rPr>
          <w:strike/>
          <w:color w:val="000000"/>
          <w:u w:color="000000"/>
        </w:rPr>
      </w:pPr>
      <w:r w:rsidRPr="005012CA">
        <w:rPr>
          <w:color w:val="000000"/>
          <w:u w:color="000000"/>
        </w:rPr>
        <w:tab/>
      </w:r>
      <w:r w:rsidRPr="005012CA">
        <w:rPr>
          <w:color w:val="000000"/>
          <w:u w:color="000000"/>
        </w:rPr>
        <w:tab/>
      </w:r>
      <w:r w:rsidRPr="005012CA">
        <w:rPr>
          <w:strike/>
          <w:color w:val="000000"/>
          <w:u w:color="000000"/>
        </w:rPr>
        <w:t>(c)</w:t>
      </w:r>
      <w:r w:rsidRPr="005012CA">
        <w:rPr>
          <w:color w:val="000000"/>
          <w:u w:color="000000"/>
        </w:rPr>
        <w:tab/>
      </w:r>
      <w:r w:rsidRPr="005012CA">
        <w:rPr>
          <w:strike/>
          <w:color w:val="000000"/>
          <w:u w:color="000000"/>
        </w:rPr>
        <w:t>extortion or blackmail;</w:t>
      </w:r>
    </w:p>
    <w:p w:rsidR="005012CA" w:rsidRPr="005012CA" w:rsidRDefault="005012CA" w:rsidP="005012CA">
      <w:pPr>
        <w:rPr>
          <w:strike/>
          <w:color w:val="000000"/>
          <w:u w:color="000000"/>
        </w:rPr>
      </w:pPr>
      <w:r w:rsidRPr="005012CA">
        <w:rPr>
          <w:color w:val="000000"/>
          <w:u w:color="000000"/>
        </w:rPr>
        <w:tab/>
      </w:r>
      <w:r w:rsidRPr="005012CA">
        <w:rPr>
          <w:color w:val="000000"/>
          <w:u w:color="000000"/>
        </w:rPr>
        <w:tab/>
      </w:r>
      <w:r w:rsidRPr="005012CA">
        <w:rPr>
          <w:strike/>
          <w:color w:val="000000"/>
          <w:u w:color="000000"/>
        </w:rPr>
        <w:t>(d)</w:t>
      </w:r>
      <w:r w:rsidRPr="005012CA">
        <w:rPr>
          <w:color w:val="000000"/>
          <w:u w:color="000000"/>
        </w:rPr>
        <w:tab/>
      </w:r>
      <w:r w:rsidRPr="005012CA">
        <w:rPr>
          <w:strike/>
          <w:color w:val="000000"/>
          <w:u w:color="000000"/>
        </w:rPr>
        <w:t>causing or threatening to cause financial harm to the victim;</w:t>
      </w:r>
    </w:p>
    <w:p w:rsidR="005012CA" w:rsidRPr="005012CA" w:rsidRDefault="005012CA" w:rsidP="005012CA">
      <w:pPr>
        <w:rPr>
          <w:strike/>
          <w:color w:val="000000"/>
          <w:u w:color="000000"/>
        </w:rPr>
      </w:pPr>
      <w:r w:rsidRPr="005012CA">
        <w:rPr>
          <w:color w:val="000000"/>
          <w:u w:color="000000"/>
        </w:rPr>
        <w:tab/>
      </w:r>
      <w:r w:rsidRPr="005012CA">
        <w:rPr>
          <w:color w:val="000000"/>
          <w:u w:color="000000"/>
        </w:rPr>
        <w:tab/>
      </w:r>
      <w:r w:rsidRPr="005012CA">
        <w:rPr>
          <w:strike/>
          <w:color w:val="000000"/>
          <w:u w:color="000000"/>
        </w:rPr>
        <w:t>(e)</w:t>
      </w:r>
      <w:r w:rsidRPr="005012CA">
        <w:rPr>
          <w:color w:val="000000"/>
          <w:u w:color="000000"/>
        </w:rPr>
        <w:tab/>
      </w:r>
      <w:r w:rsidRPr="005012CA">
        <w:rPr>
          <w:strike/>
          <w:color w:val="000000"/>
          <w:u w:color="000000"/>
        </w:rPr>
        <w:t>facilitating or controlling a victim’s access to a controlled substance; or</w:t>
      </w:r>
    </w:p>
    <w:p w:rsidR="005012CA" w:rsidRPr="005012CA" w:rsidRDefault="005012CA" w:rsidP="005012CA">
      <w:pPr>
        <w:rPr>
          <w:strike/>
          <w:color w:val="000000"/>
          <w:u w:color="000000"/>
        </w:rPr>
      </w:pPr>
      <w:r w:rsidRPr="005012CA">
        <w:rPr>
          <w:color w:val="000000"/>
          <w:u w:color="000000"/>
        </w:rPr>
        <w:tab/>
      </w:r>
      <w:r w:rsidRPr="005012CA">
        <w:rPr>
          <w:color w:val="000000"/>
          <w:u w:color="000000"/>
        </w:rPr>
        <w:tab/>
      </w:r>
      <w:r w:rsidRPr="005012CA">
        <w:rPr>
          <w:strike/>
          <w:color w:val="000000"/>
          <w:u w:color="000000"/>
        </w:rPr>
        <w:t>(f)</w:t>
      </w:r>
      <w:r w:rsidRPr="005012CA">
        <w:rPr>
          <w:color w:val="000000"/>
          <w:u w:color="000000"/>
        </w:rPr>
        <w:tab/>
      </w:r>
      <w:r w:rsidRPr="005012CA">
        <w:rPr>
          <w:strike/>
          <w:color w:val="000000"/>
          <w:u w:color="000000"/>
        </w:rPr>
        <w:t>coercion.</w:t>
      </w:r>
    </w:p>
    <w:p w:rsidR="005012CA" w:rsidRPr="005012CA" w:rsidRDefault="005012CA" w:rsidP="005012CA">
      <w:pPr>
        <w:rPr>
          <w:color w:val="000000"/>
          <w:u w:color="000000"/>
        </w:rPr>
      </w:pPr>
      <w:r w:rsidRPr="005012CA">
        <w:rPr>
          <w:color w:val="000000"/>
          <w:u w:color="000000"/>
        </w:rPr>
        <w:tab/>
      </w:r>
      <w:r w:rsidRPr="005012CA">
        <w:rPr>
          <w:strike/>
          <w:color w:val="000000"/>
          <w:u w:color="000000"/>
        </w:rPr>
        <w:t>(10)</w:t>
      </w:r>
      <w:r w:rsidRPr="005012CA">
        <w:rPr>
          <w:color w:val="000000"/>
          <w:u w:color="000000"/>
        </w:rPr>
        <w:tab/>
        <w:t>‘Victim of trafficking in persons’ or ‘victim’ means a person who has been subjected to the crime of trafficking in persons.”</w:t>
      </w:r>
    </w:p>
    <w:p w:rsidR="005012CA" w:rsidRPr="005012CA" w:rsidRDefault="005012CA" w:rsidP="005012CA">
      <w:pPr>
        <w:rPr>
          <w:color w:val="000000"/>
          <w:u w:color="000000"/>
        </w:rPr>
      </w:pPr>
      <w:r w:rsidRPr="005012CA">
        <w:rPr>
          <w:color w:val="000000"/>
          <w:u w:color="000000"/>
        </w:rPr>
        <w:t>SECTION</w:t>
      </w:r>
      <w:r w:rsidRPr="005012CA">
        <w:rPr>
          <w:color w:val="000000"/>
          <w:u w:color="000000"/>
        </w:rPr>
        <w:tab/>
        <w:t>2.</w:t>
      </w:r>
      <w:r w:rsidRPr="005012CA">
        <w:rPr>
          <w:color w:val="000000"/>
          <w:u w:color="000000"/>
        </w:rPr>
        <w:tab/>
        <w:t>Section 16</w:t>
      </w:r>
      <w:r w:rsidRPr="005012CA">
        <w:rPr>
          <w:color w:val="000000"/>
          <w:u w:color="000000"/>
        </w:rPr>
        <w:noBreakHyphen/>
        <w:t>3</w:t>
      </w:r>
      <w:r w:rsidRPr="005012CA">
        <w:rPr>
          <w:color w:val="000000"/>
          <w:u w:color="000000"/>
        </w:rPr>
        <w:noBreakHyphen/>
        <w:t>2020 of the 1976 Code, as last amended by Act 74 of 2015, is further amended to read:</w:t>
      </w:r>
    </w:p>
    <w:p w:rsidR="005012CA" w:rsidRPr="005012CA" w:rsidRDefault="005012CA" w:rsidP="005012CA">
      <w:pPr>
        <w:rPr>
          <w:color w:val="000000"/>
          <w:u w:color="000000"/>
        </w:rPr>
      </w:pPr>
      <w:r w:rsidRPr="005012CA">
        <w:rPr>
          <w:color w:val="000000"/>
          <w:u w:color="000000"/>
        </w:rPr>
        <w:tab/>
        <w:t>“Section 16</w:t>
      </w:r>
      <w:r w:rsidRPr="005012CA">
        <w:rPr>
          <w:color w:val="000000"/>
          <w:u w:color="000000"/>
        </w:rPr>
        <w:noBreakHyphen/>
        <w:t>3</w:t>
      </w:r>
      <w:r w:rsidRPr="005012CA">
        <w:rPr>
          <w:color w:val="000000"/>
          <w:u w:color="000000"/>
        </w:rPr>
        <w:noBreakHyphen/>
        <w:t>2020.</w:t>
      </w:r>
      <w:r w:rsidRPr="005012CA">
        <w:rPr>
          <w:color w:val="000000"/>
          <w:u w:color="000000"/>
        </w:rPr>
        <w:tab/>
        <w:t>(A)</w:t>
      </w:r>
      <w:r w:rsidRPr="005012CA">
        <w:rPr>
          <w:color w:val="000000"/>
          <w:u w:color="000000"/>
        </w:rPr>
        <w:tab/>
        <w:t>A person who recruits, entices, solicits, isolates, harbors, transports, provides, or obtains, or so attempts, a victim, knowing that the victim will be subjected to</w:t>
      </w:r>
      <w:r w:rsidRPr="005012CA">
        <w:rPr>
          <w:color w:val="000000"/>
          <w:u w:val="single" w:color="000000"/>
        </w:rPr>
        <w:t>, or for the purposes of,</w:t>
      </w:r>
      <w:r w:rsidRPr="005012CA">
        <w:rPr>
          <w:color w:val="000000"/>
          <w:u w:color="000000"/>
        </w:rPr>
        <w:t xml:space="preserve"> sex trafficking, forced labor or services, involuntary servitude or debt bondage through any means or who benefits, financially or by receiving anything of value, from participation in a venture which has engaged in an act described in this subsection, is guilty of trafficking in persons.</w:t>
      </w:r>
    </w:p>
    <w:p w:rsidR="005012CA" w:rsidRPr="005012CA" w:rsidRDefault="005012CA" w:rsidP="005012CA">
      <w:pPr>
        <w:rPr>
          <w:strike/>
          <w:color w:val="000000"/>
          <w:u w:color="000000"/>
        </w:rPr>
      </w:pPr>
      <w:r w:rsidRPr="005012CA">
        <w:rPr>
          <w:color w:val="000000"/>
          <w:u w:color="000000"/>
        </w:rPr>
        <w:tab/>
        <w:t>(B)</w:t>
      </w:r>
      <w:r w:rsidRPr="005012CA">
        <w:rPr>
          <w:color w:val="000000"/>
          <w:u w:color="000000"/>
        </w:rPr>
        <w:tab/>
      </w:r>
      <w:r w:rsidRPr="005012CA">
        <w:rPr>
          <w:strike/>
          <w:color w:val="000000"/>
          <w:u w:color="000000"/>
        </w:rPr>
        <w:t>A person who recruits, entices, solicits, isolates, harbors, transports, provides, or obtains, or so attempts, a victim, for the purposes of sex trafficking, forced labor or services, involuntary servitude or debt bondage through any means or who benefits, financially or by receiving anything of value, from participation in a venture which has engaged in an act described in subsection (A), is guilty of trafficking in persons.</w:t>
      </w:r>
    </w:p>
    <w:p w:rsidR="005012CA" w:rsidRPr="005012CA" w:rsidRDefault="005012CA" w:rsidP="005012CA">
      <w:pPr>
        <w:rPr>
          <w:color w:val="000000"/>
          <w:u w:color="000000"/>
        </w:rPr>
      </w:pPr>
      <w:r w:rsidRPr="005012CA">
        <w:rPr>
          <w:color w:val="000000"/>
          <w:u w:color="000000"/>
        </w:rPr>
        <w:tab/>
      </w:r>
      <w:r w:rsidRPr="005012CA">
        <w:rPr>
          <w:strike/>
          <w:color w:val="000000"/>
          <w:u w:color="000000"/>
        </w:rPr>
        <w:t>(C)</w:t>
      </w:r>
      <w:r w:rsidRPr="005012CA">
        <w:rPr>
          <w:color w:val="000000"/>
          <w:u w:color="000000"/>
        </w:rPr>
        <w:tab/>
        <w:t>For a first offense, the person is guilty of a felony and, upon conviction, must be imprisoned not more than fifteen years.</w:t>
      </w:r>
    </w:p>
    <w:p w:rsidR="005012CA" w:rsidRPr="005012CA" w:rsidRDefault="005012CA" w:rsidP="005012CA">
      <w:pPr>
        <w:rPr>
          <w:color w:val="000000"/>
          <w:u w:color="000000"/>
        </w:rPr>
      </w:pPr>
      <w:r w:rsidRPr="005012CA">
        <w:rPr>
          <w:color w:val="000000"/>
          <w:u w:color="000000"/>
        </w:rPr>
        <w:tab/>
      </w:r>
      <w:r w:rsidRPr="005012CA">
        <w:rPr>
          <w:strike/>
          <w:color w:val="000000"/>
          <w:u w:color="000000"/>
        </w:rPr>
        <w:t>(D)</w:t>
      </w:r>
      <w:r w:rsidRPr="005012CA">
        <w:rPr>
          <w:color w:val="000000"/>
          <w:u w:val="single" w:color="000000"/>
        </w:rPr>
        <w:t>(C)</w:t>
      </w:r>
      <w:r w:rsidRPr="005012CA">
        <w:rPr>
          <w:color w:val="000000"/>
          <w:u w:color="000000"/>
        </w:rPr>
        <w:tab/>
        <w:t>For a second offense, the person is guilty of a felony and, upon conviction, must be imprisoned not more than thirty years.</w:t>
      </w:r>
    </w:p>
    <w:p w:rsidR="005012CA" w:rsidRPr="005012CA" w:rsidRDefault="005012CA" w:rsidP="005012CA">
      <w:pPr>
        <w:rPr>
          <w:color w:val="000000"/>
          <w:u w:color="000000"/>
        </w:rPr>
      </w:pPr>
      <w:r w:rsidRPr="005012CA">
        <w:rPr>
          <w:color w:val="000000"/>
          <w:u w:color="000000"/>
        </w:rPr>
        <w:tab/>
      </w:r>
      <w:r w:rsidRPr="005012CA">
        <w:rPr>
          <w:strike/>
          <w:color w:val="000000"/>
          <w:u w:color="000000"/>
        </w:rPr>
        <w:t>(E)</w:t>
      </w:r>
      <w:r w:rsidRPr="005012CA">
        <w:rPr>
          <w:color w:val="000000"/>
          <w:u w:val="single" w:color="000000"/>
        </w:rPr>
        <w:t>(D)</w:t>
      </w:r>
      <w:r w:rsidRPr="005012CA">
        <w:rPr>
          <w:color w:val="000000"/>
          <w:u w:color="000000"/>
        </w:rPr>
        <w:tab/>
        <w:t>For a third or subsequent offense, the person is guilty of a felony</w:t>
      </w:r>
      <w:r w:rsidRPr="005012CA">
        <w:rPr>
          <w:strike/>
          <w:color w:val="000000"/>
          <w:u w:color="000000"/>
        </w:rPr>
        <w:t>,</w:t>
      </w:r>
      <w:r w:rsidRPr="005012CA">
        <w:rPr>
          <w:color w:val="000000"/>
          <w:u w:color="000000"/>
        </w:rPr>
        <w:t xml:space="preserve"> and, upon conviction, must be imprisoned not more than forty</w:t>
      </w:r>
      <w:r w:rsidRPr="005012CA">
        <w:rPr>
          <w:color w:val="000000"/>
          <w:u w:color="000000"/>
        </w:rPr>
        <w:noBreakHyphen/>
        <w:t>five years.</w:t>
      </w:r>
    </w:p>
    <w:p w:rsidR="005012CA" w:rsidRPr="005012CA" w:rsidRDefault="005012CA" w:rsidP="005012CA">
      <w:pPr>
        <w:rPr>
          <w:color w:val="000000"/>
          <w:u w:color="000000"/>
        </w:rPr>
      </w:pPr>
      <w:r w:rsidRPr="005012CA">
        <w:rPr>
          <w:color w:val="000000"/>
          <w:u w:color="000000"/>
        </w:rPr>
        <w:tab/>
      </w:r>
      <w:r w:rsidRPr="005012CA">
        <w:rPr>
          <w:strike/>
          <w:color w:val="000000"/>
          <w:u w:color="000000"/>
        </w:rPr>
        <w:t>(F)</w:t>
      </w:r>
      <w:r w:rsidRPr="005012CA">
        <w:rPr>
          <w:color w:val="000000"/>
          <w:u w:val="single" w:color="000000"/>
        </w:rPr>
        <w:t>(E)</w:t>
      </w:r>
      <w:r w:rsidRPr="005012CA">
        <w:rPr>
          <w:color w:val="000000"/>
          <w:u w:color="000000"/>
        </w:rPr>
        <w:tab/>
        <w:t xml:space="preserve">If the victim of an offense contained in this section is under the age of eighteen, </w:t>
      </w:r>
      <w:r w:rsidRPr="005012CA">
        <w:rPr>
          <w:strike/>
          <w:color w:val="000000"/>
          <w:u w:color="000000"/>
        </w:rPr>
        <w:t>an additional term of fifteen years may be imposed in addition and must be consecutive to the penalty prescribed for a violation of this section</w:t>
      </w:r>
      <w:r w:rsidRPr="005012CA">
        <w:rPr>
          <w:color w:val="000000"/>
          <w:u w:color="000000"/>
        </w:rPr>
        <w:t xml:space="preserve"> </w:t>
      </w:r>
      <w:r w:rsidRPr="005012CA">
        <w:rPr>
          <w:color w:val="000000"/>
          <w:u w:val="single" w:color="000000"/>
        </w:rPr>
        <w:t>the person is guilty of a felony and, upon conviction, must be imprisoned not more than thirty years</w:t>
      </w:r>
      <w:r w:rsidRPr="005012CA">
        <w:rPr>
          <w:color w:val="000000"/>
          <w:u w:color="000000"/>
        </w:rPr>
        <w:t xml:space="preserve">. </w:t>
      </w:r>
      <w:r w:rsidRPr="005012CA">
        <w:rPr>
          <w:color w:val="000000"/>
          <w:u w:val="single" w:color="000000"/>
        </w:rPr>
        <w:t>And, for a second or subsequent offense, if the victim is under the age of eighteen, the person is guilty of a felony and, upon conviction, must be imprisoned not more than forty</w:t>
      </w:r>
      <w:r w:rsidRPr="005012CA">
        <w:rPr>
          <w:color w:val="000000"/>
          <w:u w:val="single" w:color="000000"/>
        </w:rPr>
        <w:noBreakHyphen/>
        <w:t>five years.</w:t>
      </w:r>
    </w:p>
    <w:p w:rsidR="005012CA" w:rsidRPr="005012CA" w:rsidRDefault="005012CA" w:rsidP="005012CA">
      <w:pPr>
        <w:rPr>
          <w:color w:val="000000"/>
          <w:u w:color="000000"/>
        </w:rPr>
      </w:pPr>
      <w:r w:rsidRPr="005012CA">
        <w:rPr>
          <w:color w:val="000000"/>
          <w:u w:color="000000"/>
        </w:rPr>
        <w:tab/>
      </w:r>
      <w:r w:rsidRPr="005012CA">
        <w:rPr>
          <w:strike/>
          <w:color w:val="000000"/>
          <w:u w:color="000000"/>
        </w:rPr>
        <w:t>(G)</w:t>
      </w:r>
      <w:r w:rsidRPr="005012CA">
        <w:rPr>
          <w:color w:val="000000"/>
          <w:u w:val="single" w:color="000000"/>
        </w:rPr>
        <w:t>(F)</w:t>
      </w:r>
      <w:r w:rsidRPr="005012CA">
        <w:rPr>
          <w:color w:val="000000"/>
          <w:u w:color="000000"/>
        </w:rPr>
        <w:tab/>
        <w:t>A person who aids, abets, or conspires with another person to violate the criminal provisions of this section must be punished in the same manner as provided for the principal offender and is considered a trafficker. A person is considered a trafficker if he knowingly gives, agrees to give, or offers to give anything of value so that any person may engage in commercial sexual activity with another person when he knows that the other person is a victim of trafficking in persons.</w:t>
      </w:r>
    </w:p>
    <w:p w:rsidR="005012CA" w:rsidRPr="005012CA" w:rsidRDefault="005012CA" w:rsidP="005012CA">
      <w:pPr>
        <w:rPr>
          <w:color w:val="000000"/>
          <w:u w:color="000000"/>
        </w:rPr>
      </w:pPr>
      <w:r w:rsidRPr="005012CA">
        <w:rPr>
          <w:color w:val="000000"/>
          <w:u w:color="000000"/>
        </w:rPr>
        <w:tab/>
      </w:r>
      <w:r w:rsidRPr="005012CA">
        <w:rPr>
          <w:strike/>
          <w:color w:val="000000"/>
          <w:u w:color="000000"/>
        </w:rPr>
        <w:t>(H)</w:t>
      </w:r>
      <w:r w:rsidRPr="005012CA">
        <w:rPr>
          <w:color w:val="000000"/>
          <w:u w:val="single" w:color="000000"/>
        </w:rPr>
        <w:t>(G)</w:t>
      </w:r>
      <w:r w:rsidRPr="005012CA">
        <w:rPr>
          <w:color w:val="000000"/>
          <w:u w:color="000000"/>
        </w:rPr>
        <w:tab/>
        <w:t>A business owner who uses his business in a way that participates in a violation of this article, upon conviction, must be imprisoned for not more than ten years in addition to the penalties provided in this section for each violation.</w:t>
      </w:r>
    </w:p>
    <w:p w:rsidR="005012CA" w:rsidRPr="005012CA" w:rsidRDefault="005012CA" w:rsidP="005012CA">
      <w:pPr>
        <w:rPr>
          <w:color w:val="000000"/>
          <w:u w:color="000000"/>
        </w:rPr>
      </w:pPr>
      <w:r w:rsidRPr="005012CA">
        <w:rPr>
          <w:color w:val="000000"/>
          <w:u w:color="000000"/>
        </w:rPr>
        <w:tab/>
      </w:r>
      <w:r w:rsidRPr="005012CA">
        <w:rPr>
          <w:strike/>
          <w:color w:val="000000"/>
          <w:u w:color="000000"/>
        </w:rPr>
        <w:t>(I)</w:t>
      </w:r>
      <w:r w:rsidRPr="005012CA">
        <w:rPr>
          <w:color w:val="000000"/>
          <w:u w:val="single" w:color="000000"/>
        </w:rPr>
        <w:t>(H)</w:t>
      </w:r>
      <w:r w:rsidRPr="005012CA">
        <w:rPr>
          <w:color w:val="000000"/>
          <w:u w:color="000000"/>
        </w:rPr>
        <w:tab/>
        <w:t>A plea of guilty or the legal equivalent entered pursuant to a provision of this article by an offender entitles the victim of trafficking in persons to all benefits, rights, and compensation granted pursuant to Section 16</w:t>
      </w:r>
      <w:r w:rsidRPr="005012CA">
        <w:rPr>
          <w:color w:val="000000"/>
          <w:u w:color="000000"/>
        </w:rPr>
        <w:noBreakHyphen/>
        <w:t>3</w:t>
      </w:r>
      <w:r w:rsidRPr="005012CA">
        <w:rPr>
          <w:color w:val="000000"/>
          <w:u w:color="000000"/>
        </w:rPr>
        <w:noBreakHyphen/>
        <w:t>1110.</w:t>
      </w:r>
    </w:p>
    <w:p w:rsidR="005012CA" w:rsidRPr="005012CA" w:rsidRDefault="005012CA" w:rsidP="005012CA">
      <w:pPr>
        <w:rPr>
          <w:color w:val="000000"/>
          <w:u w:color="000000"/>
        </w:rPr>
      </w:pPr>
      <w:r w:rsidRPr="005012CA">
        <w:rPr>
          <w:color w:val="000000"/>
          <w:u w:color="000000"/>
        </w:rPr>
        <w:tab/>
      </w:r>
      <w:r w:rsidRPr="005012CA">
        <w:rPr>
          <w:strike/>
          <w:color w:val="000000"/>
          <w:u w:color="000000"/>
        </w:rPr>
        <w:t>(J)</w:t>
      </w:r>
      <w:r w:rsidRPr="005012CA">
        <w:rPr>
          <w:color w:val="000000"/>
          <w:u w:val="single" w:color="000000"/>
        </w:rPr>
        <w:t>(I)</w:t>
      </w:r>
      <w:r w:rsidRPr="005012CA">
        <w:rPr>
          <w:color w:val="000000"/>
          <w:u w:color="000000"/>
        </w:rPr>
        <w:tab/>
        <w:t xml:space="preserve">In a prosecution of a person who is a victim of trafficking in persons, it is an affirmative defense that he was under duress or coerced into committing the offenses for which he is subject to prosecution, if the offenses were committed as a direct result of, or incidental or related to, trafficking. A victim of trafficking in persons convicted of a violation of this article or prostitution may motion the court to vacate the conviction and expunge the record of the conviction. The court may grant the motion on a finding that the person’s participation in the offense was a direct result of being a victim. </w:t>
      </w:r>
      <w:r w:rsidRPr="005012CA">
        <w:rPr>
          <w:strike/>
          <w:color w:val="000000"/>
          <w:u w:color="000000"/>
        </w:rPr>
        <w:t>A victim of trafficking in persons is not subject to prosecution pursuant to this article or prostitution, if the victim was a minor at the time of the offense and committed the offense as a direct result of, or incidental or related to, trafficking.</w:t>
      </w:r>
    </w:p>
    <w:p w:rsidR="005012CA" w:rsidRPr="005012CA" w:rsidRDefault="005012CA" w:rsidP="005012CA">
      <w:pPr>
        <w:rPr>
          <w:color w:val="000000"/>
          <w:u w:val="single" w:color="000000"/>
        </w:rPr>
      </w:pPr>
      <w:r w:rsidRPr="005012CA">
        <w:rPr>
          <w:color w:val="000000"/>
          <w:u w:color="000000"/>
        </w:rPr>
        <w:tab/>
      </w:r>
      <w:r w:rsidRPr="005012CA">
        <w:rPr>
          <w:color w:val="000000"/>
          <w:u w:val="single" w:color="000000"/>
        </w:rPr>
        <w:t>(J)</w:t>
      </w:r>
      <w:r w:rsidRPr="005012CA">
        <w:rPr>
          <w:color w:val="000000"/>
          <w:u w:color="000000"/>
        </w:rPr>
        <w:tab/>
      </w:r>
      <w:r w:rsidRPr="005012CA">
        <w:rPr>
          <w:color w:val="000000"/>
          <w:u w:val="single" w:color="000000"/>
        </w:rPr>
        <w:t>If the victim was a minor at the time of the offense, the victim of trafficking in persons may not be prosecuted in court pursuant to this article or a prostitution offense, if it is determined after investigation that the victim committed the offense as a direct result of, or incidental or related to, trafficking.</w:t>
      </w:r>
    </w:p>
    <w:p w:rsidR="005012CA" w:rsidRPr="005012CA" w:rsidRDefault="005012CA" w:rsidP="005012CA">
      <w:pPr>
        <w:rPr>
          <w:color w:val="000000"/>
          <w:u w:color="000000"/>
        </w:rPr>
      </w:pPr>
      <w:r w:rsidRPr="005012CA">
        <w:rPr>
          <w:color w:val="000000"/>
          <w:u w:color="000000"/>
        </w:rPr>
        <w:tab/>
      </w:r>
      <w:r w:rsidRPr="005012CA">
        <w:rPr>
          <w:color w:val="000000"/>
          <w:u w:val="single" w:color="000000"/>
        </w:rPr>
        <w:t>(K)</w:t>
      </w:r>
      <w:r w:rsidRPr="005012CA">
        <w:rPr>
          <w:color w:val="000000"/>
          <w:u w:color="000000"/>
        </w:rPr>
        <w:tab/>
      </w:r>
      <w:r w:rsidRPr="005012CA">
        <w:rPr>
          <w:color w:val="000000"/>
          <w:u w:val="single" w:color="000000"/>
        </w:rPr>
        <w:t>The human trafficking specialized service providers must be certified by the Attorney General through criteria established by the Human Trafficking Task Force.  The Attorney General, through the task force, must also establish necessary criteria for Human Trafficking Acute Crisis Care and Resource Centers to be established in the communities of South Carolina.  Once the service providers are certified and the assessment centers are open, the information must be disseminated to the family court bench and bar as well as law enforcement to be utilized in carrying out the mandates of this statute.  The court must determine the most appropriate way to provide specialized services to the juveniles to address the concerns relating to human trafficking.</w:t>
      </w:r>
    </w:p>
    <w:p w:rsidR="005012CA" w:rsidRPr="005012CA" w:rsidRDefault="005012CA" w:rsidP="005012CA">
      <w:pPr>
        <w:rPr>
          <w:color w:val="000000"/>
          <w:u w:color="000000"/>
        </w:rPr>
      </w:pPr>
      <w:r w:rsidRPr="005012CA">
        <w:rPr>
          <w:color w:val="000000"/>
          <w:u w:color="000000"/>
        </w:rPr>
        <w:tab/>
      </w:r>
      <w:r w:rsidRPr="005012CA">
        <w:rPr>
          <w:strike/>
          <w:color w:val="000000"/>
          <w:u w:color="000000"/>
        </w:rPr>
        <w:t>(K)</w:t>
      </w:r>
      <w:r w:rsidRPr="005012CA">
        <w:rPr>
          <w:color w:val="000000"/>
          <w:u w:val="single" w:color="000000"/>
        </w:rPr>
        <w:t>(L)</w:t>
      </w:r>
      <w:r w:rsidRPr="005012CA">
        <w:rPr>
          <w:color w:val="000000"/>
          <w:u w:color="000000"/>
        </w:rPr>
        <w:tab/>
        <w:t>Evidence of the following facts or conditions do not constitute a defense in a prosecution for a violation of this article, nor does the evidence preclude a finding of a violation:</w:t>
      </w:r>
    </w:p>
    <w:p w:rsidR="005012CA" w:rsidRPr="005012CA" w:rsidRDefault="005012CA" w:rsidP="005012CA">
      <w:pPr>
        <w:rPr>
          <w:color w:val="000000"/>
          <w:u w:color="000000"/>
        </w:rPr>
      </w:pPr>
      <w:r w:rsidRPr="005012CA">
        <w:rPr>
          <w:color w:val="000000"/>
          <w:u w:color="000000"/>
        </w:rPr>
        <w:tab/>
      </w:r>
      <w:r w:rsidRPr="005012CA">
        <w:rPr>
          <w:color w:val="000000"/>
          <w:u w:color="000000"/>
        </w:rPr>
        <w:tab/>
        <w:t>(1)</w:t>
      </w:r>
      <w:r w:rsidRPr="005012CA">
        <w:rPr>
          <w:color w:val="000000"/>
          <w:u w:color="000000"/>
        </w:rPr>
        <w:tab/>
        <w:t>the victim’s sexual history or history of commercial sexual activity, the specific instances of the victim’s sexual conduct, opinion evidence of the victim’s sexual conduct, and reputation evidence of the victim’s sexual conduct;</w:t>
      </w:r>
    </w:p>
    <w:p w:rsidR="005012CA" w:rsidRPr="005012CA" w:rsidRDefault="005012CA" w:rsidP="005012CA">
      <w:pPr>
        <w:rPr>
          <w:color w:val="000000"/>
          <w:u w:color="000000"/>
        </w:rPr>
      </w:pPr>
      <w:r w:rsidRPr="005012CA">
        <w:rPr>
          <w:color w:val="000000"/>
          <w:u w:color="000000"/>
        </w:rPr>
        <w:tab/>
      </w:r>
      <w:r w:rsidRPr="005012CA">
        <w:rPr>
          <w:color w:val="000000"/>
          <w:u w:color="000000"/>
        </w:rPr>
        <w:tab/>
        <w:t>(2)</w:t>
      </w:r>
      <w:r w:rsidRPr="005012CA">
        <w:rPr>
          <w:color w:val="000000"/>
          <w:u w:color="000000"/>
        </w:rPr>
        <w:tab/>
        <w:t>the victim’s connection by blood or marriage to a defendant in the case or to anyone involved in the victim’s trafficking;</w:t>
      </w:r>
    </w:p>
    <w:p w:rsidR="005012CA" w:rsidRPr="005012CA" w:rsidRDefault="005012CA" w:rsidP="005012CA">
      <w:pPr>
        <w:rPr>
          <w:color w:val="000000"/>
          <w:u w:color="000000"/>
        </w:rPr>
      </w:pPr>
      <w:r w:rsidRPr="005012CA">
        <w:rPr>
          <w:color w:val="000000"/>
          <w:u w:color="000000"/>
        </w:rPr>
        <w:tab/>
      </w:r>
      <w:r w:rsidRPr="005012CA">
        <w:rPr>
          <w:color w:val="000000"/>
          <w:u w:color="000000"/>
        </w:rPr>
        <w:tab/>
        <w:t>(3)</w:t>
      </w:r>
      <w:r w:rsidRPr="005012CA">
        <w:rPr>
          <w:color w:val="000000"/>
          <w:u w:color="000000"/>
        </w:rPr>
        <w:tab/>
        <w:t>the implied or express consent of a victim to acts which violate the provisions of this section do not constitute a defense to violations of this section;</w:t>
      </w:r>
    </w:p>
    <w:p w:rsidR="005012CA" w:rsidRPr="005012CA" w:rsidRDefault="005012CA" w:rsidP="005012CA">
      <w:pPr>
        <w:rPr>
          <w:color w:val="000000"/>
          <w:u w:color="000000"/>
        </w:rPr>
      </w:pPr>
      <w:r w:rsidRPr="005012CA">
        <w:rPr>
          <w:color w:val="000000"/>
          <w:u w:color="000000"/>
        </w:rPr>
        <w:tab/>
      </w:r>
      <w:r w:rsidRPr="005012CA">
        <w:rPr>
          <w:color w:val="000000"/>
          <w:u w:color="000000"/>
        </w:rPr>
        <w:tab/>
        <w:t>(4)</w:t>
      </w:r>
      <w:r w:rsidRPr="005012CA">
        <w:rPr>
          <w:color w:val="000000"/>
          <w:u w:color="000000"/>
        </w:rPr>
        <w:tab/>
        <w:t>age of consent to sex, legal age of marriage, or other discretionary age; and</w:t>
      </w:r>
    </w:p>
    <w:p w:rsidR="005012CA" w:rsidRPr="005012CA" w:rsidRDefault="005012CA" w:rsidP="005012CA">
      <w:pPr>
        <w:rPr>
          <w:color w:val="000000"/>
          <w:u w:color="000000"/>
        </w:rPr>
      </w:pPr>
      <w:r w:rsidRPr="005012CA">
        <w:rPr>
          <w:color w:val="000000"/>
          <w:u w:color="000000"/>
        </w:rPr>
        <w:tab/>
      </w:r>
      <w:r w:rsidRPr="005012CA">
        <w:rPr>
          <w:color w:val="000000"/>
          <w:u w:color="000000"/>
        </w:rPr>
        <w:tab/>
        <w:t>(5)</w:t>
      </w:r>
      <w:r w:rsidRPr="005012CA">
        <w:rPr>
          <w:color w:val="000000"/>
          <w:u w:color="000000"/>
        </w:rPr>
        <w:tab/>
        <w:t>mistake as to the victim’s age, even if the mistake is reasonable.</w:t>
      </w:r>
    </w:p>
    <w:p w:rsidR="005012CA" w:rsidRPr="005012CA" w:rsidRDefault="005012CA" w:rsidP="005012CA">
      <w:pPr>
        <w:rPr>
          <w:color w:val="000000"/>
          <w:u w:color="000000"/>
        </w:rPr>
      </w:pPr>
      <w:r w:rsidRPr="005012CA">
        <w:rPr>
          <w:color w:val="000000"/>
          <w:u w:color="000000"/>
        </w:rPr>
        <w:tab/>
      </w:r>
      <w:r w:rsidRPr="005012CA">
        <w:rPr>
          <w:strike/>
          <w:color w:val="000000"/>
          <w:u w:color="000000"/>
        </w:rPr>
        <w:t>(L)</w:t>
      </w:r>
      <w:r w:rsidRPr="005012CA">
        <w:rPr>
          <w:color w:val="000000"/>
          <w:u w:val="single" w:color="000000"/>
        </w:rPr>
        <w:t>(M)</w:t>
      </w:r>
      <w:r w:rsidRPr="005012CA">
        <w:rPr>
          <w:color w:val="000000"/>
          <w:u w:color="000000"/>
        </w:rPr>
        <w:tab/>
        <w:t>A person who violates the provisions of this section may be prosecuted by the State Grand Jury, pursuant to Section 14</w:t>
      </w:r>
      <w:r w:rsidRPr="005012CA">
        <w:rPr>
          <w:color w:val="000000"/>
          <w:u w:color="000000"/>
        </w:rPr>
        <w:noBreakHyphen/>
        <w:t>7</w:t>
      </w:r>
      <w:r w:rsidRPr="005012CA">
        <w:rPr>
          <w:color w:val="000000"/>
          <w:u w:color="000000"/>
        </w:rPr>
        <w:noBreakHyphen/>
        <w:t>1600, when a victim is trafficked in more than one county or a trafficker commits the offense of trafficking in persons in more than one county.”</w:t>
      </w:r>
    </w:p>
    <w:p w:rsidR="005012CA" w:rsidRPr="005012CA" w:rsidRDefault="005012CA" w:rsidP="005012CA">
      <w:pPr>
        <w:rPr>
          <w:color w:val="000000"/>
          <w:u w:color="000000"/>
        </w:rPr>
      </w:pPr>
      <w:r w:rsidRPr="005012CA">
        <w:rPr>
          <w:color w:val="000000"/>
          <w:u w:color="000000"/>
        </w:rPr>
        <w:t>SECTION</w:t>
      </w:r>
      <w:r w:rsidRPr="005012CA">
        <w:rPr>
          <w:color w:val="000000"/>
          <w:u w:color="000000"/>
        </w:rPr>
        <w:tab/>
        <w:t>3.</w:t>
      </w:r>
      <w:r w:rsidRPr="005012CA">
        <w:rPr>
          <w:color w:val="000000"/>
          <w:u w:color="000000"/>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5012CA" w:rsidRPr="000714E0" w:rsidRDefault="005012CA" w:rsidP="005012CA">
      <w:pPr>
        <w:suppressAutoHyphens/>
      </w:pPr>
      <w:r w:rsidRPr="000714E0">
        <w:t>SECTION</w:t>
      </w:r>
      <w:r w:rsidRPr="000714E0">
        <w:tab/>
        <w:t>4.</w:t>
      </w:r>
      <w:r w:rsidRPr="000714E0">
        <w:tab/>
        <w:t xml:space="preserve">This act takes effect </w:t>
      </w:r>
      <w:r w:rsidR="00FE4ECD">
        <w:t xml:space="preserve">upon approval by the Governor. </w:t>
      </w:r>
      <w:r w:rsidRPr="000714E0">
        <w:t>/</w:t>
      </w:r>
    </w:p>
    <w:p w:rsidR="005012CA" w:rsidRPr="000714E0" w:rsidRDefault="005012CA" w:rsidP="005012CA">
      <w:r w:rsidRPr="000714E0">
        <w:t>Renumber sections to conform.</w:t>
      </w:r>
    </w:p>
    <w:p w:rsidR="005012CA" w:rsidRDefault="005012CA" w:rsidP="005012CA">
      <w:r w:rsidRPr="000714E0">
        <w:t>Amend title to conform.</w:t>
      </w:r>
    </w:p>
    <w:p w:rsidR="005012CA" w:rsidRDefault="005012CA" w:rsidP="005012CA"/>
    <w:p w:rsidR="005012CA" w:rsidRDefault="005012CA" w:rsidP="005012CA">
      <w:r>
        <w:t>Rep. FRY explained the amendment.</w:t>
      </w:r>
    </w:p>
    <w:p w:rsidR="005012CA" w:rsidRDefault="005012CA" w:rsidP="005012CA">
      <w:r>
        <w:t>The amendment was then adopted.</w:t>
      </w:r>
    </w:p>
    <w:p w:rsidR="005012CA" w:rsidRDefault="005012CA" w:rsidP="005012CA"/>
    <w:p w:rsidR="005012CA" w:rsidRDefault="005012CA" w:rsidP="005012CA">
      <w:r>
        <w:t>The question then recurred to the passage of the Bill.</w:t>
      </w:r>
    </w:p>
    <w:p w:rsidR="005012CA" w:rsidRDefault="005012CA" w:rsidP="005012CA"/>
    <w:p w:rsidR="005012CA" w:rsidRDefault="005012CA" w:rsidP="005012CA">
      <w:r>
        <w:t xml:space="preserve">The yeas and nays were taken resulting as follows: </w:t>
      </w:r>
    </w:p>
    <w:p w:rsidR="005012CA" w:rsidRDefault="005012CA" w:rsidP="005012CA">
      <w:pPr>
        <w:jc w:val="center"/>
      </w:pPr>
      <w:r>
        <w:t xml:space="preserve"> </w:t>
      </w:r>
      <w:bookmarkStart w:id="42" w:name="vote_start141"/>
      <w:bookmarkEnd w:id="42"/>
      <w:r>
        <w:t>Yeas 103; Nays 0</w:t>
      </w:r>
    </w:p>
    <w:p w:rsidR="005012CA" w:rsidRDefault="005012CA" w:rsidP="005012CA">
      <w:pPr>
        <w:jc w:val="center"/>
      </w:pPr>
    </w:p>
    <w:p w:rsidR="005012CA" w:rsidRDefault="00FE4ECD" w:rsidP="005012CA">
      <w:pPr>
        <w:ind w:firstLine="0"/>
      </w:pPr>
      <w:r>
        <w:br w:type="column"/>
      </w:r>
      <w:r w:rsidR="005012CA">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012CA" w:rsidRPr="005012CA" w:rsidTr="005012CA">
        <w:tc>
          <w:tcPr>
            <w:tcW w:w="2179" w:type="dxa"/>
            <w:shd w:val="clear" w:color="auto" w:fill="auto"/>
          </w:tcPr>
          <w:p w:rsidR="005012CA" w:rsidRPr="005012CA" w:rsidRDefault="005012CA" w:rsidP="005012CA">
            <w:pPr>
              <w:keepNext/>
              <w:ind w:firstLine="0"/>
            </w:pPr>
            <w:r>
              <w:t>Alexander</w:t>
            </w:r>
          </w:p>
        </w:tc>
        <w:tc>
          <w:tcPr>
            <w:tcW w:w="2179" w:type="dxa"/>
            <w:shd w:val="clear" w:color="auto" w:fill="auto"/>
          </w:tcPr>
          <w:p w:rsidR="005012CA" w:rsidRPr="005012CA" w:rsidRDefault="005012CA" w:rsidP="005012CA">
            <w:pPr>
              <w:keepNext/>
              <w:ind w:firstLine="0"/>
            </w:pPr>
            <w:r>
              <w:t>Allison</w:t>
            </w:r>
          </w:p>
        </w:tc>
        <w:tc>
          <w:tcPr>
            <w:tcW w:w="2180" w:type="dxa"/>
            <w:shd w:val="clear" w:color="auto" w:fill="auto"/>
          </w:tcPr>
          <w:p w:rsidR="005012CA" w:rsidRPr="005012CA" w:rsidRDefault="005012CA" w:rsidP="005012CA">
            <w:pPr>
              <w:keepNext/>
              <w:ind w:firstLine="0"/>
            </w:pPr>
            <w:r>
              <w:t>Arrington</w:t>
            </w:r>
          </w:p>
        </w:tc>
      </w:tr>
      <w:tr w:rsidR="005012CA" w:rsidRPr="005012CA" w:rsidTr="005012CA">
        <w:tc>
          <w:tcPr>
            <w:tcW w:w="2179" w:type="dxa"/>
            <w:shd w:val="clear" w:color="auto" w:fill="auto"/>
          </w:tcPr>
          <w:p w:rsidR="005012CA" w:rsidRPr="005012CA" w:rsidRDefault="005012CA" w:rsidP="005012CA">
            <w:pPr>
              <w:ind w:firstLine="0"/>
            </w:pPr>
            <w:r>
              <w:t>Atwater</w:t>
            </w:r>
          </w:p>
        </w:tc>
        <w:tc>
          <w:tcPr>
            <w:tcW w:w="2179" w:type="dxa"/>
            <w:shd w:val="clear" w:color="auto" w:fill="auto"/>
          </w:tcPr>
          <w:p w:rsidR="005012CA" w:rsidRPr="005012CA" w:rsidRDefault="005012CA" w:rsidP="005012CA">
            <w:pPr>
              <w:ind w:firstLine="0"/>
            </w:pPr>
            <w:r>
              <w:t>Bales</w:t>
            </w:r>
          </w:p>
        </w:tc>
        <w:tc>
          <w:tcPr>
            <w:tcW w:w="2180" w:type="dxa"/>
            <w:shd w:val="clear" w:color="auto" w:fill="auto"/>
          </w:tcPr>
          <w:p w:rsidR="005012CA" w:rsidRPr="005012CA" w:rsidRDefault="005012CA" w:rsidP="005012CA">
            <w:pPr>
              <w:ind w:firstLine="0"/>
            </w:pPr>
            <w:r>
              <w:t>Ballentine</w:t>
            </w:r>
          </w:p>
        </w:tc>
      </w:tr>
      <w:tr w:rsidR="005012CA" w:rsidRPr="005012CA" w:rsidTr="005012CA">
        <w:tc>
          <w:tcPr>
            <w:tcW w:w="2179" w:type="dxa"/>
            <w:shd w:val="clear" w:color="auto" w:fill="auto"/>
          </w:tcPr>
          <w:p w:rsidR="005012CA" w:rsidRPr="005012CA" w:rsidRDefault="005012CA" w:rsidP="005012CA">
            <w:pPr>
              <w:ind w:firstLine="0"/>
            </w:pPr>
            <w:r>
              <w:t>Bannister</w:t>
            </w:r>
          </w:p>
        </w:tc>
        <w:tc>
          <w:tcPr>
            <w:tcW w:w="2179" w:type="dxa"/>
            <w:shd w:val="clear" w:color="auto" w:fill="auto"/>
          </w:tcPr>
          <w:p w:rsidR="005012CA" w:rsidRPr="005012CA" w:rsidRDefault="005012CA" w:rsidP="005012CA">
            <w:pPr>
              <w:ind w:firstLine="0"/>
            </w:pPr>
            <w:r>
              <w:t>Bennett</w:t>
            </w:r>
          </w:p>
        </w:tc>
        <w:tc>
          <w:tcPr>
            <w:tcW w:w="2180" w:type="dxa"/>
            <w:shd w:val="clear" w:color="auto" w:fill="auto"/>
          </w:tcPr>
          <w:p w:rsidR="005012CA" w:rsidRPr="005012CA" w:rsidRDefault="005012CA" w:rsidP="005012CA">
            <w:pPr>
              <w:ind w:firstLine="0"/>
            </w:pPr>
            <w:r>
              <w:t>Bernstein</w:t>
            </w:r>
          </w:p>
        </w:tc>
      </w:tr>
      <w:tr w:rsidR="005012CA" w:rsidRPr="005012CA" w:rsidTr="005012CA">
        <w:tc>
          <w:tcPr>
            <w:tcW w:w="2179" w:type="dxa"/>
            <w:shd w:val="clear" w:color="auto" w:fill="auto"/>
          </w:tcPr>
          <w:p w:rsidR="005012CA" w:rsidRPr="005012CA" w:rsidRDefault="005012CA" w:rsidP="005012CA">
            <w:pPr>
              <w:ind w:firstLine="0"/>
            </w:pPr>
            <w:r>
              <w:t>Blackwell</w:t>
            </w:r>
          </w:p>
        </w:tc>
        <w:tc>
          <w:tcPr>
            <w:tcW w:w="2179" w:type="dxa"/>
            <w:shd w:val="clear" w:color="auto" w:fill="auto"/>
          </w:tcPr>
          <w:p w:rsidR="005012CA" w:rsidRPr="005012CA" w:rsidRDefault="005012CA" w:rsidP="005012CA">
            <w:pPr>
              <w:ind w:firstLine="0"/>
            </w:pPr>
            <w:r>
              <w:t>Bowers</w:t>
            </w:r>
          </w:p>
        </w:tc>
        <w:tc>
          <w:tcPr>
            <w:tcW w:w="2180" w:type="dxa"/>
            <w:shd w:val="clear" w:color="auto" w:fill="auto"/>
          </w:tcPr>
          <w:p w:rsidR="005012CA" w:rsidRPr="005012CA" w:rsidRDefault="005012CA" w:rsidP="005012CA">
            <w:pPr>
              <w:ind w:firstLine="0"/>
            </w:pPr>
            <w:r>
              <w:t>Bradley</w:t>
            </w:r>
          </w:p>
        </w:tc>
      </w:tr>
      <w:tr w:rsidR="005012CA" w:rsidRPr="005012CA" w:rsidTr="005012CA">
        <w:tc>
          <w:tcPr>
            <w:tcW w:w="2179" w:type="dxa"/>
            <w:shd w:val="clear" w:color="auto" w:fill="auto"/>
          </w:tcPr>
          <w:p w:rsidR="005012CA" w:rsidRPr="005012CA" w:rsidRDefault="005012CA" w:rsidP="005012CA">
            <w:pPr>
              <w:ind w:firstLine="0"/>
            </w:pPr>
            <w:r>
              <w:t>Brawley</w:t>
            </w:r>
          </w:p>
        </w:tc>
        <w:tc>
          <w:tcPr>
            <w:tcW w:w="2179" w:type="dxa"/>
            <w:shd w:val="clear" w:color="auto" w:fill="auto"/>
          </w:tcPr>
          <w:p w:rsidR="005012CA" w:rsidRPr="005012CA" w:rsidRDefault="005012CA" w:rsidP="005012CA">
            <w:pPr>
              <w:ind w:firstLine="0"/>
            </w:pPr>
            <w:r>
              <w:t>Bryant</w:t>
            </w:r>
          </w:p>
        </w:tc>
        <w:tc>
          <w:tcPr>
            <w:tcW w:w="2180" w:type="dxa"/>
            <w:shd w:val="clear" w:color="auto" w:fill="auto"/>
          </w:tcPr>
          <w:p w:rsidR="005012CA" w:rsidRPr="005012CA" w:rsidRDefault="005012CA" w:rsidP="005012CA">
            <w:pPr>
              <w:ind w:firstLine="0"/>
            </w:pPr>
            <w:r>
              <w:t>Burns</w:t>
            </w:r>
          </w:p>
        </w:tc>
      </w:tr>
      <w:tr w:rsidR="005012CA" w:rsidRPr="005012CA" w:rsidTr="005012CA">
        <w:tc>
          <w:tcPr>
            <w:tcW w:w="2179" w:type="dxa"/>
            <w:shd w:val="clear" w:color="auto" w:fill="auto"/>
          </w:tcPr>
          <w:p w:rsidR="005012CA" w:rsidRPr="005012CA" w:rsidRDefault="005012CA" w:rsidP="005012CA">
            <w:pPr>
              <w:ind w:firstLine="0"/>
            </w:pPr>
            <w:r>
              <w:t>Caskey</w:t>
            </w:r>
          </w:p>
        </w:tc>
        <w:tc>
          <w:tcPr>
            <w:tcW w:w="2179" w:type="dxa"/>
            <w:shd w:val="clear" w:color="auto" w:fill="auto"/>
          </w:tcPr>
          <w:p w:rsidR="005012CA" w:rsidRPr="005012CA" w:rsidRDefault="005012CA" w:rsidP="005012CA">
            <w:pPr>
              <w:ind w:firstLine="0"/>
            </w:pPr>
            <w:r>
              <w:t>Chumley</w:t>
            </w:r>
          </w:p>
        </w:tc>
        <w:tc>
          <w:tcPr>
            <w:tcW w:w="2180" w:type="dxa"/>
            <w:shd w:val="clear" w:color="auto" w:fill="auto"/>
          </w:tcPr>
          <w:p w:rsidR="005012CA" w:rsidRPr="005012CA" w:rsidRDefault="005012CA" w:rsidP="005012CA">
            <w:pPr>
              <w:ind w:firstLine="0"/>
            </w:pPr>
            <w:r>
              <w:t>Clary</w:t>
            </w:r>
          </w:p>
        </w:tc>
      </w:tr>
      <w:tr w:rsidR="005012CA" w:rsidRPr="005012CA" w:rsidTr="005012CA">
        <w:tc>
          <w:tcPr>
            <w:tcW w:w="2179" w:type="dxa"/>
            <w:shd w:val="clear" w:color="auto" w:fill="auto"/>
          </w:tcPr>
          <w:p w:rsidR="005012CA" w:rsidRPr="005012CA" w:rsidRDefault="005012CA" w:rsidP="005012CA">
            <w:pPr>
              <w:ind w:firstLine="0"/>
            </w:pPr>
            <w:r>
              <w:t>Clemmons</w:t>
            </w:r>
          </w:p>
        </w:tc>
        <w:tc>
          <w:tcPr>
            <w:tcW w:w="2179" w:type="dxa"/>
            <w:shd w:val="clear" w:color="auto" w:fill="auto"/>
          </w:tcPr>
          <w:p w:rsidR="005012CA" w:rsidRPr="005012CA" w:rsidRDefault="005012CA" w:rsidP="005012CA">
            <w:pPr>
              <w:ind w:firstLine="0"/>
            </w:pPr>
            <w:r>
              <w:t>Clyburn</w:t>
            </w:r>
          </w:p>
        </w:tc>
        <w:tc>
          <w:tcPr>
            <w:tcW w:w="2180" w:type="dxa"/>
            <w:shd w:val="clear" w:color="auto" w:fill="auto"/>
          </w:tcPr>
          <w:p w:rsidR="005012CA" w:rsidRPr="005012CA" w:rsidRDefault="005012CA" w:rsidP="005012CA">
            <w:pPr>
              <w:ind w:firstLine="0"/>
            </w:pPr>
            <w:r>
              <w:t>Cobb-Hunter</w:t>
            </w:r>
          </w:p>
        </w:tc>
      </w:tr>
      <w:tr w:rsidR="005012CA" w:rsidRPr="005012CA" w:rsidTr="005012CA">
        <w:tc>
          <w:tcPr>
            <w:tcW w:w="2179" w:type="dxa"/>
            <w:shd w:val="clear" w:color="auto" w:fill="auto"/>
          </w:tcPr>
          <w:p w:rsidR="005012CA" w:rsidRPr="005012CA" w:rsidRDefault="005012CA" w:rsidP="005012CA">
            <w:pPr>
              <w:ind w:firstLine="0"/>
            </w:pPr>
            <w:r>
              <w:t>Cogswell</w:t>
            </w:r>
          </w:p>
        </w:tc>
        <w:tc>
          <w:tcPr>
            <w:tcW w:w="2179" w:type="dxa"/>
            <w:shd w:val="clear" w:color="auto" w:fill="auto"/>
          </w:tcPr>
          <w:p w:rsidR="005012CA" w:rsidRPr="005012CA" w:rsidRDefault="005012CA" w:rsidP="005012CA">
            <w:pPr>
              <w:ind w:firstLine="0"/>
            </w:pPr>
            <w:r>
              <w:t>Cole</w:t>
            </w:r>
          </w:p>
        </w:tc>
        <w:tc>
          <w:tcPr>
            <w:tcW w:w="2180" w:type="dxa"/>
            <w:shd w:val="clear" w:color="auto" w:fill="auto"/>
          </w:tcPr>
          <w:p w:rsidR="005012CA" w:rsidRPr="005012CA" w:rsidRDefault="005012CA" w:rsidP="005012CA">
            <w:pPr>
              <w:ind w:firstLine="0"/>
            </w:pPr>
            <w:r>
              <w:t>Crawford</w:t>
            </w:r>
          </w:p>
        </w:tc>
      </w:tr>
      <w:tr w:rsidR="005012CA" w:rsidRPr="005012CA" w:rsidTr="005012CA">
        <w:tc>
          <w:tcPr>
            <w:tcW w:w="2179" w:type="dxa"/>
            <w:shd w:val="clear" w:color="auto" w:fill="auto"/>
          </w:tcPr>
          <w:p w:rsidR="005012CA" w:rsidRPr="005012CA" w:rsidRDefault="005012CA" w:rsidP="005012CA">
            <w:pPr>
              <w:ind w:firstLine="0"/>
            </w:pPr>
            <w:r>
              <w:t>Crosby</w:t>
            </w:r>
          </w:p>
        </w:tc>
        <w:tc>
          <w:tcPr>
            <w:tcW w:w="2179" w:type="dxa"/>
            <w:shd w:val="clear" w:color="auto" w:fill="auto"/>
          </w:tcPr>
          <w:p w:rsidR="005012CA" w:rsidRPr="005012CA" w:rsidRDefault="005012CA" w:rsidP="005012CA">
            <w:pPr>
              <w:ind w:firstLine="0"/>
            </w:pPr>
            <w:r>
              <w:t>Daning</w:t>
            </w:r>
          </w:p>
        </w:tc>
        <w:tc>
          <w:tcPr>
            <w:tcW w:w="2180" w:type="dxa"/>
            <w:shd w:val="clear" w:color="auto" w:fill="auto"/>
          </w:tcPr>
          <w:p w:rsidR="005012CA" w:rsidRPr="005012CA" w:rsidRDefault="005012CA" w:rsidP="005012CA">
            <w:pPr>
              <w:ind w:firstLine="0"/>
            </w:pPr>
            <w:r>
              <w:t>Davis</w:t>
            </w:r>
          </w:p>
        </w:tc>
      </w:tr>
      <w:tr w:rsidR="005012CA" w:rsidRPr="005012CA" w:rsidTr="005012CA">
        <w:tc>
          <w:tcPr>
            <w:tcW w:w="2179" w:type="dxa"/>
            <w:shd w:val="clear" w:color="auto" w:fill="auto"/>
          </w:tcPr>
          <w:p w:rsidR="005012CA" w:rsidRPr="005012CA" w:rsidRDefault="005012CA" w:rsidP="005012CA">
            <w:pPr>
              <w:ind w:firstLine="0"/>
            </w:pPr>
            <w:r>
              <w:t>Delleney</w:t>
            </w:r>
          </w:p>
        </w:tc>
        <w:tc>
          <w:tcPr>
            <w:tcW w:w="2179" w:type="dxa"/>
            <w:shd w:val="clear" w:color="auto" w:fill="auto"/>
          </w:tcPr>
          <w:p w:rsidR="005012CA" w:rsidRPr="005012CA" w:rsidRDefault="005012CA" w:rsidP="005012CA">
            <w:pPr>
              <w:ind w:firstLine="0"/>
            </w:pPr>
            <w:r>
              <w:t>Dillard</w:t>
            </w:r>
          </w:p>
        </w:tc>
        <w:tc>
          <w:tcPr>
            <w:tcW w:w="2180" w:type="dxa"/>
            <w:shd w:val="clear" w:color="auto" w:fill="auto"/>
          </w:tcPr>
          <w:p w:rsidR="005012CA" w:rsidRPr="005012CA" w:rsidRDefault="005012CA" w:rsidP="005012CA">
            <w:pPr>
              <w:ind w:firstLine="0"/>
            </w:pPr>
            <w:r>
              <w:t>Douglas</w:t>
            </w:r>
          </w:p>
        </w:tc>
      </w:tr>
      <w:tr w:rsidR="005012CA" w:rsidRPr="005012CA" w:rsidTr="005012CA">
        <w:tc>
          <w:tcPr>
            <w:tcW w:w="2179" w:type="dxa"/>
            <w:shd w:val="clear" w:color="auto" w:fill="auto"/>
          </w:tcPr>
          <w:p w:rsidR="005012CA" w:rsidRPr="005012CA" w:rsidRDefault="005012CA" w:rsidP="005012CA">
            <w:pPr>
              <w:ind w:firstLine="0"/>
            </w:pPr>
            <w:r>
              <w:t>Duckworth</w:t>
            </w:r>
          </w:p>
        </w:tc>
        <w:tc>
          <w:tcPr>
            <w:tcW w:w="2179" w:type="dxa"/>
            <w:shd w:val="clear" w:color="auto" w:fill="auto"/>
          </w:tcPr>
          <w:p w:rsidR="005012CA" w:rsidRPr="005012CA" w:rsidRDefault="005012CA" w:rsidP="005012CA">
            <w:pPr>
              <w:ind w:firstLine="0"/>
            </w:pPr>
            <w:r>
              <w:t>Elliott</w:t>
            </w:r>
          </w:p>
        </w:tc>
        <w:tc>
          <w:tcPr>
            <w:tcW w:w="2180" w:type="dxa"/>
            <w:shd w:val="clear" w:color="auto" w:fill="auto"/>
          </w:tcPr>
          <w:p w:rsidR="005012CA" w:rsidRPr="005012CA" w:rsidRDefault="005012CA" w:rsidP="005012CA">
            <w:pPr>
              <w:ind w:firstLine="0"/>
            </w:pPr>
            <w:r>
              <w:t>Erickson</w:t>
            </w:r>
          </w:p>
        </w:tc>
      </w:tr>
      <w:tr w:rsidR="005012CA" w:rsidRPr="005012CA" w:rsidTr="005012CA">
        <w:tc>
          <w:tcPr>
            <w:tcW w:w="2179" w:type="dxa"/>
            <w:shd w:val="clear" w:color="auto" w:fill="auto"/>
          </w:tcPr>
          <w:p w:rsidR="005012CA" w:rsidRPr="005012CA" w:rsidRDefault="005012CA" w:rsidP="005012CA">
            <w:pPr>
              <w:ind w:firstLine="0"/>
            </w:pPr>
            <w:r>
              <w:t>Felder</w:t>
            </w:r>
          </w:p>
        </w:tc>
        <w:tc>
          <w:tcPr>
            <w:tcW w:w="2179" w:type="dxa"/>
            <w:shd w:val="clear" w:color="auto" w:fill="auto"/>
          </w:tcPr>
          <w:p w:rsidR="005012CA" w:rsidRPr="005012CA" w:rsidRDefault="005012CA" w:rsidP="005012CA">
            <w:pPr>
              <w:ind w:firstLine="0"/>
            </w:pPr>
            <w:r>
              <w:t>Finlay</w:t>
            </w:r>
          </w:p>
        </w:tc>
        <w:tc>
          <w:tcPr>
            <w:tcW w:w="2180" w:type="dxa"/>
            <w:shd w:val="clear" w:color="auto" w:fill="auto"/>
          </w:tcPr>
          <w:p w:rsidR="005012CA" w:rsidRPr="005012CA" w:rsidRDefault="005012CA" w:rsidP="005012CA">
            <w:pPr>
              <w:ind w:firstLine="0"/>
            </w:pPr>
            <w:r>
              <w:t>Forrest</w:t>
            </w:r>
          </w:p>
        </w:tc>
      </w:tr>
      <w:tr w:rsidR="005012CA" w:rsidRPr="005012CA" w:rsidTr="005012CA">
        <w:tc>
          <w:tcPr>
            <w:tcW w:w="2179" w:type="dxa"/>
            <w:shd w:val="clear" w:color="auto" w:fill="auto"/>
          </w:tcPr>
          <w:p w:rsidR="005012CA" w:rsidRPr="005012CA" w:rsidRDefault="005012CA" w:rsidP="005012CA">
            <w:pPr>
              <w:ind w:firstLine="0"/>
            </w:pPr>
            <w:r>
              <w:t>Forrester</w:t>
            </w:r>
          </w:p>
        </w:tc>
        <w:tc>
          <w:tcPr>
            <w:tcW w:w="2179" w:type="dxa"/>
            <w:shd w:val="clear" w:color="auto" w:fill="auto"/>
          </w:tcPr>
          <w:p w:rsidR="005012CA" w:rsidRPr="005012CA" w:rsidRDefault="005012CA" w:rsidP="005012CA">
            <w:pPr>
              <w:ind w:firstLine="0"/>
            </w:pPr>
            <w:r>
              <w:t>Fry</w:t>
            </w:r>
          </w:p>
        </w:tc>
        <w:tc>
          <w:tcPr>
            <w:tcW w:w="2180" w:type="dxa"/>
            <w:shd w:val="clear" w:color="auto" w:fill="auto"/>
          </w:tcPr>
          <w:p w:rsidR="005012CA" w:rsidRPr="005012CA" w:rsidRDefault="005012CA" w:rsidP="005012CA">
            <w:pPr>
              <w:ind w:firstLine="0"/>
            </w:pPr>
            <w:r>
              <w:t>Funderburk</w:t>
            </w:r>
          </w:p>
        </w:tc>
      </w:tr>
      <w:tr w:rsidR="005012CA" w:rsidRPr="005012CA" w:rsidTr="005012CA">
        <w:tc>
          <w:tcPr>
            <w:tcW w:w="2179" w:type="dxa"/>
            <w:shd w:val="clear" w:color="auto" w:fill="auto"/>
          </w:tcPr>
          <w:p w:rsidR="005012CA" w:rsidRPr="005012CA" w:rsidRDefault="005012CA" w:rsidP="005012CA">
            <w:pPr>
              <w:ind w:firstLine="0"/>
            </w:pPr>
            <w:r>
              <w:t>Gagnon</w:t>
            </w:r>
          </w:p>
        </w:tc>
        <w:tc>
          <w:tcPr>
            <w:tcW w:w="2179" w:type="dxa"/>
            <w:shd w:val="clear" w:color="auto" w:fill="auto"/>
          </w:tcPr>
          <w:p w:rsidR="005012CA" w:rsidRPr="005012CA" w:rsidRDefault="005012CA" w:rsidP="005012CA">
            <w:pPr>
              <w:ind w:firstLine="0"/>
            </w:pPr>
            <w:r>
              <w:t>Gilliard</w:t>
            </w:r>
          </w:p>
        </w:tc>
        <w:tc>
          <w:tcPr>
            <w:tcW w:w="2180" w:type="dxa"/>
            <w:shd w:val="clear" w:color="auto" w:fill="auto"/>
          </w:tcPr>
          <w:p w:rsidR="005012CA" w:rsidRPr="005012CA" w:rsidRDefault="005012CA" w:rsidP="005012CA">
            <w:pPr>
              <w:ind w:firstLine="0"/>
            </w:pPr>
            <w:r>
              <w:t>Hamilton</w:t>
            </w:r>
          </w:p>
        </w:tc>
      </w:tr>
      <w:tr w:rsidR="005012CA" w:rsidRPr="005012CA" w:rsidTr="005012CA">
        <w:tc>
          <w:tcPr>
            <w:tcW w:w="2179" w:type="dxa"/>
            <w:shd w:val="clear" w:color="auto" w:fill="auto"/>
          </w:tcPr>
          <w:p w:rsidR="005012CA" w:rsidRPr="005012CA" w:rsidRDefault="005012CA" w:rsidP="005012CA">
            <w:pPr>
              <w:ind w:firstLine="0"/>
            </w:pPr>
            <w:r>
              <w:t>Hardee</w:t>
            </w:r>
          </w:p>
        </w:tc>
        <w:tc>
          <w:tcPr>
            <w:tcW w:w="2179" w:type="dxa"/>
            <w:shd w:val="clear" w:color="auto" w:fill="auto"/>
          </w:tcPr>
          <w:p w:rsidR="005012CA" w:rsidRPr="005012CA" w:rsidRDefault="005012CA" w:rsidP="005012CA">
            <w:pPr>
              <w:ind w:firstLine="0"/>
            </w:pPr>
            <w:r>
              <w:t>Hayes</w:t>
            </w:r>
          </w:p>
        </w:tc>
        <w:tc>
          <w:tcPr>
            <w:tcW w:w="2180" w:type="dxa"/>
            <w:shd w:val="clear" w:color="auto" w:fill="auto"/>
          </w:tcPr>
          <w:p w:rsidR="005012CA" w:rsidRPr="005012CA" w:rsidRDefault="005012CA" w:rsidP="005012CA">
            <w:pPr>
              <w:ind w:firstLine="0"/>
            </w:pPr>
            <w:r>
              <w:t>Henderson</w:t>
            </w:r>
          </w:p>
        </w:tc>
      </w:tr>
      <w:tr w:rsidR="005012CA" w:rsidRPr="005012CA" w:rsidTr="005012CA">
        <w:tc>
          <w:tcPr>
            <w:tcW w:w="2179" w:type="dxa"/>
            <w:shd w:val="clear" w:color="auto" w:fill="auto"/>
          </w:tcPr>
          <w:p w:rsidR="005012CA" w:rsidRPr="005012CA" w:rsidRDefault="005012CA" w:rsidP="005012CA">
            <w:pPr>
              <w:ind w:firstLine="0"/>
            </w:pPr>
            <w:r>
              <w:t>Henderson-Myers</w:t>
            </w:r>
          </w:p>
        </w:tc>
        <w:tc>
          <w:tcPr>
            <w:tcW w:w="2179" w:type="dxa"/>
            <w:shd w:val="clear" w:color="auto" w:fill="auto"/>
          </w:tcPr>
          <w:p w:rsidR="005012CA" w:rsidRPr="005012CA" w:rsidRDefault="005012CA" w:rsidP="005012CA">
            <w:pPr>
              <w:ind w:firstLine="0"/>
            </w:pPr>
            <w:r>
              <w:t>Herbkersman</w:t>
            </w:r>
          </w:p>
        </w:tc>
        <w:tc>
          <w:tcPr>
            <w:tcW w:w="2180" w:type="dxa"/>
            <w:shd w:val="clear" w:color="auto" w:fill="auto"/>
          </w:tcPr>
          <w:p w:rsidR="005012CA" w:rsidRPr="005012CA" w:rsidRDefault="005012CA" w:rsidP="005012CA">
            <w:pPr>
              <w:ind w:firstLine="0"/>
            </w:pPr>
            <w:r>
              <w:t>Hewitt</w:t>
            </w:r>
          </w:p>
        </w:tc>
      </w:tr>
      <w:tr w:rsidR="005012CA" w:rsidRPr="005012CA" w:rsidTr="005012CA">
        <w:tc>
          <w:tcPr>
            <w:tcW w:w="2179" w:type="dxa"/>
            <w:shd w:val="clear" w:color="auto" w:fill="auto"/>
          </w:tcPr>
          <w:p w:rsidR="005012CA" w:rsidRPr="005012CA" w:rsidRDefault="005012CA" w:rsidP="005012CA">
            <w:pPr>
              <w:ind w:firstLine="0"/>
            </w:pPr>
            <w:r>
              <w:t>Hill</w:t>
            </w:r>
          </w:p>
        </w:tc>
        <w:tc>
          <w:tcPr>
            <w:tcW w:w="2179" w:type="dxa"/>
            <w:shd w:val="clear" w:color="auto" w:fill="auto"/>
          </w:tcPr>
          <w:p w:rsidR="005012CA" w:rsidRPr="005012CA" w:rsidRDefault="005012CA" w:rsidP="005012CA">
            <w:pPr>
              <w:ind w:firstLine="0"/>
            </w:pPr>
            <w:r>
              <w:t>Hiott</w:t>
            </w:r>
          </w:p>
        </w:tc>
        <w:tc>
          <w:tcPr>
            <w:tcW w:w="2180" w:type="dxa"/>
            <w:shd w:val="clear" w:color="auto" w:fill="auto"/>
          </w:tcPr>
          <w:p w:rsidR="005012CA" w:rsidRPr="005012CA" w:rsidRDefault="005012CA" w:rsidP="005012CA">
            <w:pPr>
              <w:ind w:firstLine="0"/>
            </w:pPr>
            <w:r>
              <w:t>Hosey</w:t>
            </w:r>
          </w:p>
        </w:tc>
      </w:tr>
      <w:tr w:rsidR="005012CA" w:rsidRPr="005012CA" w:rsidTr="005012CA">
        <w:tc>
          <w:tcPr>
            <w:tcW w:w="2179" w:type="dxa"/>
            <w:shd w:val="clear" w:color="auto" w:fill="auto"/>
          </w:tcPr>
          <w:p w:rsidR="005012CA" w:rsidRPr="005012CA" w:rsidRDefault="005012CA" w:rsidP="005012CA">
            <w:pPr>
              <w:ind w:firstLine="0"/>
            </w:pPr>
            <w:r>
              <w:t>Howard</w:t>
            </w:r>
          </w:p>
        </w:tc>
        <w:tc>
          <w:tcPr>
            <w:tcW w:w="2179" w:type="dxa"/>
            <w:shd w:val="clear" w:color="auto" w:fill="auto"/>
          </w:tcPr>
          <w:p w:rsidR="005012CA" w:rsidRPr="005012CA" w:rsidRDefault="005012CA" w:rsidP="005012CA">
            <w:pPr>
              <w:ind w:firstLine="0"/>
            </w:pPr>
            <w:r>
              <w:t>Huggins</w:t>
            </w:r>
          </w:p>
        </w:tc>
        <w:tc>
          <w:tcPr>
            <w:tcW w:w="2180" w:type="dxa"/>
            <w:shd w:val="clear" w:color="auto" w:fill="auto"/>
          </w:tcPr>
          <w:p w:rsidR="005012CA" w:rsidRPr="005012CA" w:rsidRDefault="005012CA" w:rsidP="005012CA">
            <w:pPr>
              <w:ind w:firstLine="0"/>
            </w:pPr>
            <w:r>
              <w:t>Jefferson</w:t>
            </w:r>
          </w:p>
        </w:tc>
      </w:tr>
      <w:tr w:rsidR="005012CA" w:rsidRPr="005012CA" w:rsidTr="005012CA">
        <w:tc>
          <w:tcPr>
            <w:tcW w:w="2179" w:type="dxa"/>
            <w:shd w:val="clear" w:color="auto" w:fill="auto"/>
          </w:tcPr>
          <w:p w:rsidR="005012CA" w:rsidRPr="005012CA" w:rsidRDefault="005012CA" w:rsidP="005012CA">
            <w:pPr>
              <w:ind w:firstLine="0"/>
            </w:pPr>
            <w:r>
              <w:t>Johnson</w:t>
            </w:r>
          </w:p>
        </w:tc>
        <w:tc>
          <w:tcPr>
            <w:tcW w:w="2179" w:type="dxa"/>
            <w:shd w:val="clear" w:color="auto" w:fill="auto"/>
          </w:tcPr>
          <w:p w:rsidR="005012CA" w:rsidRPr="005012CA" w:rsidRDefault="005012CA" w:rsidP="005012CA">
            <w:pPr>
              <w:ind w:firstLine="0"/>
            </w:pPr>
            <w:r>
              <w:t>Jordan</w:t>
            </w:r>
          </w:p>
        </w:tc>
        <w:tc>
          <w:tcPr>
            <w:tcW w:w="2180" w:type="dxa"/>
            <w:shd w:val="clear" w:color="auto" w:fill="auto"/>
          </w:tcPr>
          <w:p w:rsidR="005012CA" w:rsidRPr="005012CA" w:rsidRDefault="005012CA" w:rsidP="005012CA">
            <w:pPr>
              <w:ind w:firstLine="0"/>
            </w:pPr>
            <w:r>
              <w:t>King</w:t>
            </w:r>
          </w:p>
        </w:tc>
      </w:tr>
      <w:tr w:rsidR="005012CA" w:rsidRPr="005012CA" w:rsidTr="005012CA">
        <w:tc>
          <w:tcPr>
            <w:tcW w:w="2179" w:type="dxa"/>
            <w:shd w:val="clear" w:color="auto" w:fill="auto"/>
          </w:tcPr>
          <w:p w:rsidR="005012CA" w:rsidRPr="005012CA" w:rsidRDefault="005012CA" w:rsidP="005012CA">
            <w:pPr>
              <w:ind w:firstLine="0"/>
            </w:pPr>
            <w:r>
              <w:t>Kirby</w:t>
            </w:r>
          </w:p>
        </w:tc>
        <w:tc>
          <w:tcPr>
            <w:tcW w:w="2179" w:type="dxa"/>
            <w:shd w:val="clear" w:color="auto" w:fill="auto"/>
          </w:tcPr>
          <w:p w:rsidR="005012CA" w:rsidRPr="005012CA" w:rsidRDefault="005012CA" w:rsidP="005012CA">
            <w:pPr>
              <w:ind w:firstLine="0"/>
            </w:pPr>
            <w:r>
              <w:t>Knight</w:t>
            </w:r>
          </w:p>
        </w:tc>
        <w:tc>
          <w:tcPr>
            <w:tcW w:w="2180" w:type="dxa"/>
            <w:shd w:val="clear" w:color="auto" w:fill="auto"/>
          </w:tcPr>
          <w:p w:rsidR="005012CA" w:rsidRPr="005012CA" w:rsidRDefault="005012CA" w:rsidP="005012CA">
            <w:pPr>
              <w:ind w:firstLine="0"/>
            </w:pPr>
            <w:r>
              <w:t>Loftis</w:t>
            </w:r>
          </w:p>
        </w:tc>
      </w:tr>
      <w:tr w:rsidR="005012CA" w:rsidRPr="005012CA" w:rsidTr="005012CA">
        <w:tc>
          <w:tcPr>
            <w:tcW w:w="2179" w:type="dxa"/>
            <w:shd w:val="clear" w:color="auto" w:fill="auto"/>
          </w:tcPr>
          <w:p w:rsidR="005012CA" w:rsidRPr="005012CA" w:rsidRDefault="005012CA" w:rsidP="005012CA">
            <w:pPr>
              <w:ind w:firstLine="0"/>
            </w:pPr>
            <w:r>
              <w:t>Long</w:t>
            </w:r>
          </w:p>
        </w:tc>
        <w:tc>
          <w:tcPr>
            <w:tcW w:w="2179" w:type="dxa"/>
            <w:shd w:val="clear" w:color="auto" w:fill="auto"/>
          </w:tcPr>
          <w:p w:rsidR="005012CA" w:rsidRPr="005012CA" w:rsidRDefault="005012CA" w:rsidP="005012CA">
            <w:pPr>
              <w:ind w:firstLine="0"/>
            </w:pPr>
            <w:r>
              <w:t>Lowe</w:t>
            </w:r>
          </w:p>
        </w:tc>
        <w:tc>
          <w:tcPr>
            <w:tcW w:w="2180" w:type="dxa"/>
            <w:shd w:val="clear" w:color="auto" w:fill="auto"/>
          </w:tcPr>
          <w:p w:rsidR="005012CA" w:rsidRPr="005012CA" w:rsidRDefault="005012CA" w:rsidP="005012CA">
            <w:pPr>
              <w:ind w:firstLine="0"/>
            </w:pPr>
            <w:r>
              <w:t>Lucas</w:t>
            </w:r>
          </w:p>
        </w:tc>
      </w:tr>
      <w:tr w:rsidR="005012CA" w:rsidRPr="005012CA" w:rsidTr="005012CA">
        <w:tc>
          <w:tcPr>
            <w:tcW w:w="2179" w:type="dxa"/>
            <w:shd w:val="clear" w:color="auto" w:fill="auto"/>
          </w:tcPr>
          <w:p w:rsidR="005012CA" w:rsidRPr="005012CA" w:rsidRDefault="005012CA" w:rsidP="005012CA">
            <w:pPr>
              <w:ind w:firstLine="0"/>
            </w:pPr>
            <w:r>
              <w:t>Mace</w:t>
            </w:r>
          </w:p>
        </w:tc>
        <w:tc>
          <w:tcPr>
            <w:tcW w:w="2179" w:type="dxa"/>
            <w:shd w:val="clear" w:color="auto" w:fill="auto"/>
          </w:tcPr>
          <w:p w:rsidR="005012CA" w:rsidRPr="005012CA" w:rsidRDefault="005012CA" w:rsidP="005012CA">
            <w:pPr>
              <w:ind w:firstLine="0"/>
            </w:pPr>
            <w:r>
              <w:t>Magnuson</w:t>
            </w:r>
          </w:p>
        </w:tc>
        <w:tc>
          <w:tcPr>
            <w:tcW w:w="2180" w:type="dxa"/>
            <w:shd w:val="clear" w:color="auto" w:fill="auto"/>
          </w:tcPr>
          <w:p w:rsidR="005012CA" w:rsidRPr="005012CA" w:rsidRDefault="005012CA" w:rsidP="005012CA">
            <w:pPr>
              <w:ind w:firstLine="0"/>
            </w:pPr>
            <w:r>
              <w:t>Martin</w:t>
            </w:r>
          </w:p>
        </w:tc>
      </w:tr>
      <w:tr w:rsidR="005012CA" w:rsidRPr="005012CA" w:rsidTr="005012CA">
        <w:tc>
          <w:tcPr>
            <w:tcW w:w="2179" w:type="dxa"/>
            <w:shd w:val="clear" w:color="auto" w:fill="auto"/>
          </w:tcPr>
          <w:p w:rsidR="005012CA" w:rsidRPr="005012CA" w:rsidRDefault="005012CA" w:rsidP="005012CA">
            <w:pPr>
              <w:ind w:firstLine="0"/>
            </w:pPr>
            <w:r>
              <w:t>McCoy</w:t>
            </w:r>
          </w:p>
        </w:tc>
        <w:tc>
          <w:tcPr>
            <w:tcW w:w="2179" w:type="dxa"/>
            <w:shd w:val="clear" w:color="auto" w:fill="auto"/>
          </w:tcPr>
          <w:p w:rsidR="005012CA" w:rsidRPr="005012CA" w:rsidRDefault="005012CA" w:rsidP="005012CA">
            <w:pPr>
              <w:ind w:firstLine="0"/>
            </w:pPr>
            <w:r>
              <w:t>McCravy</w:t>
            </w:r>
          </w:p>
        </w:tc>
        <w:tc>
          <w:tcPr>
            <w:tcW w:w="2180" w:type="dxa"/>
            <w:shd w:val="clear" w:color="auto" w:fill="auto"/>
          </w:tcPr>
          <w:p w:rsidR="005012CA" w:rsidRPr="005012CA" w:rsidRDefault="005012CA" w:rsidP="005012CA">
            <w:pPr>
              <w:ind w:firstLine="0"/>
            </w:pPr>
            <w:r>
              <w:t>McEachern</w:t>
            </w:r>
          </w:p>
        </w:tc>
      </w:tr>
      <w:tr w:rsidR="005012CA" w:rsidRPr="005012CA" w:rsidTr="005012CA">
        <w:tc>
          <w:tcPr>
            <w:tcW w:w="2179" w:type="dxa"/>
            <w:shd w:val="clear" w:color="auto" w:fill="auto"/>
          </w:tcPr>
          <w:p w:rsidR="005012CA" w:rsidRPr="005012CA" w:rsidRDefault="005012CA" w:rsidP="005012CA">
            <w:pPr>
              <w:ind w:firstLine="0"/>
            </w:pPr>
            <w:r>
              <w:t>McGinnis</w:t>
            </w:r>
          </w:p>
        </w:tc>
        <w:tc>
          <w:tcPr>
            <w:tcW w:w="2179" w:type="dxa"/>
            <w:shd w:val="clear" w:color="auto" w:fill="auto"/>
          </w:tcPr>
          <w:p w:rsidR="005012CA" w:rsidRPr="005012CA" w:rsidRDefault="005012CA" w:rsidP="005012CA">
            <w:pPr>
              <w:ind w:firstLine="0"/>
            </w:pPr>
            <w:r>
              <w:t>McKnight</w:t>
            </w:r>
          </w:p>
        </w:tc>
        <w:tc>
          <w:tcPr>
            <w:tcW w:w="2180" w:type="dxa"/>
            <w:shd w:val="clear" w:color="auto" w:fill="auto"/>
          </w:tcPr>
          <w:p w:rsidR="005012CA" w:rsidRPr="005012CA" w:rsidRDefault="005012CA" w:rsidP="005012CA">
            <w:pPr>
              <w:ind w:firstLine="0"/>
            </w:pPr>
            <w:r>
              <w:t>D. C. Moss</w:t>
            </w:r>
          </w:p>
        </w:tc>
      </w:tr>
      <w:tr w:rsidR="005012CA" w:rsidRPr="005012CA" w:rsidTr="005012CA">
        <w:tc>
          <w:tcPr>
            <w:tcW w:w="2179" w:type="dxa"/>
            <w:shd w:val="clear" w:color="auto" w:fill="auto"/>
          </w:tcPr>
          <w:p w:rsidR="005012CA" w:rsidRPr="005012CA" w:rsidRDefault="005012CA" w:rsidP="005012CA">
            <w:pPr>
              <w:ind w:firstLine="0"/>
            </w:pPr>
            <w:r>
              <w:t>V. S. Moss</w:t>
            </w:r>
          </w:p>
        </w:tc>
        <w:tc>
          <w:tcPr>
            <w:tcW w:w="2179" w:type="dxa"/>
            <w:shd w:val="clear" w:color="auto" w:fill="auto"/>
          </w:tcPr>
          <w:p w:rsidR="005012CA" w:rsidRPr="005012CA" w:rsidRDefault="005012CA" w:rsidP="005012CA">
            <w:pPr>
              <w:ind w:firstLine="0"/>
            </w:pPr>
            <w:r>
              <w:t>Murphy</w:t>
            </w:r>
          </w:p>
        </w:tc>
        <w:tc>
          <w:tcPr>
            <w:tcW w:w="2180" w:type="dxa"/>
            <w:shd w:val="clear" w:color="auto" w:fill="auto"/>
          </w:tcPr>
          <w:p w:rsidR="005012CA" w:rsidRPr="005012CA" w:rsidRDefault="005012CA" w:rsidP="005012CA">
            <w:pPr>
              <w:ind w:firstLine="0"/>
            </w:pPr>
            <w:r>
              <w:t>B. Newton</w:t>
            </w:r>
          </w:p>
        </w:tc>
      </w:tr>
      <w:tr w:rsidR="005012CA" w:rsidRPr="005012CA" w:rsidTr="005012CA">
        <w:tc>
          <w:tcPr>
            <w:tcW w:w="2179" w:type="dxa"/>
            <w:shd w:val="clear" w:color="auto" w:fill="auto"/>
          </w:tcPr>
          <w:p w:rsidR="005012CA" w:rsidRPr="005012CA" w:rsidRDefault="005012CA" w:rsidP="005012CA">
            <w:pPr>
              <w:ind w:firstLine="0"/>
            </w:pPr>
            <w:r>
              <w:t>W. Newton</w:t>
            </w:r>
          </w:p>
        </w:tc>
        <w:tc>
          <w:tcPr>
            <w:tcW w:w="2179" w:type="dxa"/>
            <w:shd w:val="clear" w:color="auto" w:fill="auto"/>
          </w:tcPr>
          <w:p w:rsidR="005012CA" w:rsidRPr="005012CA" w:rsidRDefault="005012CA" w:rsidP="005012CA">
            <w:pPr>
              <w:ind w:firstLine="0"/>
            </w:pPr>
            <w:r>
              <w:t>Norrell</w:t>
            </w:r>
          </w:p>
        </w:tc>
        <w:tc>
          <w:tcPr>
            <w:tcW w:w="2180" w:type="dxa"/>
            <w:shd w:val="clear" w:color="auto" w:fill="auto"/>
          </w:tcPr>
          <w:p w:rsidR="005012CA" w:rsidRPr="005012CA" w:rsidRDefault="005012CA" w:rsidP="005012CA">
            <w:pPr>
              <w:ind w:firstLine="0"/>
            </w:pPr>
            <w:r>
              <w:t>Ott</w:t>
            </w:r>
          </w:p>
        </w:tc>
      </w:tr>
      <w:tr w:rsidR="005012CA" w:rsidRPr="005012CA" w:rsidTr="005012CA">
        <w:tc>
          <w:tcPr>
            <w:tcW w:w="2179" w:type="dxa"/>
            <w:shd w:val="clear" w:color="auto" w:fill="auto"/>
          </w:tcPr>
          <w:p w:rsidR="005012CA" w:rsidRPr="005012CA" w:rsidRDefault="005012CA" w:rsidP="005012CA">
            <w:pPr>
              <w:ind w:firstLine="0"/>
            </w:pPr>
            <w:r>
              <w:t>Parks</w:t>
            </w:r>
          </w:p>
        </w:tc>
        <w:tc>
          <w:tcPr>
            <w:tcW w:w="2179" w:type="dxa"/>
            <w:shd w:val="clear" w:color="auto" w:fill="auto"/>
          </w:tcPr>
          <w:p w:rsidR="005012CA" w:rsidRPr="005012CA" w:rsidRDefault="005012CA" w:rsidP="005012CA">
            <w:pPr>
              <w:ind w:firstLine="0"/>
            </w:pPr>
            <w:r>
              <w:t>Pitts</w:t>
            </w:r>
          </w:p>
        </w:tc>
        <w:tc>
          <w:tcPr>
            <w:tcW w:w="2180" w:type="dxa"/>
            <w:shd w:val="clear" w:color="auto" w:fill="auto"/>
          </w:tcPr>
          <w:p w:rsidR="005012CA" w:rsidRPr="005012CA" w:rsidRDefault="005012CA" w:rsidP="005012CA">
            <w:pPr>
              <w:ind w:firstLine="0"/>
            </w:pPr>
            <w:r>
              <w:t>Pope</w:t>
            </w:r>
          </w:p>
        </w:tc>
      </w:tr>
      <w:tr w:rsidR="005012CA" w:rsidRPr="005012CA" w:rsidTr="005012CA">
        <w:tc>
          <w:tcPr>
            <w:tcW w:w="2179" w:type="dxa"/>
            <w:shd w:val="clear" w:color="auto" w:fill="auto"/>
          </w:tcPr>
          <w:p w:rsidR="005012CA" w:rsidRPr="005012CA" w:rsidRDefault="005012CA" w:rsidP="005012CA">
            <w:pPr>
              <w:ind w:firstLine="0"/>
            </w:pPr>
            <w:r>
              <w:t>Putnam</w:t>
            </w:r>
          </w:p>
        </w:tc>
        <w:tc>
          <w:tcPr>
            <w:tcW w:w="2179" w:type="dxa"/>
            <w:shd w:val="clear" w:color="auto" w:fill="auto"/>
          </w:tcPr>
          <w:p w:rsidR="005012CA" w:rsidRPr="005012CA" w:rsidRDefault="005012CA" w:rsidP="005012CA">
            <w:pPr>
              <w:ind w:firstLine="0"/>
            </w:pPr>
            <w:r>
              <w:t>S. Rivers</w:t>
            </w:r>
          </w:p>
        </w:tc>
        <w:tc>
          <w:tcPr>
            <w:tcW w:w="2180" w:type="dxa"/>
            <w:shd w:val="clear" w:color="auto" w:fill="auto"/>
          </w:tcPr>
          <w:p w:rsidR="005012CA" w:rsidRPr="005012CA" w:rsidRDefault="005012CA" w:rsidP="005012CA">
            <w:pPr>
              <w:ind w:firstLine="0"/>
            </w:pPr>
            <w:r>
              <w:t>Robinson-Simpson</w:t>
            </w:r>
          </w:p>
        </w:tc>
      </w:tr>
      <w:tr w:rsidR="005012CA" w:rsidRPr="005012CA" w:rsidTr="005012CA">
        <w:tc>
          <w:tcPr>
            <w:tcW w:w="2179" w:type="dxa"/>
            <w:shd w:val="clear" w:color="auto" w:fill="auto"/>
          </w:tcPr>
          <w:p w:rsidR="005012CA" w:rsidRPr="005012CA" w:rsidRDefault="005012CA" w:rsidP="005012CA">
            <w:pPr>
              <w:ind w:firstLine="0"/>
            </w:pPr>
            <w:r>
              <w:t>Simrill</w:t>
            </w:r>
          </w:p>
        </w:tc>
        <w:tc>
          <w:tcPr>
            <w:tcW w:w="2179" w:type="dxa"/>
            <w:shd w:val="clear" w:color="auto" w:fill="auto"/>
          </w:tcPr>
          <w:p w:rsidR="005012CA" w:rsidRPr="005012CA" w:rsidRDefault="005012CA" w:rsidP="005012CA">
            <w:pPr>
              <w:ind w:firstLine="0"/>
            </w:pPr>
            <w:r>
              <w:t>G. M. Smith</w:t>
            </w:r>
          </w:p>
        </w:tc>
        <w:tc>
          <w:tcPr>
            <w:tcW w:w="2180" w:type="dxa"/>
            <w:shd w:val="clear" w:color="auto" w:fill="auto"/>
          </w:tcPr>
          <w:p w:rsidR="005012CA" w:rsidRPr="005012CA" w:rsidRDefault="005012CA" w:rsidP="005012CA">
            <w:pPr>
              <w:ind w:firstLine="0"/>
            </w:pPr>
            <w:r>
              <w:t>G. R. Smith</w:t>
            </w:r>
          </w:p>
        </w:tc>
      </w:tr>
      <w:tr w:rsidR="005012CA" w:rsidRPr="005012CA" w:rsidTr="005012CA">
        <w:tc>
          <w:tcPr>
            <w:tcW w:w="2179" w:type="dxa"/>
            <w:shd w:val="clear" w:color="auto" w:fill="auto"/>
          </w:tcPr>
          <w:p w:rsidR="005012CA" w:rsidRPr="005012CA" w:rsidRDefault="005012CA" w:rsidP="005012CA">
            <w:pPr>
              <w:ind w:firstLine="0"/>
            </w:pPr>
            <w:r>
              <w:t>J. E. Smith</w:t>
            </w:r>
          </w:p>
        </w:tc>
        <w:tc>
          <w:tcPr>
            <w:tcW w:w="2179" w:type="dxa"/>
            <w:shd w:val="clear" w:color="auto" w:fill="auto"/>
          </w:tcPr>
          <w:p w:rsidR="005012CA" w:rsidRPr="005012CA" w:rsidRDefault="005012CA" w:rsidP="005012CA">
            <w:pPr>
              <w:ind w:firstLine="0"/>
            </w:pPr>
            <w:r>
              <w:t>Spires</w:t>
            </w:r>
          </w:p>
        </w:tc>
        <w:tc>
          <w:tcPr>
            <w:tcW w:w="2180" w:type="dxa"/>
            <w:shd w:val="clear" w:color="auto" w:fill="auto"/>
          </w:tcPr>
          <w:p w:rsidR="005012CA" w:rsidRPr="005012CA" w:rsidRDefault="005012CA" w:rsidP="005012CA">
            <w:pPr>
              <w:ind w:firstLine="0"/>
            </w:pPr>
            <w:r>
              <w:t>Stavrinakis</w:t>
            </w:r>
          </w:p>
        </w:tc>
      </w:tr>
      <w:tr w:rsidR="005012CA" w:rsidRPr="005012CA" w:rsidTr="005012CA">
        <w:tc>
          <w:tcPr>
            <w:tcW w:w="2179" w:type="dxa"/>
            <w:shd w:val="clear" w:color="auto" w:fill="auto"/>
          </w:tcPr>
          <w:p w:rsidR="005012CA" w:rsidRPr="005012CA" w:rsidRDefault="005012CA" w:rsidP="005012CA">
            <w:pPr>
              <w:ind w:firstLine="0"/>
            </w:pPr>
            <w:r>
              <w:t>Stringer</w:t>
            </w:r>
          </w:p>
        </w:tc>
        <w:tc>
          <w:tcPr>
            <w:tcW w:w="2179" w:type="dxa"/>
            <w:shd w:val="clear" w:color="auto" w:fill="auto"/>
          </w:tcPr>
          <w:p w:rsidR="005012CA" w:rsidRPr="005012CA" w:rsidRDefault="005012CA" w:rsidP="005012CA">
            <w:pPr>
              <w:ind w:firstLine="0"/>
            </w:pPr>
            <w:r>
              <w:t>Tallon</w:t>
            </w:r>
          </w:p>
        </w:tc>
        <w:tc>
          <w:tcPr>
            <w:tcW w:w="2180" w:type="dxa"/>
            <w:shd w:val="clear" w:color="auto" w:fill="auto"/>
          </w:tcPr>
          <w:p w:rsidR="005012CA" w:rsidRPr="005012CA" w:rsidRDefault="005012CA" w:rsidP="005012CA">
            <w:pPr>
              <w:ind w:firstLine="0"/>
            </w:pPr>
            <w:r>
              <w:t>Taylor</w:t>
            </w:r>
          </w:p>
        </w:tc>
      </w:tr>
      <w:tr w:rsidR="005012CA" w:rsidRPr="005012CA" w:rsidTr="005012CA">
        <w:tc>
          <w:tcPr>
            <w:tcW w:w="2179" w:type="dxa"/>
            <w:shd w:val="clear" w:color="auto" w:fill="auto"/>
          </w:tcPr>
          <w:p w:rsidR="005012CA" w:rsidRPr="005012CA" w:rsidRDefault="005012CA" w:rsidP="005012CA">
            <w:pPr>
              <w:ind w:firstLine="0"/>
            </w:pPr>
            <w:r>
              <w:t>Thayer</w:t>
            </w:r>
          </w:p>
        </w:tc>
        <w:tc>
          <w:tcPr>
            <w:tcW w:w="2179" w:type="dxa"/>
            <w:shd w:val="clear" w:color="auto" w:fill="auto"/>
          </w:tcPr>
          <w:p w:rsidR="005012CA" w:rsidRPr="005012CA" w:rsidRDefault="005012CA" w:rsidP="005012CA">
            <w:pPr>
              <w:ind w:firstLine="0"/>
            </w:pPr>
            <w:r>
              <w:t>Thigpen</w:t>
            </w:r>
          </w:p>
        </w:tc>
        <w:tc>
          <w:tcPr>
            <w:tcW w:w="2180" w:type="dxa"/>
            <w:shd w:val="clear" w:color="auto" w:fill="auto"/>
          </w:tcPr>
          <w:p w:rsidR="005012CA" w:rsidRPr="005012CA" w:rsidRDefault="005012CA" w:rsidP="005012CA">
            <w:pPr>
              <w:ind w:firstLine="0"/>
            </w:pPr>
            <w:r>
              <w:t>Toole</w:t>
            </w:r>
          </w:p>
        </w:tc>
      </w:tr>
      <w:tr w:rsidR="005012CA" w:rsidRPr="005012CA" w:rsidTr="005012CA">
        <w:tc>
          <w:tcPr>
            <w:tcW w:w="2179" w:type="dxa"/>
            <w:shd w:val="clear" w:color="auto" w:fill="auto"/>
          </w:tcPr>
          <w:p w:rsidR="005012CA" w:rsidRPr="005012CA" w:rsidRDefault="005012CA" w:rsidP="005012CA">
            <w:pPr>
              <w:ind w:firstLine="0"/>
            </w:pPr>
            <w:r>
              <w:t>Trantham</w:t>
            </w:r>
          </w:p>
        </w:tc>
        <w:tc>
          <w:tcPr>
            <w:tcW w:w="2179" w:type="dxa"/>
            <w:shd w:val="clear" w:color="auto" w:fill="auto"/>
          </w:tcPr>
          <w:p w:rsidR="005012CA" w:rsidRPr="005012CA" w:rsidRDefault="005012CA" w:rsidP="005012CA">
            <w:pPr>
              <w:ind w:firstLine="0"/>
            </w:pPr>
            <w:r>
              <w:t>Wheeler</w:t>
            </w:r>
          </w:p>
        </w:tc>
        <w:tc>
          <w:tcPr>
            <w:tcW w:w="2180" w:type="dxa"/>
            <w:shd w:val="clear" w:color="auto" w:fill="auto"/>
          </w:tcPr>
          <w:p w:rsidR="005012CA" w:rsidRPr="005012CA" w:rsidRDefault="005012CA" w:rsidP="005012CA">
            <w:pPr>
              <w:ind w:firstLine="0"/>
            </w:pPr>
            <w:r>
              <w:t>White</w:t>
            </w:r>
          </w:p>
        </w:tc>
      </w:tr>
      <w:tr w:rsidR="005012CA" w:rsidRPr="005012CA" w:rsidTr="005012CA">
        <w:tc>
          <w:tcPr>
            <w:tcW w:w="2179" w:type="dxa"/>
            <w:shd w:val="clear" w:color="auto" w:fill="auto"/>
          </w:tcPr>
          <w:p w:rsidR="005012CA" w:rsidRPr="005012CA" w:rsidRDefault="005012CA" w:rsidP="005012CA">
            <w:pPr>
              <w:keepNext/>
              <w:ind w:firstLine="0"/>
            </w:pPr>
            <w:r>
              <w:t>Whitmire</w:t>
            </w:r>
          </w:p>
        </w:tc>
        <w:tc>
          <w:tcPr>
            <w:tcW w:w="2179" w:type="dxa"/>
            <w:shd w:val="clear" w:color="auto" w:fill="auto"/>
          </w:tcPr>
          <w:p w:rsidR="005012CA" w:rsidRPr="005012CA" w:rsidRDefault="005012CA" w:rsidP="005012CA">
            <w:pPr>
              <w:keepNext/>
              <w:ind w:firstLine="0"/>
            </w:pPr>
            <w:r>
              <w:t>Williams</w:t>
            </w:r>
          </w:p>
        </w:tc>
        <w:tc>
          <w:tcPr>
            <w:tcW w:w="2180" w:type="dxa"/>
            <w:shd w:val="clear" w:color="auto" w:fill="auto"/>
          </w:tcPr>
          <w:p w:rsidR="005012CA" w:rsidRPr="005012CA" w:rsidRDefault="005012CA" w:rsidP="005012CA">
            <w:pPr>
              <w:keepNext/>
              <w:ind w:firstLine="0"/>
            </w:pPr>
            <w:r>
              <w:t>Willis</w:t>
            </w:r>
          </w:p>
        </w:tc>
      </w:tr>
      <w:tr w:rsidR="005012CA" w:rsidRPr="005012CA" w:rsidTr="005012CA">
        <w:tc>
          <w:tcPr>
            <w:tcW w:w="2179" w:type="dxa"/>
            <w:shd w:val="clear" w:color="auto" w:fill="auto"/>
          </w:tcPr>
          <w:p w:rsidR="005012CA" w:rsidRPr="005012CA" w:rsidRDefault="005012CA" w:rsidP="005012CA">
            <w:pPr>
              <w:keepNext/>
              <w:ind w:firstLine="0"/>
            </w:pPr>
            <w:r>
              <w:t>Yow</w:t>
            </w:r>
          </w:p>
        </w:tc>
        <w:tc>
          <w:tcPr>
            <w:tcW w:w="2179" w:type="dxa"/>
            <w:shd w:val="clear" w:color="auto" w:fill="auto"/>
          </w:tcPr>
          <w:p w:rsidR="005012CA" w:rsidRPr="005012CA" w:rsidRDefault="005012CA" w:rsidP="005012CA">
            <w:pPr>
              <w:keepNext/>
              <w:ind w:firstLine="0"/>
            </w:pPr>
          </w:p>
        </w:tc>
        <w:tc>
          <w:tcPr>
            <w:tcW w:w="2180" w:type="dxa"/>
            <w:shd w:val="clear" w:color="auto" w:fill="auto"/>
          </w:tcPr>
          <w:p w:rsidR="005012CA" w:rsidRPr="005012CA" w:rsidRDefault="005012CA" w:rsidP="005012CA">
            <w:pPr>
              <w:keepNext/>
              <w:ind w:firstLine="0"/>
            </w:pPr>
          </w:p>
        </w:tc>
      </w:tr>
    </w:tbl>
    <w:p w:rsidR="005012CA" w:rsidRDefault="005012CA" w:rsidP="005012CA"/>
    <w:p w:rsidR="005012CA" w:rsidRDefault="005012CA" w:rsidP="005012CA">
      <w:pPr>
        <w:jc w:val="center"/>
        <w:rPr>
          <w:b/>
        </w:rPr>
      </w:pPr>
      <w:r w:rsidRPr="005012CA">
        <w:rPr>
          <w:b/>
        </w:rPr>
        <w:t>Total--103</w:t>
      </w:r>
    </w:p>
    <w:p w:rsidR="005012CA" w:rsidRDefault="005012CA" w:rsidP="005012CA">
      <w:pPr>
        <w:jc w:val="center"/>
        <w:rPr>
          <w:b/>
        </w:rPr>
      </w:pPr>
    </w:p>
    <w:p w:rsidR="005012CA" w:rsidRDefault="00FE4ECD" w:rsidP="005012CA">
      <w:pPr>
        <w:ind w:firstLine="0"/>
      </w:pPr>
      <w:r>
        <w:br w:type="column"/>
      </w:r>
      <w:r w:rsidR="005012CA" w:rsidRPr="005012CA">
        <w:t xml:space="preserve"> </w:t>
      </w:r>
      <w:r w:rsidR="005012CA">
        <w:t>Those who voted in the negative are:</w:t>
      </w:r>
    </w:p>
    <w:p w:rsidR="005012CA" w:rsidRDefault="005012CA" w:rsidP="005012CA"/>
    <w:p w:rsidR="005012CA" w:rsidRDefault="005012CA" w:rsidP="005012CA">
      <w:pPr>
        <w:jc w:val="center"/>
        <w:rPr>
          <w:b/>
        </w:rPr>
      </w:pPr>
      <w:r w:rsidRPr="005012CA">
        <w:rPr>
          <w:b/>
        </w:rPr>
        <w:t>Total--0</w:t>
      </w:r>
    </w:p>
    <w:p w:rsidR="005012CA" w:rsidRDefault="005012CA" w:rsidP="005012CA">
      <w:pPr>
        <w:jc w:val="center"/>
        <w:rPr>
          <w:b/>
        </w:rPr>
      </w:pPr>
    </w:p>
    <w:p w:rsidR="005012CA" w:rsidRDefault="005012CA" w:rsidP="005012CA">
      <w:r>
        <w:t>So, the Bill, as amended, was read the second time and ordered to third reading.</w:t>
      </w:r>
    </w:p>
    <w:p w:rsidR="005012CA" w:rsidRDefault="005012CA" w:rsidP="005012CA"/>
    <w:p w:rsidR="005012CA" w:rsidRDefault="005012CA" w:rsidP="005012CA">
      <w:pPr>
        <w:keepNext/>
        <w:jc w:val="center"/>
        <w:rPr>
          <w:b/>
        </w:rPr>
      </w:pPr>
      <w:r w:rsidRPr="005012CA">
        <w:rPr>
          <w:b/>
        </w:rPr>
        <w:t>H. 3329--ORDERED TO BE READ THIRD TIME TOMORROW</w:t>
      </w:r>
    </w:p>
    <w:p w:rsidR="005012CA" w:rsidRDefault="005012CA" w:rsidP="005012CA">
      <w:r>
        <w:t>On motion of Rep. FRY, with unanimous consent, it was ordered that H. 3329 be read the third time tomorrow.</w:t>
      </w:r>
    </w:p>
    <w:p w:rsidR="005012CA" w:rsidRDefault="005012CA" w:rsidP="005012CA"/>
    <w:p w:rsidR="005012CA" w:rsidRDefault="005012CA" w:rsidP="005012CA">
      <w:pPr>
        <w:keepNext/>
        <w:jc w:val="center"/>
        <w:rPr>
          <w:b/>
        </w:rPr>
      </w:pPr>
      <w:r w:rsidRPr="005012CA">
        <w:rPr>
          <w:b/>
        </w:rPr>
        <w:t>RECURRENCE TO THE MORNING HOUR</w:t>
      </w:r>
    </w:p>
    <w:p w:rsidR="005012CA" w:rsidRDefault="005012CA" w:rsidP="005012CA">
      <w:r>
        <w:t>Rep. JOHNSON moved that the House recur to the morning hour, which was agreed to.</w:t>
      </w:r>
    </w:p>
    <w:p w:rsidR="005012CA" w:rsidRDefault="005012CA" w:rsidP="005012CA"/>
    <w:p w:rsidR="005012CA" w:rsidRDefault="005012CA" w:rsidP="005012CA">
      <w:pPr>
        <w:keepNext/>
        <w:jc w:val="center"/>
        <w:rPr>
          <w:b/>
        </w:rPr>
      </w:pPr>
      <w:r w:rsidRPr="005012CA">
        <w:rPr>
          <w:b/>
        </w:rPr>
        <w:t>H. 3337--AMENDED AND ORDERED TO THIRD READING</w:t>
      </w:r>
    </w:p>
    <w:p w:rsidR="005012CA" w:rsidRDefault="005012CA" w:rsidP="005012CA">
      <w:pPr>
        <w:keepNext/>
      </w:pPr>
      <w:r>
        <w:t>The following Bill was taken up:</w:t>
      </w:r>
    </w:p>
    <w:p w:rsidR="005012CA" w:rsidRDefault="005012CA" w:rsidP="005012CA">
      <w:pPr>
        <w:keepNext/>
      </w:pPr>
      <w:bookmarkStart w:id="43" w:name="include_clip_start_148"/>
      <w:bookmarkEnd w:id="43"/>
    </w:p>
    <w:p w:rsidR="005012CA" w:rsidRDefault="005012CA" w:rsidP="005012CA">
      <w:r>
        <w:t>H. 3337 -- Reps. Ballentine, Funderburk, Bernstein and J. E. Smith: A BILL TO AMEND SECTION 8-21-310, AS AMENDED, CODE OF LAWS OF SOUTH CAROLINA, 1976, RELATING TO A SCHEDULE OF CERTAIN FILING AND RECORDING FEES, SO AS TO REVISE THE FILING AND RECORDING FEES WHICH MAY BE CHARGED, INCLUDING A FLAT FEE OF THIRTY-FIVE DOLLARS FOR CERTAIN DOCUMENTS FILED OR RECORDED WITH THE OFFICES OF THE REGISTER OF DEEDS OR CLERK OF COURT, AND A FLAT FEE OF TEN DOLLARS FOR CERTAIN OTHER DOCUMENTS FILED OR RECORDED WITH THESE OFFICES, AND TO PROVIDE EXCEPTIONS.</w:t>
      </w:r>
    </w:p>
    <w:p w:rsidR="005012CA" w:rsidRDefault="005012CA" w:rsidP="005012CA"/>
    <w:p w:rsidR="005012CA" w:rsidRPr="00397F0D" w:rsidRDefault="005012CA" w:rsidP="005012CA">
      <w:r w:rsidRPr="00397F0D">
        <w:t>The Committee on Judiciary proposed the following Amendment No. 1</w:t>
      </w:r>
      <w:r w:rsidR="00FE4ECD">
        <w:t xml:space="preserve"> to </w:t>
      </w:r>
      <w:r w:rsidRPr="00397F0D">
        <w:t>H. 3337 (COUNCIL\SD\3337C001.NL.SD18), which was adopted:</w:t>
      </w:r>
    </w:p>
    <w:p w:rsidR="005012CA" w:rsidRPr="00397F0D" w:rsidRDefault="005012CA" w:rsidP="005012CA">
      <w:r w:rsidRPr="00397F0D">
        <w:t>Amend the bill, as and if amended, by striking all after the enacting words and inserting:</w:t>
      </w:r>
    </w:p>
    <w:p w:rsidR="005012CA" w:rsidRPr="00397F0D" w:rsidRDefault="005012CA" w:rsidP="005012CA">
      <w:pPr>
        <w:suppressAutoHyphens/>
      </w:pPr>
      <w:r w:rsidRPr="00397F0D">
        <w:t>/</w:t>
      </w:r>
      <w:r w:rsidRPr="00397F0D">
        <w:tab/>
        <w:t>SECTION</w:t>
      </w:r>
      <w:r w:rsidRPr="00397F0D">
        <w:tab/>
        <w:t>1.</w:t>
      </w:r>
      <w:r w:rsidRPr="00397F0D">
        <w:tab/>
        <w:t>Section 8</w:t>
      </w:r>
      <w:r w:rsidRPr="00397F0D">
        <w:noBreakHyphen/>
        <w:t>21</w:t>
      </w:r>
      <w:r w:rsidRPr="00397F0D">
        <w:noBreakHyphen/>
        <w:t>310 of the 1976 Code, as last amended by Act 269 of 2012, is further amended to read:</w:t>
      </w:r>
    </w:p>
    <w:p w:rsidR="005012CA" w:rsidRPr="00397F0D" w:rsidRDefault="005012CA" w:rsidP="005012CA">
      <w:pPr>
        <w:rPr>
          <w:strike/>
          <w:szCs w:val="24"/>
        </w:rPr>
      </w:pPr>
      <w:r w:rsidRPr="00397F0D">
        <w:tab/>
        <w:t>“Section 8</w:t>
      </w:r>
      <w:r w:rsidRPr="00397F0D">
        <w:noBreakHyphen/>
        <w:t>21</w:t>
      </w:r>
      <w:r w:rsidRPr="00397F0D">
        <w:noBreakHyphen/>
        <w:t>310.</w:t>
      </w:r>
      <w:r w:rsidRPr="00397F0D">
        <w:tab/>
      </w:r>
      <w:r w:rsidRPr="00397F0D">
        <w:rPr>
          <w:strike/>
          <w:szCs w:val="24"/>
        </w:rPr>
        <w:t>Except as otherwise expressly provided, the following fees and costs must be collected on a uniform basis in each county by clerks of court and registers of deeds or county treasurers as may be determined by the governing body of the county:</w:t>
      </w:r>
    </w:p>
    <w:p w:rsidR="005012CA" w:rsidRPr="00397F0D" w:rsidRDefault="005012CA" w:rsidP="005012CA">
      <w:pPr>
        <w:rPr>
          <w:strike/>
          <w:szCs w:val="24"/>
        </w:rPr>
      </w:pPr>
      <w:r w:rsidRPr="00397F0D">
        <w:rPr>
          <w:szCs w:val="24"/>
        </w:rPr>
        <w:tab/>
      </w:r>
      <w:r w:rsidRPr="00397F0D">
        <w:rPr>
          <w:strike/>
          <w:szCs w:val="24"/>
        </w:rPr>
        <w:t>(1)</w:t>
      </w:r>
      <w:r w:rsidRPr="00397F0D">
        <w:rPr>
          <w:szCs w:val="24"/>
        </w:rPr>
        <w:tab/>
      </w:r>
      <w:r w:rsidRPr="00397F0D">
        <w:rPr>
          <w:strike/>
          <w:szCs w:val="24"/>
        </w:rPr>
        <w:t>for recording a deed to or a mortgage on real estate, ten dollars; and an additional one dollar a page for any deed or mortgage containing more than four pages; for entry of a deed or mortgage that covers both real estate and personal property in the indexes for both real and personal property conveyances or mortgages, one dollar additional;</w:t>
      </w:r>
    </w:p>
    <w:p w:rsidR="005012CA" w:rsidRPr="00397F0D" w:rsidRDefault="005012CA" w:rsidP="005012CA">
      <w:pPr>
        <w:rPr>
          <w:strike/>
          <w:szCs w:val="24"/>
        </w:rPr>
      </w:pPr>
      <w:r w:rsidRPr="00397F0D">
        <w:rPr>
          <w:szCs w:val="24"/>
        </w:rPr>
        <w:tab/>
      </w:r>
      <w:r w:rsidRPr="00397F0D">
        <w:rPr>
          <w:strike/>
          <w:szCs w:val="24"/>
        </w:rPr>
        <w:t>(2)</w:t>
      </w:r>
      <w:r w:rsidRPr="00397F0D">
        <w:rPr>
          <w:szCs w:val="24"/>
        </w:rPr>
        <w:tab/>
      </w:r>
      <w:r w:rsidRPr="00397F0D">
        <w:rPr>
          <w:strike/>
          <w:szCs w:val="24"/>
        </w:rPr>
        <w:t>for recording a chattel mortgage, conditional sale contract, lease or contract of sale of personal property, and any other document required to be recorded under the Uniform Commercial Code (Title 36), the fees provided in Title 36;</w:t>
      </w:r>
    </w:p>
    <w:p w:rsidR="005012CA" w:rsidRPr="00397F0D" w:rsidRDefault="005012CA" w:rsidP="005012CA">
      <w:pPr>
        <w:rPr>
          <w:strike/>
          <w:szCs w:val="24"/>
        </w:rPr>
      </w:pPr>
      <w:r w:rsidRPr="00397F0D">
        <w:rPr>
          <w:szCs w:val="24"/>
        </w:rPr>
        <w:tab/>
      </w:r>
      <w:r w:rsidRPr="00397F0D">
        <w:rPr>
          <w:strike/>
          <w:szCs w:val="24"/>
        </w:rPr>
        <w:t>(3)</w:t>
      </w:r>
      <w:r w:rsidRPr="00397F0D">
        <w:rPr>
          <w:szCs w:val="24"/>
        </w:rPr>
        <w:tab/>
      </w:r>
      <w:r w:rsidRPr="00397F0D">
        <w:rPr>
          <w:strike/>
          <w:szCs w:val="24"/>
        </w:rPr>
        <w:t>for recording an instrument which assigns, transfers, or affects a single real estate mortgage or other instrument affecting title to real property or lien for the payment of money, unless it is part of the original instrument when initially filed, six dollars; and if the instrument assigns, transfers, or affects more than one real estate mortgage, instrument, or lien, six dollars for each mortgage, instrument, or lien assigned, transferred, or affected and referred to in the instrument and an additional one dollar for each page for any instrument exceeding one page;</w:t>
      </w:r>
    </w:p>
    <w:p w:rsidR="005012CA" w:rsidRPr="00397F0D" w:rsidRDefault="005012CA" w:rsidP="005012CA">
      <w:pPr>
        <w:rPr>
          <w:strike/>
          <w:szCs w:val="24"/>
        </w:rPr>
      </w:pPr>
      <w:r w:rsidRPr="00397F0D">
        <w:rPr>
          <w:szCs w:val="24"/>
        </w:rPr>
        <w:tab/>
      </w:r>
      <w:r w:rsidRPr="00397F0D">
        <w:rPr>
          <w:strike/>
          <w:szCs w:val="24"/>
        </w:rPr>
        <w:t>(4)</w:t>
      </w:r>
      <w:r w:rsidRPr="00397F0D">
        <w:rPr>
          <w:szCs w:val="24"/>
        </w:rPr>
        <w:tab/>
      </w:r>
      <w:r w:rsidRPr="00397F0D">
        <w:rPr>
          <w:strike/>
          <w:szCs w:val="24"/>
        </w:rPr>
        <w:t>for recording any lease, contract of sale, trust indenture, or other document affecting title or possession of real property not otherwise provided for in this section, ten dollars, and an additional one dollar a page for a document containing more than four pages;</w:t>
      </w:r>
    </w:p>
    <w:p w:rsidR="005012CA" w:rsidRPr="00397F0D" w:rsidRDefault="005012CA" w:rsidP="005012CA">
      <w:pPr>
        <w:rPr>
          <w:strike/>
          <w:szCs w:val="24"/>
        </w:rPr>
      </w:pPr>
      <w:r w:rsidRPr="00397F0D">
        <w:rPr>
          <w:szCs w:val="24"/>
        </w:rPr>
        <w:tab/>
      </w:r>
      <w:r w:rsidRPr="00397F0D">
        <w:rPr>
          <w:strike/>
          <w:szCs w:val="24"/>
        </w:rPr>
        <w:t>(5)</w:t>
      </w:r>
      <w:r w:rsidRPr="00397F0D">
        <w:rPr>
          <w:szCs w:val="24"/>
        </w:rPr>
        <w:tab/>
      </w:r>
      <w:r w:rsidRPr="00397F0D">
        <w:rPr>
          <w:strike/>
          <w:szCs w:val="24"/>
        </w:rPr>
        <w:t>for recording satisfaction on the record of a mortgage of real estate or a chattel mortgage or other recorded lien, and certifying the entry on the original or a copy, five dollars;</w:t>
      </w:r>
    </w:p>
    <w:p w:rsidR="005012CA" w:rsidRPr="00397F0D" w:rsidRDefault="005012CA" w:rsidP="005012CA">
      <w:pPr>
        <w:rPr>
          <w:strike/>
          <w:szCs w:val="24"/>
        </w:rPr>
      </w:pPr>
      <w:r w:rsidRPr="00397F0D">
        <w:rPr>
          <w:szCs w:val="24"/>
        </w:rPr>
        <w:tab/>
      </w:r>
      <w:r w:rsidRPr="00397F0D">
        <w:rPr>
          <w:strike/>
          <w:szCs w:val="24"/>
        </w:rPr>
        <w:t>(6)</w:t>
      </w:r>
      <w:r w:rsidRPr="00397F0D">
        <w:rPr>
          <w:szCs w:val="24"/>
        </w:rPr>
        <w:tab/>
      </w:r>
      <w:r w:rsidRPr="00397F0D">
        <w:rPr>
          <w:strike/>
          <w:szCs w:val="24"/>
        </w:rPr>
        <w:t>for recording separate probates, affidavits, or certificates which are not part of or attached to another document to be recorded, ten dollars;</w:t>
      </w:r>
    </w:p>
    <w:p w:rsidR="005012CA" w:rsidRPr="00397F0D" w:rsidRDefault="005012CA" w:rsidP="005012CA">
      <w:pPr>
        <w:rPr>
          <w:strike/>
          <w:szCs w:val="24"/>
        </w:rPr>
      </w:pPr>
      <w:r w:rsidRPr="00397F0D">
        <w:rPr>
          <w:szCs w:val="24"/>
        </w:rPr>
        <w:tab/>
      </w:r>
      <w:r w:rsidRPr="00397F0D">
        <w:rPr>
          <w:strike/>
          <w:szCs w:val="24"/>
        </w:rPr>
        <w:t>(7)</w:t>
      </w:r>
      <w:r w:rsidRPr="00397F0D">
        <w:rPr>
          <w:szCs w:val="24"/>
        </w:rPr>
        <w:tab/>
      </w:r>
      <w:r w:rsidRPr="00397F0D">
        <w:rPr>
          <w:strike/>
          <w:szCs w:val="24"/>
        </w:rPr>
        <w:t>for recording a plat larger than eight and one</w:t>
      </w:r>
      <w:r w:rsidRPr="00397F0D">
        <w:rPr>
          <w:strike/>
          <w:szCs w:val="24"/>
        </w:rPr>
        <w:noBreakHyphen/>
        <w:t>half by fourteen inches, ten dollars; for plats of "legal size" dimensions, or smaller, five dollars;</w:t>
      </w:r>
    </w:p>
    <w:p w:rsidR="005012CA" w:rsidRPr="00397F0D" w:rsidRDefault="005012CA" w:rsidP="005012CA">
      <w:pPr>
        <w:rPr>
          <w:strike/>
          <w:szCs w:val="24"/>
        </w:rPr>
      </w:pPr>
      <w:r w:rsidRPr="00397F0D">
        <w:rPr>
          <w:szCs w:val="24"/>
        </w:rPr>
        <w:tab/>
      </w:r>
      <w:r w:rsidRPr="00397F0D">
        <w:rPr>
          <w:strike/>
          <w:szCs w:val="24"/>
        </w:rPr>
        <w:t>(8)</w:t>
      </w:r>
      <w:r w:rsidRPr="00397F0D">
        <w:rPr>
          <w:szCs w:val="24"/>
        </w:rPr>
        <w:tab/>
      </w:r>
      <w:r w:rsidRPr="00397F0D">
        <w:rPr>
          <w:strike/>
          <w:szCs w:val="24"/>
        </w:rPr>
        <w:t>for recording decree of foreclosure or partition of real property in mortgage book or deed book, the same fee as for recording deed or mortgage of real estate;</w:t>
      </w:r>
    </w:p>
    <w:p w:rsidR="005012CA" w:rsidRPr="00397F0D" w:rsidRDefault="005012CA" w:rsidP="005012CA">
      <w:pPr>
        <w:rPr>
          <w:strike/>
          <w:szCs w:val="24"/>
        </w:rPr>
      </w:pPr>
      <w:r w:rsidRPr="00397F0D">
        <w:rPr>
          <w:szCs w:val="24"/>
        </w:rPr>
        <w:tab/>
      </w:r>
      <w:r w:rsidRPr="00397F0D">
        <w:rPr>
          <w:strike/>
          <w:szCs w:val="24"/>
        </w:rPr>
        <w:t>(9)</w:t>
      </w:r>
      <w:r w:rsidRPr="00397F0D">
        <w:rPr>
          <w:szCs w:val="24"/>
        </w:rPr>
        <w:tab/>
      </w:r>
      <w:r w:rsidRPr="00397F0D">
        <w:rPr>
          <w:strike/>
          <w:szCs w:val="24"/>
        </w:rPr>
        <w:t>for recording any other paper affecting title or possession of real estate or personal property and required by law to be recorded, except judicial records, ten dollars, and an additional one dollar a page for a document containing more than four pages;</w:t>
      </w:r>
    </w:p>
    <w:p w:rsidR="005012CA" w:rsidRPr="00397F0D" w:rsidRDefault="005012CA" w:rsidP="005012CA">
      <w:pPr>
        <w:rPr>
          <w:strike/>
          <w:szCs w:val="24"/>
        </w:rPr>
      </w:pPr>
      <w:r w:rsidRPr="00397F0D">
        <w:rPr>
          <w:szCs w:val="24"/>
        </w:rPr>
        <w:tab/>
      </w:r>
      <w:r w:rsidRPr="00397F0D">
        <w:rPr>
          <w:strike/>
          <w:szCs w:val="24"/>
        </w:rPr>
        <w:t>(10)</w:t>
      </w:r>
      <w:r w:rsidRPr="00397F0D">
        <w:rPr>
          <w:szCs w:val="24"/>
        </w:rPr>
        <w:tab/>
      </w:r>
      <w:r w:rsidRPr="00397F0D">
        <w:rPr>
          <w:strike/>
          <w:szCs w:val="24"/>
        </w:rPr>
        <w:t>for filing power of attorney, trustee qualification, or other appointment, fifteen dollars, and an additional one dollar a page for a document containing more than four pages. However, upon presentation of a copy of deployment orders to a combat zone by or on behalf of a member of the Armed Forces of the United States, the filing fee for a power of attorney for the person deployed is waived. In addition, the filing fee for a revocation of power of attorney filed by or on behalf of a member of the armed forces of the United States is waived if the revocation is filed: (i) within three years from the date of filing the power of attorney; and (ii) a copy of the deployment orders to a combat zone is presented. For purposes of this item, "combat zone" has the meaning provided in Internal Revenue Service Publication 3 and includes service in a qualified hazardous duty area;</w:t>
      </w:r>
    </w:p>
    <w:p w:rsidR="005012CA" w:rsidRPr="00397F0D" w:rsidRDefault="005012CA" w:rsidP="005012CA">
      <w:pPr>
        <w:rPr>
          <w:strike/>
          <w:szCs w:val="24"/>
        </w:rPr>
      </w:pPr>
      <w:r w:rsidRPr="00397F0D">
        <w:rPr>
          <w:szCs w:val="24"/>
        </w:rPr>
        <w:tab/>
      </w:r>
      <w:r w:rsidRPr="00397F0D">
        <w:rPr>
          <w:strike/>
          <w:szCs w:val="24"/>
        </w:rPr>
        <w:t>(11)(a)</w:t>
      </w:r>
      <w:r w:rsidRPr="00397F0D">
        <w:rPr>
          <w:szCs w:val="24"/>
        </w:rPr>
        <w:tab/>
      </w:r>
      <w:r w:rsidRPr="00397F0D">
        <w:rPr>
          <w:strike/>
          <w:szCs w:val="24"/>
        </w:rPr>
        <w:t>For filing first complaint or petition, including application for a remedial and prerogative writ and bond on attachment or other bond, in a civil action or proceeding, in a court of record, one hundred dollars. There is no further fee for filing an amended or supplemental complaint or petition nor for filing any other paper in the same action or proceeding. An original application for post conviction relief may be filed without fee upon permission of the court to which the application is addressed. There is no further fee for entering and filing a verdict, judgment, final decree, or order of dismissal, and enrolling a judgment thereon, for signing, sealing, and issuance of execution, or for entering satisfaction or partial satisfaction on a judgment:</w:t>
      </w:r>
    </w:p>
    <w:p w:rsidR="005012CA" w:rsidRPr="00397F0D" w:rsidRDefault="005012CA" w:rsidP="005012CA">
      <w:pPr>
        <w:rPr>
          <w:strike/>
          <w:szCs w:val="24"/>
        </w:rPr>
      </w:pPr>
      <w:r w:rsidRPr="00397F0D">
        <w:rPr>
          <w:szCs w:val="24"/>
        </w:rPr>
        <w:tab/>
      </w:r>
      <w:r w:rsidRPr="00397F0D">
        <w:rPr>
          <w:szCs w:val="24"/>
        </w:rPr>
        <w:tab/>
      </w:r>
      <w:r w:rsidRPr="00397F0D">
        <w:rPr>
          <w:strike/>
          <w:szCs w:val="24"/>
        </w:rPr>
        <w:t>(b)</w:t>
      </w:r>
      <w:r w:rsidRPr="00397F0D">
        <w:rPr>
          <w:szCs w:val="24"/>
        </w:rPr>
        <w:tab/>
      </w:r>
      <w:r w:rsidRPr="00397F0D">
        <w:rPr>
          <w:strike/>
          <w:szCs w:val="24"/>
        </w:rPr>
        <w:t>for filing, recording, and indexing lis pendens when not accompanied by summons and complaint, ten dollars;</w:t>
      </w:r>
    </w:p>
    <w:p w:rsidR="005012CA" w:rsidRPr="00397F0D" w:rsidRDefault="005012CA" w:rsidP="005012CA">
      <w:pPr>
        <w:rPr>
          <w:strike/>
          <w:szCs w:val="24"/>
        </w:rPr>
      </w:pPr>
      <w:r w:rsidRPr="00397F0D">
        <w:rPr>
          <w:szCs w:val="24"/>
        </w:rPr>
        <w:tab/>
      </w:r>
      <w:r w:rsidRPr="00397F0D">
        <w:rPr>
          <w:szCs w:val="24"/>
        </w:rPr>
        <w:tab/>
      </w:r>
      <w:r w:rsidRPr="00397F0D">
        <w:rPr>
          <w:strike/>
          <w:szCs w:val="24"/>
        </w:rPr>
        <w:t>(c)</w:t>
      </w:r>
      <w:r w:rsidRPr="00397F0D">
        <w:rPr>
          <w:szCs w:val="24"/>
        </w:rPr>
        <w:tab/>
      </w:r>
      <w:r w:rsidRPr="00397F0D">
        <w:rPr>
          <w:strike/>
          <w:szCs w:val="24"/>
        </w:rPr>
        <w:t>for receiving and enrolling transcripts of judgment from magistrate’s courts and federal district courts, ten dollars;</w:t>
      </w:r>
    </w:p>
    <w:p w:rsidR="005012CA" w:rsidRPr="00397F0D" w:rsidRDefault="005012CA" w:rsidP="005012CA">
      <w:pPr>
        <w:rPr>
          <w:strike/>
          <w:szCs w:val="24"/>
        </w:rPr>
      </w:pPr>
      <w:r w:rsidRPr="00397F0D">
        <w:rPr>
          <w:szCs w:val="24"/>
        </w:rPr>
        <w:tab/>
      </w:r>
      <w:r w:rsidRPr="00397F0D">
        <w:rPr>
          <w:szCs w:val="24"/>
        </w:rPr>
        <w:tab/>
      </w:r>
      <w:r w:rsidRPr="00397F0D">
        <w:rPr>
          <w:strike/>
          <w:szCs w:val="24"/>
        </w:rPr>
        <w:t>(d)</w:t>
      </w:r>
      <w:r w:rsidRPr="00397F0D">
        <w:rPr>
          <w:szCs w:val="24"/>
        </w:rPr>
        <w:tab/>
      </w:r>
      <w:r w:rsidRPr="00397F0D">
        <w:rPr>
          <w:strike/>
          <w:szCs w:val="24"/>
        </w:rPr>
        <w:t>for filing and enrolling a judgment by confession, ten dollars;</w:t>
      </w:r>
    </w:p>
    <w:p w:rsidR="005012CA" w:rsidRPr="00397F0D" w:rsidRDefault="005012CA" w:rsidP="005012CA">
      <w:pPr>
        <w:rPr>
          <w:strike/>
          <w:szCs w:val="24"/>
        </w:rPr>
      </w:pPr>
      <w:r w:rsidRPr="00397F0D">
        <w:rPr>
          <w:szCs w:val="24"/>
        </w:rPr>
        <w:tab/>
      </w:r>
      <w:r w:rsidRPr="00397F0D">
        <w:rPr>
          <w:strike/>
          <w:szCs w:val="24"/>
        </w:rPr>
        <w:t>(12)</w:t>
      </w:r>
      <w:r w:rsidRPr="00397F0D">
        <w:rPr>
          <w:szCs w:val="24"/>
        </w:rPr>
        <w:tab/>
      </w:r>
      <w:r w:rsidRPr="00397F0D">
        <w:rPr>
          <w:strike/>
          <w:szCs w:val="24"/>
        </w:rPr>
        <w:t>no fee may be charged to a defendant or respondent for filing an answer, return, or other papers in any civil action or proceeding, in a court of record;</w:t>
      </w:r>
    </w:p>
    <w:p w:rsidR="005012CA" w:rsidRPr="00397F0D" w:rsidRDefault="005012CA" w:rsidP="005012CA">
      <w:pPr>
        <w:rPr>
          <w:strike/>
          <w:szCs w:val="24"/>
        </w:rPr>
      </w:pPr>
      <w:r w:rsidRPr="00397F0D">
        <w:rPr>
          <w:szCs w:val="24"/>
        </w:rPr>
        <w:tab/>
      </w:r>
      <w:r w:rsidRPr="00397F0D">
        <w:rPr>
          <w:strike/>
          <w:szCs w:val="24"/>
        </w:rPr>
        <w:t>(13)</w:t>
      </w:r>
      <w:r w:rsidRPr="00397F0D">
        <w:rPr>
          <w:szCs w:val="24"/>
        </w:rPr>
        <w:tab/>
      </w:r>
      <w:r w:rsidRPr="00397F0D">
        <w:rPr>
          <w:strike/>
          <w:szCs w:val="24"/>
        </w:rPr>
        <w:t>for taking and filing an order for bail with or without bond, one dollar; with bond when surety must be justified, ten dollars;</w:t>
      </w:r>
    </w:p>
    <w:p w:rsidR="005012CA" w:rsidRPr="00397F0D" w:rsidRDefault="005012CA" w:rsidP="005012CA">
      <w:pPr>
        <w:rPr>
          <w:strike/>
          <w:szCs w:val="24"/>
        </w:rPr>
      </w:pPr>
      <w:r w:rsidRPr="00397F0D">
        <w:rPr>
          <w:szCs w:val="24"/>
        </w:rPr>
        <w:tab/>
      </w:r>
      <w:r w:rsidRPr="00397F0D">
        <w:rPr>
          <w:strike/>
          <w:szCs w:val="24"/>
        </w:rPr>
        <w:t>(14)</w:t>
      </w:r>
      <w:r w:rsidRPr="00397F0D">
        <w:rPr>
          <w:szCs w:val="24"/>
        </w:rPr>
        <w:tab/>
      </w:r>
      <w:r w:rsidRPr="00397F0D">
        <w:rPr>
          <w:strike/>
          <w:szCs w:val="24"/>
        </w:rPr>
        <w:t>for taking and filing bond or security costs, one dollar; with bond when surety must be justified, ten dollars;</w:t>
      </w:r>
    </w:p>
    <w:p w:rsidR="005012CA" w:rsidRPr="00397F0D" w:rsidRDefault="005012CA" w:rsidP="005012CA">
      <w:pPr>
        <w:rPr>
          <w:strike/>
          <w:szCs w:val="24"/>
        </w:rPr>
      </w:pPr>
      <w:r w:rsidRPr="00397F0D">
        <w:rPr>
          <w:szCs w:val="24"/>
        </w:rPr>
        <w:tab/>
      </w:r>
      <w:r w:rsidRPr="00397F0D">
        <w:rPr>
          <w:strike/>
          <w:szCs w:val="24"/>
        </w:rPr>
        <w:t>(15)</w:t>
      </w:r>
      <w:r w:rsidRPr="00397F0D">
        <w:rPr>
          <w:szCs w:val="24"/>
        </w:rPr>
        <w:tab/>
      </w:r>
      <w:r w:rsidRPr="00397F0D">
        <w:rPr>
          <w:strike/>
          <w:szCs w:val="24"/>
        </w:rPr>
        <w:t>for filing or recording any commission of notary public or other public office, license or permit to practice any profession or trade, notice of formation or dissolution of any partnership, five dollars;</w:t>
      </w:r>
    </w:p>
    <w:p w:rsidR="005012CA" w:rsidRPr="00397F0D" w:rsidRDefault="005012CA" w:rsidP="005012CA">
      <w:pPr>
        <w:rPr>
          <w:strike/>
          <w:szCs w:val="24"/>
        </w:rPr>
      </w:pPr>
      <w:r w:rsidRPr="00397F0D">
        <w:rPr>
          <w:szCs w:val="24"/>
        </w:rPr>
        <w:tab/>
      </w:r>
      <w:r w:rsidRPr="00397F0D">
        <w:rPr>
          <w:strike/>
          <w:szCs w:val="24"/>
        </w:rPr>
        <w:t>(16)</w:t>
      </w:r>
      <w:r w:rsidRPr="00397F0D">
        <w:rPr>
          <w:szCs w:val="24"/>
        </w:rPr>
        <w:tab/>
      </w:r>
      <w:r w:rsidRPr="00397F0D">
        <w:rPr>
          <w:strike/>
          <w:szCs w:val="24"/>
        </w:rPr>
        <w:t>for filing the charter of any public or private corporation or association required by law to be recorded, ten dollars, and an additional one dollar a page for any such document containing more than four pages;</w:t>
      </w:r>
    </w:p>
    <w:p w:rsidR="005012CA" w:rsidRPr="00397F0D" w:rsidRDefault="005012CA" w:rsidP="005012CA">
      <w:pPr>
        <w:rPr>
          <w:strike/>
          <w:szCs w:val="24"/>
        </w:rPr>
      </w:pPr>
      <w:r w:rsidRPr="00397F0D">
        <w:rPr>
          <w:szCs w:val="24"/>
        </w:rPr>
        <w:tab/>
      </w:r>
      <w:r w:rsidRPr="00397F0D">
        <w:rPr>
          <w:strike/>
          <w:szCs w:val="24"/>
        </w:rPr>
        <w:t>(17)</w:t>
      </w:r>
      <w:r w:rsidRPr="00397F0D">
        <w:rPr>
          <w:szCs w:val="24"/>
        </w:rPr>
        <w:tab/>
      </w:r>
      <w:r w:rsidRPr="00397F0D">
        <w:rPr>
          <w:strike/>
          <w:szCs w:val="24"/>
        </w:rPr>
        <w:t>for issuing an official certificate under seal of court not otherwise specified in this section, one dollar;</w:t>
      </w:r>
    </w:p>
    <w:p w:rsidR="005012CA" w:rsidRPr="00397F0D" w:rsidRDefault="005012CA" w:rsidP="005012CA">
      <w:pPr>
        <w:rPr>
          <w:strike/>
          <w:szCs w:val="24"/>
        </w:rPr>
      </w:pPr>
      <w:r w:rsidRPr="00397F0D">
        <w:rPr>
          <w:szCs w:val="24"/>
        </w:rPr>
        <w:tab/>
      </w:r>
      <w:r w:rsidRPr="00397F0D">
        <w:rPr>
          <w:strike/>
          <w:szCs w:val="24"/>
        </w:rPr>
        <w:t>(18)</w:t>
      </w:r>
      <w:r w:rsidRPr="00397F0D">
        <w:rPr>
          <w:szCs w:val="24"/>
        </w:rPr>
        <w:tab/>
      </w:r>
      <w:r w:rsidRPr="00397F0D">
        <w:rPr>
          <w:strike/>
          <w:szCs w:val="24"/>
        </w:rPr>
        <w:t>for holding a hearing for condemnation proceedings, twenty</w:t>
      </w:r>
      <w:r w:rsidRPr="00397F0D">
        <w:rPr>
          <w:strike/>
          <w:szCs w:val="24"/>
        </w:rPr>
        <w:noBreakHyphen/>
        <w:t>five dollars a day;</w:t>
      </w:r>
    </w:p>
    <w:p w:rsidR="005012CA" w:rsidRPr="00397F0D" w:rsidRDefault="005012CA" w:rsidP="005012CA">
      <w:pPr>
        <w:rPr>
          <w:strike/>
          <w:szCs w:val="24"/>
        </w:rPr>
      </w:pPr>
      <w:r w:rsidRPr="00397F0D">
        <w:rPr>
          <w:szCs w:val="24"/>
        </w:rPr>
        <w:tab/>
      </w:r>
      <w:r w:rsidRPr="00397F0D">
        <w:rPr>
          <w:strike/>
          <w:szCs w:val="24"/>
        </w:rPr>
        <w:t>(19)</w:t>
      </w:r>
      <w:r w:rsidRPr="00397F0D">
        <w:rPr>
          <w:szCs w:val="24"/>
        </w:rPr>
        <w:tab/>
      </w:r>
      <w:r w:rsidRPr="00397F0D">
        <w:rPr>
          <w:strike/>
          <w:szCs w:val="24"/>
        </w:rPr>
        <w:t>for filing notice of discharge in bankruptcy, fifteen dollars;</w:t>
      </w:r>
    </w:p>
    <w:p w:rsidR="005012CA" w:rsidRPr="00397F0D" w:rsidRDefault="005012CA" w:rsidP="005012CA">
      <w:pPr>
        <w:rPr>
          <w:strike/>
          <w:szCs w:val="24"/>
        </w:rPr>
      </w:pPr>
      <w:r w:rsidRPr="00397F0D">
        <w:rPr>
          <w:szCs w:val="24"/>
        </w:rPr>
        <w:tab/>
      </w:r>
      <w:r w:rsidRPr="00397F0D">
        <w:rPr>
          <w:strike/>
          <w:szCs w:val="24"/>
        </w:rPr>
        <w:t>(20)</w:t>
      </w:r>
      <w:r w:rsidRPr="00397F0D">
        <w:rPr>
          <w:szCs w:val="24"/>
        </w:rPr>
        <w:tab/>
      </w:r>
      <w:r w:rsidRPr="00397F0D">
        <w:rPr>
          <w:strike/>
          <w:szCs w:val="24"/>
        </w:rPr>
        <w:t>for filing and enrolling and satisfaction of South Carolina and United States Government tax liens:</w:t>
      </w:r>
    </w:p>
    <w:p w:rsidR="005012CA" w:rsidRPr="00397F0D" w:rsidRDefault="005012CA" w:rsidP="005012CA">
      <w:pPr>
        <w:rPr>
          <w:strike/>
          <w:szCs w:val="24"/>
        </w:rPr>
      </w:pPr>
      <w:r w:rsidRPr="00397F0D">
        <w:rPr>
          <w:szCs w:val="24"/>
        </w:rPr>
        <w:tab/>
      </w:r>
      <w:r w:rsidRPr="00397F0D">
        <w:rPr>
          <w:szCs w:val="24"/>
        </w:rPr>
        <w:tab/>
      </w:r>
      <w:r w:rsidRPr="00397F0D">
        <w:rPr>
          <w:strike/>
          <w:szCs w:val="24"/>
        </w:rPr>
        <w:t>(a)</w:t>
      </w:r>
      <w:r w:rsidRPr="00397F0D">
        <w:rPr>
          <w:szCs w:val="24"/>
        </w:rPr>
        <w:tab/>
      </w:r>
      <w:r w:rsidRPr="00397F0D">
        <w:rPr>
          <w:strike/>
          <w:szCs w:val="24"/>
        </w:rPr>
        <w:t>for filing and enrolling and satisfying executions or warrants for distraint for the South Carolina Department of Employment and Workforce, the South Carolina Department of Revenue, or any other state agency, where costs of the executions or warrants for distraint are chargeable to the persons against whom such executions or warrants for distraint are issued, ten dollars;</w:t>
      </w:r>
    </w:p>
    <w:p w:rsidR="005012CA" w:rsidRPr="00397F0D" w:rsidRDefault="005012CA" w:rsidP="005012CA">
      <w:pPr>
        <w:rPr>
          <w:strike/>
          <w:szCs w:val="24"/>
        </w:rPr>
      </w:pPr>
      <w:r w:rsidRPr="00397F0D">
        <w:rPr>
          <w:szCs w:val="24"/>
        </w:rPr>
        <w:tab/>
      </w:r>
      <w:r w:rsidRPr="00397F0D">
        <w:rPr>
          <w:szCs w:val="24"/>
        </w:rPr>
        <w:tab/>
      </w:r>
      <w:r w:rsidRPr="00397F0D">
        <w:rPr>
          <w:strike/>
          <w:szCs w:val="24"/>
        </w:rPr>
        <w:t>(b)</w:t>
      </w:r>
      <w:r w:rsidRPr="00397F0D">
        <w:rPr>
          <w:szCs w:val="24"/>
        </w:rPr>
        <w:tab/>
      </w:r>
      <w:r w:rsidRPr="00397F0D">
        <w:rPr>
          <w:strike/>
          <w:szCs w:val="24"/>
        </w:rPr>
        <w:t>for filing and enrolling and satisfying any tax lien of any agency of the United States Government, where the costs of the executions are chargeable to the persons against whom such executions are issued, ten dollars;</w:t>
      </w:r>
    </w:p>
    <w:p w:rsidR="005012CA" w:rsidRPr="00397F0D" w:rsidRDefault="005012CA" w:rsidP="005012CA">
      <w:pPr>
        <w:rPr>
          <w:strike/>
          <w:szCs w:val="24"/>
        </w:rPr>
      </w:pPr>
      <w:r w:rsidRPr="00397F0D">
        <w:rPr>
          <w:szCs w:val="24"/>
        </w:rPr>
        <w:tab/>
      </w:r>
      <w:r w:rsidRPr="00397F0D">
        <w:rPr>
          <w:strike/>
          <w:szCs w:val="24"/>
        </w:rPr>
        <w:t>The clerk shall mark "satisfied" upon receipt of the fees provided in this item for any tax lien or warrant for distraint issued by any agency of this State or of the United States upon receipt of a certificate duly signed by an authorized officer of any agency of this State or the United States to the effect that the execution or warrant for distraint has been paid and satisfied.</w:t>
      </w:r>
    </w:p>
    <w:p w:rsidR="005012CA" w:rsidRPr="00397F0D" w:rsidRDefault="005012CA" w:rsidP="005012CA">
      <w:pPr>
        <w:rPr>
          <w:strike/>
          <w:szCs w:val="24"/>
        </w:rPr>
      </w:pPr>
      <w:r w:rsidRPr="00397F0D">
        <w:rPr>
          <w:szCs w:val="24"/>
        </w:rPr>
        <w:tab/>
      </w:r>
      <w:r w:rsidRPr="00397F0D">
        <w:rPr>
          <w:strike/>
          <w:szCs w:val="24"/>
        </w:rPr>
        <w:t>(21)</w:t>
      </w:r>
      <w:r w:rsidRPr="00397F0D">
        <w:rPr>
          <w:szCs w:val="24"/>
        </w:rPr>
        <w:tab/>
      </w:r>
      <w:r w:rsidRPr="00397F0D">
        <w:rPr>
          <w:strike/>
          <w:szCs w:val="24"/>
        </w:rPr>
        <w:t>for filing and processing an order for the Destruction of Arrest Records, thirty</w:t>
      </w:r>
      <w:r w:rsidRPr="00397F0D">
        <w:rPr>
          <w:strike/>
          <w:szCs w:val="24"/>
        </w:rPr>
        <w:noBreakHyphen/>
        <w:t>five dollars, which fee must be for each order regardless of the number of cases contained in the order. The fee under the provisions of this item does not apply to cases where the defendant is found not guilty or where the underlying charge is dismissed or nol prossed unless that dismissal or nol prosse is the result of successful completion of a pretrial intervention program;</w:t>
      </w:r>
    </w:p>
    <w:p w:rsidR="005012CA" w:rsidRPr="00397F0D" w:rsidRDefault="005012CA" w:rsidP="005012CA">
      <w:pPr>
        <w:rPr>
          <w:strike/>
          <w:szCs w:val="24"/>
        </w:rPr>
      </w:pPr>
      <w:r w:rsidRPr="00397F0D">
        <w:rPr>
          <w:szCs w:val="24"/>
        </w:rPr>
        <w:tab/>
      </w:r>
      <w:r w:rsidRPr="00397F0D">
        <w:rPr>
          <w:strike/>
          <w:szCs w:val="24"/>
        </w:rPr>
        <w:t>(22)</w:t>
      </w:r>
      <w:r w:rsidRPr="00397F0D">
        <w:rPr>
          <w:szCs w:val="24"/>
        </w:rPr>
        <w:tab/>
      </w:r>
      <w:r w:rsidRPr="00397F0D">
        <w:rPr>
          <w:strike/>
          <w:szCs w:val="24"/>
        </w:rPr>
        <w:t>for filing, indexing, enrolling, and entering a foreign judgment and an affidavit pursuant to Article 11, Chapter 35, Title 15 of the 1976 Code, one hundred dollars.</w:t>
      </w:r>
    </w:p>
    <w:p w:rsidR="005012CA" w:rsidRPr="00397F0D" w:rsidRDefault="005012CA" w:rsidP="005012CA">
      <w:pPr>
        <w:rPr>
          <w:strike/>
          <w:szCs w:val="24"/>
        </w:rPr>
      </w:pPr>
      <w:r w:rsidRPr="00397F0D">
        <w:rPr>
          <w:szCs w:val="24"/>
        </w:rPr>
        <w:tab/>
      </w:r>
      <w:r w:rsidRPr="00397F0D">
        <w:rPr>
          <w:strike/>
          <w:szCs w:val="24"/>
        </w:rPr>
        <w:t>(23)</w:t>
      </w:r>
      <w:r w:rsidRPr="00397F0D">
        <w:rPr>
          <w:szCs w:val="24"/>
        </w:rPr>
        <w:tab/>
      </w:r>
      <w:r w:rsidRPr="00397F0D">
        <w:rPr>
          <w:strike/>
          <w:szCs w:val="24"/>
        </w:rPr>
        <w:t>for filing a notice of meter conservation charge as permitted by Section 58</w:t>
      </w:r>
      <w:r w:rsidRPr="00397F0D">
        <w:rPr>
          <w:strike/>
          <w:szCs w:val="24"/>
        </w:rPr>
        <w:noBreakHyphen/>
        <w:t>37</w:t>
      </w:r>
      <w:r w:rsidRPr="00397F0D">
        <w:rPr>
          <w:strike/>
          <w:szCs w:val="24"/>
        </w:rPr>
        <w:noBreakHyphen/>
        <w:t>50, ten dollars.</w:t>
      </w:r>
    </w:p>
    <w:p w:rsidR="005012CA" w:rsidRPr="00397F0D" w:rsidRDefault="005012CA" w:rsidP="005012CA">
      <w:pPr>
        <w:rPr>
          <w:strike/>
          <w:szCs w:val="24"/>
        </w:rPr>
      </w:pPr>
      <w:r w:rsidRPr="00397F0D">
        <w:rPr>
          <w:szCs w:val="24"/>
        </w:rPr>
        <w:tab/>
      </w:r>
      <w:r w:rsidRPr="00397F0D">
        <w:rPr>
          <w:strike/>
          <w:szCs w:val="24"/>
        </w:rPr>
        <w:t>(24)</w:t>
      </w:r>
      <w:r w:rsidRPr="00397F0D">
        <w:rPr>
          <w:szCs w:val="24"/>
        </w:rPr>
        <w:tab/>
      </w:r>
      <w:r w:rsidRPr="00397F0D">
        <w:rPr>
          <w:strike/>
          <w:szCs w:val="24"/>
        </w:rPr>
        <w:t>for filing court documents by electronic means from an integrated electronic filing (e</w:t>
      </w:r>
      <w:r w:rsidRPr="00397F0D">
        <w:rPr>
          <w:strike/>
          <w:szCs w:val="24"/>
        </w:rPr>
        <w:noBreakHyphen/>
        <w:t>filing) system owned and operated by the South Carolina Judicial Department in an amount set by the Chief Justice of the South Carolina Supreme Court and all fees must be remitted to the South Carolina Judicial Department to be dedicated to the support of court technology.</w:t>
      </w:r>
    </w:p>
    <w:p w:rsidR="005012CA" w:rsidRPr="005012CA" w:rsidRDefault="005012CA" w:rsidP="005012CA">
      <w:pPr>
        <w:rPr>
          <w:color w:val="000000"/>
          <w:u w:val="single" w:color="000000"/>
        </w:rPr>
      </w:pPr>
      <w:r w:rsidRPr="00397F0D">
        <w:tab/>
      </w:r>
      <w:r w:rsidRPr="00397F0D">
        <w:rPr>
          <w:u w:val="single"/>
        </w:rPr>
        <w:t>(A)</w:t>
      </w:r>
      <w:r w:rsidRPr="00397F0D">
        <w:tab/>
      </w:r>
      <w:r w:rsidRPr="005012CA">
        <w:rPr>
          <w:color w:val="000000"/>
          <w:u w:val="single" w:color="000000"/>
        </w:rPr>
        <w:t>Except as otherwise expressly provided, the clerks of court and registers of deeds or county treasurers, as may be determined by the governing body of the county, shall collect the uniform filing fee of twenty</w:t>
      </w:r>
      <w:r w:rsidRPr="005012CA">
        <w:rPr>
          <w:color w:val="000000"/>
          <w:u w:val="single" w:color="000000"/>
        </w:rPr>
        <w:noBreakHyphen/>
        <w:t>five dollars for the following documents:</w:t>
      </w:r>
    </w:p>
    <w:p w:rsidR="005012CA" w:rsidRPr="005012CA" w:rsidRDefault="005012CA" w:rsidP="005012CA">
      <w:pPr>
        <w:rPr>
          <w:color w:val="000000"/>
          <w:u w:val="single" w:color="000000"/>
        </w:rPr>
      </w:pPr>
      <w:r w:rsidRPr="005012CA">
        <w:rPr>
          <w:color w:val="000000"/>
          <w:u w:color="000000"/>
        </w:rPr>
        <w:tab/>
      </w:r>
      <w:r w:rsidRPr="005012CA">
        <w:rPr>
          <w:color w:val="000000"/>
          <w:u w:color="000000"/>
        </w:rPr>
        <w:tab/>
      </w:r>
      <w:r w:rsidRPr="005012CA">
        <w:rPr>
          <w:color w:val="000000"/>
          <w:u w:val="single" w:color="000000"/>
        </w:rPr>
        <w:t>(1)</w:t>
      </w:r>
      <w:r w:rsidRPr="005012CA">
        <w:rPr>
          <w:color w:val="000000"/>
          <w:u w:color="000000"/>
        </w:rPr>
        <w:tab/>
      </w:r>
      <w:r w:rsidRPr="005012CA">
        <w:rPr>
          <w:color w:val="000000"/>
          <w:u w:val="single" w:color="000000"/>
        </w:rPr>
        <w:t>a deed;</w:t>
      </w:r>
    </w:p>
    <w:p w:rsidR="005012CA" w:rsidRPr="005012CA" w:rsidRDefault="005012CA" w:rsidP="005012CA">
      <w:pPr>
        <w:rPr>
          <w:color w:val="000000"/>
          <w:u w:val="single" w:color="000000"/>
        </w:rPr>
      </w:pPr>
      <w:r w:rsidRPr="005012CA">
        <w:rPr>
          <w:color w:val="000000"/>
          <w:u w:color="000000"/>
        </w:rPr>
        <w:tab/>
      </w:r>
      <w:r w:rsidRPr="005012CA">
        <w:rPr>
          <w:color w:val="000000"/>
          <w:u w:color="000000"/>
        </w:rPr>
        <w:tab/>
      </w:r>
      <w:r w:rsidRPr="005012CA">
        <w:rPr>
          <w:color w:val="000000"/>
          <w:u w:val="single" w:color="000000"/>
        </w:rPr>
        <w:t>(2)</w:t>
      </w:r>
      <w:r w:rsidRPr="005012CA">
        <w:rPr>
          <w:color w:val="000000"/>
          <w:u w:color="000000"/>
        </w:rPr>
        <w:tab/>
      </w:r>
      <w:r w:rsidRPr="005012CA">
        <w:rPr>
          <w:color w:val="000000"/>
          <w:u w:val="single" w:color="000000"/>
        </w:rPr>
        <w:t>a mortgage;</w:t>
      </w:r>
    </w:p>
    <w:p w:rsidR="005012CA" w:rsidRPr="005012CA" w:rsidRDefault="005012CA" w:rsidP="005012CA">
      <w:pPr>
        <w:rPr>
          <w:color w:val="000000"/>
          <w:u w:val="single" w:color="000000"/>
        </w:rPr>
      </w:pPr>
      <w:r w:rsidRPr="005012CA">
        <w:rPr>
          <w:color w:val="000000"/>
          <w:u w:color="000000"/>
        </w:rPr>
        <w:tab/>
      </w:r>
      <w:r w:rsidRPr="005012CA">
        <w:rPr>
          <w:color w:val="000000"/>
          <w:u w:color="000000"/>
        </w:rPr>
        <w:tab/>
      </w:r>
      <w:r w:rsidRPr="005012CA">
        <w:rPr>
          <w:color w:val="000000"/>
          <w:u w:val="single" w:color="000000"/>
        </w:rPr>
        <w:t>(3)</w:t>
      </w:r>
      <w:r w:rsidRPr="005012CA">
        <w:rPr>
          <w:color w:val="000000"/>
          <w:u w:color="000000"/>
        </w:rPr>
        <w:tab/>
      </w:r>
      <w:r w:rsidRPr="005012CA">
        <w:rPr>
          <w:color w:val="000000"/>
          <w:u w:val="single" w:color="000000"/>
        </w:rPr>
        <w:t>a land sale installment contract or contract for deed;</w:t>
      </w:r>
    </w:p>
    <w:p w:rsidR="005012CA" w:rsidRPr="005012CA" w:rsidRDefault="005012CA" w:rsidP="005012CA">
      <w:pPr>
        <w:rPr>
          <w:color w:val="000000"/>
          <w:u w:val="single" w:color="000000"/>
        </w:rPr>
      </w:pPr>
      <w:r w:rsidRPr="005012CA">
        <w:rPr>
          <w:color w:val="000000"/>
          <w:u w:color="000000"/>
        </w:rPr>
        <w:tab/>
      </w:r>
      <w:r w:rsidRPr="005012CA">
        <w:rPr>
          <w:color w:val="000000"/>
          <w:u w:color="000000"/>
        </w:rPr>
        <w:tab/>
      </w:r>
      <w:r w:rsidRPr="005012CA">
        <w:rPr>
          <w:color w:val="000000"/>
          <w:u w:val="single" w:color="000000"/>
        </w:rPr>
        <w:t>(4)</w:t>
      </w:r>
      <w:r w:rsidRPr="005012CA">
        <w:rPr>
          <w:color w:val="000000"/>
          <w:u w:color="000000"/>
        </w:rPr>
        <w:tab/>
      </w:r>
      <w:r w:rsidRPr="005012CA">
        <w:rPr>
          <w:color w:val="000000"/>
          <w:u w:val="single" w:color="000000"/>
        </w:rPr>
        <w:t>a real estate sales contract;</w:t>
      </w:r>
    </w:p>
    <w:p w:rsidR="005012CA" w:rsidRPr="005012CA" w:rsidRDefault="005012CA" w:rsidP="005012CA">
      <w:pPr>
        <w:rPr>
          <w:color w:val="000000"/>
          <w:u w:val="single" w:color="000000"/>
        </w:rPr>
      </w:pPr>
      <w:r w:rsidRPr="005012CA">
        <w:rPr>
          <w:color w:val="000000"/>
          <w:u w:color="000000"/>
        </w:rPr>
        <w:tab/>
      </w:r>
      <w:r w:rsidRPr="005012CA">
        <w:rPr>
          <w:color w:val="000000"/>
          <w:u w:color="000000"/>
        </w:rPr>
        <w:tab/>
      </w:r>
      <w:r w:rsidRPr="005012CA">
        <w:rPr>
          <w:color w:val="000000"/>
          <w:u w:val="single" w:color="000000"/>
        </w:rPr>
        <w:t>(5)</w:t>
      </w:r>
      <w:r w:rsidRPr="005012CA">
        <w:rPr>
          <w:color w:val="000000"/>
          <w:u w:color="000000"/>
        </w:rPr>
        <w:tab/>
      </w:r>
      <w:r w:rsidRPr="005012CA">
        <w:rPr>
          <w:color w:val="000000"/>
          <w:u w:val="single" w:color="000000"/>
        </w:rPr>
        <w:t>any document required to be recorded pursuant to the Uniform Commercial Code;</w:t>
      </w:r>
    </w:p>
    <w:p w:rsidR="005012CA" w:rsidRPr="005012CA" w:rsidRDefault="005012CA" w:rsidP="005012CA">
      <w:pPr>
        <w:rPr>
          <w:color w:val="000000"/>
          <w:u w:val="single" w:color="000000"/>
        </w:rPr>
      </w:pPr>
      <w:r w:rsidRPr="005012CA">
        <w:rPr>
          <w:color w:val="000000"/>
          <w:u w:color="000000"/>
        </w:rPr>
        <w:tab/>
      </w:r>
      <w:r w:rsidRPr="005012CA">
        <w:rPr>
          <w:color w:val="000000"/>
          <w:u w:color="000000"/>
        </w:rPr>
        <w:tab/>
      </w:r>
      <w:r w:rsidRPr="005012CA">
        <w:rPr>
          <w:color w:val="000000"/>
          <w:u w:val="single" w:color="000000"/>
        </w:rPr>
        <w:t>(6)</w:t>
      </w:r>
      <w:r w:rsidRPr="005012CA">
        <w:rPr>
          <w:color w:val="000000"/>
          <w:u w:color="000000"/>
        </w:rPr>
        <w:tab/>
      </w:r>
      <w:r w:rsidRPr="005012CA">
        <w:rPr>
          <w:color w:val="000000"/>
          <w:u w:val="single" w:color="000000"/>
        </w:rPr>
        <w:t>a plat or survey not part of or attached to another document to be recorded;</w:t>
      </w:r>
    </w:p>
    <w:p w:rsidR="005012CA" w:rsidRPr="005012CA" w:rsidRDefault="005012CA" w:rsidP="005012CA">
      <w:pPr>
        <w:rPr>
          <w:color w:val="000000"/>
          <w:u w:val="single" w:color="000000"/>
        </w:rPr>
      </w:pPr>
      <w:r w:rsidRPr="005012CA">
        <w:rPr>
          <w:color w:val="000000"/>
          <w:u w:color="000000"/>
        </w:rPr>
        <w:tab/>
      </w:r>
      <w:r w:rsidRPr="005012CA">
        <w:rPr>
          <w:color w:val="000000"/>
          <w:u w:color="000000"/>
        </w:rPr>
        <w:tab/>
      </w:r>
      <w:r w:rsidRPr="005012CA">
        <w:rPr>
          <w:color w:val="000000"/>
          <w:u w:val="single" w:color="000000"/>
        </w:rPr>
        <w:t>(7)</w:t>
      </w:r>
      <w:r w:rsidRPr="005012CA">
        <w:rPr>
          <w:color w:val="000000"/>
          <w:u w:color="000000"/>
        </w:rPr>
        <w:tab/>
      </w:r>
      <w:r w:rsidRPr="005012CA">
        <w:rPr>
          <w:color w:val="000000"/>
          <w:u w:val="single" w:color="000000"/>
        </w:rPr>
        <w:t>an order for partition of real estate;</w:t>
      </w:r>
    </w:p>
    <w:p w:rsidR="005012CA" w:rsidRPr="005012CA" w:rsidRDefault="005012CA" w:rsidP="005012CA">
      <w:pPr>
        <w:rPr>
          <w:color w:val="000000"/>
          <w:u w:val="single" w:color="000000"/>
        </w:rPr>
      </w:pPr>
      <w:r w:rsidRPr="005012CA">
        <w:rPr>
          <w:color w:val="000000"/>
          <w:u w:color="000000"/>
        </w:rPr>
        <w:tab/>
      </w:r>
      <w:r w:rsidRPr="005012CA">
        <w:rPr>
          <w:color w:val="000000"/>
          <w:u w:color="000000"/>
        </w:rPr>
        <w:tab/>
      </w:r>
      <w:r w:rsidRPr="005012CA">
        <w:rPr>
          <w:color w:val="000000"/>
          <w:u w:val="single" w:color="000000"/>
        </w:rPr>
        <w:t>(8)</w:t>
      </w:r>
      <w:r w:rsidRPr="005012CA">
        <w:rPr>
          <w:color w:val="000000"/>
          <w:u w:color="000000"/>
        </w:rPr>
        <w:tab/>
      </w:r>
      <w:r w:rsidRPr="005012CA">
        <w:rPr>
          <w:color w:val="000000"/>
          <w:u w:val="single" w:color="000000"/>
        </w:rPr>
        <w:t>a lease;</w:t>
      </w:r>
    </w:p>
    <w:p w:rsidR="005012CA" w:rsidRPr="005012CA" w:rsidRDefault="005012CA" w:rsidP="005012CA">
      <w:pPr>
        <w:rPr>
          <w:color w:val="000000"/>
          <w:u w:val="single" w:color="000000"/>
        </w:rPr>
      </w:pPr>
      <w:r w:rsidRPr="005012CA">
        <w:rPr>
          <w:color w:val="000000"/>
          <w:u w:color="000000"/>
        </w:rPr>
        <w:tab/>
      </w:r>
      <w:r w:rsidRPr="005012CA">
        <w:rPr>
          <w:color w:val="000000"/>
          <w:u w:color="000000"/>
        </w:rPr>
        <w:tab/>
      </w:r>
      <w:r w:rsidRPr="005012CA">
        <w:rPr>
          <w:color w:val="000000"/>
          <w:u w:val="single" w:color="000000"/>
        </w:rPr>
        <w:t>(9)</w:t>
      </w:r>
      <w:r w:rsidRPr="005012CA">
        <w:rPr>
          <w:color w:val="000000"/>
          <w:u w:color="000000"/>
        </w:rPr>
        <w:tab/>
      </w:r>
      <w:r w:rsidRPr="005012CA">
        <w:rPr>
          <w:color w:val="000000"/>
          <w:u w:val="single" w:color="000000"/>
        </w:rPr>
        <w:t>an easement agreement or other document affecting title or possession of real property not otherwise provided for in this section;</w:t>
      </w:r>
    </w:p>
    <w:p w:rsidR="005012CA" w:rsidRPr="005012CA" w:rsidRDefault="005012CA" w:rsidP="005012CA">
      <w:pPr>
        <w:rPr>
          <w:color w:val="000000"/>
          <w:u w:val="single" w:color="000000"/>
        </w:rPr>
      </w:pPr>
      <w:r w:rsidRPr="005012CA">
        <w:rPr>
          <w:color w:val="000000"/>
          <w:u w:color="000000"/>
        </w:rPr>
        <w:tab/>
      </w:r>
      <w:r w:rsidRPr="005012CA">
        <w:rPr>
          <w:color w:val="000000"/>
          <w:u w:color="000000"/>
        </w:rPr>
        <w:tab/>
      </w:r>
      <w:r w:rsidRPr="005012CA">
        <w:rPr>
          <w:color w:val="000000"/>
          <w:u w:val="single" w:color="000000"/>
        </w:rPr>
        <w:t>(10)</w:t>
      </w:r>
      <w:r w:rsidRPr="005012CA">
        <w:rPr>
          <w:color w:val="000000"/>
          <w:u w:color="000000"/>
        </w:rPr>
        <w:tab/>
      </w:r>
      <w:r w:rsidRPr="005012CA">
        <w:rPr>
          <w:color w:val="000000"/>
          <w:u w:val="single" w:color="000000"/>
        </w:rPr>
        <w:t>a power of attorney or other appointment.  However, upon presentation of a copy of deployment orders to a combat zone by or on behalf of a member of the armed forces of the United States, the filing fee for a power of attorney for the person deployed is waived. In addition, the filing fee for a revocation of power of attorney filed by or on behalf of a member of the armed forces of the United States is waived if the revocation is filed within three years from the date of filing the power of attorney and a copy of the deployment orders to a combat zone is presented. For purposes of this item, ‘combat zone’ has the meaning provided in Internal Revenue Service Publication 3 and includes service in a qualified hazardous duty area; or</w:t>
      </w:r>
    </w:p>
    <w:p w:rsidR="005012CA" w:rsidRPr="005012CA" w:rsidRDefault="005012CA" w:rsidP="005012CA">
      <w:pPr>
        <w:rPr>
          <w:color w:val="000000"/>
          <w:u w:val="single" w:color="000000"/>
        </w:rPr>
      </w:pPr>
      <w:r w:rsidRPr="005012CA">
        <w:rPr>
          <w:color w:val="000000"/>
          <w:u w:color="000000"/>
        </w:rPr>
        <w:tab/>
      </w:r>
      <w:r w:rsidRPr="005012CA">
        <w:rPr>
          <w:color w:val="000000"/>
          <w:u w:color="000000"/>
        </w:rPr>
        <w:tab/>
      </w:r>
      <w:r w:rsidRPr="005012CA">
        <w:rPr>
          <w:color w:val="000000"/>
          <w:u w:val="single" w:color="000000"/>
        </w:rPr>
        <w:t>(11)</w:t>
      </w:r>
      <w:r w:rsidRPr="005012CA">
        <w:rPr>
          <w:color w:val="000000"/>
          <w:u w:color="000000"/>
        </w:rPr>
        <w:tab/>
      </w:r>
      <w:r w:rsidRPr="005012CA">
        <w:rPr>
          <w:color w:val="000000"/>
          <w:u w:val="single" w:color="000000"/>
        </w:rPr>
        <w:t>any other document affecting title or possession of real estate and required by law to be recorded, except judicial records.</w:t>
      </w:r>
    </w:p>
    <w:p w:rsidR="005012CA" w:rsidRPr="005012CA" w:rsidRDefault="005012CA" w:rsidP="005012CA">
      <w:pPr>
        <w:rPr>
          <w:color w:val="000000"/>
          <w:u w:val="single" w:color="000000"/>
        </w:rPr>
      </w:pPr>
      <w:r w:rsidRPr="005012CA">
        <w:rPr>
          <w:color w:val="000000"/>
          <w:u w:color="000000"/>
        </w:rPr>
        <w:tab/>
      </w:r>
      <w:r w:rsidRPr="005012CA">
        <w:rPr>
          <w:color w:val="000000"/>
          <w:u w:val="single" w:color="000000"/>
        </w:rPr>
        <w:t>(B)</w:t>
      </w:r>
      <w:r w:rsidRPr="005012CA">
        <w:rPr>
          <w:color w:val="000000"/>
          <w:u w:color="000000"/>
        </w:rPr>
        <w:tab/>
      </w:r>
      <w:r w:rsidRPr="005012CA">
        <w:rPr>
          <w:color w:val="000000"/>
          <w:u w:val="single" w:color="000000"/>
        </w:rPr>
        <w:t>Except as otherwise expressly provided, the clerks of court and register of deeds or county treasurers, as may be determined by the governing body of the county, shall collect the uniform filing fee of ten dollars for the following documents or actions:</w:t>
      </w:r>
    </w:p>
    <w:p w:rsidR="005012CA" w:rsidRPr="005012CA" w:rsidRDefault="005012CA" w:rsidP="005012CA">
      <w:pPr>
        <w:rPr>
          <w:color w:val="000000"/>
          <w:u w:val="single" w:color="000000"/>
        </w:rPr>
      </w:pPr>
      <w:r w:rsidRPr="005012CA">
        <w:rPr>
          <w:color w:val="000000"/>
          <w:u w:color="000000"/>
        </w:rPr>
        <w:tab/>
      </w:r>
      <w:r w:rsidRPr="005012CA">
        <w:rPr>
          <w:color w:val="000000"/>
          <w:u w:color="000000"/>
        </w:rPr>
        <w:tab/>
      </w:r>
      <w:r w:rsidRPr="005012CA">
        <w:rPr>
          <w:color w:val="000000"/>
          <w:u w:val="single" w:color="000000"/>
        </w:rPr>
        <w:t>(1)</w:t>
      </w:r>
      <w:r w:rsidRPr="005012CA">
        <w:rPr>
          <w:color w:val="000000"/>
          <w:u w:color="000000"/>
        </w:rPr>
        <w:tab/>
      </w:r>
      <w:r w:rsidRPr="005012CA">
        <w:rPr>
          <w:color w:val="000000"/>
          <w:u w:val="single" w:color="000000"/>
        </w:rPr>
        <w:t>an assignment which transfers or affects a real estate mortgage or other instrument affecting title to real property or lien for the payment of money, even if it is part of the original instrument when initially filed;</w:t>
      </w:r>
    </w:p>
    <w:p w:rsidR="005012CA" w:rsidRPr="005012CA" w:rsidRDefault="005012CA" w:rsidP="005012CA">
      <w:pPr>
        <w:rPr>
          <w:color w:val="000000"/>
          <w:u w:val="single" w:color="000000"/>
        </w:rPr>
      </w:pPr>
      <w:r w:rsidRPr="005012CA">
        <w:rPr>
          <w:color w:val="000000"/>
          <w:u w:color="000000"/>
        </w:rPr>
        <w:tab/>
      </w:r>
      <w:r w:rsidRPr="005012CA">
        <w:rPr>
          <w:color w:val="000000"/>
          <w:u w:color="000000"/>
        </w:rPr>
        <w:tab/>
      </w:r>
      <w:r w:rsidRPr="005012CA">
        <w:rPr>
          <w:color w:val="000000"/>
          <w:u w:val="single" w:color="000000"/>
        </w:rPr>
        <w:t>(2)</w:t>
      </w:r>
      <w:r w:rsidRPr="005012CA">
        <w:rPr>
          <w:color w:val="000000"/>
          <w:u w:color="000000"/>
        </w:rPr>
        <w:tab/>
      </w:r>
      <w:r w:rsidRPr="005012CA">
        <w:rPr>
          <w:color w:val="000000"/>
          <w:u w:val="single" w:color="000000"/>
        </w:rPr>
        <w:t>separate probates, acknowledgements, affidavits or certificates which are not part of or attached to another document to be recorded;</w:t>
      </w:r>
    </w:p>
    <w:p w:rsidR="005012CA" w:rsidRPr="005012CA" w:rsidRDefault="005012CA" w:rsidP="005012CA">
      <w:pPr>
        <w:rPr>
          <w:color w:val="000000"/>
          <w:u w:val="single" w:color="000000"/>
        </w:rPr>
      </w:pPr>
      <w:r w:rsidRPr="005012CA">
        <w:rPr>
          <w:color w:val="000000"/>
          <w:u w:color="000000"/>
        </w:rPr>
        <w:tab/>
      </w:r>
      <w:r w:rsidRPr="005012CA">
        <w:rPr>
          <w:color w:val="000000"/>
          <w:u w:color="000000"/>
        </w:rPr>
        <w:tab/>
      </w:r>
      <w:r w:rsidRPr="005012CA">
        <w:rPr>
          <w:color w:val="000000"/>
          <w:u w:val="single" w:color="000000"/>
        </w:rPr>
        <w:t>(3)</w:t>
      </w:r>
      <w:r w:rsidRPr="005012CA">
        <w:rPr>
          <w:color w:val="000000"/>
          <w:u w:color="000000"/>
        </w:rPr>
        <w:tab/>
      </w:r>
      <w:r w:rsidRPr="005012CA">
        <w:rPr>
          <w:color w:val="000000"/>
          <w:u w:val="single" w:color="000000"/>
        </w:rPr>
        <w:t xml:space="preserve">a mortgage satisfaction or release including a partial release including entry in the public record; </w:t>
      </w:r>
    </w:p>
    <w:p w:rsidR="005012CA" w:rsidRPr="005012CA" w:rsidRDefault="005012CA" w:rsidP="005012CA">
      <w:pPr>
        <w:rPr>
          <w:color w:val="000000"/>
          <w:u w:val="single" w:color="000000"/>
        </w:rPr>
      </w:pPr>
      <w:r w:rsidRPr="005012CA">
        <w:rPr>
          <w:color w:val="000000"/>
          <w:u w:color="000000"/>
        </w:rPr>
        <w:tab/>
      </w:r>
      <w:r w:rsidRPr="005012CA">
        <w:rPr>
          <w:color w:val="000000"/>
          <w:u w:color="000000"/>
        </w:rPr>
        <w:tab/>
      </w:r>
      <w:r w:rsidRPr="005012CA">
        <w:rPr>
          <w:color w:val="000000"/>
          <w:u w:val="single" w:color="000000"/>
        </w:rPr>
        <w:t>(4)</w:t>
      </w:r>
      <w:r w:rsidRPr="005012CA">
        <w:rPr>
          <w:color w:val="000000"/>
          <w:u w:color="000000"/>
        </w:rPr>
        <w:tab/>
      </w:r>
      <w:r w:rsidRPr="005012CA">
        <w:rPr>
          <w:color w:val="000000"/>
          <w:u w:val="single" w:color="000000"/>
        </w:rPr>
        <w:t>a mortgage subordination agreement or lien subordination agreement;</w:t>
      </w:r>
    </w:p>
    <w:p w:rsidR="005012CA" w:rsidRPr="005012CA" w:rsidRDefault="005012CA" w:rsidP="005012CA">
      <w:pPr>
        <w:rPr>
          <w:color w:val="000000"/>
          <w:u w:val="single" w:color="000000"/>
        </w:rPr>
      </w:pPr>
      <w:r w:rsidRPr="005012CA">
        <w:rPr>
          <w:color w:val="000000"/>
          <w:u w:color="000000"/>
        </w:rPr>
        <w:tab/>
      </w:r>
      <w:r w:rsidRPr="005012CA">
        <w:rPr>
          <w:color w:val="000000"/>
          <w:u w:color="000000"/>
        </w:rPr>
        <w:tab/>
      </w:r>
      <w:r w:rsidRPr="005012CA">
        <w:rPr>
          <w:color w:val="000000"/>
          <w:u w:val="single" w:color="000000"/>
        </w:rPr>
        <w:t>(5)</w:t>
      </w:r>
      <w:r w:rsidRPr="005012CA">
        <w:rPr>
          <w:color w:val="000000"/>
          <w:u w:color="000000"/>
        </w:rPr>
        <w:tab/>
      </w:r>
      <w:r w:rsidRPr="005012CA">
        <w:rPr>
          <w:color w:val="000000"/>
          <w:u w:val="single" w:color="000000"/>
        </w:rPr>
        <w:t>taking and filing bond or security costs;</w:t>
      </w:r>
    </w:p>
    <w:p w:rsidR="005012CA" w:rsidRPr="005012CA" w:rsidRDefault="005012CA" w:rsidP="005012CA">
      <w:pPr>
        <w:rPr>
          <w:color w:val="000000"/>
          <w:u w:val="single" w:color="000000"/>
        </w:rPr>
      </w:pPr>
      <w:r w:rsidRPr="005012CA">
        <w:rPr>
          <w:color w:val="000000"/>
          <w:u w:color="000000"/>
        </w:rPr>
        <w:tab/>
      </w:r>
      <w:r w:rsidRPr="005012CA">
        <w:rPr>
          <w:color w:val="000000"/>
          <w:u w:color="000000"/>
        </w:rPr>
        <w:tab/>
      </w:r>
      <w:r w:rsidRPr="005012CA">
        <w:rPr>
          <w:color w:val="000000"/>
          <w:u w:val="single" w:color="000000"/>
        </w:rPr>
        <w:t>(6)</w:t>
      </w:r>
      <w:r w:rsidRPr="005012CA">
        <w:rPr>
          <w:color w:val="000000"/>
          <w:u w:color="000000"/>
        </w:rPr>
        <w:tab/>
      </w:r>
      <w:r w:rsidRPr="005012CA">
        <w:rPr>
          <w:color w:val="000000"/>
          <w:u w:val="single" w:color="000000"/>
        </w:rPr>
        <w:t>filing a notice of meter conservation charge as permitted by Section 58</w:t>
      </w:r>
      <w:r w:rsidRPr="005012CA">
        <w:rPr>
          <w:color w:val="000000"/>
          <w:u w:val="single" w:color="000000"/>
        </w:rPr>
        <w:noBreakHyphen/>
        <w:t>37</w:t>
      </w:r>
      <w:r w:rsidRPr="005012CA">
        <w:rPr>
          <w:color w:val="000000"/>
          <w:u w:val="single" w:color="000000"/>
        </w:rPr>
        <w:noBreakHyphen/>
        <w:t>50.</w:t>
      </w:r>
    </w:p>
    <w:p w:rsidR="005012CA" w:rsidRPr="005012CA" w:rsidRDefault="005012CA" w:rsidP="005012CA">
      <w:pPr>
        <w:rPr>
          <w:color w:val="000000"/>
          <w:u w:val="single" w:color="000000"/>
        </w:rPr>
      </w:pPr>
      <w:r w:rsidRPr="005012CA">
        <w:rPr>
          <w:color w:val="000000"/>
          <w:u w:color="000000"/>
        </w:rPr>
        <w:tab/>
      </w:r>
      <w:r w:rsidRPr="005012CA">
        <w:rPr>
          <w:color w:val="000000"/>
          <w:u w:color="000000"/>
        </w:rPr>
        <w:tab/>
      </w:r>
      <w:r w:rsidRPr="005012CA">
        <w:rPr>
          <w:color w:val="000000"/>
          <w:u w:val="single" w:color="000000"/>
        </w:rPr>
        <w:t>(7)</w:t>
      </w:r>
      <w:r w:rsidRPr="005012CA">
        <w:rPr>
          <w:color w:val="000000"/>
          <w:u w:color="000000"/>
        </w:rPr>
        <w:tab/>
      </w:r>
      <w:r w:rsidRPr="005012CA">
        <w:rPr>
          <w:color w:val="000000"/>
          <w:u w:val="single" w:color="000000"/>
        </w:rPr>
        <w:t>for filing, enrolling, satisfaction or expungement of South Carolina and United States Government liens.  The clerk shall mark ‘satisfied’ upon receipt of the fees provided in this item for any lien or warrant for distraint issued by any agency of this State or of the United States upon receipt of a certificate duly signed by an authorized officer of any agency of this State or of the United States to the effect that the lien or warrant of distraint has been paid;</w:t>
      </w:r>
    </w:p>
    <w:p w:rsidR="005012CA" w:rsidRPr="005012CA" w:rsidRDefault="005012CA" w:rsidP="005012CA">
      <w:pPr>
        <w:rPr>
          <w:color w:val="000000"/>
          <w:u w:val="single" w:color="000000"/>
        </w:rPr>
      </w:pPr>
      <w:r w:rsidRPr="005012CA">
        <w:rPr>
          <w:color w:val="000000"/>
          <w:u w:color="000000"/>
        </w:rPr>
        <w:tab/>
      </w:r>
      <w:r w:rsidRPr="005012CA">
        <w:rPr>
          <w:color w:val="000000"/>
          <w:u w:color="000000"/>
        </w:rPr>
        <w:tab/>
      </w:r>
      <w:r w:rsidRPr="005012CA">
        <w:rPr>
          <w:color w:val="000000"/>
          <w:u w:val="single" w:color="000000"/>
        </w:rPr>
        <w:t>(8)</w:t>
      </w:r>
      <w:r w:rsidRPr="005012CA">
        <w:rPr>
          <w:color w:val="000000"/>
          <w:u w:color="000000"/>
        </w:rPr>
        <w:tab/>
      </w:r>
      <w:r w:rsidRPr="005012CA">
        <w:rPr>
          <w:color w:val="000000"/>
          <w:u w:val="single" w:color="000000"/>
        </w:rPr>
        <w:t>filing or recording any commission of a notary public or other public office, license or permit to practice any profession or trade required to be filed in the county where the individual permanently resides;</w:t>
      </w:r>
    </w:p>
    <w:p w:rsidR="005012CA" w:rsidRPr="005012CA" w:rsidRDefault="005012CA" w:rsidP="005012CA">
      <w:pPr>
        <w:rPr>
          <w:color w:val="000000"/>
          <w:u w:val="single" w:color="000000"/>
        </w:rPr>
      </w:pPr>
      <w:r w:rsidRPr="005012CA">
        <w:rPr>
          <w:color w:val="000000"/>
          <w:u w:color="000000"/>
        </w:rPr>
        <w:tab/>
      </w:r>
      <w:r w:rsidRPr="005012CA">
        <w:rPr>
          <w:color w:val="000000"/>
          <w:u w:color="000000"/>
        </w:rPr>
        <w:tab/>
      </w:r>
      <w:r w:rsidRPr="005012CA">
        <w:rPr>
          <w:color w:val="000000"/>
          <w:u w:val="single" w:color="000000"/>
        </w:rPr>
        <w:t>(9)</w:t>
      </w:r>
      <w:r w:rsidRPr="005012CA">
        <w:rPr>
          <w:color w:val="000000"/>
          <w:u w:color="000000"/>
        </w:rPr>
        <w:tab/>
      </w:r>
      <w:r w:rsidRPr="005012CA">
        <w:rPr>
          <w:color w:val="000000"/>
          <w:u w:val="single" w:color="000000"/>
        </w:rPr>
        <w:t>filing the charter of any public or private corporation or association required by law to be recorded;</w:t>
      </w:r>
    </w:p>
    <w:p w:rsidR="005012CA" w:rsidRPr="005012CA" w:rsidRDefault="005012CA" w:rsidP="005012CA">
      <w:pPr>
        <w:rPr>
          <w:color w:val="000000"/>
          <w:u w:val="single" w:color="000000"/>
        </w:rPr>
      </w:pPr>
      <w:r w:rsidRPr="005012CA">
        <w:rPr>
          <w:color w:val="000000"/>
          <w:u w:color="000000"/>
        </w:rPr>
        <w:tab/>
      </w:r>
      <w:r w:rsidRPr="005012CA">
        <w:rPr>
          <w:color w:val="000000"/>
          <w:u w:color="000000"/>
        </w:rPr>
        <w:tab/>
      </w:r>
      <w:r w:rsidRPr="005012CA">
        <w:rPr>
          <w:color w:val="000000"/>
          <w:u w:val="single" w:color="000000"/>
        </w:rPr>
        <w:t>(10)</w:t>
      </w:r>
      <w:r w:rsidRPr="005012CA">
        <w:rPr>
          <w:color w:val="000000"/>
          <w:u w:color="000000"/>
        </w:rPr>
        <w:tab/>
      </w:r>
      <w:r w:rsidRPr="005012CA">
        <w:rPr>
          <w:color w:val="000000"/>
          <w:u w:val="single" w:color="000000"/>
        </w:rPr>
        <w:t>filing or recording dissolution of any partnership or corporate document required to be filed in the county;</w:t>
      </w:r>
    </w:p>
    <w:p w:rsidR="005012CA" w:rsidRPr="005012CA" w:rsidRDefault="005012CA" w:rsidP="005012CA">
      <w:pPr>
        <w:rPr>
          <w:color w:val="000000"/>
          <w:u w:val="single" w:color="000000"/>
        </w:rPr>
      </w:pPr>
      <w:r w:rsidRPr="005012CA">
        <w:rPr>
          <w:color w:val="000000"/>
          <w:u w:color="000000"/>
        </w:rPr>
        <w:tab/>
      </w:r>
      <w:r w:rsidRPr="005012CA">
        <w:rPr>
          <w:color w:val="000000"/>
          <w:u w:color="000000"/>
        </w:rPr>
        <w:tab/>
      </w:r>
      <w:r w:rsidRPr="005012CA">
        <w:rPr>
          <w:color w:val="000000"/>
          <w:u w:val="single" w:color="000000"/>
        </w:rPr>
        <w:t>(11)</w:t>
      </w:r>
      <w:r w:rsidRPr="005012CA">
        <w:rPr>
          <w:color w:val="000000"/>
          <w:u w:color="000000"/>
        </w:rPr>
        <w:tab/>
      </w:r>
      <w:r w:rsidRPr="005012CA">
        <w:rPr>
          <w:color w:val="000000"/>
          <w:u w:val="single" w:color="000000"/>
        </w:rPr>
        <w:t>filing and enrolling a judgment by confession;</w:t>
      </w:r>
    </w:p>
    <w:p w:rsidR="005012CA" w:rsidRPr="005012CA" w:rsidRDefault="005012CA" w:rsidP="005012CA">
      <w:pPr>
        <w:rPr>
          <w:color w:val="000000"/>
          <w:u w:val="single" w:color="000000"/>
        </w:rPr>
      </w:pPr>
      <w:r w:rsidRPr="005012CA">
        <w:rPr>
          <w:color w:val="000000"/>
          <w:u w:color="000000"/>
        </w:rPr>
        <w:tab/>
      </w:r>
      <w:r w:rsidRPr="005012CA">
        <w:rPr>
          <w:color w:val="000000"/>
          <w:u w:color="000000"/>
        </w:rPr>
        <w:tab/>
      </w:r>
      <w:r w:rsidRPr="005012CA">
        <w:rPr>
          <w:color w:val="000000"/>
          <w:u w:val="single" w:color="000000"/>
        </w:rPr>
        <w:t>(12)</w:t>
      </w:r>
      <w:r w:rsidRPr="005012CA">
        <w:rPr>
          <w:color w:val="000000"/>
          <w:u w:color="000000"/>
        </w:rPr>
        <w:tab/>
      </w:r>
      <w:r w:rsidRPr="005012CA">
        <w:rPr>
          <w:color w:val="000000"/>
          <w:u w:val="single" w:color="000000"/>
        </w:rPr>
        <w:t xml:space="preserve">taking and filing an order for bail with or without bond; </w:t>
      </w:r>
    </w:p>
    <w:p w:rsidR="005012CA" w:rsidRPr="005012CA" w:rsidRDefault="005012CA" w:rsidP="005012CA">
      <w:pPr>
        <w:rPr>
          <w:color w:val="000000"/>
          <w:u w:val="single" w:color="000000"/>
        </w:rPr>
      </w:pPr>
      <w:r w:rsidRPr="005012CA">
        <w:rPr>
          <w:color w:val="000000"/>
          <w:u w:color="000000"/>
        </w:rPr>
        <w:tab/>
      </w:r>
      <w:r w:rsidRPr="005012CA">
        <w:rPr>
          <w:color w:val="000000"/>
          <w:u w:color="000000"/>
        </w:rPr>
        <w:tab/>
      </w:r>
      <w:r w:rsidRPr="005012CA">
        <w:rPr>
          <w:color w:val="000000"/>
          <w:u w:val="single" w:color="000000"/>
        </w:rPr>
        <w:t>(13)</w:t>
      </w:r>
      <w:r w:rsidRPr="005012CA">
        <w:rPr>
          <w:color w:val="000000"/>
          <w:u w:color="000000"/>
        </w:rPr>
        <w:tab/>
      </w:r>
      <w:r w:rsidRPr="005012CA">
        <w:rPr>
          <w:color w:val="000000"/>
          <w:u w:val="single" w:color="000000"/>
        </w:rPr>
        <w:t>issuing an official certificate under seal of court;</w:t>
      </w:r>
    </w:p>
    <w:p w:rsidR="005012CA" w:rsidRPr="005012CA" w:rsidRDefault="005012CA" w:rsidP="005012CA">
      <w:pPr>
        <w:rPr>
          <w:color w:val="000000"/>
          <w:u w:val="single" w:color="000000"/>
        </w:rPr>
      </w:pPr>
      <w:r w:rsidRPr="005012CA">
        <w:rPr>
          <w:color w:val="000000"/>
          <w:u w:color="000000"/>
        </w:rPr>
        <w:tab/>
      </w:r>
      <w:r w:rsidRPr="005012CA">
        <w:rPr>
          <w:color w:val="000000"/>
          <w:u w:color="000000"/>
        </w:rPr>
        <w:tab/>
      </w:r>
      <w:r w:rsidRPr="005012CA">
        <w:rPr>
          <w:color w:val="000000"/>
          <w:u w:val="single" w:color="000000"/>
        </w:rPr>
        <w:t>(14)</w:t>
      </w:r>
      <w:r w:rsidRPr="005012CA">
        <w:rPr>
          <w:color w:val="000000"/>
          <w:u w:color="000000"/>
        </w:rPr>
        <w:tab/>
      </w:r>
      <w:r w:rsidRPr="005012CA">
        <w:rPr>
          <w:color w:val="000000"/>
          <w:u w:val="single" w:color="000000"/>
        </w:rPr>
        <w:t>filing notice of discharge in bankruptcy;</w:t>
      </w:r>
    </w:p>
    <w:p w:rsidR="005012CA" w:rsidRPr="005012CA" w:rsidRDefault="005012CA" w:rsidP="005012CA">
      <w:pPr>
        <w:rPr>
          <w:color w:val="000000"/>
          <w:u w:val="single" w:color="000000"/>
        </w:rPr>
      </w:pPr>
      <w:r w:rsidRPr="005012CA">
        <w:rPr>
          <w:color w:val="000000"/>
          <w:u w:color="000000"/>
        </w:rPr>
        <w:tab/>
      </w:r>
      <w:r w:rsidRPr="005012CA">
        <w:rPr>
          <w:color w:val="000000"/>
          <w:u w:color="000000"/>
        </w:rPr>
        <w:tab/>
      </w:r>
      <w:r w:rsidRPr="005012CA">
        <w:rPr>
          <w:color w:val="000000"/>
          <w:u w:val="single" w:color="000000"/>
        </w:rPr>
        <w:t>(15)</w:t>
      </w:r>
      <w:r w:rsidRPr="005012CA">
        <w:rPr>
          <w:color w:val="000000"/>
          <w:u w:color="000000"/>
        </w:rPr>
        <w:tab/>
      </w:r>
      <w:r w:rsidRPr="005012CA">
        <w:rPr>
          <w:color w:val="000000"/>
          <w:u w:val="single" w:color="000000"/>
        </w:rPr>
        <w:t>filing a trustee qualification, memorandum of trust, or certification of trust; or</w:t>
      </w:r>
    </w:p>
    <w:p w:rsidR="005012CA" w:rsidRPr="005012CA" w:rsidRDefault="005012CA" w:rsidP="005012CA">
      <w:pPr>
        <w:rPr>
          <w:color w:val="000000"/>
          <w:u w:val="single" w:color="000000"/>
        </w:rPr>
      </w:pPr>
      <w:r w:rsidRPr="005012CA">
        <w:rPr>
          <w:color w:val="000000"/>
          <w:u w:color="000000"/>
        </w:rPr>
        <w:tab/>
      </w:r>
      <w:r w:rsidRPr="005012CA">
        <w:rPr>
          <w:color w:val="000000"/>
          <w:u w:color="000000"/>
        </w:rPr>
        <w:tab/>
      </w:r>
      <w:r w:rsidRPr="005012CA">
        <w:rPr>
          <w:color w:val="000000"/>
          <w:u w:val="single" w:color="000000"/>
        </w:rPr>
        <w:t>(16) revocation of power of attorney.</w:t>
      </w:r>
    </w:p>
    <w:p w:rsidR="005012CA" w:rsidRPr="005012CA" w:rsidRDefault="005012CA" w:rsidP="005012CA">
      <w:pPr>
        <w:rPr>
          <w:color w:val="000000"/>
          <w:u w:val="single" w:color="000000"/>
        </w:rPr>
      </w:pPr>
      <w:r w:rsidRPr="005012CA">
        <w:rPr>
          <w:color w:val="000000"/>
          <w:u w:color="000000"/>
        </w:rPr>
        <w:tab/>
      </w:r>
      <w:r w:rsidRPr="005012CA">
        <w:rPr>
          <w:color w:val="000000"/>
          <w:u w:val="single" w:color="000000"/>
        </w:rPr>
        <w:t>(C)</w:t>
      </w:r>
      <w:r w:rsidRPr="005012CA">
        <w:rPr>
          <w:color w:val="000000"/>
          <w:u w:color="000000"/>
        </w:rPr>
        <w:tab/>
      </w:r>
      <w:r w:rsidRPr="005012CA">
        <w:rPr>
          <w:color w:val="000000"/>
          <w:u w:val="single" w:color="000000"/>
        </w:rPr>
        <w:t>Except as otherwise expressly provided, the clerks of court or county treasurers, as may be determined by the governing body of the county, shall collect the following fees or take the following actions:</w:t>
      </w:r>
    </w:p>
    <w:p w:rsidR="005012CA" w:rsidRPr="005012CA" w:rsidRDefault="005012CA" w:rsidP="005012CA">
      <w:pPr>
        <w:rPr>
          <w:color w:val="000000"/>
          <w:u w:val="single" w:color="000000"/>
        </w:rPr>
      </w:pPr>
      <w:r w:rsidRPr="005012CA">
        <w:rPr>
          <w:color w:val="000000"/>
          <w:u w:color="000000"/>
        </w:rPr>
        <w:tab/>
      </w:r>
      <w:r w:rsidRPr="005012CA">
        <w:rPr>
          <w:color w:val="000000"/>
          <w:u w:color="000000"/>
        </w:rPr>
        <w:tab/>
      </w:r>
      <w:r w:rsidRPr="005012CA">
        <w:rPr>
          <w:color w:val="000000"/>
          <w:u w:val="single" w:color="000000"/>
        </w:rPr>
        <w:t>(1)</w:t>
      </w:r>
      <w:r w:rsidRPr="005012CA">
        <w:rPr>
          <w:color w:val="000000"/>
          <w:u w:color="000000"/>
        </w:rPr>
        <w:tab/>
      </w:r>
      <w:r w:rsidRPr="005012CA">
        <w:rPr>
          <w:color w:val="000000"/>
          <w:u w:val="single" w:color="000000"/>
        </w:rPr>
        <w:t>filing first complaint or petition, including application for a remedial and prerogative writ and bond  in a civil action or proceeding, one hundred dollars plus the added fee of fifty dollars imposed by Section 14</w:t>
      </w:r>
      <w:r w:rsidRPr="005012CA">
        <w:rPr>
          <w:color w:val="000000"/>
          <w:u w:val="single" w:color="000000"/>
        </w:rPr>
        <w:noBreakHyphen/>
        <w:t>1</w:t>
      </w:r>
      <w:r w:rsidRPr="005012CA">
        <w:rPr>
          <w:color w:val="000000"/>
          <w:u w:val="single" w:color="000000"/>
        </w:rPr>
        <w:noBreakHyphen/>
        <w:t>204 (B)(1);</w:t>
      </w:r>
    </w:p>
    <w:p w:rsidR="005012CA" w:rsidRPr="005012CA" w:rsidRDefault="005012CA" w:rsidP="005012CA">
      <w:pPr>
        <w:rPr>
          <w:color w:val="000000"/>
          <w:u w:val="single" w:color="000000"/>
        </w:rPr>
      </w:pPr>
      <w:r w:rsidRPr="005012CA">
        <w:rPr>
          <w:color w:val="000000"/>
          <w:u w:color="000000"/>
        </w:rPr>
        <w:tab/>
      </w:r>
      <w:r w:rsidRPr="005012CA">
        <w:rPr>
          <w:color w:val="000000"/>
          <w:u w:color="000000"/>
        </w:rPr>
        <w:tab/>
      </w:r>
      <w:r w:rsidRPr="005012CA">
        <w:rPr>
          <w:color w:val="000000"/>
          <w:u w:val="single" w:color="000000"/>
        </w:rPr>
        <w:t>(2)</w:t>
      </w:r>
      <w:r w:rsidRPr="005012CA">
        <w:rPr>
          <w:color w:val="000000"/>
          <w:u w:color="000000"/>
        </w:rPr>
        <w:tab/>
      </w:r>
      <w:r w:rsidRPr="005012CA">
        <w:rPr>
          <w:color w:val="000000"/>
          <w:u w:val="single" w:color="000000"/>
        </w:rPr>
        <w:t>filing, indexing, enrolling, and entering a foreign judgment and an affidavit pursuant to Article 11, Chapter 35, Title 15, one hundred dollars;</w:t>
      </w:r>
    </w:p>
    <w:p w:rsidR="005012CA" w:rsidRPr="005012CA" w:rsidRDefault="005012CA" w:rsidP="005012CA">
      <w:pPr>
        <w:rPr>
          <w:color w:val="000000"/>
          <w:u w:val="single" w:color="000000"/>
        </w:rPr>
      </w:pPr>
      <w:r w:rsidRPr="005012CA">
        <w:rPr>
          <w:color w:val="000000"/>
          <w:u w:color="000000"/>
        </w:rPr>
        <w:tab/>
      </w:r>
      <w:r w:rsidRPr="005012CA">
        <w:rPr>
          <w:color w:val="000000"/>
          <w:u w:color="000000"/>
        </w:rPr>
        <w:tab/>
      </w:r>
      <w:r w:rsidRPr="005012CA">
        <w:rPr>
          <w:color w:val="000000"/>
          <w:u w:val="single" w:color="000000"/>
        </w:rPr>
        <w:t>(3)</w:t>
      </w:r>
      <w:r w:rsidRPr="005012CA">
        <w:rPr>
          <w:color w:val="000000"/>
          <w:u w:color="000000"/>
        </w:rPr>
        <w:tab/>
      </w:r>
      <w:r w:rsidRPr="005012CA">
        <w:rPr>
          <w:color w:val="000000"/>
          <w:u w:val="single" w:color="000000"/>
        </w:rPr>
        <w:t>filing court documents by electronic means from an integrated electronic filing (e</w:t>
      </w:r>
      <w:r w:rsidRPr="005012CA">
        <w:rPr>
          <w:color w:val="000000"/>
          <w:u w:val="single" w:color="000000"/>
        </w:rPr>
        <w:noBreakHyphen/>
        <w:t>filing) system owned and operated by the South Carolina Judicial Department in an amount set by the Chief Justice of the South Carolina Supreme Court and all fees must be remitted to the South Carolina Judicial Department to be dedicated to the support of court technology;</w:t>
      </w:r>
    </w:p>
    <w:p w:rsidR="005012CA" w:rsidRPr="005012CA" w:rsidRDefault="005012CA" w:rsidP="005012CA">
      <w:pPr>
        <w:rPr>
          <w:color w:val="000000"/>
          <w:u w:val="single" w:color="000000"/>
        </w:rPr>
      </w:pPr>
      <w:r w:rsidRPr="005012CA">
        <w:rPr>
          <w:color w:val="000000"/>
          <w:u w:color="000000"/>
        </w:rPr>
        <w:tab/>
      </w:r>
      <w:r w:rsidRPr="005012CA">
        <w:rPr>
          <w:color w:val="000000"/>
          <w:u w:color="000000"/>
        </w:rPr>
        <w:tab/>
      </w:r>
      <w:r w:rsidRPr="005012CA">
        <w:rPr>
          <w:color w:val="000000"/>
          <w:u w:val="single" w:color="000000"/>
        </w:rPr>
        <w:t>(4)</w:t>
      </w:r>
      <w:r w:rsidRPr="005012CA">
        <w:rPr>
          <w:color w:val="000000"/>
          <w:u w:color="000000"/>
        </w:rPr>
        <w:tab/>
      </w:r>
      <w:r w:rsidRPr="005012CA">
        <w:rPr>
          <w:color w:val="000000"/>
          <w:u w:val="single" w:color="000000"/>
        </w:rPr>
        <w:t>filing and processing an order for the Destruction of Arrest Records which fee must be for each order regardless of the number of cases contained in the order. The fee under the provisions of this item does not apply to cases where the defendant is found not guilty or where the underlying charge is dismissed or nol prossed unless that dismissal or nol prosse is the result of successful completion of a pretrial intervention program, thirty</w:t>
      </w:r>
      <w:r w:rsidRPr="005012CA">
        <w:rPr>
          <w:color w:val="000000"/>
          <w:u w:val="single" w:color="000000"/>
        </w:rPr>
        <w:noBreakHyphen/>
        <w:t>five dollars;</w:t>
      </w:r>
    </w:p>
    <w:p w:rsidR="005012CA" w:rsidRPr="005012CA" w:rsidRDefault="005012CA" w:rsidP="005012CA">
      <w:pPr>
        <w:rPr>
          <w:color w:val="000000"/>
          <w:u w:val="single" w:color="000000"/>
        </w:rPr>
      </w:pPr>
      <w:r w:rsidRPr="005012CA">
        <w:rPr>
          <w:color w:val="000000"/>
          <w:u w:color="000000"/>
        </w:rPr>
        <w:tab/>
      </w:r>
      <w:r w:rsidRPr="005012CA">
        <w:rPr>
          <w:color w:val="000000"/>
          <w:u w:color="000000"/>
        </w:rPr>
        <w:tab/>
      </w:r>
      <w:r w:rsidRPr="005012CA">
        <w:rPr>
          <w:color w:val="000000"/>
          <w:u w:val="single" w:color="000000"/>
        </w:rPr>
        <w:t>(5)</w:t>
      </w:r>
      <w:r w:rsidRPr="005012CA">
        <w:rPr>
          <w:color w:val="000000"/>
          <w:u w:color="000000"/>
        </w:rPr>
        <w:tab/>
      </w:r>
      <w:r w:rsidRPr="005012CA">
        <w:rPr>
          <w:color w:val="000000"/>
          <w:u w:val="single" w:color="000000"/>
        </w:rPr>
        <w:t>receiving and enrolling transcripts of judgment from magistrates courts and federal district courts, thirty</w:t>
      </w:r>
      <w:r w:rsidRPr="005012CA">
        <w:rPr>
          <w:color w:val="000000"/>
          <w:u w:val="single" w:color="000000"/>
        </w:rPr>
        <w:noBreakHyphen/>
        <w:t>five dollars;</w:t>
      </w:r>
    </w:p>
    <w:p w:rsidR="005012CA" w:rsidRPr="005012CA" w:rsidRDefault="005012CA" w:rsidP="005012CA">
      <w:pPr>
        <w:rPr>
          <w:color w:val="000000"/>
          <w:u w:val="single" w:color="000000"/>
        </w:rPr>
      </w:pPr>
      <w:r w:rsidRPr="005012CA">
        <w:rPr>
          <w:color w:val="000000"/>
          <w:u w:color="000000"/>
        </w:rPr>
        <w:tab/>
      </w:r>
      <w:r w:rsidRPr="005012CA">
        <w:rPr>
          <w:color w:val="000000"/>
          <w:u w:color="000000"/>
        </w:rPr>
        <w:tab/>
      </w:r>
      <w:r w:rsidRPr="005012CA">
        <w:rPr>
          <w:color w:val="000000"/>
          <w:u w:val="single" w:color="000000"/>
        </w:rPr>
        <w:t>(6)</w:t>
      </w:r>
      <w:r w:rsidRPr="005012CA">
        <w:rPr>
          <w:color w:val="000000"/>
          <w:u w:color="000000"/>
        </w:rPr>
        <w:tab/>
      </w:r>
      <w:r w:rsidRPr="005012CA">
        <w:rPr>
          <w:color w:val="000000"/>
          <w:u w:val="single" w:color="000000"/>
        </w:rPr>
        <w:t>no fee may be charged to a defendant or respondent for filing an answer, return, or other papers in any civil action or proceeding, in a court of record;</w:t>
      </w:r>
    </w:p>
    <w:p w:rsidR="005012CA" w:rsidRPr="005012CA" w:rsidRDefault="005012CA" w:rsidP="005012CA">
      <w:pPr>
        <w:rPr>
          <w:color w:val="000000"/>
          <w:u w:val="single" w:color="000000"/>
        </w:rPr>
      </w:pPr>
      <w:r w:rsidRPr="005012CA">
        <w:rPr>
          <w:color w:val="000000"/>
          <w:u w:color="000000"/>
        </w:rPr>
        <w:tab/>
      </w:r>
      <w:r w:rsidRPr="005012CA">
        <w:rPr>
          <w:color w:val="000000"/>
          <w:u w:color="000000"/>
        </w:rPr>
        <w:tab/>
      </w:r>
      <w:r w:rsidRPr="005012CA">
        <w:rPr>
          <w:color w:val="000000"/>
          <w:u w:val="single" w:color="000000"/>
        </w:rPr>
        <w:t>(7)</w:t>
      </w:r>
      <w:r w:rsidRPr="005012CA">
        <w:rPr>
          <w:color w:val="000000"/>
          <w:u w:color="000000"/>
        </w:rPr>
        <w:tab/>
      </w:r>
      <w:r w:rsidRPr="005012CA">
        <w:rPr>
          <w:color w:val="000000"/>
          <w:u w:val="single" w:color="000000"/>
        </w:rPr>
        <w:t>taking and filing an order for bail whether or not surety must be justified, ten dollars;</w:t>
      </w:r>
    </w:p>
    <w:p w:rsidR="005012CA" w:rsidRPr="005012CA" w:rsidRDefault="005012CA" w:rsidP="005012CA">
      <w:pPr>
        <w:rPr>
          <w:color w:val="000000"/>
          <w:u w:val="single" w:color="000000"/>
        </w:rPr>
      </w:pPr>
      <w:r w:rsidRPr="005012CA">
        <w:rPr>
          <w:color w:val="000000"/>
          <w:u w:color="000000"/>
        </w:rPr>
        <w:tab/>
      </w:r>
      <w:r w:rsidRPr="005012CA">
        <w:rPr>
          <w:color w:val="000000"/>
          <w:u w:color="000000"/>
        </w:rPr>
        <w:tab/>
      </w:r>
      <w:r w:rsidRPr="005012CA">
        <w:rPr>
          <w:color w:val="000000"/>
          <w:u w:val="single" w:color="000000"/>
        </w:rPr>
        <w:t>(8)</w:t>
      </w:r>
      <w:r w:rsidRPr="005012CA">
        <w:rPr>
          <w:color w:val="000000"/>
          <w:u w:color="000000"/>
        </w:rPr>
        <w:tab/>
      </w:r>
      <w:r w:rsidRPr="005012CA">
        <w:rPr>
          <w:color w:val="000000"/>
          <w:u w:val="single" w:color="000000"/>
        </w:rPr>
        <w:t>taking and filing bond or security costs whether or not surety must be justified, ten dollars; or</w:t>
      </w:r>
    </w:p>
    <w:p w:rsidR="005012CA" w:rsidRPr="005012CA" w:rsidRDefault="005012CA" w:rsidP="005012CA">
      <w:pPr>
        <w:rPr>
          <w:color w:val="000000"/>
          <w:u w:color="000000"/>
        </w:rPr>
      </w:pPr>
      <w:r w:rsidRPr="005012CA">
        <w:rPr>
          <w:color w:val="000000"/>
          <w:u w:color="000000"/>
        </w:rPr>
        <w:tab/>
      </w:r>
      <w:r w:rsidRPr="005012CA">
        <w:rPr>
          <w:color w:val="000000"/>
          <w:u w:color="000000"/>
        </w:rPr>
        <w:tab/>
      </w:r>
      <w:r w:rsidRPr="005012CA">
        <w:rPr>
          <w:color w:val="000000"/>
          <w:u w:val="single" w:color="000000"/>
        </w:rPr>
        <w:t>(9)</w:t>
      </w:r>
      <w:r w:rsidRPr="005012CA">
        <w:rPr>
          <w:color w:val="000000"/>
          <w:u w:color="000000"/>
        </w:rPr>
        <w:tab/>
      </w:r>
      <w:r w:rsidRPr="005012CA">
        <w:rPr>
          <w:color w:val="000000"/>
          <w:u w:val="single" w:color="000000"/>
        </w:rPr>
        <w:t>issuing an official certificate under seal of court not otherwise specified in this section, ten dollars.</w:t>
      </w:r>
      <w:r w:rsidRPr="005012CA">
        <w:rPr>
          <w:color w:val="000000"/>
          <w:u w:color="000000"/>
        </w:rPr>
        <w:t>”</w:t>
      </w:r>
    </w:p>
    <w:p w:rsidR="005012CA" w:rsidRPr="005012CA" w:rsidRDefault="005012CA" w:rsidP="005012CA">
      <w:pPr>
        <w:rPr>
          <w:color w:val="000000"/>
          <w:u w:color="000000"/>
        </w:rPr>
      </w:pPr>
      <w:r w:rsidRPr="005012CA">
        <w:rPr>
          <w:color w:val="000000"/>
          <w:u w:color="000000"/>
        </w:rPr>
        <w:t>SECTION 2.</w:t>
      </w:r>
      <w:r w:rsidRPr="005012CA">
        <w:rPr>
          <w:color w:val="000000"/>
          <w:u w:color="000000"/>
        </w:rPr>
        <w:tab/>
        <w:t>This act takes effect</w:t>
      </w:r>
      <w:r w:rsidR="00FE4ECD">
        <w:rPr>
          <w:color w:val="000000"/>
          <w:u w:color="000000"/>
        </w:rPr>
        <w:t xml:space="preserve"> upon approval by the Governor. </w:t>
      </w:r>
      <w:r w:rsidRPr="005012CA">
        <w:rPr>
          <w:color w:val="000000"/>
          <w:u w:color="000000"/>
        </w:rPr>
        <w:t>/</w:t>
      </w:r>
    </w:p>
    <w:p w:rsidR="005012CA" w:rsidRPr="00397F0D" w:rsidRDefault="005012CA" w:rsidP="005012CA">
      <w:r w:rsidRPr="00397F0D">
        <w:t>Renumber sections to conform.</w:t>
      </w:r>
    </w:p>
    <w:p w:rsidR="005012CA" w:rsidRDefault="005012CA" w:rsidP="005012CA">
      <w:r w:rsidRPr="00397F0D">
        <w:t>Amend title to conform.</w:t>
      </w:r>
    </w:p>
    <w:p w:rsidR="005012CA" w:rsidRDefault="005012CA" w:rsidP="005012CA"/>
    <w:p w:rsidR="005012CA" w:rsidRDefault="005012CA" w:rsidP="005012CA">
      <w:r>
        <w:t>Rep. JOHNSON explained the amendment.</w:t>
      </w:r>
    </w:p>
    <w:p w:rsidR="005012CA" w:rsidRDefault="005012CA" w:rsidP="005012CA">
      <w:r>
        <w:t>The amendment was then adopted.</w:t>
      </w:r>
    </w:p>
    <w:p w:rsidR="005012CA" w:rsidRDefault="005012CA" w:rsidP="005012CA"/>
    <w:p w:rsidR="005012CA" w:rsidRDefault="005012CA" w:rsidP="005012CA">
      <w:r>
        <w:t>The question then recurred to the passage of the Bill.</w:t>
      </w:r>
    </w:p>
    <w:p w:rsidR="005012CA" w:rsidRDefault="005012CA" w:rsidP="005012CA"/>
    <w:p w:rsidR="005012CA" w:rsidRDefault="005012CA" w:rsidP="005012CA">
      <w:r>
        <w:t xml:space="preserve">The yeas and nays were taken resulting as follows: </w:t>
      </w:r>
    </w:p>
    <w:p w:rsidR="005012CA" w:rsidRDefault="005012CA" w:rsidP="005012CA">
      <w:pPr>
        <w:jc w:val="center"/>
      </w:pPr>
      <w:r>
        <w:t xml:space="preserve"> </w:t>
      </w:r>
      <w:bookmarkStart w:id="44" w:name="vote_start153"/>
      <w:bookmarkEnd w:id="44"/>
      <w:r>
        <w:t>Yeas 104; Nays 0</w:t>
      </w:r>
    </w:p>
    <w:p w:rsidR="005012CA" w:rsidRDefault="005012CA" w:rsidP="005012CA">
      <w:pPr>
        <w:jc w:val="center"/>
      </w:pPr>
    </w:p>
    <w:p w:rsidR="005012CA" w:rsidRDefault="00FE4ECD" w:rsidP="005012CA">
      <w:pPr>
        <w:ind w:firstLine="0"/>
      </w:pPr>
      <w:r>
        <w:br w:type="column"/>
      </w:r>
      <w:r w:rsidR="005012CA">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012CA" w:rsidRPr="005012CA" w:rsidTr="005012CA">
        <w:tc>
          <w:tcPr>
            <w:tcW w:w="2179" w:type="dxa"/>
            <w:shd w:val="clear" w:color="auto" w:fill="auto"/>
          </w:tcPr>
          <w:p w:rsidR="005012CA" w:rsidRPr="005012CA" w:rsidRDefault="005012CA" w:rsidP="005012CA">
            <w:pPr>
              <w:keepNext/>
              <w:ind w:firstLine="0"/>
            </w:pPr>
            <w:r>
              <w:t>Allison</w:t>
            </w:r>
          </w:p>
        </w:tc>
        <w:tc>
          <w:tcPr>
            <w:tcW w:w="2179" w:type="dxa"/>
            <w:shd w:val="clear" w:color="auto" w:fill="auto"/>
          </w:tcPr>
          <w:p w:rsidR="005012CA" w:rsidRPr="005012CA" w:rsidRDefault="005012CA" w:rsidP="005012CA">
            <w:pPr>
              <w:keepNext/>
              <w:ind w:firstLine="0"/>
            </w:pPr>
            <w:r>
              <w:t>Arrington</w:t>
            </w:r>
          </w:p>
        </w:tc>
        <w:tc>
          <w:tcPr>
            <w:tcW w:w="2180" w:type="dxa"/>
            <w:shd w:val="clear" w:color="auto" w:fill="auto"/>
          </w:tcPr>
          <w:p w:rsidR="005012CA" w:rsidRPr="005012CA" w:rsidRDefault="005012CA" w:rsidP="005012CA">
            <w:pPr>
              <w:keepNext/>
              <w:ind w:firstLine="0"/>
            </w:pPr>
            <w:r>
              <w:t>Atkinson</w:t>
            </w:r>
          </w:p>
        </w:tc>
      </w:tr>
      <w:tr w:rsidR="005012CA" w:rsidRPr="005012CA" w:rsidTr="005012CA">
        <w:tc>
          <w:tcPr>
            <w:tcW w:w="2179" w:type="dxa"/>
            <w:shd w:val="clear" w:color="auto" w:fill="auto"/>
          </w:tcPr>
          <w:p w:rsidR="005012CA" w:rsidRPr="005012CA" w:rsidRDefault="005012CA" w:rsidP="005012CA">
            <w:pPr>
              <w:ind w:firstLine="0"/>
            </w:pPr>
            <w:r>
              <w:t>Atwater</w:t>
            </w:r>
          </w:p>
        </w:tc>
        <w:tc>
          <w:tcPr>
            <w:tcW w:w="2179" w:type="dxa"/>
            <w:shd w:val="clear" w:color="auto" w:fill="auto"/>
          </w:tcPr>
          <w:p w:rsidR="005012CA" w:rsidRPr="005012CA" w:rsidRDefault="005012CA" w:rsidP="005012CA">
            <w:pPr>
              <w:ind w:firstLine="0"/>
            </w:pPr>
            <w:r>
              <w:t>Bales</w:t>
            </w:r>
          </w:p>
        </w:tc>
        <w:tc>
          <w:tcPr>
            <w:tcW w:w="2180" w:type="dxa"/>
            <w:shd w:val="clear" w:color="auto" w:fill="auto"/>
          </w:tcPr>
          <w:p w:rsidR="005012CA" w:rsidRPr="005012CA" w:rsidRDefault="005012CA" w:rsidP="005012CA">
            <w:pPr>
              <w:ind w:firstLine="0"/>
            </w:pPr>
            <w:r>
              <w:t>Ballentine</w:t>
            </w:r>
          </w:p>
        </w:tc>
      </w:tr>
      <w:tr w:rsidR="005012CA" w:rsidRPr="005012CA" w:rsidTr="005012CA">
        <w:tc>
          <w:tcPr>
            <w:tcW w:w="2179" w:type="dxa"/>
            <w:shd w:val="clear" w:color="auto" w:fill="auto"/>
          </w:tcPr>
          <w:p w:rsidR="005012CA" w:rsidRPr="005012CA" w:rsidRDefault="005012CA" w:rsidP="005012CA">
            <w:pPr>
              <w:ind w:firstLine="0"/>
            </w:pPr>
            <w:r>
              <w:t>Bannister</w:t>
            </w:r>
          </w:p>
        </w:tc>
        <w:tc>
          <w:tcPr>
            <w:tcW w:w="2179" w:type="dxa"/>
            <w:shd w:val="clear" w:color="auto" w:fill="auto"/>
          </w:tcPr>
          <w:p w:rsidR="005012CA" w:rsidRPr="005012CA" w:rsidRDefault="005012CA" w:rsidP="005012CA">
            <w:pPr>
              <w:ind w:firstLine="0"/>
            </w:pPr>
            <w:r>
              <w:t>Bennett</w:t>
            </w:r>
          </w:p>
        </w:tc>
        <w:tc>
          <w:tcPr>
            <w:tcW w:w="2180" w:type="dxa"/>
            <w:shd w:val="clear" w:color="auto" w:fill="auto"/>
          </w:tcPr>
          <w:p w:rsidR="005012CA" w:rsidRPr="005012CA" w:rsidRDefault="005012CA" w:rsidP="005012CA">
            <w:pPr>
              <w:ind w:firstLine="0"/>
            </w:pPr>
            <w:r>
              <w:t>Bernstein</w:t>
            </w:r>
          </w:p>
        </w:tc>
      </w:tr>
      <w:tr w:rsidR="005012CA" w:rsidRPr="005012CA" w:rsidTr="005012CA">
        <w:tc>
          <w:tcPr>
            <w:tcW w:w="2179" w:type="dxa"/>
            <w:shd w:val="clear" w:color="auto" w:fill="auto"/>
          </w:tcPr>
          <w:p w:rsidR="005012CA" w:rsidRPr="005012CA" w:rsidRDefault="005012CA" w:rsidP="005012CA">
            <w:pPr>
              <w:ind w:firstLine="0"/>
            </w:pPr>
            <w:r>
              <w:t>Blackwell</w:t>
            </w:r>
          </w:p>
        </w:tc>
        <w:tc>
          <w:tcPr>
            <w:tcW w:w="2179" w:type="dxa"/>
            <w:shd w:val="clear" w:color="auto" w:fill="auto"/>
          </w:tcPr>
          <w:p w:rsidR="005012CA" w:rsidRPr="005012CA" w:rsidRDefault="005012CA" w:rsidP="005012CA">
            <w:pPr>
              <w:ind w:firstLine="0"/>
            </w:pPr>
            <w:r>
              <w:t>Bowers</w:t>
            </w:r>
          </w:p>
        </w:tc>
        <w:tc>
          <w:tcPr>
            <w:tcW w:w="2180" w:type="dxa"/>
            <w:shd w:val="clear" w:color="auto" w:fill="auto"/>
          </w:tcPr>
          <w:p w:rsidR="005012CA" w:rsidRPr="005012CA" w:rsidRDefault="005012CA" w:rsidP="005012CA">
            <w:pPr>
              <w:ind w:firstLine="0"/>
            </w:pPr>
            <w:r>
              <w:t>Bradley</w:t>
            </w:r>
          </w:p>
        </w:tc>
      </w:tr>
      <w:tr w:rsidR="005012CA" w:rsidRPr="005012CA" w:rsidTr="005012CA">
        <w:tc>
          <w:tcPr>
            <w:tcW w:w="2179" w:type="dxa"/>
            <w:shd w:val="clear" w:color="auto" w:fill="auto"/>
          </w:tcPr>
          <w:p w:rsidR="005012CA" w:rsidRPr="005012CA" w:rsidRDefault="005012CA" w:rsidP="005012CA">
            <w:pPr>
              <w:ind w:firstLine="0"/>
            </w:pPr>
            <w:r>
              <w:t>Brawley</w:t>
            </w:r>
          </w:p>
        </w:tc>
        <w:tc>
          <w:tcPr>
            <w:tcW w:w="2179" w:type="dxa"/>
            <w:shd w:val="clear" w:color="auto" w:fill="auto"/>
          </w:tcPr>
          <w:p w:rsidR="005012CA" w:rsidRPr="005012CA" w:rsidRDefault="005012CA" w:rsidP="005012CA">
            <w:pPr>
              <w:ind w:firstLine="0"/>
            </w:pPr>
            <w:r>
              <w:t>Brown</w:t>
            </w:r>
          </w:p>
        </w:tc>
        <w:tc>
          <w:tcPr>
            <w:tcW w:w="2180" w:type="dxa"/>
            <w:shd w:val="clear" w:color="auto" w:fill="auto"/>
          </w:tcPr>
          <w:p w:rsidR="005012CA" w:rsidRPr="005012CA" w:rsidRDefault="005012CA" w:rsidP="005012CA">
            <w:pPr>
              <w:ind w:firstLine="0"/>
            </w:pPr>
            <w:r>
              <w:t>Bryant</w:t>
            </w:r>
          </w:p>
        </w:tc>
      </w:tr>
      <w:tr w:rsidR="005012CA" w:rsidRPr="005012CA" w:rsidTr="005012CA">
        <w:tc>
          <w:tcPr>
            <w:tcW w:w="2179" w:type="dxa"/>
            <w:shd w:val="clear" w:color="auto" w:fill="auto"/>
          </w:tcPr>
          <w:p w:rsidR="005012CA" w:rsidRPr="005012CA" w:rsidRDefault="005012CA" w:rsidP="005012CA">
            <w:pPr>
              <w:ind w:firstLine="0"/>
            </w:pPr>
            <w:r>
              <w:t>Burns</w:t>
            </w:r>
          </w:p>
        </w:tc>
        <w:tc>
          <w:tcPr>
            <w:tcW w:w="2179" w:type="dxa"/>
            <w:shd w:val="clear" w:color="auto" w:fill="auto"/>
          </w:tcPr>
          <w:p w:rsidR="005012CA" w:rsidRPr="005012CA" w:rsidRDefault="005012CA" w:rsidP="005012CA">
            <w:pPr>
              <w:ind w:firstLine="0"/>
            </w:pPr>
            <w:r>
              <w:t>Caskey</w:t>
            </w:r>
          </w:p>
        </w:tc>
        <w:tc>
          <w:tcPr>
            <w:tcW w:w="2180" w:type="dxa"/>
            <w:shd w:val="clear" w:color="auto" w:fill="auto"/>
          </w:tcPr>
          <w:p w:rsidR="005012CA" w:rsidRPr="005012CA" w:rsidRDefault="005012CA" w:rsidP="005012CA">
            <w:pPr>
              <w:ind w:firstLine="0"/>
            </w:pPr>
            <w:r>
              <w:t>Chumley</w:t>
            </w:r>
          </w:p>
        </w:tc>
      </w:tr>
      <w:tr w:rsidR="005012CA" w:rsidRPr="005012CA" w:rsidTr="005012CA">
        <w:tc>
          <w:tcPr>
            <w:tcW w:w="2179" w:type="dxa"/>
            <w:shd w:val="clear" w:color="auto" w:fill="auto"/>
          </w:tcPr>
          <w:p w:rsidR="005012CA" w:rsidRPr="005012CA" w:rsidRDefault="005012CA" w:rsidP="005012CA">
            <w:pPr>
              <w:ind w:firstLine="0"/>
            </w:pPr>
            <w:r>
              <w:t>Clemmons</w:t>
            </w:r>
          </w:p>
        </w:tc>
        <w:tc>
          <w:tcPr>
            <w:tcW w:w="2179" w:type="dxa"/>
            <w:shd w:val="clear" w:color="auto" w:fill="auto"/>
          </w:tcPr>
          <w:p w:rsidR="005012CA" w:rsidRPr="005012CA" w:rsidRDefault="005012CA" w:rsidP="005012CA">
            <w:pPr>
              <w:ind w:firstLine="0"/>
            </w:pPr>
            <w:r>
              <w:t>Clyburn</w:t>
            </w:r>
          </w:p>
        </w:tc>
        <w:tc>
          <w:tcPr>
            <w:tcW w:w="2180" w:type="dxa"/>
            <w:shd w:val="clear" w:color="auto" w:fill="auto"/>
          </w:tcPr>
          <w:p w:rsidR="005012CA" w:rsidRPr="005012CA" w:rsidRDefault="005012CA" w:rsidP="005012CA">
            <w:pPr>
              <w:ind w:firstLine="0"/>
            </w:pPr>
            <w:r>
              <w:t>Cobb-Hunter</w:t>
            </w:r>
          </w:p>
        </w:tc>
      </w:tr>
      <w:tr w:rsidR="005012CA" w:rsidRPr="005012CA" w:rsidTr="005012CA">
        <w:tc>
          <w:tcPr>
            <w:tcW w:w="2179" w:type="dxa"/>
            <w:shd w:val="clear" w:color="auto" w:fill="auto"/>
          </w:tcPr>
          <w:p w:rsidR="005012CA" w:rsidRPr="005012CA" w:rsidRDefault="005012CA" w:rsidP="005012CA">
            <w:pPr>
              <w:ind w:firstLine="0"/>
            </w:pPr>
            <w:r>
              <w:t>Cogswell</w:t>
            </w:r>
          </w:p>
        </w:tc>
        <w:tc>
          <w:tcPr>
            <w:tcW w:w="2179" w:type="dxa"/>
            <w:shd w:val="clear" w:color="auto" w:fill="auto"/>
          </w:tcPr>
          <w:p w:rsidR="005012CA" w:rsidRPr="005012CA" w:rsidRDefault="005012CA" w:rsidP="005012CA">
            <w:pPr>
              <w:ind w:firstLine="0"/>
            </w:pPr>
            <w:r>
              <w:t>Crawford</w:t>
            </w:r>
          </w:p>
        </w:tc>
        <w:tc>
          <w:tcPr>
            <w:tcW w:w="2180" w:type="dxa"/>
            <w:shd w:val="clear" w:color="auto" w:fill="auto"/>
          </w:tcPr>
          <w:p w:rsidR="005012CA" w:rsidRPr="005012CA" w:rsidRDefault="005012CA" w:rsidP="005012CA">
            <w:pPr>
              <w:ind w:firstLine="0"/>
            </w:pPr>
            <w:r>
              <w:t>Crosby</w:t>
            </w:r>
          </w:p>
        </w:tc>
      </w:tr>
      <w:tr w:rsidR="005012CA" w:rsidRPr="005012CA" w:rsidTr="005012CA">
        <w:tc>
          <w:tcPr>
            <w:tcW w:w="2179" w:type="dxa"/>
            <w:shd w:val="clear" w:color="auto" w:fill="auto"/>
          </w:tcPr>
          <w:p w:rsidR="005012CA" w:rsidRPr="005012CA" w:rsidRDefault="005012CA" w:rsidP="005012CA">
            <w:pPr>
              <w:ind w:firstLine="0"/>
            </w:pPr>
            <w:r>
              <w:t>Daning</w:t>
            </w:r>
          </w:p>
        </w:tc>
        <w:tc>
          <w:tcPr>
            <w:tcW w:w="2179" w:type="dxa"/>
            <w:shd w:val="clear" w:color="auto" w:fill="auto"/>
          </w:tcPr>
          <w:p w:rsidR="005012CA" w:rsidRPr="005012CA" w:rsidRDefault="005012CA" w:rsidP="005012CA">
            <w:pPr>
              <w:ind w:firstLine="0"/>
            </w:pPr>
            <w:r>
              <w:t>Davis</w:t>
            </w:r>
          </w:p>
        </w:tc>
        <w:tc>
          <w:tcPr>
            <w:tcW w:w="2180" w:type="dxa"/>
            <w:shd w:val="clear" w:color="auto" w:fill="auto"/>
          </w:tcPr>
          <w:p w:rsidR="005012CA" w:rsidRPr="005012CA" w:rsidRDefault="005012CA" w:rsidP="005012CA">
            <w:pPr>
              <w:ind w:firstLine="0"/>
            </w:pPr>
            <w:r>
              <w:t>Delleney</w:t>
            </w:r>
          </w:p>
        </w:tc>
      </w:tr>
      <w:tr w:rsidR="005012CA" w:rsidRPr="005012CA" w:rsidTr="005012CA">
        <w:tc>
          <w:tcPr>
            <w:tcW w:w="2179" w:type="dxa"/>
            <w:shd w:val="clear" w:color="auto" w:fill="auto"/>
          </w:tcPr>
          <w:p w:rsidR="005012CA" w:rsidRPr="005012CA" w:rsidRDefault="005012CA" w:rsidP="005012CA">
            <w:pPr>
              <w:ind w:firstLine="0"/>
            </w:pPr>
            <w:r>
              <w:t>Dillard</w:t>
            </w:r>
          </w:p>
        </w:tc>
        <w:tc>
          <w:tcPr>
            <w:tcW w:w="2179" w:type="dxa"/>
            <w:shd w:val="clear" w:color="auto" w:fill="auto"/>
          </w:tcPr>
          <w:p w:rsidR="005012CA" w:rsidRPr="005012CA" w:rsidRDefault="005012CA" w:rsidP="005012CA">
            <w:pPr>
              <w:ind w:firstLine="0"/>
            </w:pPr>
            <w:r>
              <w:t>Douglas</w:t>
            </w:r>
          </w:p>
        </w:tc>
        <w:tc>
          <w:tcPr>
            <w:tcW w:w="2180" w:type="dxa"/>
            <w:shd w:val="clear" w:color="auto" w:fill="auto"/>
          </w:tcPr>
          <w:p w:rsidR="005012CA" w:rsidRPr="005012CA" w:rsidRDefault="005012CA" w:rsidP="005012CA">
            <w:pPr>
              <w:ind w:firstLine="0"/>
            </w:pPr>
            <w:r>
              <w:t>Duckworth</w:t>
            </w:r>
          </w:p>
        </w:tc>
      </w:tr>
      <w:tr w:rsidR="005012CA" w:rsidRPr="005012CA" w:rsidTr="005012CA">
        <w:tc>
          <w:tcPr>
            <w:tcW w:w="2179" w:type="dxa"/>
            <w:shd w:val="clear" w:color="auto" w:fill="auto"/>
          </w:tcPr>
          <w:p w:rsidR="005012CA" w:rsidRPr="005012CA" w:rsidRDefault="005012CA" w:rsidP="005012CA">
            <w:pPr>
              <w:ind w:firstLine="0"/>
            </w:pPr>
            <w:r>
              <w:t>Elliott</w:t>
            </w:r>
          </w:p>
        </w:tc>
        <w:tc>
          <w:tcPr>
            <w:tcW w:w="2179" w:type="dxa"/>
            <w:shd w:val="clear" w:color="auto" w:fill="auto"/>
          </w:tcPr>
          <w:p w:rsidR="005012CA" w:rsidRPr="005012CA" w:rsidRDefault="005012CA" w:rsidP="005012CA">
            <w:pPr>
              <w:ind w:firstLine="0"/>
            </w:pPr>
            <w:r>
              <w:t>Erickson</w:t>
            </w:r>
          </w:p>
        </w:tc>
        <w:tc>
          <w:tcPr>
            <w:tcW w:w="2180" w:type="dxa"/>
            <w:shd w:val="clear" w:color="auto" w:fill="auto"/>
          </w:tcPr>
          <w:p w:rsidR="005012CA" w:rsidRPr="005012CA" w:rsidRDefault="005012CA" w:rsidP="005012CA">
            <w:pPr>
              <w:ind w:firstLine="0"/>
            </w:pPr>
            <w:r>
              <w:t>Felder</w:t>
            </w:r>
          </w:p>
        </w:tc>
      </w:tr>
      <w:tr w:rsidR="005012CA" w:rsidRPr="005012CA" w:rsidTr="005012CA">
        <w:tc>
          <w:tcPr>
            <w:tcW w:w="2179" w:type="dxa"/>
            <w:shd w:val="clear" w:color="auto" w:fill="auto"/>
          </w:tcPr>
          <w:p w:rsidR="005012CA" w:rsidRPr="005012CA" w:rsidRDefault="005012CA" w:rsidP="005012CA">
            <w:pPr>
              <w:ind w:firstLine="0"/>
            </w:pPr>
            <w:r>
              <w:t>Forrest</w:t>
            </w:r>
          </w:p>
        </w:tc>
        <w:tc>
          <w:tcPr>
            <w:tcW w:w="2179" w:type="dxa"/>
            <w:shd w:val="clear" w:color="auto" w:fill="auto"/>
          </w:tcPr>
          <w:p w:rsidR="005012CA" w:rsidRPr="005012CA" w:rsidRDefault="005012CA" w:rsidP="005012CA">
            <w:pPr>
              <w:ind w:firstLine="0"/>
            </w:pPr>
            <w:r>
              <w:t>Forrester</w:t>
            </w:r>
          </w:p>
        </w:tc>
        <w:tc>
          <w:tcPr>
            <w:tcW w:w="2180" w:type="dxa"/>
            <w:shd w:val="clear" w:color="auto" w:fill="auto"/>
          </w:tcPr>
          <w:p w:rsidR="005012CA" w:rsidRPr="005012CA" w:rsidRDefault="005012CA" w:rsidP="005012CA">
            <w:pPr>
              <w:ind w:firstLine="0"/>
            </w:pPr>
            <w:r>
              <w:t>Fry</w:t>
            </w:r>
          </w:p>
        </w:tc>
      </w:tr>
      <w:tr w:rsidR="005012CA" w:rsidRPr="005012CA" w:rsidTr="005012CA">
        <w:tc>
          <w:tcPr>
            <w:tcW w:w="2179" w:type="dxa"/>
            <w:shd w:val="clear" w:color="auto" w:fill="auto"/>
          </w:tcPr>
          <w:p w:rsidR="005012CA" w:rsidRPr="005012CA" w:rsidRDefault="005012CA" w:rsidP="005012CA">
            <w:pPr>
              <w:ind w:firstLine="0"/>
            </w:pPr>
            <w:r>
              <w:t>Funderburk</w:t>
            </w:r>
          </w:p>
        </w:tc>
        <w:tc>
          <w:tcPr>
            <w:tcW w:w="2179" w:type="dxa"/>
            <w:shd w:val="clear" w:color="auto" w:fill="auto"/>
          </w:tcPr>
          <w:p w:rsidR="005012CA" w:rsidRPr="005012CA" w:rsidRDefault="005012CA" w:rsidP="005012CA">
            <w:pPr>
              <w:ind w:firstLine="0"/>
            </w:pPr>
            <w:r>
              <w:t>Gagnon</w:t>
            </w:r>
          </w:p>
        </w:tc>
        <w:tc>
          <w:tcPr>
            <w:tcW w:w="2180" w:type="dxa"/>
            <w:shd w:val="clear" w:color="auto" w:fill="auto"/>
          </w:tcPr>
          <w:p w:rsidR="005012CA" w:rsidRPr="005012CA" w:rsidRDefault="005012CA" w:rsidP="005012CA">
            <w:pPr>
              <w:ind w:firstLine="0"/>
            </w:pPr>
            <w:r>
              <w:t>Gilliard</w:t>
            </w:r>
          </w:p>
        </w:tc>
      </w:tr>
      <w:tr w:rsidR="005012CA" w:rsidRPr="005012CA" w:rsidTr="005012CA">
        <w:tc>
          <w:tcPr>
            <w:tcW w:w="2179" w:type="dxa"/>
            <w:shd w:val="clear" w:color="auto" w:fill="auto"/>
          </w:tcPr>
          <w:p w:rsidR="005012CA" w:rsidRPr="005012CA" w:rsidRDefault="005012CA" w:rsidP="005012CA">
            <w:pPr>
              <w:ind w:firstLine="0"/>
            </w:pPr>
            <w:r>
              <w:t>Hamilton</w:t>
            </w:r>
          </w:p>
        </w:tc>
        <w:tc>
          <w:tcPr>
            <w:tcW w:w="2179" w:type="dxa"/>
            <w:shd w:val="clear" w:color="auto" w:fill="auto"/>
          </w:tcPr>
          <w:p w:rsidR="005012CA" w:rsidRPr="005012CA" w:rsidRDefault="005012CA" w:rsidP="005012CA">
            <w:pPr>
              <w:ind w:firstLine="0"/>
            </w:pPr>
            <w:r>
              <w:t>Hardee</w:t>
            </w:r>
          </w:p>
        </w:tc>
        <w:tc>
          <w:tcPr>
            <w:tcW w:w="2180" w:type="dxa"/>
            <w:shd w:val="clear" w:color="auto" w:fill="auto"/>
          </w:tcPr>
          <w:p w:rsidR="005012CA" w:rsidRPr="005012CA" w:rsidRDefault="005012CA" w:rsidP="005012CA">
            <w:pPr>
              <w:ind w:firstLine="0"/>
            </w:pPr>
            <w:r>
              <w:t>Hayes</w:t>
            </w:r>
          </w:p>
        </w:tc>
      </w:tr>
      <w:tr w:rsidR="005012CA" w:rsidRPr="005012CA" w:rsidTr="005012CA">
        <w:tc>
          <w:tcPr>
            <w:tcW w:w="2179" w:type="dxa"/>
            <w:shd w:val="clear" w:color="auto" w:fill="auto"/>
          </w:tcPr>
          <w:p w:rsidR="005012CA" w:rsidRPr="005012CA" w:rsidRDefault="005012CA" w:rsidP="005012CA">
            <w:pPr>
              <w:ind w:firstLine="0"/>
            </w:pPr>
            <w:r>
              <w:t>Henderson</w:t>
            </w:r>
          </w:p>
        </w:tc>
        <w:tc>
          <w:tcPr>
            <w:tcW w:w="2179" w:type="dxa"/>
            <w:shd w:val="clear" w:color="auto" w:fill="auto"/>
          </w:tcPr>
          <w:p w:rsidR="005012CA" w:rsidRPr="005012CA" w:rsidRDefault="005012CA" w:rsidP="005012CA">
            <w:pPr>
              <w:ind w:firstLine="0"/>
            </w:pPr>
            <w:r>
              <w:t>Henderson-Myers</w:t>
            </w:r>
          </w:p>
        </w:tc>
        <w:tc>
          <w:tcPr>
            <w:tcW w:w="2180" w:type="dxa"/>
            <w:shd w:val="clear" w:color="auto" w:fill="auto"/>
          </w:tcPr>
          <w:p w:rsidR="005012CA" w:rsidRPr="005012CA" w:rsidRDefault="005012CA" w:rsidP="005012CA">
            <w:pPr>
              <w:ind w:firstLine="0"/>
            </w:pPr>
            <w:r>
              <w:t>Herbkersman</w:t>
            </w:r>
          </w:p>
        </w:tc>
      </w:tr>
      <w:tr w:rsidR="005012CA" w:rsidRPr="005012CA" w:rsidTr="005012CA">
        <w:tc>
          <w:tcPr>
            <w:tcW w:w="2179" w:type="dxa"/>
            <w:shd w:val="clear" w:color="auto" w:fill="auto"/>
          </w:tcPr>
          <w:p w:rsidR="005012CA" w:rsidRPr="005012CA" w:rsidRDefault="005012CA" w:rsidP="005012CA">
            <w:pPr>
              <w:ind w:firstLine="0"/>
            </w:pPr>
            <w:r>
              <w:t>Hewitt</w:t>
            </w:r>
          </w:p>
        </w:tc>
        <w:tc>
          <w:tcPr>
            <w:tcW w:w="2179" w:type="dxa"/>
            <w:shd w:val="clear" w:color="auto" w:fill="auto"/>
          </w:tcPr>
          <w:p w:rsidR="005012CA" w:rsidRPr="005012CA" w:rsidRDefault="005012CA" w:rsidP="005012CA">
            <w:pPr>
              <w:ind w:firstLine="0"/>
            </w:pPr>
            <w:r>
              <w:t>Hill</w:t>
            </w:r>
          </w:p>
        </w:tc>
        <w:tc>
          <w:tcPr>
            <w:tcW w:w="2180" w:type="dxa"/>
            <w:shd w:val="clear" w:color="auto" w:fill="auto"/>
          </w:tcPr>
          <w:p w:rsidR="005012CA" w:rsidRPr="005012CA" w:rsidRDefault="005012CA" w:rsidP="005012CA">
            <w:pPr>
              <w:ind w:firstLine="0"/>
            </w:pPr>
            <w:r>
              <w:t>Hiott</w:t>
            </w:r>
          </w:p>
        </w:tc>
      </w:tr>
      <w:tr w:rsidR="005012CA" w:rsidRPr="005012CA" w:rsidTr="005012CA">
        <w:tc>
          <w:tcPr>
            <w:tcW w:w="2179" w:type="dxa"/>
            <w:shd w:val="clear" w:color="auto" w:fill="auto"/>
          </w:tcPr>
          <w:p w:rsidR="005012CA" w:rsidRPr="005012CA" w:rsidRDefault="005012CA" w:rsidP="005012CA">
            <w:pPr>
              <w:ind w:firstLine="0"/>
            </w:pPr>
            <w:r>
              <w:t>Hixon</w:t>
            </w:r>
          </w:p>
        </w:tc>
        <w:tc>
          <w:tcPr>
            <w:tcW w:w="2179" w:type="dxa"/>
            <w:shd w:val="clear" w:color="auto" w:fill="auto"/>
          </w:tcPr>
          <w:p w:rsidR="005012CA" w:rsidRPr="005012CA" w:rsidRDefault="005012CA" w:rsidP="005012CA">
            <w:pPr>
              <w:ind w:firstLine="0"/>
            </w:pPr>
            <w:r>
              <w:t>Hosey</w:t>
            </w:r>
          </w:p>
        </w:tc>
        <w:tc>
          <w:tcPr>
            <w:tcW w:w="2180" w:type="dxa"/>
            <w:shd w:val="clear" w:color="auto" w:fill="auto"/>
          </w:tcPr>
          <w:p w:rsidR="005012CA" w:rsidRPr="005012CA" w:rsidRDefault="005012CA" w:rsidP="005012CA">
            <w:pPr>
              <w:ind w:firstLine="0"/>
            </w:pPr>
            <w:r>
              <w:t>Howard</w:t>
            </w:r>
          </w:p>
        </w:tc>
      </w:tr>
      <w:tr w:rsidR="005012CA" w:rsidRPr="005012CA" w:rsidTr="005012CA">
        <w:tc>
          <w:tcPr>
            <w:tcW w:w="2179" w:type="dxa"/>
            <w:shd w:val="clear" w:color="auto" w:fill="auto"/>
          </w:tcPr>
          <w:p w:rsidR="005012CA" w:rsidRPr="005012CA" w:rsidRDefault="005012CA" w:rsidP="005012CA">
            <w:pPr>
              <w:ind w:firstLine="0"/>
            </w:pPr>
            <w:r>
              <w:t>Huggins</w:t>
            </w:r>
          </w:p>
        </w:tc>
        <w:tc>
          <w:tcPr>
            <w:tcW w:w="2179" w:type="dxa"/>
            <w:shd w:val="clear" w:color="auto" w:fill="auto"/>
          </w:tcPr>
          <w:p w:rsidR="005012CA" w:rsidRPr="005012CA" w:rsidRDefault="005012CA" w:rsidP="005012CA">
            <w:pPr>
              <w:ind w:firstLine="0"/>
            </w:pPr>
            <w:r>
              <w:t>Jefferson</w:t>
            </w:r>
          </w:p>
        </w:tc>
        <w:tc>
          <w:tcPr>
            <w:tcW w:w="2180" w:type="dxa"/>
            <w:shd w:val="clear" w:color="auto" w:fill="auto"/>
          </w:tcPr>
          <w:p w:rsidR="005012CA" w:rsidRPr="005012CA" w:rsidRDefault="005012CA" w:rsidP="005012CA">
            <w:pPr>
              <w:ind w:firstLine="0"/>
            </w:pPr>
            <w:r>
              <w:t>Johnson</w:t>
            </w:r>
          </w:p>
        </w:tc>
      </w:tr>
      <w:tr w:rsidR="005012CA" w:rsidRPr="005012CA" w:rsidTr="005012CA">
        <w:tc>
          <w:tcPr>
            <w:tcW w:w="2179" w:type="dxa"/>
            <w:shd w:val="clear" w:color="auto" w:fill="auto"/>
          </w:tcPr>
          <w:p w:rsidR="005012CA" w:rsidRPr="005012CA" w:rsidRDefault="005012CA" w:rsidP="005012CA">
            <w:pPr>
              <w:ind w:firstLine="0"/>
            </w:pPr>
            <w:r>
              <w:t>Jordan</w:t>
            </w:r>
          </w:p>
        </w:tc>
        <w:tc>
          <w:tcPr>
            <w:tcW w:w="2179" w:type="dxa"/>
            <w:shd w:val="clear" w:color="auto" w:fill="auto"/>
          </w:tcPr>
          <w:p w:rsidR="005012CA" w:rsidRPr="005012CA" w:rsidRDefault="005012CA" w:rsidP="005012CA">
            <w:pPr>
              <w:ind w:firstLine="0"/>
            </w:pPr>
            <w:r>
              <w:t>King</w:t>
            </w:r>
          </w:p>
        </w:tc>
        <w:tc>
          <w:tcPr>
            <w:tcW w:w="2180" w:type="dxa"/>
            <w:shd w:val="clear" w:color="auto" w:fill="auto"/>
          </w:tcPr>
          <w:p w:rsidR="005012CA" w:rsidRPr="005012CA" w:rsidRDefault="005012CA" w:rsidP="005012CA">
            <w:pPr>
              <w:ind w:firstLine="0"/>
            </w:pPr>
            <w:r>
              <w:t>Kirby</w:t>
            </w:r>
          </w:p>
        </w:tc>
      </w:tr>
      <w:tr w:rsidR="005012CA" w:rsidRPr="005012CA" w:rsidTr="005012CA">
        <w:tc>
          <w:tcPr>
            <w:tcW w:w="2179" w:type="dxa"/>
            <w:shd w:val="clear" w:color="auto" w:fill="auto"/>
          </w:tcPr>
          <w:p w:rsidR="005012CA" w:rsidRPr="005012CA" w:rsidRDefault="005012CA" w:rsidP="005012CA">
            <w:pPr>
              <w:ind w:firstLine="0"/>
            </w:pPr>
            <w:r>
              <w:t>Knight</w:t>
            </w:r>
          </w:p>
        </w:tc>
        <w:tc>
          <w:tcPr>
            <w:tcW w:w="2179" w:type="dxa"/>
            <w:shd w:val="clear" w:color="auto" w:fill="auto"/>
          </w:tcPr>
          <w:p w:rsidR="005012CA" w:rsidRPr="005012CA" w:rsidRDefault="005012CA" w:rsidP="005012CA">
            <w:pPr>
              <w:ind w:firstLine="0"/>
            </w:pPr>
            <w:r>
              <w:t>Loftis</w:t>
            </w:r>
          </w:p>
        </w:tc>
        <w:tc>
          <w:tcPr>
            <w:tcW w:w="2180" w:type="dxa"/>
            <w:shd w:val="clear" w:color="auto" w:fill="auto"/>
          </w:tcPr>
          <w:p w:rsidR="005012CA" w:rsidRPr="005012CA" w:rsidRDefault="005012CA" w:rsidP="005012CA">
            <w:pPr>
              <w:ind w:firstLine="0"/>
            </w:pPr>
            <w:r>
              <w:t>Long</w:t>
            </w:r>
          </w:p>
        </w:tc>
      </w:tr>
      <w:tr w:rsidR="005012CA" w:rsidRPr="005012CA" w:rsidTr="005012CA">
        <w:tc>
          <w:tcPr>
            <w:tcW w:w="2179" w:type="dxa"/>
            <w:shd w:val="clear" w:color="auto" w:fill="auto"/>
          </w:tcPr>
          <w:p w:rsidR="005012CA" w:rsidRPr="005012CA" w:rsidRDefault="005012CA" w:rsidP="005012CA">
            <w:pPr>
              <w:ind w:firstLine="0"/>
            </w:pPr>
            <w:r>
              <w:t>Lowe</w:t>
            </w:r>
          </w:p>
        </w:tc>
        <w:tc>
          <w:tcPr>
            <w:tcW w:w="2179" w:type="dxa"/>
            <w:shd w:val="clear" w:color="auto" w:fill="auto"/>
          </w:tcPr>
          <w:p w:rsidR="005012CA" w:rsidRPr="005012CA" w:rsidRDefault="005012CA" w:rsidP="005012CA">
            <w:pPr>
              <w:ind w:firstLine="0"/>
            </w:pPr>
            <w:r>
              <w:t>Lucas</w:t>
            </w:r>
          </w:p>
        </w:tc>
        <w:tc>
          <w:tcPr>
            <w:tcW w:w="2180" w:type="dxa"/>
            <w:shd w:val="clear" w:color="auto" w:fill="auto"/>
          </w:tcPr>
          <w:p w:rsidR="005012CA" w:rsidRPr="005012CA" w:rsidRDefault="005012CA" w:rsidP="005012CA">
            <w:pPr>
              <w:ind w:firstLine="0"/>
            </w:pPr>
            <w:r>
              <w:t>Mace</w:t>
            </w:r>
          </w:p>
        </w:tc>
      </w:tr>
      <w:tr w:rsidR="005012CA" w:rsidRPr="005012CA" w:rsidTr="005012CA">
        <w:tc>
          <w:tcPr>
            <w:tcW w:w="2179" w:type="dxa"/>
            <w:shd w:val="clear" w:color="auto" w:fill="auto"/>
          </w:tcPr>
          <w:p w:rsidR="005012CA" w:rsidRPr="005012CA" w:rsidRDefault="005012CA" w:rsidP="005012CA">
            <w:pPr>
              <w:ind w:firstLine="0"/>
            </w:pPr>
            <w:r>
              <w:t>Mack</w:t>
            </w:r>
          </w:p>
        </w:tc>
        <w:tc>
          <w:tcPr>
            <w:tcW w:w="2179" w:type="dxa"/>
            <w:shd w:val="clear" w:color="auto" w:fill="auto"/>
          </w:tcPr>
          <w:p w:rsidR="005012CA" w:rsidRPr="005012CA" w:rsidRDefault="005012CA" w:rsidP="005012CA">
            <w:pPr>
              <w:ind w:firstLine="0"/>
            </w:pPr>
            <w:r>
              <w:t>Magnuson</w:t>
            </w:r>
          </w:p>
        </w:tc>
        <w:tc>
          <w:tcPr>
            <w:tcW w:w="2180" w:type="dxa"/>
            <w:shd w:val="clear" w:color="auto" w:fill="auto"/>
          </w:tcPr>
          <w:p w:rsidR="005012CA" w:rsidRPr="005012CA" w:rsidRDefault="005012CA" w:rsidP="005012CA">
            <w:pPr>
              <w:ind w:firstLine="0"/>
            </w:pPr>
            <w:r>
              <w:t>Martin</w:t>
            </w:r>
          </w:p>
        </w:tc>
      </w:tr>
      <w:tr w:rsidR="005012CA" w:rsidRPr="005012CA" w:rsidTr="005012CA">
        <w:tc>
          <w:tcPr>
            <w:tcW w:w="2179" w:type="dxa"/>
            <w:shd w:val="clear" w:color="auto" w:fill="auto"/>
          </w:tcPr>
          <w:p w:rsidR="005012CA" w:rsidRPr="005012CA" w:rsidRDefault="005012CA" w:rsidP="005012CA">
            <w:pPr>
              <w:ind w:firstLine="0"/>
            </w:pPr>
            <w:r>
              <w:t>McCoy</w:t>
            </w:r>
          </w:p>
        </w:tc>
        <w:tc>
          <w:tcPr>
            <w:tcW w:w="2179" w:type="dxa"/>
            <w:shd w:val="clear" w:color="auto" w:fill="auto"/>
          </w:tcPr>
          <w:p w:rsidR="005012CA" w:rsidRPr="005012CA" w:rsidRDefault="005012CA" w:rsidP="005012CA">
            <w:pPr>
              <w:ind w:firstLine="0"/>
            </w:pPr>
            <w:r>
              <w:t>McCravy</w:t>
            </w:r>
          </w:p>
        </w:tc>
        <w:tc>
          <w:tcPr>
            <w:tcW w:w="2180" w:type="dxa"/>
            <w:shd w:val="clear" w:color="auto" w:fill="auto"/>
          </w:tcPr>
          <w:p w:rsidR="005012CA" w:rsidRPr="005012CA" w:rsidRDefault="005012CA" w:rsidP="005012CA">
            <w:pPr>
              <w:ind w:firstLine="0"/>
            </w:pPr>
            <w:r>
              <w:t>McEachern</w:t>
            </w:r>
          </w:p>
        </w:tc>
      </w:tr>
      <w:tr w:rsidR="005012CA" w:rsidRPr="005012CA" w:rsidTr="005012CA">
        <w:tc>
          <w:tcPr>
            <w:tcW w:w="2179" w:type="dxa"/>
            <w:shd w:val="clear" w:color="auto" w:fill="auto"/>
          </w:tcPr>
          <w:p w:rsidR="005012CA" w:rsidRPr="005012CA" w:rsidRDefault="005012CA" w:rsidP="005012CA">
            <w:pPr>
              <w:ind w:firstLine="0"/>
            </w:pPr>
            <w:r>
              <w:t>McGinnis</w:t>
            </w:r>
          </w:p>
        </w:tc>
        <w:tc>
          <w:tcPr>
            <w:tcW w:w="2179" w:type="dxa"/>
            <w:shd w:val="clear" w:color="auto" w:fill="auto"/>
          </w:tcPr>
          <w:p w:rsidR="005012CA" w:rsidRPr="005012CA" w:rsidRDefault="005012CA" w:rsidP="005012CA">
            <w:pPr>
              <w:ind w:firstLine="0"/>
            </w:pPr>
            <w:r>
              <w:t>McKnight</w:t>
            </w:r>
          </w:p>
        </w:tc>
        <w:tc>
          <w:tcPr>
            <w:tcW w:w="2180" w:type="dxa"/>
            <w:shd w:val="clear" w:color="auto" w:fill="auto"/>
          </w:tcPr>
          <w:p w:rsidR="005012CA" w:rsidRPr="005012CA" w:rsidRDefault="005012CA" w:rsidP="005012CA">
            <w:pPr>
              <w:ind w:firstLine="0"/>
            </w:pPr>
            <w:r>
              <w:t>D. C. Moss</w:t>
            </w:r>
          </w:p>
        </w:tc>
      </w:tr>
      <w:tr w:rsidR="005012CA" w:rsidRPr="005012CA" w:rsidTr="005012CA">
        <w:tc>
          <w:tcPr>
            <w:tcW w:w="2179" w:type="dxa"/>
            <w:shd w:val="clear" w:color="auto" w:fill="auto"/>
          </w:tcPr>
          <w:p w:rsidR="005012CA" w:rsidRPr="005012CA" w:rsidRDefault="005012CA" w:rsidP="005012CA">
            <w:pPr>
              <w:ind w:firstLine="0"/>
            </w:pPr>
            <w:r>
              <w:t>V. S. Moss</w:t>
            </w:r>
          </w:p>
        </w:tc>
        <w:tc>
          <w:tcPr>
            <w:tcW w:w="2179" w:type="dxa"/>
            <w:shd w:val="clear" w:color="auto" w:fill="auto"/>
          </w:tcPr>
          <w:p w:rsidR="005012CA" w:rsidRPr="005012CA" w:rsidRDefault="005012CA" w:rsidP="005012CA">
            <w:pPr>
              <w:ind w:firstLine="0"/>
            </w:pPr>
            <w:r>
              <w:t>Murphy</w:t>
            </w:r>
          </w:p>
        </w:tc>
        <w:tc>
          <w:tcPr>
            <w:tcW w:w="2180" w:type="dxa"/>
            <w:shd w:val="clear" w:color="auto" w:fill="auto"/>
          </w:tcPr>
          <w:p w:rsidR="005012CA" w:rsidRPr="005012CA" w:rsidRDefault="005012CA" w:rsidP="005012CA">
            <w:pPr>
              <w:ind w:firstLine="0"/>
            </w:pPr>
            <w:r>
              <w:t>B. Newton</w:t>
            </w:r>
          </w:p>
        </w:tc>
      </w:tr>
      <w:tr w:rsidR="005012CA" w:rsidRPr="005012CA" w:rsidTr="005012CA">
        <w:tc>
          <w:tcPr>
            <w:tcW w:w="2179" w:type="dxa"/>
            <w:shd w:val="clear" w:color="auto" w:fill="auto"/>
          </w:tcPr>
          <w:p w:rsidR="005012CA" w:rsidRPr="005012CA" w:rsidRDefault="005012CA" w:rsidP="005012CA">
            <w:pPr>
              <w:ind w:firstLine="0"/>
            </w:pPr>
            <w:r>
              <w:t>W. Newton</w:t>
            </w:r>
          </w:p>
        </w:tc>
        <w:tc>
          <w:tcPr>
            <w:tcW w:w="2179" w:type="dxa"/>
            <w:shd w:val="clear" w:color="auto" w:fill="auto"/>
          </w:tcPr>
          <w:p w:rsidR="005012CA" w:rsidRPr="005012CA" w:rsidRDefault="005012CA" w:rsidP="005012CA">
            <w:pPr>
              <w:ind w:firstLine="0"/>
            </w:pPr>
            <w:r>
              <w:t>Norrell</w:t>
            </w:r>
          </w:p>
        </w:tc>
        <w:tc>
          <w:tcPr>
            <w:tcW w:w="2180" w:type="dxa"/>
            <w:shd w:val="clear" w:color="auto" w:fill="auto"/>
          </w:tcPr>
          <w:p w:rsidR="005012CA" w:rsidRPr="005012CA" w:rsidRDefault="005012CA" w:rsidP="005012CA">
            <w:pPr>
              <w:ind w:firstLine="0"/>
            </w:pPr>
            <w:r>
              <w:t>Ott</w:t>
            </w:r>
          </w:p>
        </w:tc>
      </w:tr>
      <w:tr w:rsidR="005012CA" w:rsidRPr="005012CA" w:rsidTr="005012CA">
        <w:tc>
          <w:tcPr>
            <w:tcW w:w="2179" w:type="dxa"/>
            <w:shd w:val="clear" w:color="auto" w:fill="auto"/>
          </w:tcPr>
          <w:p w:rsidR="005012CA" w:rsidRPr="005012CA" w:rsidRDefault="005012CA" w:rsidP="005012CA">
            <w:pPr>
              <w:ind w:firstLine="0"/>
            </w:pPr>
            <w:r>
              <w:t>Parks</w:t>
            </w:r>
          </w:p>
        </w:tc>
        <w:tc>
          <w:tcPr>
            <w:tcW w:w="2179" w:type="dxa"/>
            <w:shd w:val="clear" w:color="auto" w:fill="auto"/>
          </w:tcPr>
          <w:p w:rsidR="005012CA" w:rsidRPr="005012CA" w:rsidRDefault="005012CA" w:rsidP="005012CA">
            <w:pPr>
              <w:ind w:firstLine="0"/>
            </w:pPr>
            <w:r>
              <w:t>Pendarvis</w:t>
            </w:r>
          </w:p>
        </w:tc>
        <w:tc>
          <w:tcPr>
            <w:tcW w:w="2180" w:type="dxa"/>
            <w:shd w:val="clear" w:color="auto" w:fill="auto"/>
          </w:tcPr>
          <w:p w:rsidR="005012CA" w:rsidRPr="005012CA" w:rsidRDefault="005012CA" w:rsidP="005012CA">
            <w:pPr>
              <w:ind w:firstLine="0"/>
            </w:pPr>
            <w:r>
              <w:t>Pope</w:t>
            </w:r>
          </w:p>
        </w:tc>
      </w:tr>
      <w:tr w:rsidR="005012CA" w:rsidRPr="005012CA" w:rsidTr="005012CA">
        <w:tc>
          <w:tcPr>
            <w:tcW w:w="2179" w:type="dxa"/>
            <w:shd w:val="clear" w:color="auto" w:fill="auto"/>
          </w:tcPr>
          <w:p w:rsidR="005012CA" w:rsidRPr="005012CA" w:rsidRDefault="005012CA" w:rsidP="005012CA">
            <w:pPr>
              <w:ind w:firstLine="0"/>
            </w:pPr>
            <w:r>
              <w:t>Putnam</w:t>
            </w:r>
          </w:p>
        </w:tc>
        <w:tc>
          <w:tcPr>
            <w:tcW w:w="2179" w:type="dxa"/>
            <w:shd w:val="clear" w:color="auto" w:fill="auto"/>
          </w:tcPr>
          <w:p w:rsidR="005012CA" w:rsidRPr="005012CA" w:rsidRDefault="005012CA" w:rsidP="005012CA">
            <w:pPr>
              <w:ind w:firstLine="0"/>
            </w:pPr>
            <w:r>
              <w:t>Ridgeway</w:t>
            </w:r>
          </w:p>
        </w:tc>
        <w:tc>
          <w:tcPr>
            <w:tcW w:w="2180" w:type="dxa"/>
            <w:shd w:val="clear" w:color="auto" w:fill="auto"/>
          </w:tcPr>
          <w:p w:rsidR="005012CA" w:rsidRPr="005012CA" w:rsidRDefault="005012CA" w:rsidP="005012CA">
            <w:pPr>
              <w:ind w:firstLine="0"/>
            </w:pPr>
            <w:r>
              <w:t>S. Rivers</w:t>
            </w:r>
          </w:p>
        </w:tc>
      </w:tr>
      <w:tr w:rsidR="005012CA" w:rsidRPr="005012CA" w:rsidTr="005012CA">
        <w:tc>
          <w:tcPr>
            <w:tcW w:w="2179" w:type="dxa"/>
            <w:shd w:val="clear" w:color="auto" w:fill="auto"/>
          </w:tcPr>
          <w:p w:rsidR="005012CA" w:rsidRPr="005012CA" w:rsidRDefault="005012CA" w:rsidP="005012CA">
            <w:pPr>
              <w:ind w:firstLine="0"/>
            </w:pPr>
            <w:r>
              <w:t>Sandifer</w:t>
            </w:r>
          </w:p>
        </w:tc>
        <w:tc>
          <w:tcPr>
            <w:tcW w:w="2179" w:type="dxa"/>
            <w:shd w:val="clear" w:color="auto" w:fill="auto"/>
          </w:tcPr>
          <w:p w:rsidR="005012CA" w:rsidRPr="005012CA" w:rsidRDefault="005012CA" w:rsidP="005012CA">
            <w:pPr>
              <w:ind w:firstLine="0"/>
            </w:pPr>
            <w:r>
              <w:t>Simrill</w:t>
            </w:r>
          </w:p>
        </w:tc>
        <w:tc>
          <w:tcPr>
            <w:tcW w:w="2180" w:type="dxa"/>
            <w:shd w:val="clear" w:color="auto" w:fill="auto"/>
          </w:tcPr>
          <w:p w:rsidR="005012CA" w:rsidRPr="005012CA" w:rsidRDefault="005012CA" w:rsidP="005012CA">
            <w:pPr>
              <w:ind w:firstLine="0"/>
            </w:pPr>
            <w:r>
              <w:t>G. M. Smith</w:t>
            </w:r>
          </w:p>
        </w:tc>
      </w:tr>
      <w:tr w:rsidR="005012CA" w:rsidRPr="005012CA" w:rsidTr="005012CA">
        <w:tc>
          <w:tcPr>
            <w:tcW w:w="2179" w:type="dxa"/>
            <w:shd w:val="clear" w:color="auto" w:fill="auto"/>
          </w:tcPr>
          <w:p w:rsidR="005012CA" w:rsidRPr="005012CA" w:rsidRDefault="005012CA" w:rsidP="005012CA">
            <w:pPr>
              <w:ind w:firstLine="0"/>
            </w:pPr>
            <w:r>
              <w:t>G. R. Smith</w:t>
            </w:r>
          </w:p>
        </w:tc>
        <w:tc>
          <w:tcPr>
            <w:tcW w:w="2179" w:type="dxa"/>
            <w:shd w:val="clear" w:color="auto" w:fill="auto"/>
          </w:tcPr>
          <w:p w:rsidR="005012CA" w:rsidRPr="005012CA" w:rsidRDefault="005012CA" w:rsidP="005012CA">
            <w:pPr>
              <w:ind w:firstLine="0"/>
            </w:pPr>
            <w:r>
              <w:t>J. E. Smith</w:t>
            </w:r>
          </w:p>
        </w:tc>
        <w:tc>
          <w:tcPr>
            <w:tcW w:w="2180" w:type="dxa"/>
            <w:shd w:val="clear" w:color="auto" w:fill="auto"/>
          </w:tcPr>
          <w:p w:rsidR="005012CA" w:rsidRPr="005012CA" w:rsidRDefault="005012CA" w:rsidP="005012CA">
            <w:pPr>
              <w:ind w:firstLine="0"/>
            </w:pPr>
            <w:r>
              <w:t>Spires</w:t>
            </w:r>
          </w:p>
        </w:tc>
      </w:tr>
      <w:tr w:rsidR="005012CA" w:rsidRPr="005012CA" w:rsidTr="005012CA">
        <w:tc>
          <w:tcPr>
            <w:tcW w:w="2179" w:type="dxa"/>
            <w:shd w:val="clear" w:color="auto" w:fill="auto"/>
          </w:tcPr>
          <w:p w:rsidR="005012CA" w:rsidRPr="005012CA" w:rsidRDefault="005012CA" w:rsidP="005012CA">
            <w:pPr>
              <w:ind w:firstLine="0"/>
            </w:pPr>
            <w:r>
              <w:t>Stavrinakis</w:t>
            </w:r>
          </w:p>
        </w:tc>
        <w:tc>
          <w:tcPr>
            <w:tcW w:w="2179" w:type="dxa"/>
            <w:shd w:val="clear" w:color="auto" w:fill="auto"/>
          </w:tcPr>
          <w:p w:rsidR="005012CA" w:rsidRPr="005012CA" w:rsidRDefault="005012CA" w:rsidP="005012CA">
            <w:pPr>
              <w:ind w:firstLine="0"/>
            </w:pPr>
            <w:r>
              <w:t>Stringer</w:t>
            </w:r>
          </w:p>
        </w:tc>
        <w:tc>
          <w:tcPr>
            <w:tcW w:w="2180" w:type="dxa"/>
            <w:shd w:val="clear" w:color="auto" w:fill="auto"/>
          </w:tcPr>
          <w:p w:rsidR="005012CA" w:rsidRPr="005012CA" w:rsidRDefault="005012CA" w:rsidP="005012CA">
            <w:pPr>
              <w:ind w:firstLine="0"/>
            </w:pPr>
            <w:r>
              <w:t>Taylor</w:t>
            </w:r>
          </w:p>
        </w:tc>
      </w:tr>
      <w:tr w:rsidR="005012CA" w:rsidRPr="005012CA" w:rsidTr="005012CA">
        <w:tc>
          <w:tcPr>
            <w:tcW w:w="2179" w:type="dxa"/>
            <w:shd w:val="clear" w:color="auto" w:fill="auto"/>
          </w:tcPr>
          <w:p w:rsidR="005012CA" w:rsidRPr="005012CA" w:rsidRDefault="005012CA" w:rsidP="005012CA">
            <w:pPr>
              <w:ind w:firstLine="0"/>
            </w:pPr>
            <w:r>
              <w:t>Thayer</w:t>
            </w:r>
          </w:p>
        </w:tc>
        <w:tc>
          <w:tcPr>
            <w:tcW w:w="2179" w:type="dxa"/>
            <w:shd w:val="clear" w:color="auto" w:fill="auto"/>
          </w:tcPr>
          <w:p w:rsidR="005012CA" w:rsidRPr="005012CA" w:rsidRDefault="005012CA" w:rsidP="005012CA">
            <w:pPr>
              <w:ind w:firstLine="0"/>
            </w:pPr>
            <w:r>
              <w:t>Thigpen</w:t>
            </w:r>
          </w:p>
        </w:tc>
        <w:tc>
          <w:tcPr>
            <w:tcW w:w="2180" w:type="dxa"/>
            <w:shd w:val="clear" w:color="auto" w:fill="auto"/>
          </w:tcPr>
          <w:p w:rsidR="005012CA" w:rsidRPr="005012CA" w:rsidRDefault="005012CA" w:rsidP="005012CA">
            <w:pPr>
              <w:ind w:firstLine="0"/>
            </w:pPr>
            <w:r>
              <w:t>Toole</w:t>
            </w:r>
          </w:p>
        </w:tc>
      </w:tr>
      <w:tr w:rsidR="005012CA" w:rsidRPr="005012CA" w:rsidTr="005012CA">
        <w:tc>
          <w:tcPr>
            <w:tcW w:w="2179" w:type="dxa"/>
            <w:shd w:val="clear" w:color="auto" w:fill="auto"/>
          </w:tcPr>
          <w:p w:rsidR="005012CA" w:rsidRPr="005012CA" w:rsidRDefault="005012CA" w:rsidP="005012CA">
            <w:pPr>
              <w:ind w:firstLine="0"/>
            </w:pPr>
            <w:r>
              <w:t>Trantham</w:t>
            </w:r>
          </w:p>
        </w:tc>
        <w:tc>
          <w:tcPr>
            <w:tcW w:w="2179" w:type="dxa"/>
            <w:shd w:val="clear" w:color="auto" w:fill="auto"/>
          </w:tcPr>
          <w:p w:rsidR="005012CA" w:rsidRPr="005012CA" w:rsidRDefault="005012CA" w:rsidP="005012CA">
            <w:pPr>
              <w:ind w:firstLine="0"/>
            </w:pPr>
            <w:r>
              <w:t>Wheeler</w:t>
            </w:r>
          </w:p>
        </w:tc>
        <w:tc>
          <w:tcPr>
            <w:tcW w:w="2180" w:type="dxa"/>
            <w:shd w:val="clear" w:color="auto" w:fill="auto"/>
          </w:tcPr>
          <w:p w:rsidR="005012CA" w:rsidRPr="005012CA" w:rsidRDefault="005012CA" w:rsidP="005012CA">
            <w:pPr>
              <w:ind w:firstLine="0"/>
            </w:pPr>
            <w:r>
              <w:t>White</w:t>
            </w:r>
          </w:p>
        </w:tc>
      </w:tr>
      <w:tr w:rsidR="005012CA" w:rsidRPr="005012CA" w:rsidTr="005012CA">
        <w:tc>
          <w:tcPr>
            <w:tcW w:w="2179" w:type="dxa"/>
            <w:shd w:val="clear" w:color="auto" w:fill="auto"/>
          </w:tcPr>
          <w:p w:rsidR="005012CA" w:rsidRPr="005012CA" w:rsidRDefault="005012CA" w:rsidP="005012CA">
            <w:pPr>
              <w:keepNext/>
              <w:ind w:firstLine="0"/>
            </w:pPr>
            <w:r>
              <w:t>Whitmire</w:t>
            </w:r>
          </w:p>
        </w:tc>
        <w:tc>
          <w:tcPr>
            <w:tcW w:w="2179" w:type="dxa"/>
            <w:shd w:val="clear" w:color="auto" w:fill="auto"/>
          </w:tcPr>
          <w:p w:rsidR="005012CA" w:rsidRPr="005012CA" w:rsidRDefault="005012CA" w:rsidP="005012CA">
            <w:pPr>
              <w:keepNext/>
              <w:ind w:firstLine="0"/>
            </w:pPr>
            <w:r>
              <w:t>Williams</w:t>
            </w:r>
          </w:p>
        </w:tc>
        <w:tc>
          <w:tcPr>
            <w:tcW w:w="2180" w:type="dxa"/>
            <w:shd w:val="clear" w:color="auto" w:fill="auto"/>
          </w:tcPr>
          <w:p w:rsidR="005012CA" w:rsidRPr="005012CA" w:rsidRDefault="005012CA" w:rsidP="005012CA">
            <w:pPr>
              <w:keepNext/>
              <w:ind w:firstLine="0"/>
            </w:pPr>
            <w:r>
              <w:t>Willis</w:t>
            </w:r>
          </w:p>
        </w:tc>
      </w:tr>
      <w:tr w:rsidR="005012CA" w:rsidRPr="005012CA" w:rsidTr="005012CA">
        <w:tc>
          <w:tcPr>
            <w:tcW w:w="2179" w:type="dxa"/>
            <w:shd w:val="clear" w:color="auto" w:fill="auto"/>
          </w:tcPr>
          <w:p w:rsidR="005012CA" w:rsidRPr="005012CA" w:rsidRDefault="005012CA" w:rsidP="005012CA">
            <w:pPr>
              <w:keepNext/>
              <w:ind w:firstLine="0"/>
            </w:pPr>
            <w:r>
              <w:t>Young</w:t>
            </w:r>
          </w:p>
        </w:tc>
        <w:tc>
          <w:tcPr>
            <w:tcW w:w="2179" w:type="dxa"/>
            <w:shd w:val="clear" w:color="auto" w:fill="auto"/>
          </w:tcPr>
          <w:p w:rsidR="005012CA" w:rsidRPr="005012CA" w:rsidRDefault="005012CA" w:rsidP="005012CA">
            <w:pPr>
              <w:keepNext/>
              <w:ind w:firstLine="0"/>
            </w:pPr>
            <w:r>
              <w:t>Yow</w:t>
            </w:r>
          </w:p>
        </w:tc>
        <w:tc>
          <w:tcPr>
            <w:tcW w:w="2180" w:type="dxa"/>
            <w:shd w:val="clear" w:color="auto" w:fill="auto"/>
          </w:tcPr>
          <w:p w:rsidR="005012CA" w:rsidRPr="005012CA" w:rsidRDefault="005012CA" w:rsidP="005012CA">
            <w:pPr>
              <w:keepNext/>
              <w:ind w:firstLine="0"/>
            </w:pPr>
          </w:p>
        </w:tc>
      </w:tr>
    </w:tbl>
    <w:p w:rsidR="005012CA" w:rsidRDefault="005012CA" w:rsidP="005012CA"/>
    <w:p w:rsidR="005012CA" w:rsidRDefault="005012CA" w:rsidP="005012CA">
      <w:pPr>
        <w:jc w:val="center"/>
        <w:rPr>
          <w:b/>
        </w:rPr>
      </w:pPr>
      <w:r w:rsidRPr="005012CA">
        <w:rPr>
          <w:b/>
        </w:rPr>
        <w:t>Total--104</w:t>
      </w:r>
    </w:p>
    <w:p w:rsidR="005012CA" w:rsidRDefault="005012CA" w:rsidP="005012CA">
      <w:pPr>
        <w:jc w:val="center"/>
        <w:rPr>
          <w:b/>
        </w:rPr>
      </w:pPr>
    </w:p>
    <w:p w:rsidR="005012CA" w:rsidRDefault="00FE4ECD" w:rsidP="005012CA">
      <w:pPr>
        <w:ind w:firstLine="0"/>
      </w:pPr>
      <w:r>
        <w:br w:type="column"/>
      </w:r>
      <w:r w:rsidR="005012CA" w:rsidRPr="005012CA">
        <w:t xml:space="preserve"> </w:t>
      </w:r>
      <w:r w:rsidR="005012CA">
        <w:t>Those who voted in the negative are:</w:t>
      </w:r>
    </w:p>
    <w:p w:rsidR="005012CA" w:rsidRDefault="005012CA" w:rsidP="005012CA"/>
    <w:p w:rsidR="005012CA" w:rsidRDefault="005012CA" w:rsidP="005012CA">
      <w:pPr>
        <w:jc w:val="center"/>
        <w:rPr>
          <w:b/>
        </w:rPr>
      </w:pPr>
      <w:r w:rsidRPr="005012CA">
        <w:rPr>
          <w:b/>
        </w:rPr>
        <w:t>Total--0</w:t>
      </w:r>
    </w:p>
    <w:p w:rsidR="005012CA" w:rsidRDefault="005012CA" w:rsidP="005012CA">
      <w:pPr>
        <w:jc w:val="center"/>
        <w:rPr>
          <w:b/>
        </w:rPr>
      </w:pPr>
    </w:p>
    <w:p w:rsidR="005012CA" w:rsidRDefault="005012CA" w:rsidP="005012CA">
      <w:r>
        <w:t>So, the Bill, as amended, was read the second time and ordered to third reading.</w:t>
      </w:r>
    </w:p>
    <w:p w:rsidR="005012CA" w:rsidRDefault="005012CA" w:rsidP="005012CA"/>
    <w:p w:rsidR="005012CA" w:rsidRDefault="005012CA" w:rsidP="005012CA">
      <w:pPr>
        <w:keepNext/>
        <w:jc w:val="center"/>
        <w:rPr>
          <w:b/>
        </w:rPr>
      </w:pPr>
      <w:r w:rsidRPr="005012CA">
        <w:rPr>
          <w:b/>
        </w:rPr>
        <w:t>H. 3337--ORDERED TO BE READ THIRD TIME TOMORROW</w:t>
      </w:r>
    </w:p>
    <w:p w:rsidR="005012CA" w:rsidRDefault="005012CA" w:rsidP="005012CA">
      <w:r>
        <w:t>On motion of Rep. JOHNSON, with unanimous consent, it was ordered that H. 3337 be read the third time tomorrow.</w:t>
      </w:r>
    </w:p>
    <w:p w:rsidR="005012CA" w:rsidRDefault="005012CA" w:rsidP="005012CA"/>
    <w:p w:rsidR="005012CA" w:rsidRDefault="005012CA" w:rsidP="005012CA">
      <w:pPr>
        <w:keepNext/>
        <w:jc w:val="center"/>
        <w:rPr>
          <w:b/>
        </w:rPr>
      </w:pPr>
      <w:r w:rsidRPr="005012CA">
        <w:rPr>
          <w:b/>
        </w:rPr>
        <w:t>H. 3139--AMENDED, REQUEST FOR DEBATE, AND ORDERED TO THIRD READING</w:t>
      </w:r>
    </w:p>
    <w:p w:rsidR="005012CA" w:rsidRDefault="005012CA" w:rsidP="005012CA">
      <w:pPr>
        <w:keepNext/>
      </w:pPr>
      <w:r>
        <w:t>The following Bill was taken up:</w:t>
      </w:r>
    </w:p>
    <w:p w:rsidR="005012CA" w:rsidRDefault="005012CA" w:rsidP="005012CA">
      <w:pPr>
        <w:keepNext/>
      </w:pPr>
      <w:bookmarkStart w:id="45" w:name="include_clip_start_158"/>
      <w:bookmarkEnd w:id="45"/>
    </w:p>
    <w:p w:rsidR="005012CA" w:rsidRDefault="005012CA" w:rsidP="005012CA">
      <w:r>
        <w:t>H. 3139 -- Reps. Stavrinakis and McCoy: A BILL TO AMEND SECTIONS 61-4-515 AND 61-6-2016, CODE OF LAWS OF SOUTH CAROLINA, 1976, RELATING TO PERMITS TO PURCHASE AND SELL BEER AND WINE FOR ON-PREMISES CONSUMPTION AND A BIENNIAL LICENSE  TO PURCHASE ALCOHOLIC LIQUORS BY THE DRINK AT A MOTORSPORTS ENTERTAINMENT COMPLEX OR TENNIS SPECIFIC COMPLEX, SO AS TO INCLUDE BASEBALL COMPLEX, AND TO PROVIDE A DEFINITION FOR "BASEBALL COMPLEX".</w:t>
      </w:r>
    </w:p>
    <w:p w:rsidR="005012CA" w:rsidRDefault="005012CA" w:rsidP="005012CA"/>
    <w:p w:rsidR="005012CA" w:rsidRPr="00125A37" w:rsidRDefault="005012CA" w:rsidP="005012CA">
      <w:r w:rsidRPr="00125A37">
        <w:t>The Committee on Judiciary proposed the following Amendment No. 1</w:t>
      </w:r>
      <w:r w:rsidR="00FE4ECD">
        <w:t xml:space="preserve"> to </w:t>
      </w:r>
      <w:r w:rsidRPr="00125A37">
        <w:t>H. 3139 (COUNCIL\CZ\3139C002.NBD.CZ18), which was adopted:</w:t>
      </w:r>
    </w:p>
    <w:p w:rsidR="005012CA" w:rsidRPr="005012CA" w:rsidRDefault="005012CA" w:rsidP="005012CA">
      <w:pPr>
        <w:rPr>
          <w:color w:val="000000"/>
          <w:u w:color="000000"/>
        </w:rPr>
      </w:pPr>
      <w:r w:rsidRPr="005012CA">
        <w:rPr>
          <w:color w:val="000000"/>
          <w:u w:color="000000"/>
        </w:rPr>
        <w:t xml:space="preserve">Amend the bill, as and if amended, by striking SECTIONS 1 and 2 and inserting: </w:t>
      </w:r>
    </w:p>
    <w:p w:rsidR="005012CA" w:rsidRPr="005012CA" w:rsidRDefault="005012CA" w:rsidP="005012CA">
      <w:pPr>
        <w:rPr>
          <w:color w:val="000000"/>
          <w:u w:color="000000"/>
        </w:rPr>
      </w:pPr>
      <w:r w:rsidRPr="005012CA">
        <w:rPr>
          <w:color w:val="000000"/>
          <w:u w:color="000000"/>
        </w:rPr>
        <w:t>/</w:t>
      </w:r>
      <w:r w:rsidRPr="005012CA">
        <w:rPr>
          <w:color w:val="000000"/>
          <w:u w:color="000000"/>
        </w:rPr>
        <w:tab/>
        <w:t>SECTION</w:t>
      </w:r>
      <w:r w:rsidRPr="005012CA">
        <w:rPr>
          <w:color w:val="000000"/>
          <w:u w:color="000000"/>
        </w:rPr>
        <w:tab/>
        <w:t>1.</w:t>
      </w:r>
      <w:r w:rsidRPr="005012CA">
        <w:rPr>
          <w:color w:val="000000"/>
          <w:u w:color="000000"/>
        </w:rPr>
        <w:tab/>
        <w:t>Section 61</w:t>
      </w:r>
      <w:r w:rsidRPr="005012CA">
        <w:rPr>
          <w:color w:val="000000"/>
          <w:u w:color="000000"/>
        </w:rPr>
        <w:noBreakHyphen/>
        <w:t>4</w:t>
      </w:r>
      <w:r w:rsidRPr="005012CA">
        <w:rPr>
          <w:color w:val="000000"/>
          <w:u w:color="000000"/>
        </w:rPr>
        <w:noBreakHyphen/>
        <w:t xml:space="preserve">515 of the 1976 Code is amended to read: </w:t>
      </w:r>
    </w:p>
    <w:p w:rsidR="005012CA" w:rsidRPr="005012CA" w:rsidRDefault="005012CA" w:rsidP="005012CA">
      <w:pPr>
        <w:rPr>
          <w:color w:val="000000"/>
          <w:u w:color="000000"/>
        </w:rPr>
      </w:pPr>
      <w:r w:rsidRPr="005012CA">
        <w:rPr>
          <w:color w:val="000000"/>
          <w:u w:color="000000"/>
        </w:rPr>
        <w:tab/>
        <w:t>“Section 61</w:t>
      </w:r>
      <w:r w:rsidRPr="005012CA">
        <w:rPr>
          <w:color w:val="000000"/>
          <w:u w:color="000000"/>
        </w:rPr>
        <w:noBreakHyphen/>
        <w:t>4</w:t>
      </w:r>
      <w:r w:rsidRPr="005012CA">
        <w:rPr>
          <w:color w:val="000000"/>
          <w:u w:color="000000"/>
        </w:rPr>
        <w:noBreakHyphen/>
        <w:t>515.</w:t>
      </w:r>
      <w:r w:rsidRPr="005012CA">
        <w:rPr>
          <w:color w:val="000000"/>
          <w:u w:color="000000"/>
        </w:rPr>
        <w:tab/>
        <w:t>(A)</w:t>
      </w:r>
      <w:r w:rsidRPr="005012CA">
        <w:rPr>
          <w:color w:val="000000"/>
          <w:u w:color="000000"/>
        </w:rPr>
        <w:tab/>
        <w:t>In addition to the permits authorized pursuant to the provisions of this article, the department also may issue a biennial permit to the owner, or his designee, of a motorsports entertainment complex</w:t>
      </w:r>
      <w:r w:rsidRPr="005012CA">
        <w:rPr>
          <w:color w:val="000000"/>
          <w:u w:val="single" w:color="000000"/>
        </w:rPr>
        <w:t>,</w:t>
      </w:r>
      <w:r w:rsidRPr="005012CA">
        <w:rPr>
          <w:color w:val="000000"/>
          <w:u w:color="000000"/>
        </w:rPr>
        <w:t xml:space="preserve"> </w:t>
      </w:r>
      <w:r w:rsidRPr="005012CA">
        <w:rPr>
          <w:strike/>
          <w:color w:val="000000"/>
          <w:u w:color="000000"/>
        </w:rPr>
        <w:t>or</w:t>
      </w:r>
      <w:r w:rsidRPr="005012CA">
        <w:rPr>
          <w:color w:val="000000"/>
          <w:u w:color="000000"/>
        </w:rPr>
        <w:t xml:space="preserve"> tennis specific complex, </w:t>
      </w:r>
      <w:r w:rsidRPr="005012CA">
        <w:rPr>
          <w:color w:val="000000"/>
          <w:u w:val="single" w:color="000000"/>
        </w:rPr>
        <w:t>soccer complex,</w:t>
      </w:r>
      <w:r w:rsidRPr="005012CA">
        <w:rPr>
          <w:color w:val="000000"/>
          <w:u w:color="000000"/>
        </w:rPr>
        <w:t xml:space="preserve"> or baseball complex located in this State, which authorizes the purchase and sale for on</w:t>
      </w:r>
      <w:r w:rsidRPr="005012CA">
        <w:rPr>
          <w:color w:val="000000"/>
          <w:u w:color="000000"/>
        </w:rPr>
        <w:noBreakHyphen/>
        <w:t>premises consumption of beer and wine at any occasion held on the grounds of the complex year round on any day of the week. The nonrefundable filing fee and the fees for the motorsports</w:t>
      </w:r>
      <w:r w:rsidRPr="005012CA">
        <w:rPr>
          <w:color w:val="000000"/>
          <w:u w:val="single" w:color="000000"/>
        </w:rPr>
        <w:t>,</w:t>
      </w:r>
      <w:r w:rsidRPr="005012CA">
        <w:rPr>
          <w:color w:val="000000"/>
          <w:u w:color="000000"/>
        </w:rPr>
        <w:t xml:space="preserve"> </w:t>
      </w:r>
      <w:r w:rsidRPr="005012CA">
        <w:rPr>
          <w:strike/>
          <w:color w:val="000000"/>
          <w:u w:color="000000"/>
        </w:rPr>
        <w:t>or</w:t>
      </w:r>
      <w:r w:rsidRPr="005012CA">
        <w:rPr>
          <w:color w:val="000000"/>
          <w:u w:color="000000"/>
        </w:rPr>
        <w:t xml:space="preserve"> tennis complex, </w:t>
      </w:r>
      <w:r w:rsidRPr="005012CA">
        <w:rPr>
          <w:color w:val="000000"/>
          <w:u w:val="single" w:color="000000"/>
        </w:rPr>
        <w:t>soccer complex,</w:t>
      </w:r>
      <w:r w:rsidRPr="005012CA">
        <w:rPr>
          <w:color w:val="000000"/>
          <w:u w:color="000000"/>
        </w:rPr>
        <w:t xml:space="preserve"> or baseball complex biennial permit are the same as for other biennial permits for on</w:t>
      </w:r>
      <w:r w:rsidRPr="005012CA">
        <w:rPr>
          <w:color w:val="000000"/>
          <w:u w:color="000000"/>
        </w:rPr>
        <w:noBreakHyphen/>
        <w:t>premises consumption of beer and wine, with the revenue therefrom used for the purposes provided in Section 61</w:t>
      </w:r>
      <w:r w:rsidRPr="005012CA">
        <w:rPr>
          <w:color w:val="000000"/>
          <w:u w:color="000000"/>
        </w:rPr>
        <w:noBreakHyphen/>
        <w:t>4</w:t>
      </w:r>
      <w:r w:rsidRPr="005012CA">
        <w:rPr>
          <w:color w:val="000000"/>
          <w:u w:color="000000"/>
        </w:rPr>
        <w:noBreakHyphen/>
        <w:t xml:space="preserve">510. Notwithstanding another provision of this article, the issuance of this permit authorizes the permit holder to purchase beer and wine from licensed wholesalers in the same manner that a person with appropriate licenses issued pursuant to this title purchases beer and wine from licensed wholesalers. The department in its discretion may specify the terms and conditions of the permit, pursuant to the provisions of Chapter 4, Title 61, and other applicable provisions under Title 61. </w:t>
      </w:r>
    </w:p>
    <w:p w:rsidR="005012CA" w:rsidRPr="005012CA" w:rsidRDefault="005012CA" w:rsidP="005012CA">
      <w:pPr>
        <w:rPr>
          <w:color w:val="000000"/>
          <w:u w:color="000000"/>
        </w:rPr>
      </w:pPr>
      <w:r w:rsidRPr="005012CA">
        <w:rPr>
          <w:color w:val="000000"/>
          <w:u w:color="000000"/>
        </w:rPr>
        <w:tab/>
        <w:t>(B)</w:t>
      </w:r>
      <w:r w:rsidRPr="005012CA">
        <w:rPr>
          <w:color w:val="000000"/>
          <w:u w:color="000000"/>
        </w:rPr>
        <w:tab/>
        <w:t>The department may require such proof of qualifications for the issuance of these permits as it considers necessary, pursuant to the provisions of Chapter 4, Title 61, and these permits may be issued whether or not the motorsports entertainment complex</w:t>
      </w:r>
      <w:r w:rsidRPr="005012CA">
        <w:rPr>
          <w:color w:val="000000"/>
          <w:u w:val="single" w:color="000000"/>
        </w:rPr>
        <w:t>,</w:t>
      </w:r>
      <w:r w:rsidRPr="005012CA">
        <w:rPr>
          <w:color w:val="000000"/>
          <w:u w:color="000000"/>
        </w:rPr>
        <w:t xml:space="preserve"> </w:t>
      </w:r>
      <w:r w:rsidRPr="005012CA">
        <w:rPr>
          <w:strike/>
          <w:color w:val="000000"/>
          <w:u w:color="000000"/>
        </w:rPr>
        <w:t>or</w:t>
      </w:r>
      <w:r w:rsidRPr="005012CA">
        <w:rPr>
          <w:color w:val="000000"/>
          <w:u w:color="000000"/>
        </w:rPr>
        <w:t xml:space="preserve"> tennis specific complex, </w:t>
      </w:r>
      <w:r w:rsidRPr="005012CA">
        <w:rPr>
          <w:color w:val="000000"/>
          <w:u w:val="single" w:color="000000"/>
        </w:rPr>
        <w:t>soccer complex,</w:t>
      </w:r>
      <w:r w:rsidRPr="005012CA">
        <w:rPr>
          <w:color w:val="000000"/>
          <w:u w:color="000000"/>
        </w:rPr>
        <w:t xml:space="preserve"> or baseball complex is located in a county or municipality which pursuant to Section 61</w:t>
      </w:r>
      <w:r w:rsidRPr="005012CA">
        <w:rPr>
          <w:color w:val="000000"/>
          <w:u w:color="000000"/>
        </w:rPr>
        <w:noBreakHyphen/>
        <w:t>6</w:t>
      </w:r>
      <w:r w:rsidRPr="005012CA">
        <w:rPr>
          <w:color w:val="000000"/>
          <w:u w:color="000000"/>
        </w:rPr>
        <w:noBreakHyphen/>
        <w:t>2010 successfully has held a referendum allowing the possession, sale, and consumption of beer or wine or alcoholic liquors by the drink for a period not to exceed twenty</w:t>
      </w:r>
      <w:r w:rsidRPr="005012CA">
        <w:rPr>
          <w:color w:val="000000"/>
          <w:u w:color="000000"/>
        </w:rPr>
        <w:noBreakHyphen/>
        <w:t xml:space="preserve">four hours. </w:t>
      </w:r>
    </w:p>
    <w:p w:rsidR="005012CA" w:rsidRPr="005012CA" w:rsidRDefault="005012CA" w:rsidP="005012CA">
      <w:pPr>
        <w:rPr>
          <w:color w:val="000000"/>
          <w:u w:color="000000"/>
        </w:rPr>
      </w:pPr>
      <w:r w:rsidRPr="005012CA">
        <w:rPr>
          <w:color w:val="000000"/>
          <w:u w:color="000000"/>
        </w:rPr>
        <w:tab/>
        <w:t>(C)</w:t>
      </w:r>
      <w:r w:rsidRPr="005012CA">
        <w:rPr>
          <w:color w:val="000000"/>
          <w:u w:color="000000"/>
        </w:rPr>
        <w:tab/>
        <w:t>The owner or designee of the motorsports entertainment complex</w:t>
      </w:r>
      <w:r w:rsidRPr="005012CA">
        <w:rPr>
          <w:color w:val="000000"/>
          <w:u w:val="single" w:color="000000"/>
        </w:rPr>
        <w:t>,</w:t>
      </w:r>
      <w:r w:rsidRPr="005012CA">
        <w:rPr>
          <w:color w:val="000000"/>
          <w:u w:color="000000"/>
        </w:rPr>
        <w:t xml:space="preserve"> </w:t>
      </w:r>
      <w:r w:rsidRPr="005012CA">
        <w:rPr>
          <w:strike/>
          <w:color w:val="000000"/>
          <w:u w:color="000000"/>
        </w:rPr>
        <w:t>or</w:t>
      </w:r>
      <w:r w:rsidRPr="005012CA">
        <w:rPr>
          <w:color w:val="000000"/>
          <w:u w:color="000000"/>
        </w:rPr>
        <w:t xml:space="preserve"> the tennis specific complex, </w:t>
      </w:r>
      <w:r w:rsidRPr="005012CA">
        <w:rPr>
          <w:color w:val="000000"/>
          <w:u w:val="single" w:color="000000"/>
        </w:rPr>
        <w:t>the soccer complex,</w:t>
      </w:r>
      <w:r w:rsidRPr="005012CA">
        <w:rPr>
          <w:color w:val="000000"/>
          <w:u w:color="000000"/>
        </w:rPr>
        <w:t xml:space="preserve"> or the baseball complex may designate particular areas within the complex where patrons of events who have paid an admission price to attend or guests who are attending private functions at the complex, whether or not a charge for attendance is made, may possess and consume beer and wine provided at their own expense or at the expense of the sponsor of the private function. </w:t>
      </w:r>
    </w:p>
    <w:p w:rsidR="005012CA" w:rsidRPr="005012CA" w:rsidRDefault="005012CA" w:rsidP="005012CA">
      <w:pPr>
        <w:rPr>
          <w:color w:val="000000"/>
          <w:u w:color="000000"/>
        </w:rPr>
      </w:pPr>
      <w:r w:rsidRPr="005012CA">
        <w:rPr>
          <w:color w:val="000000"/>
          <w:u w:color="000000"/>
        </w:rPr>
        <w:tab/>
        <w:t>(D)</w:t>
      </w:r>
      <w:r w:rsidRPr="005012CA">
        <w:rPr>
          <w:color w:val="000000"/>
          <w:u w:color="000000"/>
        </w:rPr>
        <w:tab/>
        <w:t xml:space="preserve">For purposes of this section: </w:t>
      </w:r>
    </w:p>
    <w:p w:rsidR="005012CA" w:rsidRPr="005012CA" w:rsidRDefault="005012CA" w:rsidP="005012CA">
      <w:pPr>
        <w:rPr>
          <w:color w:val="000000"/>
          <w:u w:color="000000"/>
        </w:rPr>
      </w:pPr>
      <w:r w:rsidRPr="005012CA">
        <w:rPr>
          <w:color w:val="000000"/>
          <w:u w:color="000000"/>
        </w:rPr>
        <w:tab/>
      </w:r>
      <w:r w:rsidRPr="005012CA">
        <w:rPr>
          <w:color w:val="000000"/>
          <w:u w:color="000000"/>
        </w:rPr>
        <w:tab/>
        <w:t>(1)</w:t>
      </w:r>
      <w:r w:rsidRPr="005012CA">
        <w:rPr>
          <w:color w:val="000000"/>
          <w:u w:color="000000"/>
        </w:rPr>
        <w:tab/>
        <w:t>‘Motorsports entertainment complex’ has the same meaning as provided in Section 12</w:t>
      </w:r>
      <w:r w:rsidRPr="005012CA">
        <w:rPr>
          <w:color w:val="000000"/>
          <w:u w:color="000000"/>
        </w:rPr>
        <w:noBreakHyphen/>
        <w:t>21</w:t>
      </w:r>
      <w:r w:rsidRPr="005012CA">
        <w:rPr>
          <w:color w:val="000000"/>
          <w:u w:color="000000"/>
        </w:rPr>
        <w:noBreakHyphen/>
        <w:t xml:space="preserve">2425. </w:t>
      </w:r>
    </w:p>
    <w:p w:rsidR="005012CA" w:rsidRPr="005012CA" w:rsidRDefault="005012CA" w:rsidP="005012CA">
      <w:pPr>
        <w:rPr>
          <w:color w:val="000000"/>
          <w:u w:color="000000"/>
        </w:rPr>
      </w:pPr>
      <w:r w:rsidRPr="005012CA">
        <w:rPr>
          <w:color w:val="000000"/>
          <w:u w:color="000000"/>
        </w:rPr>
        <w:tab/>
      </w:r>
      <w:r w:rsidRPr="005012CA">
        <w:rPr>
          <w:color w:val="000000"/>
          <w:u w:color="000000"/>
        </w:rPr>
        <w:tab/>
        <w:t>(2)</w:t>
      </w:r>
      <w:r w:rsidRPr="005012CA">
        <w:rPr>
          <w:color w:val="000000"/>
          <w:u w:color="000000"/>
        </w:rPr>
        <w:tab/>
        <w:t xml:space="preserve">‘Tennis specific complex’ means a tennis facility, and its ancillary grounds and facilities, which satisfies all of the following: </w:t>
      </w:r>
    </w:p>
    <w:p w:rsidR="005012CA" w:rsidRPr="005012CA" w:rsidRDefault="005012CA" w:rsidP="005012CA">
      <w:pPr>
        <w:rPr>
          <w:color w:val="000000"/>
          <w:u w:color="000000"/>
        </w:rPr>
      </w:pPr>
      <w:r w:rsidRPr="005012CA">
        <w:rPr>
          <w:color w:val="000000"/>
          <w:u w:color="000000"/>
        </w:rPr>
        <w:tab/>
      </w:r>
      <w:r w:rsidRPr="005012CA">
        <w:rPr>
          <w:color w:val="000000"/>
          <w:u w:color="000000"/>
        </w:rPr>
        <w:tab/>
      </w:r>
      <w:r w:rsidRPr="005012CA">
        <w:rPr>
          <w:color w:val="000000"/>
          <w:u w:color="000000"/>
        </w:rPr>
        <w:tab/>
        <w:t>(a)</w:t>
      </w:r>
      <w:r w:rsidRPr="005012CA">
        <w:rPr>
          <w:color w:val="000000"/>
          <w:u w:color="000000"/>
        </w:rPr>
        <w:tab/>
        <w:t xml:space="preserve">has at least ten thousand fixed seats for tennis patrons; </w:t>
      </w:r>
    </w:p>
    <w:p w:rsidR="005012CA" w:rsidRPr="005012CA" w:rsidRDefault="005012CA" w:rsidP="005012CA">
      <w:pPr>
        <w:rPr>
          <w:color w:val="000000"/>
          <w:u w:color="000000"/>
        </w:rPr>
      </w:pPr>
      <w:r w:rsidRPr="005012CA">
        <w:rPr>
          <w:color w:val="000000"/>
          <w:u w:color="000000"/>
        </w:rPr>
        <w:tab/>
      </w:r>
      <w:r w:rsidRPr="005012CA">
        <w:rPr>
          <w:color w:val="000000"/>
          <w:u w:color="000000"/>
        </w:rPr>
        <w:tab/>
      </w:r>
      <w:r w:rsidRPr="005012CA">
        <w:rPr>
          <w:color w:val="000000"/>
          <w:u w:color="000000"/>
        </w:rPr>
        <w:tab/>
        <w:t>(b)</w:t>
      </w:r>
      <w:r w:rsidRPr="005012CA">
        <w:rPr>
          <w:color w:val="000000"/>
          <w:u w:color="000000"/>
        </w:rPr>
        <w:tab/>
        <w:t xml:space="preserve">hosted one Women’s Tennis Association Premier tournament in 2013 and continues to host at least one Women’s Tennis Association Premier tournament in each year, or any successor Women’s Tennis Association tournament; and </w:t>
      </w:r>
    </w:p>
    <w:p w:rsidR="005012CA" w:rsidRPr="005012CA" w:rsidRDefault="005012CA" w:rsidP="005012CA">
      <w:pPr>
        <w:rPr>
          <w:color w:val="000000"/>
          <w:u w:color="000000"/>
        </w:rPr>
      </w:pPr>
      <w:r w:rsidRPr="005012CA">
        <w:rPr>
          <w:color w:val="000000"/>
          <w:u w:color="000000"/>
        </w:rPr>
        <w:tab/>
      </w:r>
      <w:r w:rsidRPr="005012CA">
        <w:rPr>
          <w:color w:val="000000"/>
          <w:u w:color="000000"/>
        </w:rPr>
        <w:tab/>
      </w:r>
      <w:r w:rsidRPr="005012CA">
        <w:rPr>
          <w:color w:val="000000"/>
          <w:u w:color="000000"/>
        </w:rPr>
        <w:tab/>
        <w:t>(c)</w:t>
      </w:r>
      <w:r w:rsidRPr="005012CA">
        <w:rPr>
          <w:color w:val="000000"/>
          <w:u w:color="000000"/>
        </w:rPr>
        <w:tab/>
        <w:t xml:space="preserve">engages in tourism promotion. </w:t>
      </w:r>
    </w:p>
    <w:p w:rsidR="005012CA" w:rsidRPr="005012CA" w:rsidRDefault="005012CA" w:rsidP="005012CA">
      <w:pPr>
        <w:rPr>
          <w:color w:val="000000"/>
          <w:u w:color="000000"/>
        </w:rPr>
      </w:pPr>
      <w:r w:rsidRPr="005012CA">
        <w:rPr>
          <w:color w:val="000000"/>
          <w:u w:color="000000"/>
        </w:rPr>
        <w:tab/>
      </w:r>
      <w:r w:rsidRPr="005012CA">
        <w:rPr>
          <w:color w:val="000000"/>
          <w:u w:color="000000"/>
        </w:rPr>
        <w:tab/>
        <w:t>(3)</w:t>
      </w:r>
      <w:r w:rsidRPr="005012CA">
        <w:rPr>
          <w:color w:val="000000"/>
          <w:u w:color="000000"/>
        </w:rPr>
        <w:tab/>
        <w:t xml:space="preserve">‘Baseball complex’ means a baseball stadium, and its ancillary grounds and facilities, that hosts a professional </w:t>
      </w:r>
      <w:r w:rsidRPr="005012CA">
        <w:rPr>
          <w:strike/>
          <w:color w:val="000000"/>
          <w:u w:color="000000"/>
        </w:rPr>
        <w:t>minor</w:t>
      </w:r>
      <w:r w:rsidRPr="005012CA">
        <w:rPr>
          <w:color w:val="000000"/>
          <w:u w:color="000000"/>
        </w:rPr>
        <w:t xml:space="preserve"> league baseball team.</w:t>
      </w:r>
    </w:p>
    <w:p w:rsidR="005012CA" w:rsidRPr="005012CA" w:rsidRDefault="005012CA" w:rsidP="005012CA">
      <w:pPr>
        <w:rPr>
          <w:color w:val="000000"/>
          <w:u w:color="000000"/>
        </w:rPr>
      </w:pPr>
      <w:r w:rsidRPr="005012CA">
        <w:rPr>
          <w:color w:val="000000"/>
          <w:u w:color="000000"/>
        </w:rPr>
        <w:tab/>
      </w:r>
      <w:r w:rsidRPr="005012CA">
        <w:rPr>
          <w:color w:val="000000"/>
          <w:u w:color="000000"/>
        </w:rPr>
        <w:tab/>
      </w:r>
      <w:r w:rsidRPr="005012CA">
        <w:rPr>
          <w:color w:val="000000"/>
          <w:u w:val="single" w:color="000000"/>
        </w:rPr>
        <w:t>(4)</w:t>
      </w:r>
      <w:r w:rsidRPr="005012CA">
        <w:rPr>
          <w:color w:val="000000"/>
          <w:u w:color="000000"/>
        </w:rPr>
        <w:tab/>
      </w:r>
      <w:r w:rsidRPr="005012CA">
        <w:rPr>
          <w:color w:val="000000"/>
          <w:u w:val="single" w:color="000000"/>
        </w:rPr>
        <w:t>‘Soccer complex’ means a soccer facility, along with its ancillary grounds and facilities, that hosts a professional league soccer team.</w:t>
      </w:r>
      <w:r w:rsidRPr="005012CA">
        <w:rPr>
          <w:color w:val="000000"/>
          <w:u w:color="000000"/>
        </w:rPr>
        <w:t xml:space="preserve">” </w:t>
      </w:r>
    </w:p>
    <w:p w:rsidR="005012CA" w:rsidRPr="005012CA" w:rsidRDefault="005012CA" w:rsidP="005012CA">
      <w:pPr>
        <w:rPr>
          <w:color w:val="000000"/>
          <w:u w:color="000000"/>
        </w:rPr>
      </w:pPr>
      <w:r w:rsidRPr="005012CA">
        <w:rPr>
          <w:color w:val="000000"/>
          <w:u w:color="000000"/>
        </w:rPr>
        <w:t>SECTION</w:t>
      </w:r>
      <w:r w:rsidRPr="005012CA">
        <w:rPr>
          <w:color w:val="000000"/>
          <w:u w:color="000000"/>
        </w:rPr>
        <w:tab/>
        <w:t>2.</w:t>
      </w:r>
      <w:r w:rsidRPr="005012CA">
        <w:rPr>
          <w:color w:val="000000"/>
          <w:u w:color="000000"/>
        </w:rPr>
        <w:tab/>
        <w:t>Section 61</w:t>
      </w:r>
      <w:r w:rsidRPr="005012CA">
        <w:rPr>
          <w:color w:val="000000"/>
          <w:u w:color="000000"/>
        </w:rPr>
        <w:noBreakHyphen/>
        <w:t>6</w:t>
      </w:r>
      <w:r w:rsidRPr="005012CA">
        <w:rPr>
          <w:color w:val="000000"/>
          <w:u w:color="000000"/>
        </w:rPr>
        <w:noBreakHyphen/>
        <w:t>2016 of the 1976 Code is amended to read:</w:t>
      </w:r>
    </w:p>
    <w:p w:rsidR="005012CA" w:rsidRPr="005012CA" w:rsidRDefault="005012CA" w:rsidP="005012CA">
      <w:pPr>
        <w:rPr>
          <w:color w:val="000000"/>
          <w:u w:color="000000"/>
        </w:rPr>
      </w:pPr>
      <w:r w:rsidRPr="005012CA">
        <w:rPr>
          <w:color w:val="000000"/>
          <w:u w:color="000000"/>
        </w:rPr>
        <w:tab/>
        <w:t>“Section 61</w:t>
      </w:r>
      <w:r w:rsidRPr="005012CA">
        <w:rPr>
          <w:color w:val="000000"/>
          <w:u w:color="000000"/>
        </w:rPr>
        <w:noBreakHyphen/>
        <w:t>6</w:t>
      </w:r>
      <w:r w:rsidRPr="005012CA">
        <w:rPr>
          <w:color w:val="000000"/>
          <w:u w:color="000000"/>
        </w:rPr>
        <w:noBreakHyphen/>
        <w:t>2016.</w:t>
      </w:r>
      <w:r w:rsidRPr="005012CA">
        <w:rPr>
          <w:color w:val="000000"/>
          <w:u w:color="000000"/>
        </w:rPr>
        <w:tab/>
        <w:t>(A)</w:t>
      </w:r>
      <w:r w:rsidRPr="005012CA">
        <w:rPr>
          <w:color w:val="000000"/>
          <w:u w:color="000000"/>
        </w:rPr>
        <w:tab/>
        <w:t>In addition to the other provisions of this chapter, the owner, or his designee, of a motorsports entertainment complex</w:t>
      </w:r>
      <w:r w:rsidRPr="005012CA">
        <w:rPr>
          <w:color w:val="000000"/>
          <w:u w:val="single" w:color="000000"/>
        </w:rPr>
        <w:t>,</w:t>
      </w:r>
      <w:r w:rsidRPr="005012CA">
        <w:rPr>
          <w:color w:val="000000"/>
          <w:u w:color="000000"/>
        </w:rPr>
        <w:t xml:space="preserve"> </w:t>
      </w:r>
      <w:r w:rsidRPr="005012CA">
        <w:rPr>
          <w:strike/>
          <w:color w:val="000000"/>
          <w:u w:color="000000"/>
        </w:rPr>
        <w:t>or</w:t>
      </w:r>
      <w:r w:rsidRPr="005012CA">
        <w:rPr>
          <w:color w:val="000000"/>
          <w:u w:color="000000"/>
        </w:rPr>
        <w:t xml:space="preserve"> tennis specific complex, </w:t>
      </w:r>
      <w:r w:rsidRPr="005012CA">
        <w:rPr>
          <w:color w:val="000000"/>
          <w:u w:val="single" w:color="000000"/>
        </w:rPr>
        <w:t>soccer complex,</w:t>
      </w:r>
      <w:r w:rsidRPr="005012CA">
        <w:rPr>
          <w:color w:val="000000"/>
          <w:u w:color="000000"/>
        </w:rPr>
        <w:t xml:space="preserve"> or baseball complex that is located in this State may be issued, upon application, a biennial license that authorizes the purchase and sale for on</w:t>
      </w:r>
      <w:r w:rsidRPr="005012CA">
        <w:rPr>
          <w:color w:val="000000"/>
          <w:u w:color="000000"/>
        </w:rPr>
        <w:noBreakHyphen/>
        <w:t>premises consumption of alcoholic liquors by the drink at any occasion held on the grounds of the complex under the same terms and conditions provided in Section 61</w:t>
      </w:r>
      <w:r w:rsidRPr="005012CA">
        <w:rPr>
          <w:color w:val="000000"/>
          <w:u w:color="000000"/>
        </w:rPr>
        <w:noBreakHyphen/>
        <w:t>4</w:t>
      </w:r>
      <w:r w:rsidRPr="005012CA">
        <w:rPr>
          <w:color w:val="000000"/>
          <w:u w:color="000000"/>
        </w:rPr>
        <w:noBreakHyphen/>
        <w:t>515, and the nonrefundable filing fee and license fee are the same as for other biennial licenses issued by the department for on</w:t>
      </w:r>
      <w:r w:rsidRPr="005012CA">
        <w:rPr>
          <w:color w:val="000000"/>
          <w:u w:color="000000"/>
        </w:rPr>
        <w:noBreakHyphen/>
        <w:t>premises consumption of alcoholic liquors by the drink. In the event that the owner or his designee applies for both a permit to purchase and sell for on</w:t>
      </w:r>
      <w:r w:rsidRPr="005012CA">
        <w:rPr>
          <w:color w:val="000000"/>
          <w:u w:color="000000"/>
        </w:rPr>
        <w:noBreakHyphen/>
        <w:t>premises consumption beer and wine and a license to purchase and sell for on</w:t>
      </w:r>
      <w:r w:rsidRPr="005012CA">
        <w:rPr>
          <w:color w:val="000000"/>
          <w:u w:color="000000"/>
        </w:rPr>
        <w:noBreakHyphen/>
        <w:t>premises consumption alcoholic liquors by the drink, only one fee is required, which is the same as the fee for the fifty</w:t>
      </w:r>
      <w:r w:rsidRPr="005012CA">
        <w:rPr>
          <w:color w:val="000000"/>
          <w:u w:color="000000"/>
        </w:rPr>
        <w:noBreakHyphen/>
        <w:t>two week local option permit under Section 61</w:t>
      </w:r>
      <w:r w:rsidRPr="005012CA">
        <w:rPr>
          <w:color w:val="000000"/>
          <w:u w:color="000000"/>
        </w:rPr>
        <w:noBreakHyphen/>
        <w:t>6</w:t>
      </w:r>
      <w:r w:rsidRPr="005012CA">
        <w:rPr>
          <w:color w:val="000000"/>
          <w:u w:color="000000"/>
        </w:rPr>
        <w:noBreakHyphen/>
        <w:t>2010 with the revenue therefrom used for the same purposes as provided in Section 61</w:t>
      </w:r>
      <w:r w:rsidRPr="005012CA">
        <w:rPr>
          <w:color w:val="000000"/>
          <w:u w:color="000000"/>
        </w:rPr>
        <w:noBreakHyphen/>
        <w:t>6</w:t>
      </w:r>
      <w:r w:rsidRPr="005012CA">
        <w:rPr>
          <w:color w:val="000000"/>
          <w:u w:color="000000"/>
        </w:rPr>
        <w:noBreakHyphen/>
        <w:t xml:space="preserve">2010. </w:t>
      </w:r>
    </w:p>
    <w:p w:rsidR="005012CA" w:rsidRPr="005012CA" w:rsidRDefault="005012CA" w:rsidP="005012CA">
      <w:pPr>
        <w:rPr>
          <w:color w:val="000000"/>
          <w:u w:color="000000"/>
        </w:rPr>
      </w:pPr>
      <w:r w:rsidRPr="005012CA">
        <w:rPr>
          <w:color w:val="000000"/>
          <w:u w:color="000000"/>
        </w:rPr>
        <w:tab/>
        <w:t>(B)</w:t>
      </w:r>
      <w:r w:rsidRPr="005012CA">
        <w:rPr>
          <w:color w:val="000000"/>
          <w:u w:color="000000"/>
        </w:rPr>
        <w:tab/>
        <w:t>The department may require such proof of qualifications for the issuance of these licenses as it considers necessary, pursuant to the provisions of Chapter 6, Title 61, and these licenses may be issued whether or not the motorsports entertainment complex</w:t>
      </w:r>
      <w:r w:rsidRPr="005012CA">
        <w:rPr>
          <w:color w:val="000000"/>
          <w:u w:val="single" w:color="000000"/>
        </w:rPr>
        <w:t>,</w:t>
      </w:r>
      <w:r w:rsidRPr="005012CA">
        <w:rPr>
          <w:color w:val="000000"/>
          <w:u w:color="000000"/>
        </w:rPr>
        <w:t xml:space="preserve"> </w:t>
      </w:r>
      <w:r w:rsidRPr="005012CA">
        <w:rPr>
          <w:strike/>
          <w:color w:val="000000"/>
          <w:u w:color="000000"/>
        </w:rPr>
        <w:t>or</w:t>
      </w:r>
      <w:r w:rsidRPr="005012CA">
        <w:rPr>
          <w:color w:val="000000"/>
          <w:u w:color="000000"/>
        </w:rPr>
        <w:t xml:space="preserve"> tennis specific complex, </w:t>
      </w:r>
      <w:r w:rsidRPr="005012CA">
        <w:rPr>
          <w:color w:val="000000"/>
          <w:u w:val="single" w:color="000000"/>
        </w:rPr>
        <w:t>soccer complex,</w:t>
      </w:r>
      <w:r w:rsidRPr="005012CA">
        <w:rPr>
          <w:color w:val="000000"/>
          <w:u w:color="000000"/>
        </w:rPr>
        <w:t xml:space="preserve"> or baseball complex is located in a county or municipality, which pursuant to Section 61</w:t>
      </w:r>
      <w:r w:rsidRPr="005012CA">
        <w:rPr>
          <w:color w:val="000000"/>
          <w:u w:color="000000"/>
        </w:rPr>
        <w:noBreakHyphen/>
        <w:t>6</w:t>
      </w:r>
      <w:r w:rsidRPr="005012CA">
        <w:rPr>
          <w:color w:val="000000"/>
          <w:u w:color="000000"/>
        </w:rPr>
        <w:noBreakHyphen/>
        <w:t>2010 has successfully held a referendum allowing the possession, sale, and consumption of beer or wine or alcoholic liquors by the drink for a period not to exceed twenty</w:t>
      </w:r>
      <w:r w:rsidRPr="005012CA">
        <w:rPr>
          <w:color w:val="000000"/>
          <w:u w:color="000000"/>
        </w:rPr>
        <w:noBreakHyphen/>
        <w:t xml:space="preserve">four hours. </w:t>
      </w:r>
    </w:p>
    <w:p w:rsidR="005012CA" w:rsidRPr="005012CA" w:rsidRDefault="005012CA" w:rsidP="005012CA">
      <w:pPr>
        <w:rPr>
          <w:color w:val="000000"/>
          <w:u w:color="000000"/>
        </w:rPr>
      </w:pPr>
      <w:r w:rsidRPr="005012CA">
        <w:rPr>
          <w:color w:val="000000"/>
          <w:u w:color="000000"/>
        </w:rPr>
        <w:tab/>
        <w:t>(C)</w:t>
      </w:r>
      <w:r w:rsidRPr="005012CA">
        <w:rPr>
          <w:color w:val="000000"/>
          <w:u w:color="000000"/>
        </w:rPr>
        <w:tab/>
        <w:t>The owner or designee of the motorsports entertainment complex</w:t>
      </w:r>
      <w:r w:rsidRPr="005012CA">
        <w:rPr>
          <w:color w:val="000000"/>
          <w:u w:val="single" w:color="000000"/>
        </w:rPr>
        <w:t>,</w:t>
      </w:r>
      <w:r w:rsidRPr="005012CA">
        <w:rPr>
          <w:color w:val="000000"/>
          <w:u w:color="000000"/>
        </w:rPr>
        <w:t xml:space="preserve"> </w:t>
      </w:r>
      <w:r w:rsidRPr="005012CA">
        <w:rPr>
          <w:strike/>
          <w:color w:val="000000"/>
          <w:u w:color="000000"/>
        </w:rPr>
        <w:t>or</w:t>
      </w:r>
      <w:r w:rsidRPr="005012CA">
        <w:rPr>
          <w:color w:val="000000"/>
          <w:u w:color="000000"/>
        </w:rPr>
        <w:t xml:space="preserve"> the tennis specific complex, </w:t>
      </w:r>
      <w:r w:rsidRPr="005012CA">
        <w:rPr>
          <w:color w:val="000000"/>
          <w:u w:val="single" w:color="000000"/>
        </w:rPr>
        <w:t>the soccer complex,</w:t>
      </w:r>
      <w:r w:rsidRPr="005012CA">
        <w:rPr>
          <w:color w:val="000000"/>
          <w:u w:color="000000"/>
        </w:rPr>
        <w:t xml:space="preserve"> or the baseball complex may designate particular areas within the complex where patrons of events who have paid an admission price to attend or guests who are attending private functions at the complex, whether or not a charge for attendance is made, may possess and consume alcoholic liquors by the drink provided at their own expense or at the expense of the sponsor of the private function. </w:t>
      </w:r>
    </w:p>
    <w:p w:rsidR="005012CA" w:rsidRPr="005012CA" w:rsidRDefault="005012CA" w:rsidP="005012CA">
      <w:pPr>
        <w:rPr>
          <w:color w:val="000000"/>
          <w:u w:color="000000"/>
        </w:rPr>
      </w:pPr>
      <w:r w:rsidRPr="005012CA">
        <w:rPr>
          <w:color w:val="000000"/>
          <w:u w:color="000000"/>
        </w:rPr>
        <w:tab/>
        <w:t>(D)</w:t>
      </w:r>
      <w:r w:rsidRPr="005012CA">
        <w:rPr>
          <w:color w:val="000000"/>
          <w:u w:color="000000"/>
        </w:rPr>
        <w:tab/>
        <w:t xml:space="preserve">For purposes of this section: </w:t>
      </w:r>
    </w:p>
    <w:p w:rsidR="005012CA" w:rsidRPr="005012CA" w:rsidRDefault="005012CA" w:rsidP="005012CA">
      <w:pPr>
        <w:rPr>
          <w:color w:val="000000"/>
          <w:u w:color="000000"/>
        </w:rPr>
      </w:pPr>
      <w:r w:rsidRPr="005012CA">
        <w:rPr>
          <w:color w:val="000000"/>
          <w:u w:color="000000"/>
        </w:rPr>
        <w:tab/>
      </w:r>
      <w:r w:rsidRPr="005012CA">
        <w:rPr>
          <w:color w:val="000000"/>
          <w:u w:color="000000"/>
        </w:rPr>
        <w:tab/>
        <w:t>(1)</w:t>
      </w:r>
      <w:r w:rsidRPr="005012CA">
        <w:rPr>
          <w:color w:val="000000"/>
          <w:u w:color="000000"/>
        </w:rPr>
        <w:tab/>
        <w:t>‘Motorsports entertainment complex’ has the same meaning as provided in Section 12</w:t>
      </w:r>
      <w:r w:rsidRPr="005012CA">
        <w:rPr>
          <w:color w:val="000000"/>
          <w:u w:color="000000"/>
        </w:rPr>
        <w:noBreakHyphen/>
        <w:t>21</w:t>
      </w:r>
      <w:r w:rsidRPr="005012CA">
        <w:rPr>
          <w:color w:val="000000"/>
          <w:u w:color="000000"/>
        </w:rPr>
        <w:noBreakHyphen/>
        <w:t xml:space="preserve">2425. </w:t>
      </w:r>
    </w:p>
    <w:p w:rsidR="005012CA" w:rsidRPr="005012CA" w:rsidRDefault="005012CA" w:rsidP="005012CA">
      <w:pPr>
        <w:rPr>
          <w:color w:val="000000"/>
          <w:u w:color="000000"/>
        </w:rPr>
      </w:pPr>
      <w:r w:rsidRPr="005012CA">
        <w:rPr>
          <w:color w:val="000000"/>
          <w:u w:color="000000"/>
        </w:rPr>
        <w:tab/>
      </w:r>
      <w:r w:rsidRPr="005012CA">
        <w:rPr>
          <w:color w:val="000000"/>
          <w:u w:color="000000"/>
        </w:rPr>
        <w:tab/>
        <w:t>(2)</w:t>
      </w:r>
      <w:r w:rsidRPr="005012CA">
        <w:rPr>
          <w:color w:val="000000"/>
          <w:u w:color="000000"/>
        </w:rPr>
        <w:tab/>
        <w:t xml:space="preserve">‘Tennis specific complex’ means a tennis facility, and its ancillary grounds and facilities, that satisfies all of the following: </w:t>
      </w:r>
    </w:p>
    <w:p w:rsidR="005012CA" w:rsidRPr="005012CA" w:rsidRDefault="005012CA" w:rsidP="005012CA">
      <w:pPr>
        <w:rPr>
          <w:color w:val="000000"/>
          <w:u w:color="000000"/>
        </w:rPr>
      </w:pPr>
      <w:r w:rsidRPr="005012CA">
        <w:rPr>
          <w:color w:val="000000"/>
          <w:u w:color="000000"/>
        </w:rPr>
        <w:tab/>
      </w:r>
      <w:r w:rsidRPr="005012CA">
        <w:rPr>
          <w:color w:val="000000"/>
          <w:u w:color="000000"/>
        </w:rPr>
        <w:tab/>
      </w:r>
      <w:r w:rsidRPr="005012CA">
        <w:rPr>
          <w:color w:val="000000"/>
          <w:u w:color="000000"/>
        </w:rPr>
        <w:tab/>
        <w:t>(a)</w:t>
      </w:r>
      <w:r w:rsidRPr="005012CA">
        <w:rPr>
          <w:color w:val="000000"/>
          <w:u w:color="000000"/>
        </w:rPr>
        <w:tab/>
        <w:t xml:space="preserve">has at least ten thousand fixed seats for tennis patrons; </w:t>
      </w:r>
    </w:p>
    <w:p w:rsidR="005012CA" w:rsidRPr="005012CA" w:rsidRDefault="005012CA" w:rsidP="005012CA">
      <w:pPr>
        <w:rPr>
          <w:color w:val="000000"/>
          <w:u w:color="000000"/>
        </w:rPr>
      </w:pPr>
      <w:r w:rsidRPr="005012CA">
        <w:rPr>
          <w:color w:val="000000"/>
          <w:u w:color="000000"/>
        </w:rPr>
        <w:tab/>
      </w:r>
      <w:r w:rsidRPr="005012CA">
        <w:rPr>
          <w:color w:val="000000"/>
          <w:u w:color="000000"/>
        </w:rPr>
        <w:tab/>
      </w:r>
      <w:r w:rsidRPr="005012CA">
        <w:rPr>
          <w:color w:val="000000"/>
          <w:u w:color="000000"/>
        </w:rPr>
        <w:tab/>
        <w:t>(b)</w:t>
      </w:r>
      <w:r w:rsidRPr="005012CA">
        <w:rPr>
          <w:color w:val="000000"/>
          <w:u w:color="000000"/>
        </w:rPr>
        <w:tab/>
        <w:t xml:space="preserve">hosted one Women’s Tennis Association Premier tournament in 2013 and continues to host at least one Women’s Tennis Association Premier tournament in each year, or any successor Women’s Tennis Association tournament; and </w:t>
      </w:r>
    </w:p>
    <w:p w:rsidR="005012CA" w:rsidRPr="005012CA" w:rsidRDefault="005012CA" w:rsidP="005012CA">
      <w:pPr>
        <w:rPr>
          <w:color w:val="000000"/>
          <w:u w:color="000000"/>
        </w:rPr>
      </w:pPr>
      <w:r w:rsidRPr="005012CA">
        <w:rPr>
          <w:color w:val="000000"/>
          <w:u w:color="000000"/>
        </w:rPr>
        <w:tab/>
      </w:r>
      <w:r w:rsidRPr="005012CA">
        <w:rPr>
          <w:color w:val="000000"/>
          <w:u w:color="000000"/>
        </w:rPr>
        <w:tab/>
      </w:r>
      <w:r w:rsidRPr="005012CA">
        <w:rPr>
          <w:color w:val="000000"/>
          <w:u w:color="000000"/>
        </w:rPr>
        <w:tab/>
        <w:t>(c)</w:t>
      </w:r>
      <w:r w:rsidRPr="005012CA">
        <w:rPr>
          <w:color w:val="000000"/>
          <w:u w:color="000000"/>
        </w:rPr>
        <w:tab/>
        <w:t xml:space="preserve">engages in tourism promotion. </w:t>
      </w:r>
    </w:p>
    <w:p w:rsidR="005012CA" w:rsidRPr="005012CA" w:rsidRDefault="005012CA" w:rsidP="005012CA">
      <w:pPr>
        <w:rPr>
          <w:color w:val="000000"/>
          <w:u w:color="000000"/>
        </w:rPr>
      </w:pPr>
      <w:r w:rsidRPr="005012CA">
        <w:rPr>
          <w:color w:val="000000"/>
          <w:u w:color="000000"/>
        </w:rPr>
        <w:tab/>
      </w:r>
      <w:r w:rsidRPr="005012CA">
        <w:rPr>
          <w:color w:val="000000"/>
          <w:u w:color="000000"/>
        </w:rPr>
        <w:tab/>
        <w:t>(3)</w:t>
      </w:r>
      <w:r w:rsidRPr="005012CA">
        <w:rPr>
          <w:color w:val="000000"/>
          <w:u w:color="000000"/>
        </w:rPr>
        <w:tab/>
        <w:t xml:space="preserve">‘Baseball complex’ means a baseball stadium, and its ancillary grounds and facilities, that hosts a professional </w:t>
      </w:r>
      <w:r w:rsidRPr="005012CA">
        <w:rPr>
          <w:strike/>
          <w:color w:val="000000"/>
          <w:u w:color="000000"/>
        </w:rPr>
        <w:t>minor</w:t>
      </w:r>
      <w:r w:rsidRPr="005012CA">
        <w:rPr>
          <w:color w:val="000000"/>
          <w:u w:color="000000"/>
        </w:rPr>
        <w:t xml:space="preserve"> league baseball team.</w:t>
      </w:r>
    </w:p>
    <w:p w:rsidR="005012CA" w:rsidRPr="005012CA" w:rsidRDefault="005012CA" w:rsidP="005012CA">
      <w:pPr>
        <w:rPr>
          <w:color w:val="000000"/>
          <w:u w:color="000000"/>
        </w:rPr>
      </w:pPr>
      <w:r w:rsidRPr="005012CA">
        <w:rPr>
          <w:color w:val="000000"/>
          <w:u w:color="000000"/>
        </w:rPr>
        <w:tab/>
      </w:r>
      <w:r w:rsidRPr="005012CA">
        <w:rPr>
          <w:color w:val="000000"/>
          <w:u w:color="000000"/>
        </w:rPr>
        <w:tab/>
      </w:r>
      <w:r w:rsidRPr="005012CA">
        <w:rPr>
          <w:color w:val="000000"/>
          <w:u w:val="single" w:color="000000"/>
        </w:rPr>
        <w:t>(4)</w:t>
      </w:r>
      <w:r w:rsidRPr="005012CA">
        <w:rPr>
          <w:color w:val="000000"/>
          <w:u w:color="000000"/>
        </w:rPr>
        <w:tab/>
      </w:r>
      <w:r w:rsidRPr="005012CA">
        <w:rPr>
          <w:color w:val="000000"/>
          <w:u w:val="single" w:color="000000"/>
        </w:rPr>
        <w:t>‘Soccer complex’ means a soccer facility, along with its ancillary grounds and facilities, that hosts a professional league soccer team.</w:t>
      </w:r>
      <w:r w:rsidRPr="005012CA">
        <w:rPr>
          <w:color w:val="000000"/>
          <w:u w:color="000000"/>
        </w:rPr>
        <w:t xml:space="preserve">” </w:t>
      </w:r>
      <w:r w:rsidRPr="005012CA">
        <w:rPr>
          <w:color w:val="000000"/>
          <w:u w:color="000000"/>
        </w:rPr>
        <w:tab/>
      </w:r>
      <w:r w:rsidRPr="005012CA">
        <w:rPr>
          <w:color w:val="000000"/>
          <w:u w:color="000000"/>
        </w:rPr>
        <w:tab/>
        <w:t>/</w:t>
      </w:r>
    </w:p>
    <w:p w:rsidR="005012CA" w:rsidRPr="00125A37" w:rsidRDefault="005012CA" w:rsidP="005012CA">
      <w:r w:rsidRPr="00125A37">
        <w:t>Renumber sections to conform.</w:t>
      </w:r>
    </w:p>
    <w:p w:rsidR="005012CA" w:rsidRDefault="005012CA" w:rsidP="005012CA">
      <w:r w:rsidRPr="00125A37">
        <w:t>Amend title to conform.</w:t>
      </w:r>
    </w:p>
    <w:p w:rsidR="005012CA" w:rsidRDefault="005012CA" w:rsidP="005012CA"/>
    <w:p w:rsidR="005012CA" w:rsidRDefault="005012CA" w:rsidP="005012CA">
      <w:r>
        <w:t>Rep. MCCOY explained the amendment.</w:t>
      </w:r>
    </w:p>
    <w:p w:rsidR="005012CA" w:rsidRDefault="005012CA" w:rsidP="005012CA">
      <w:r>
        <w:t>The amendment was then adopted.</w:t>
      </w:r>
    </w:p>
    <w:p w:rsidR="005012CA" w:rsidRDefault="005012CA" w:rsidP="005012CA"/>
    <w:p w:rsidR="005012CA" w:rsidRDefault="005012CA" w:rsidP="005012CA">
      <w:r>
        <w:t>The question then recurred to the passage of the Bill.</w:t>
      </w:r>
    </w:p>
    <w:p w:rsidR="005012CA" w:rsidRDefault="005012CA" w:rsidP="005012CA"/>
    <w:p w:rsidR="005012CA" w:rsidRDefault="005012CA" w:rsidP="005012CA">
      <w:r>
        <w:t>Reps. TOOLE requested debate on the Bill.</w:t>
      </w:r>
    </w:p>
    <w:p w:rsidR="005012CA" w:rsidRDefault="005012CA" w:rsidP="005012CA"/>
    <w:p w:rsidR="005012CA" w:rsidRDefault="005012CA" w:rsidP="005012CA">
      <w:r>
        <w:t xml:space="preserve">The yeas and nays were taken resulting as follows: </w:t>
      </w:r>
    </w:p>
    <w:p w:rsidR="005012CA" w:rsidRDefault="005012CA" w:rsidP="005012CA">
      <w:pPr>
        <w:jc w:val="center"/>
      </w:pPr>
      <w:r>
        <w:t xml:space="preserve"> </w:t>
      </w:r>
      <w:bookmarkStart w:id="46" w:name="vote_start164"/>
      <w:bookmarkEnd w:id="46"/>
      <w:r>
        <w:t>Yeas 79; Nays 28</w:t>
      </w:r>
    </w:p>
    <w:p w:rsidR="005012CA" w:rsidRDefault="005012CA" w:rsidP="005012CA">
      <w:pPr>
        <w:jc w:val="center"/>
      </w:pPr>
    </w:p>
    <w:p w:rsidR="005012CA" w:rsidRDefault="005012CA" w:rsidP="005012C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012CA" w:rsidRPr="005012CA" w:rsidTr="005012CA">
        <w:tc>
          <w:tcPr>
            <w:tcW w:w="2179" w:type="dxa"/>
            <w:shd w:val="clear" w:color="auto" w:fill="auto"/>
          </w:tcPr>
          <w:p w:rsidR="005012CA" w:rsidRPr="005012CA" w:rsidRDefault="005012CA" w:rsidP="005012CA">
            <w:pPr>
              <w:keepNext/>
              <w:ind w:firstLine="0"/>
            </w:pPr>
            <w:r>
              <w:t>Alexander</w:t>
            </w:r>
          </w:p>
        </w:tc>
        <w:tc>
          <w:tcPr>
            <w:tcW w:w="2179" w:type="dxa"/>
            <w:shd w:val="clear" w:color="auto" w:fill="auto"/>
          </w:tcPr>
          <w:p w:rsidR="005012CA" w:rsidRPr="005012CA" w:rsidRDefault="005012CA" w:rsidP="005012CA">
            <w:pPr>
              <w:keepNext/>
              <w:ind w:firstLine="0"/>
            </w:pPr>
            <w:r>
              <w:t>Allison</w:t>
            </w:r>
          </w:p>
        </w:tc>
        <w:tc>
          <w:tcPr>
            <w:tcW w:w="2180" w:type="dxa"/>
            <w:shd w:val="clear" w:color="auto" w:fill="auto"/>
          </w:tcPr>
          <w:p w:rsidR="005012CA" w:rsidRPr="005012CA" w:rsidRDefault="005012CA" w:rsidP="005012CA">
            <w:pPr>
              <w:keepNext/>
              <w:ind w:firstLine="0"/>
            </w:pPr>
            <w:r>
              <w:t>Arrington</w:t>
            </w:r>
          </w:p>
        </w:tc>
      </w:tr>
      <w:tr w:rsidR="005012CA" w:rsidRPr="005012CA" w:rsidTr="005012CA">
        <w:tc>
          <w:tcPr>
            <w:tcW w:w="2179" w:type="dxa"/>
            <w:shd w:val="clear" w:color="auto" w:fill="auto"/>
          </w:tcPr>
          <w:p w:rsidR="005012CA" w:rsidRPr="005012CA" w:rsidRDefault="005012CA" w:rsidP="005012CA">
            <w:pPr>
              <w:ind w:firstLine="0"/>
            </w:pPr>
            <w:r>
              <w:t>Atkinson</w:t>
            </w:r>
          </w:p>
        </w:tc>
        <w:tc>
          <w:tcPr>
            <w:tcW w:w="2179" w:type="dxa"/>
            <w:shd w:val="clear" w:color="auto" w:fill="auto"/>
          </w:tcPr>
          <w:p w:rsidR="005012CA" w:rsidRPr="005012CA" w:rsidRDefault="005012CA" w:rsidP="005012CA">
            <w:pPr>
              <w:ind w:firstLine="0"/>
            </w:pPr>
            <w:r>
              <w:t>Atwater</w:t>
            </w:r>
          </w:p>
        </w:tc>
        <w:tc>
          <w:tcPr>
            <w:tcW w:w="2180" w:type="dxa"/>
            <w:shd w:val="clear" w:color="auto" w:fill="auto"/>
          </w:tcPr>
          <w:p w:rsidR="005012CA" w:rsidRPr="005012CA" w:rsidRDefault="005012CA" w:rsidP="005012CA">
            <w:pPr>
              <w:ind w:firstLine="0"/>
            </w:pPr>
            <w:r>
              <w:t>Bales</w:t>
            </w:r>
          </w:p>
        </w:tc>
      </w:tr>
      <w:tr w:rsidR="005012CA" w:rsidRPr="005012CA" w:rsidTr="005012CA">
        <w:tc>
          <w:tcPr>
            <w:tcW w:w="2179" w:type="dxa"/>
            <w:shd w:val="clear" w:color="auto" w:fill="auto"/>
          </w:tcPr>
          <w:p w:rsidR="005012CA" w:rsidRPr="005012CA" w:rsidRDefault="005012CA" w:rsidP="005012CA">
            <w:pPr>
              <w:ind w:firstLine="0"/>
            </w:pPr>
            <w:r>
              <w:t>Ballentine</w:t>
            </w:r>
          </w:p>
        </w:tc>
        <w:tc>
          <w:tcPr>
            <w:tcW w:w="2179" w:type="dxa"/>
            <w:shd w:val="clear" w:color="auto" w:fill="auto"/>
          </w:tcPr>
          <w:p w:rsidR="005012CA" w:rsidRPr="005012CA" w:rsidRDefault="005012CA" w:rsidP="005012CA">
            <w:pPr>
              <w:ind w:firstLine="0"/>
            </w:pPr>
            <w:r>
              <w:t>Bannister</w:t>
            </w:r>
          </w:p>
        </w:tc>
        <w:tc>
          <w:tcPr>
            <w:tcW w:w="2180" w:type="dxa"/>
            <w:shd w:val="clear" w:color="auto" w:fill="auto"/>
          </w:tcPr>
          <w:p w:rsidR="005012CA" w:rsidRPr="005012CA" w:rsidRDefault="005012CA" w:rsidP="005012CA">
            <w:pPr>
              <w:ind w:firstLine="0"/>
            </w:pPr>
            <w:r>
              <w:t>Bernstein</w:t>
            </w:r>
          </w:p>
        </w:tc>
      </w:tr>
      <w:tr w:rsidR="005012CA" w:rsidRPr="005012CA" w:rsidTr="005012CA">
        <w:tc>
          <w:tcPr>
            <w:tcW w:w="2179" w:type="dxa"/>
            <w:shd w:val="clear" w:color="auto" w:fill="auto"/>
          </w:tcPr>
          <w:p w:rsidR="005012CA" w:rsidRPr="005012CA" w:rsidRDefault="005012CA" w:rsidP="005012CA">
            <w:pPr>
              <w:ind w:firstLine="0"/>
            </w:pPr>
            <w:r>
              <w:t>Blackwell</w:t>
            </w:r>
          </w:p>
        </w:tc>
        <w:tc>
          <w:tcPr>
            <w:tcW w:w="2179" w:type="dxa"/>
            <w:shd w:val="clear" w:color="auto" w:fill="auto"/>
          </w:tcPr>
          <w:p w:rsidR="005012CA" w:rsidRPr="005012CA" w:rsidRDefault="005012CA" w:rsidP="005012CA">
            <w:pPr>
              <w:ind w:firstLine="0"/>
            </w:pPr>
            <w:r>
              <w:t>Bowers</w:t>
            </w:r>
          </w:p>
        </w:tc>
        <w:tc>
          <w:tcPr>
            <w:tcW w:w="2180" w:type="dxa"/>
            <w:shd w:val="clear" w:color="auto" w:fill="auto"/>
          </w:tcPr>
          <w:p w:rsidR="005012CA" w:rsidRPr="005012CA" w:rsidRDefault="005012CA" w:rsidP="005012CA">
            <w:pPr>
              <w:ind w:firstLine="0"/>
            </w:pPr>
            <w:r>
              <w:t>Bradley</w:t>
            </w:r>
          </w:p>
        </w:tc>
      </w:tr>
      <w:tr w:rsidR="005012CA" w:rsidRPr="005012CA" w:rsidTr="005012CA">
        <w:tc>
          <w:tcPr>
            <w:tcW w:w="2179" w:type="dxa"/>
            <w:shd w:val="clear" w:color="auto" w:fill="auto"/>
          </w:tcPr>
          <w:p w:rsidR="005012CA" w:rsidRPr="005012CA" w:rsidRDefault="005012CA" w:rsidP="005012CA">
            <w:pPr>
              <w:ind w:firstLine="0"/>
            </w:pPr>
            <w:r>
              <w:t>Brawley</w:t>
            </w:r>
          </w:p>
        </w:tc>
        <w:tc>
          <w:tcPr>
            <w:tcW w:w="2179" w:type="dxa"/>
            <w:shd w:val="clear" w:color="auto" w:fill="auto"/>
          </w:tcPr>
          <w:p w:rsidR="005012CA" w:rsidRPr="005012CA" w:rsidRDefault="005012CA" w:rsidP="005012CA">
            <w:pPr>
              <w:ind w:firstLine="0"/>
            </w:pPr>
            <w:r>
              <w:t>Caskey</w:t>
            </w:r>
          </w:p>
        </w:tc>
        <w:tc>
          <w:tcPr>
            <w:tcW w:w="2180" w:type="dxa"/>
            <w:shd w:val="clear" w:color="auto" w:fill="auto"/>
          </w:tcPr>
          <w:p w:rsidR="005012CA" w:rsidRPr="005012CA" w:rsidRDefault="005012CA" w:rsidP="005012CA">
            <w:pPr>
              <w:ind w:firstLine="0"/>
            </w:pPr>
            <w:r>
              <w:t>Clary</w:t>
            </w:r>
          </w:p>
        </w:tc>
      </w:tr>
      <w:tr w:rsidR="005012CA" w:rsidRPr="005012CA" w:rsidTr="005012CA">
        <w:tc>
          <w:tcPr>
            <w:tcW w:w="2179" w:type="dxa"/>
            <w:shd w:val="clear" w:color="auto" w:fill="auto"/>
          </w:tcPr>
          <w:p w:rsidR="005012CA" w:rsidRPr="005012CA" w:rsidRDefault="005012CA" w:rsidP="005012CA">
            <w:pPr>
              <w:ind w:firstLine="0"/>
            </w:pPr>
            <w:r>
              <w:t>Clyburn</w:t>
            </w:r>
          </w:p>
        </w:tc>
        <w:tc>
          <w:tcPr>
            <w:tcW w:w="2179" w:type="dxa"/>
            <w:shd w:val="clear" w:color="auto" w:fill="auto"/>
          </w:tcPr>
          <w:p w:rsidR="005012CA" w:rsidRPr="005012CA" w:rsidRDefault="005012CA" w:rsidP="005012CA">
            <w:pPr>
              <w:ind w:firstLine="0"/>
            </w:pPr>
            <w:r>
              <w:t>Cobb-Hunter</w:t>
            </w:r>
          </w:p>
        </w:tc>
        <w:tc>
          <w:tcPr>
            <w:tcW w:w="2180" w:type="dxa"/>
            <w:shd w:val="clear" w:color="auto" w:fill="auto"/>
          </w:tcPr>
          <w:p w:rsidR="005012CA" w:rsidRPr="005012CA" w:rsidRDefault="005012CA" w:rsidP="005012CA">
            <w:pPr>
              <w:ind w:firstLine="0"/>
            </w:pPr>
            <w:r>
              <w:t>Cogswell</w:t>
            </w:r>
          </w:p>
        </w:tc>
      </w:tr>
      <w:tr w:rsidR="005012CA" w:rsidRPr="005012CA" w:rsidTr="005012CA">
        <w:tc>
          <w:tcPr>
            <w:tcW w:w="2179" w:type="dxa"/>
            <w:shd w:val="clear" w:color="auto" w:fill="auto"/>
          </w:tcPr>
          <w:p w:rsidR="005012CA" w:rsidRPr="005012CA" w:rsidRDefault="005012CA" w:rsidP="005012CA">
            <w:pPr>
              <w:ind w:firstLine="0"/>
            </w:pPr>
            <w:r>
              <w:t>Cole</w:t>
            </w:r>
          </w:p>
        </w:tc>
        <w:tc>
          <w:tcPr>
            <w:tcW w:w="2179" w:type="dxa"/>
            <w:shd w:val="clear" w:color="auto" w:fill="auto"/>
          </w:tcPr>
          <w:p w:rsidR="005012CA" w:rsidRPr="005012CA" w:rsidRDefault="005012CA" w:rsidP="005012CA">
            <w:pPr>
              <w:ind w:firstLine="0"/>
            </w:pPr>
            <w:r>
              <w:t>Crawford</w:t>
            </w:r>
          </w:p>
        </w:tc>
        <w:tc>
          <w:tcPr>
            <w:tcW w:w="2180" w:type="dxa"/>
            <w:shd w:val="clear" w:color="auto" w:fill="auto"/>
          </w:tcPr>
          <w:p w:rsidR="005012CA" w:rsidRPr="005012CA" w:rsidRDefault="005012CA" w:rsidP="005012CA">
            <w:pPr>
              <w:ind w:firstLine="0"/>
            </w:pPr>
            <w:r>
              <w:t>Crosby</w:t>
            </w:r>
          </w:p>
        </w:tc>
      </w:tr>
      <w:tr w:rsidR="005012CA" w:rsidRPr="005012CA" w:rsidTr="005012CA">
        <w:tc>
          <w:tcPr>
            <w:tcW w:w="2179" w:type="dxa"/>
            <w:shd w:val="clear" w:color="auto" w:fill="auto"/>
          </w:tcPr>
          <w:p w:rsidR="005012CA" w:rsidRPr="005012CA" w:rsidRDefault="005012CA" w:rsidP="005012CA">
            <w:pPr>
              <w:ind w:firstLine="0"/>
            </w:pPr>
            <w:r>
              <w:t>Daning</w:t>
            </w:r>
          </w:p>
        </w:tc>
        <w:tc>
          <w:tcPr>
            <w:tcW w:w="2179" w:type="dxa"/>
            <w:shd w:val="clear" w:color="auto" w:fill="auto"/>
          </w:tcPr>
          <w:p w:rsidR="005012CA" w:rsidRPr="005012CA" w:rsidRDefault="005012CA" w:rsidP="005012CA">
            <w:pPr>
              <w:ind w:firstLine="0"/>
            </w:pPr>
            <w:r>
              <w:t>Davis</w:t>
            </w:r>
          </w:p>
        </w:tc>
        <w:tc>
          <w:tcPr>
            <w:tcW w:w="2180" w:type="dxa"/>
            <w:shd w:val="clear" w:color="auto" w:fill="auto"/>
          </w:tcPr>
          <w:p w:rsidR="005012CA" w:rsidRPr="005012CA" w:rsidRDefault="005012CA" w:rsidP="005012CA">
            <w:pPr>
              <w:ind w:firstLine="0"/>
            </w:pPr>
            <w:r>
              <w:t>Delleney</w:t>
            </w:r>
          </w:p>
        </w:tc>
      </w:tr>
      <w:tr w:rsidR="005012CA" w:rsidRPr="005012CA" w:rsidTr="005012CA">
        <w:tc>
          <w:tcPr>
            <w:tcW w:w="2179" w:type="dxa"/>
            <w:shd w:val="clear" w:color="auto" w:fill="auto"/>
          </w:tcPr>
          <w:p w:rsidR="005012CA" w:rsidRPr="005012CA" w:rsidRDefault="005012CA" w:rsidP="005012CA">
            <w:pPr>
              <w:ind w:firstLine="0"/>
            </w:pPr>
            <w:r>
              <w:t>Duckworth</w:t>
            </w:r>
          </w:p>
        </w:tc>
        <w:tc>
          <w:tcPr>
            <w:tcW w:w="2179" w:type="dxa"/>
            <w:shd w:val="clear" w:color="auto" w:fill="auto"/>
          </w:tcPr>
          <w:p w:rsidR="005012CA" w:rsidRPr="005012CA" w:rsidRDefault="005012CA" w:rsidP="005012CA">
            <w:pPr>
              <w:ind w:firstLine="0"/>
            </w:pPr>
            <w:r>
              <w:t>Elliott</w:t>
            </w:r>
          </w:p>
        </w:tc>
        <w:tc>
          <w:tcPr>
            <w:tcW w:w="2180" w:type="dxa"/>
            <w:shd w:val="clear" w:color="auto" w:fill="auto"/>
          </w:tcPr>
          <w:p w:rsidR="005012CA" w:rsidRPr="005012CA" w:rsidRDefault="005012CA" w:rsidP="005012CA">
            <w:pPr>
              <w:ind w:firstLine="0"/>
            </w:pPr>
            <w:r>
              <w:t>Erickson</w:t>
            </w:r>
          </w:p>
        </w:tc>
      </w:tr>
      <w:tr w:rsidR="005012CA" w:rsidRPr="005012CA" w:rsidTr="005012CA">
        <w:tc>
          <w:tcPr>
            <w:tcW w:w="2179" w:type="dxa"/>
            <w:shd w:val="clear" w:color="auto" w:fill="auto"/>
          </w:tcPr>
          <w:p w:rsidR="005012CA" w:rsidRPr="005012CA" w:rsidRDefault="005012CA" w:rsidP="005012CA">
            <w:pPr>
              <w:ind w:firstLine="0"/>
            </w:pPr>
            <w:r>
              <w:t>Finlay</w:t>
            </w:r>
          </w:p>
        </w:tc>
        <w:tc>
          <w:tcPr>
            <w:tcW w:w="2179" w:type="dxa"/>
            <w:shd w:val="clear" w:color="auto" w:fill="auto"/>
          </w:tcPr>
          <w:p w:rsidR="005012CA" w:rsidRPr="005012CA" w:rsidRDefault="005012CA" w:rsidP="005012CA">
            <w:pPr>
              <w:ind w:firstLine="0"/>
            </w:pPr>
            <w:r>
              <w:t>Forrest</w:t>
            </w:r>
          </w:p>
        </w:tc>
        <w:tc>
          <w:tcPr>
            <w:tcW w:w="2180" w:type="dxa"/>
            <w:shd w:val="clear" w:color="auto" w:fill="auto"/>
          </w:tcPr>
          <w:p w:rsidR="005012CA" w:rsidRPr="005012CA" w:rsidRDefault="005012CA" w:rsidP="005012CA">
            <w:pPr>
              <w:ind w:firstLine="0"/>
            </w:pPr>
            <w:r>
              <w:t>Forrester</w:t>
            </w:r>
          </w:p>
        </w:tc>
      </w:tr>
      <w:tr w:rsidR="005012CA" w:rsidRPr="005012CA" w:rsidTr="005012CA">
        <w:tc>
          <w:tcPr>
            <w:tcW w:w="2179" w:type="dxa"/>
            <w:shd w:val="clear" w:color="auto" w:fill="auto"/>
          </w:tcPr>
          <w:p w:rsidR="005012CA" w:rsidRPr="005012CA" w:rsidRDefault="005012CA" w:rsidP="005012CA">
            <w:pPr>
              <w:ind w:firstLine="0"/>
            </w:pPr>
            <w:r>
              <w:t>Fry</w:t>
            </w:r>
          </w:p>
        </w:tc>
        <w:tc>
          <w:tcPr>
            <w:tcW w:w="2179" w:type="dxa"/>
            <w:shd w:val="clear" w:color="auto" w:fill="auto"/>
          </w:tcPr>
          <w:p w:rsidR="005012CA" w:rsidRPr="005012CA" w:rsidRDefault="005012CA" w:rsidP="005012CA">
            <w:pPr>
              <w:ind w:firstLine="0"/>
            </w:pPr>
            <w:r>
              <w:t>Funderburk</w:t>
            </w:r>
          </w:p>
        </w:tc>
        <w:tc>
          <w:tcPr>
            <w:tcW w:w="2180" w:type="dxa"/>
            <w:shd w:val="clear" w:color="auto" w:fill="auto"/>
          </w:tcPr>
          <w:p w:rsidR="005012CA" w:rsidRPr="005012CA" w:rsidRDefault="005012CA" w:rsidP="005012CA">
            <w:pPr>
              <w:ind w:firstLine="0"/>
            </w:pPr>
            <w:r>
              <w:t>Gagnon</w:t>
            </w:r>
          </w:p>
        </w:tc>
      </w:tr>
      <w:tr w:rsidR="005012CA" w:rsidRPr="005012CA" w:rsidTr="005012CA">
        <w:tc>
          <w:tcPr>
            <w:tcW w:w="2179" w:type="dxa"/>
            <w:shd w:val="clear" w:color="auto" w:fill="auto"/>
          </w:tcPr>
          <w:p w:rsidR="005012CA" w:rsidRPr="005012CA" w:rsidRDefault="005012CA" w:rsidP="005012CA">
            <w:pPr>
              <w:ind w:firstLine="0"/>
            </w:pPr>
            <w:r>
              <w:t>Gilliard</w:t>
            </w:r>
          </w:p>
        </w:tc>
        <w:tc>
          <w:tcPr>
            <w:tcW w:w="2179" w:type="dxa"/>
            <w:shd w:val="clear" w:color="auto" w:fill="auto"/>
          </w:tcPr>
          <w:p w:rsidR="005012CA" w:rsidRPr="005012CA" w:rsidRDefault="005012CA" w:rsidP="005012CA">
            <w:pPr>
              <w:ind w:firstLine="0"/>
            </w:pPr>
            <w:r>
              <w:t>Hardee</w:t>
            </w:r>
          </w:p>
        </w:tc>
        <w:tc>
          <w:tcPr>
            <w:tcW w:w="2180" w:type="dxa"/>
            <w:shd w:val="clear" w:color="auto" w:fill="auto"/>
          </w:tcPr>
          <w:p w:rsidR="005012CA" w:rsidRPr="005012CA" w:rsidRDefault="005012CA" w:rsidP="005012CA">
            <w:pPr>
              <w:ind w:firstLine="0"/>
            </w:pPr>
            <w:r>
              <w:t>Henderson</w:t>
            </w:r>
          </w:p>
        </w:tc>
      </w:tr>
      <w:tr w:rsidR="005012CA" w:rsidRPr="005012CA" w:rsidTr="005012CA">
        <w:tc>
          <w:tcPr>
            <w:tcW w:w="2179" w:type="dxa"/>
            <w:shd w:val="clear" w:color="auto" w:fill="auto"/>
          </w:tcPr>
          <w:p w:rsidR="005012CA" w:rsidRPr="005012CA" w:rsidRDefault="005012CA" w:rsidP="005012CA">
            <w:pPr>
              <w:ind w:firstLine="0"/>
            </w:pPr>
            <w:r>
              <w:t>Henderson-Myers</w:t>
            </w:r>
          </w:p>
        </w:tc>
        <w:tc>
          <w:tcPr>
            <w:tcW w:w="2179" w:type="dxa"/>
            <w:shd w:val="clear" w:color="auto" w:fill="auto"/>
          </w:tcPr>
          <w:p w:rsidR="005012CA" w:rsidRPr="005012CA" w:rsidRDefault="005012CA" w:rsidP="005012CA">
            <w:pPr>
              <w:ind w:firstLine="0"/>
            </w:pPr>
            <w:r>
              <w:t>Herbkersman</w:t>
            </w:r>
          </w:p>
        </w:tc>
        <w:tc>
          <w:tcPr>
            <w:tcW w:w="2180" w:type="dxa"/>
            <w:shd w:val="clear" w:color="auto" w:fill="auto"/>
          </w:tcPr>
          <w:p w:rsidR="005012CA" w:rsidRPr="005012CA" w:rsidRDefault="005012CA" w:rsidP="005012CA">
            <w:pPr>
              <w:ind w:firstLine="0"/>
            </w:pPr>
            <w:r>
              <w:t>Hewitt</w:t>
            </w:r>
          </w:p>
        </w:tc>
      </w:tr>
      <w:tr w:rsidR="005012CA" w:rsidRPr="005012CA" w:rsidTr="005012CA">
        <w:tc>
          <w:tcPr>
            <w:tcW w:w="2179" w:type="dxa"/>
            <w:shd w:val="clear" w:color="auto" w:fill="auto"/>
          </w:tcPr>
          <w:p w:rsidR="005012CA" w:rsidRPr="005012CA" w:rsidRDefault="005012CA" w:rsidP="005012CA">
            <w:pPr>
              <w:ind w:firstLine="0"/>
            </w:pPr>
            <w:r>
              <w:t>Hill</w:t>
            </w:r>
          </w:p>
        </w:tc>
        <w:tc>
          <w:tcPr>
            <w:tcW w:w="2179" w:type="dxa"/>
            <w:shd w:val="clear" w:color="auto" w:fill="auto"/>
          </w:tcPr>
          <w:p w:rsidR="005012CA" w:rsidRPr="005012CA" w:rsidRDefault="005012CA" w:rsidP="005012CA">
            <w:pPr>
              <w:ind w:firstLine="0"/>
            </w:pPr>
            <w:r>
              <w:t>Hixon</w:t>
            </w:r>
          </w:p>
        </w:tc>
        <w:tc>
          <w:tcPr>
            <w:tcW w:w="2180" w:type="dxa"/>
            <w:shd w:val="clear" w:color="auto" w:fill="auto"/>
          </w:tcPr>
          <w:p w:rsidR="005012CA" w:rsidRPr="005012CA" w:rsidRDefault="005012CA" w:rsidP="005012CA">
            <w:pPr>
              <w:ind w:firstLine="0"/>
            </w:pPr>
            <w:r>
              <w:t>Hosey</w:t>
            </w:r>
          </w:p>
        </w:tc>
      </w:tr>
      <w:tr w:rsidR="005012CA" w:rsidRPr="005012CA" w:rsidTr="005012CA">
        <w:tc>
          <w:tcPr>
            <w:tcW w:w="2179" w:type="dxa"/>
            <w:shd w:val="clear" w:color="auto" w:fill="auto"/>
          </w:tcPr>
          <w:p w:rsidR="005012CA" w:rsidRPr="005012CA" w:rsidRDefault="005012CA" w:rsidP="005012CA">
            <w:pPr>
              <w:ind w:firstLine="0"/>
            </w:pPr>
            <w:r>
              <w:t>Howard</w:t>
            </w:r>
          </w:p>
        </w:tc>
        <w:tc>
          <w:tcPr>
            <w:tcW w:w="2179" w:type="dxa"/>
            <w:shd w:val="clear" w:color="auto" w:fill="auto"/>
          </w:tcPr>
          <w:p w:rsidR="005012CA" w:rsidRPr="005012CA" w:rsidRDefault="005012CA" w:rsidP="005012CA">
            <w:pPr>
              <w:ind w:firstLine="0"/>
            </w:pPr>
            <w:r>
              <w:t>Huggins</w:t>
            </w:r>
          </w:p>
        </w:tc>
        <w:tc>
          <w:tcPr>
            <w:tcW w:w="2180" w:type="dxa"/>
            <w:shd w:val="clear" w:color="auto" w:fill="auto"/>
          </w:tcPr>
          <w:p w:rsidR="005012CA" w:rsidRPr="005012CA" w:rsidRDefault="005012CA" w:rsidP="005012CA">
            <w:pPr>
              <w:ind w:firstLine="0"/>
            </w:pPr>
            <w:r>
              <w:t>King</w:t>
            </w:r>
          </w:p>
        </w:tc>
      </w:tr>
      <w:tr w:rsidR="005012CA" w:rsidRPr="005012CA" w:rsidTr="005012CA">
        <w:tc>
          <w:tcPr>
            <w:tcW w:w="2179" w:type="dxa"/>
            <w:shd w:val="clear" w:color="auto" w:fill="auto"/>
          </w:tcPr>
          <w:p w:rsidR="005012CA" w:rsidRPr="005012CA" w:rsidRDefault="005012CA" w:rsidP="005012CA">
            <w:pPr>
              <w:ind w:firstLine="0"/>
            </w:pPr>
            <w:r>
              <w:t>Kirby</w:t>
            </w:r>
          </w:p>
        </w:tc>
        <w:tc>
          <w:tcPr>
            <w:tcW w:w="2179" w:type="dxa"/>
            <w:shd w:val="clear" w:color="auto" w:fill="auto"/>
          </w:tcPr>
          <w:p w:rsidR="005012CA" w:rsidRPr="005012CA" w:rsidRDefault="005012CA" w:rsidP="005012CA">
            <w:pPr>
              <w:ind w:firstLine="0"/>
            </w:pPr>
            <w:r>
              <w:t>Knight</w:t>
            </w:r>
          </w:p>
        </w:tc>
        <w:tc>
          <w:tcPr>
            <w:tcW w:w="2180" w:type="dxa"/>
            <w:shd w:val="clear" w:color="auto" w:fill="auto"/>
          </w:tcPr>
          <w:p w:rsidR="005012CA" w:rsidRPr="005012CA" w:rsidRDefault="005012CA" w:rsidP="005012CA">
            <w:pPr>
              <w:ind w:firstLine="0"/>
            </w:pPr>
            <w:r>
              <w:t>Lowe</w:t>
            </w:r>
          </w:p>
        </w:tc>
      </w:tr>
      <w:tr w:rsidR="005012CA" w:rsidRPr="005012CA" w:rsidTr="005012CA">
        <w:tc>
          <w:tcPr>
            <w:tcW w:w="2179" w:type="dxa"/>
            <w:shd w:val="clear" w:color="auto" w:fill="auto"/>
          </w:tcPr>
          <w:p w:rsidR="005012CA" w:rsidRPr="005012CA" w:rsidRDefault="005012CA" w:rsidP="005012CA">
            <w:pPr>
              <w:ind w:firstLine="0"/>
            </w:pPr>
            <w:r>
              <w:t>Lucas</w:t>
            </w:r>
          </w:p>
        </w:tc>
        <w:tc>
          <w:tcPr>
            <w:tcW w:w="2179" w:type="dxa"/>
            <w:shd w:val="clear" w:color="auto" w:fill="auto"/>
          </w:tcPr>
          <w:p w:rsidR="005012CA" w:rsidRPr="005012CA" w:rsidRDefault="005012CA" w:rsidP="005012CA">
            <w:pPr>
              <w:ind w:firstLine="0"/>
            </w:pPr>
            <w:r>
              <w:t>Mace</w:t>
            </w:r>
          </w:p>
        </w:tc>
        <w:tc>
          <w:tcPr>
            <w:tcW w:w="2180" w:type="dxa"/>
            <w:shd w:val="clear" w:color="auto" w:fill="auto"/>
          </w:tcPr>
          <w:p w:rsidR="005012CA" w:rsidRPr="005012CA" w:rsidRDefault="005012CA" w:rsidP="005012CA">
            <w:pPr>
              <w:ind w:firstLine="0"/>
            </w:pPr>
            <w:r>
              <w:t>Mack</w:t>
            </w:r>
          </w:p>
        </w:tc>
      </w:tr>
      <w:tr w:rsidR="005012CA" w:rsidRPr="005012CA" w:rsidTr="005012CA">
        <w:tc>
          <w:tcPr>
            <w:tcW w:w="2179" w:type="dxa"/>
            <w:shd w:val="clear" w:color="auto" w:fill="auto"/>
          </w:tcPr>
          <w:p w:rsidR="005012CA" w:rsidRPr="005012CA" w:rsidRDefault="005012CA" w:rsidP="005012CA">
            <w:pPr>
              <w:ind w:firstLine="0"/>
            </w:pPr>
            <w:r>
              <w:t>McCoy</w:t>
            </w:r>
          </w:p>
        </w:tc>
        <w:tc>
          <w:tcPr>
            <w:tcW w:w="2179" w:type="dxa"/>
            <w:shd w:val="clear" w:color="auto" w:fill="auto"/>
          </w:tcPr>
          <w:p w:rsidR="005012CA" w:rsidRPr="005012CA" w:rsidRDefault="005012CA" w:rsidP="005012CA">
            <w:pPr>
              <w:ind w:firstLine="0"/>
            </w:pPr>
            <w:r>
              <w:t>McGinnis</w:t>
            </w:r>
          </w:p>
        </w:tc>
        <w:tc>
          <w:tcPr>
            <w:tcW w:w="2180" w:type="dxa"/>
            <w:shd w:val="clear" w:color="auto" w:fill="auto"/>
          </w:tcPr>
          <w:p w:rsidR="005012CA" w:rsidRPr="005012CA" w:rsidRDefault="005012CA" w:rsidP="005012CA">
            <w:pPr>
              <w:ind w:firstLine="0"/>
            </w:pPr>
            <w:r>
              <w:t>McKnight</w:t>
            </w:r>
          </w:p>
        </w:tc>
      </w:tr>
      <w:tr w:rsidR="005012CA" w:rsidRPr="005012CA" w:rsidTr="005012CA">
        <w:tc>
          <w:tcPr>
            <w:tcW w:w="2179" w:type="dxa"/>
            <w:shd w:val="clear" w:color="auto" w:fill="auto"/>
          </w:tcPr>
          <w:p w:rsidR="005012CA" w:rsidRPr="005012CA" w:rsidRDefault="005012CA" w:rsidP="005012CA">
            <w:pPr>
              <w:ind w:firstLine="0"/>
            </w:pPr>
            <w:r>
              <w:t>V. S. Moss</w:t>
            </w:r>
          </w:p>
        </w:tc>
        <w:tc>
          <w:tcPr>
            <w:tcW w:w="2179" w:type="dxa"/>
            <w:shd w:val="clear" w:color="auto" w:fill="auto"/>
          </w:tcPr>
          <w:p w:rsidR="005012CA" w:rsidRPr="005012CA" w:rsidRDefault="005012CA" w:rsidP="005012CA">
            <w:pPr>
              <w:ind w:firstLine="0"/>
            </w:pPr>
            <w:r>
              <w:t>Murphy</w:t>
            </w:r>
          </w:p>
        </w:tc>
        <w:tc>
          <w:tcPr>
            <w:tcW w:w="2180" w:type="dxa"/>
            <w:shd w:val="clear" w:color="auto" w:fill="auto"/>
          </w:tcPr>
          <w:p w:rsidR="005012CA" w:rsidRPr="005012CA" w:rsidRDefault="005012CA" w:rsidP="005012CA">
            <w:pPr>
              <w:ind w:firstLine="0"/>
            </w:pPr>
            <w:r>
              <w:t>B. Newton</w:t>
            </w:r>
          </w:p>
        </w:tc>
      </w:tr>
      <w:tr w:rsidR="005012CA" w:rsidRPr="005012CA" w:rsidTr="005012CA">
        <w:tc>
          <w:tcPr>
            <w:tcW w:w="2179" w:type="dxa"/>
            <w:shd w:val="clear" w:color="auto" w:fill="auto"/>
          </w:tcPr>
          <w:p w:rsidR="005012CA" w:rsidRPr="005012CA" w:rsidRDefault="005012CA" w:rsidP="005012CA">
            <w:pPr>
              <w:ind w:firstLine="0"/>
            </w:pPr>
            <w:r>
              <w:t>W. Newton</w:t>
            </w:r>
          </w:p>
        </w:tc>
        <w:tc>
          <w:tcPr>
            <w:tcW w:w="2179" w:type="dxa"/>
            <w:shd w:val="clear" w:color="auto" w:fill="auto"/>
          </w:tcPr>
          <w:p w:rsidR="005012CA" w:rsidRPr="005012CA" w:rsidRDefault="005012CA" w:rsidP="005012CA">
            <w:pPr>
              <w:ind w:firstLine="0"/>
            </w:pPr>
            <w:r>
              <w:t>Ott</w:t>
            </w:r>
          </w:p>
        </w:tc>
        <w:tc>
          <w:tcPr>
            <w:tcW w:w="2180" w:type="dxa"/>
            <w:shd w:val="clear" w:color="auto" w:fill="auto"/>
          </w:tcPr>
          <w:p w:rsidR="005012CA" w:rsidRPr="005012CA" w:rsidRDefault="005012CA" w:rsidP="005012CA">
            <w:pPr>
              <w:ind w:firstLine="0"/>
            </w:pPr>
            <w:r>
              <w:t>Parks</w:t>
            </w:r>
          </w:p>
        </w:tc>
      </w:tr>
      <w:tr w:rsidR="005012CA" w:rsidRPr="005012CA" w:rsidTr="005012CA">
        <w:tc>
          <w:tcPr>
            <w:tcW w:w="2179" w:type="dxa"/>
            <w:shd w:val="clear" w:color="auto" w:fill="auto"/>
          </w:tcPr>
          <w:p w:rsidR="005012CA" w:rsidRPr="005012CA" w:rsidRDefault="005012CA" w:rsidP="005012CA">
            <w:pPr>
              <w:ind w:firstLine="0"/>
            </w:pPr>
            <w:r>
              <w:t>Pendarvis</w:t>
            </w:r>
          </w:p>
        </w:tc>
        <w:tc>
          <w:tcPr>
            <w:tcW w:w="2179" w:type="dxa"/>
            <w:shd w:val="clear" w:color="auto" w:fill="auto"/>
          </w:tcPr>
          <w:p w:rsidR="005012CA" w:rsidRPr="005012CA" w:rsidRDefault="005012CA" w:rsidP="005012CA">
            <w:pPr>
              <w:ind w:firstLine="0"/>
            </w:pPr>
            <w:r>
              <w:t>Pope</w:t>
            </w:r>
          </w:p>
        </w:tc>
        <w:tc>
          <w:tcPr>
            <w:tcW w:w="2180" w:type="dxa"/>
            <w:shd w:val="clear" w:color="auto" w:fill="auto"/>
          </w:tcPr>
          <w:p w:rsidR="005012CA" w:rsidRPr="005012CA" w:rsidRDefault="005012CA" w:rsidP="005012CA">
            <w:pPr>
              <w:ind w:firstLine="0"/>
            </w:pPr>
            <w:r>
              <w:t>Putnam</w:t>
            </w:r>
          </w:p>
        </w:tc>
      </w:tr>
      <w:tr w:rsidR="005012CA" w:rsidRPr="005012CA" w:rsidTr="005012CA">
        <w:tc>
          <w:tcPr>
            <w:tcW w:w="2179" w:type="dxa"/>
            <w:shd w:val="clear" w:color="auto" w:fill="auto"/>
          </w:tcPr>
          <w:p w:rsidR="005012CA" w:rsidRPr="005012CA" w:rsidRDefault="005012CA" w:rsidP="005012CA">
            <w:pPr>
              <w:ind w:firstLine="0"/>
            </w:pPr>
            <w:r>
              <w:t>Sandifer</w:t>
            </w:r>
          </w:p>
        </w:tc>
        <w:tc>
          <w:tcPr>
            <w:tcW w:w="2179" w:type="dxa"/>
            <w:shd w:val="clear" w:color="auto" w:fill="auto"/>
          </w:tcPr>
          <w:p w:rsidR="005012CA" w:rsidRPr="005012CA" w:rsidRDefault="005012CA" w:rsidP="005012CA">
            <w:pPr>
              <w:ind w:firstLine="0"/>
            </w:pPr>
            <w:r>
              <w:t>Simrill</w:t>
            </w:r>
          </w:p>
        </w:tc>
        <w:tc>
          <w:tcPr>
            <w:tcW w:w="2180" w:type="dxa"/>
            <w:shd w:val="clear" w:color="auto" w:fill="auto"/>
          </w:tcPr>
          <w:p w:rsidR="005012CA" w:rsidRPr="005012CA" w:rsidRDefault="005012CA" w:rsidP="005012CA">
            <w:pPr>
              <w:ind w:firstLine="0"/>
            </w:pPr>
            <w:r>
              <w:t>G. M. Smith</w:t>
            </w:r>
          </w:p>
        </w:tc>
      </w:tr>
      <w:tr w:rsidR="005012CA" w:rsidRPr="005012CA" w:rsidTr="005012CA">
        <w:tc>
          <w:tcPr>
            <w:tcW w:w="2179" w:type="dxa"/>
            <w:shd w:val="clear" w:color="auto" w:fill="auto"/>
          </w:tcPr>
          <w:p w:rsidR="005012CA" w:rsidRPr="005012CA" w:rsidRDefault="005012CA" w:rsidP="005012CA">
            <w:pPr>
              <w:ind w:firstLine="0"/>
            </w:pPr>
            <w:r>
              <w:t>J. E. Smith</w:t>
            </w:r>
          </w:p>
        </w:tc>
        <w:tc>
          <w:tcPr>
            <w:tcW w:w="2179" w:type="dxa"/>
            <w:shd w:val="clear" w:color="auto" w:fill="auto"/>
          </w:tcPr>
          <w:p w:rsidR="005012CA" w:rsidRPr="005012CA" w:rsidRDefault="005012CA" w:rsidP="005012CA">
            <w:pPr>
              <w:ind w:firstLine="0"/>
            </w:pPr>
            <w:r>
              <w:t>Spires</w:t>
            </w:r>
          </w:p>
        </w:tc>
        <w:tc>
          <w:tcPr>
            <w:tcW w:w="2180" w:type="dxa"/>
            <w:shd w:val="clear" w:color="auto" w:fill="auto"/>
          </w:tcPr>
          <w:p w:rsidR="005012CA" w:rsidRPr="005012CA" w:rsidRDefault="005012CA" w:rsidP="005012CA">
            <w:pPr>
              <w:ind w:firstLine="0"/>
            </w:pPr>
            <w:r>
              <w:t>Stavrinakis</w:t>
            </w:r>
          </w:p>
        </w:tc>
      </w:tr>
      <w:tr w:rsidR="005012CA" w:rsidRPr="005012CA" w:rsidTr="005012CA">
        <w:tc>
          <w:tcPr>
            <w:tcW w:w="2179" w:type="dxa"/>
            <w:shd w:val="clear" w:color="auto" w:fill="auto"/>
          </w:tcPr>
          <w:p w:rsidR="005012CA" w:rsidRPr="005012CA" w:rsidRDefault="005012CA" w:rsidP="005012CA">
            <w:pPr>
              <w:ind w:firstLine="0"/>
            </w:pPr>
            <w:r>
              <w:t>Stringer</w:t>
            </w:r>
          </w:p>
        </w:tc>
        <w:tc>
          <w:tcPr>
            <w:tcW w:w="2179" w:type="dxa"/>
            <w:shd w:val="clear" w:color="auto" w:fill="auto"/>
          </w:tcPr>
          <w:p w:rsidR="005012CA" w:rsidRPr="005012CA" w:rsidRDefault="005012CA" w:rsidP="005012CA">
            <w:pPr>
              <w:ind w:firstLine="0"/>
            </w:pPr>
            <w:r>
              <w:t>Tallon</w:t>
            </w:r>
          </w:p>
        </w:tc>
        <w:tc>
          <w:tcPr>
            <w:tcW w:w="2180" w:type="dxa"/>
            <w:shd w:val="clear" w:color="auto" w:fill="auto"/>
          </w:tcPr>
          <w:p w:rsidR="005012CA" w:rsidRPr="005012CA" w:rsidRDefault="005012CA" w:rsidP="005012CA">
            <w:pPr>
              <w:ind w:firstLine="0"/>
            </w:pPr>
            <w:r>
              <w:t>Taylor</w:t>
            </w:r>
          </w:p>
        </w:tc>
      </w:tr>
      <w:tr w:rsidR="005012CA" w:rsidRPr="005012CA" w:rsidTr="005012CA">
        <w:tc>
          <w:tcPr>
            <w:tcW w:w="2179" w:type="dxa"/>
            <w:shd w:val="clear" w:color="auto" w:fill="auto"/>
          </w:tcPr>
          <w:p w:rsidR="005012CA" w:rsidRPr="005012CA" w:rsidRDefault="005012CA" w:rsidP="005012CA">
            <w:pPr>
              <w:ind w:firstLine="0"/>
            </w:pPr>
            <w:r>
              <w:t>Thigpen</w:t>
            </w:r>
          </w:p>
        </w:tc>
        <w:tc>
          <w:tcPr>
            <w:tcW w:w="2179" w:type="dxa"/>
            <w:shd w:val="clear" w:color="auto" w:fill="auto"/>
          </w:tcPr>
          <w:p w:rsidR="005012CA" w:rsidRPr="005012CA" w:rsidRDefault="005012CA" w:rsidP="005012CA">
            <w:pPr>
              <w:ind w:firstLine="0"/>
            </w:pPr>
            <w:r>
              <w:t>West</w:t>
            </w:r>
          </w:p>
        </w:tc>
        <w:tc>
          <w:tcPr>
            <w:tcW w:w="2180" w:type="dxa"/>
            <w:shd w:val="clear" w:color="auto" w:fill="auto"/>
          </w:tcPr>
          <w:p w:rsidR="005012CA" w:rsidRPr="005012CA" w:rsidRDefault="005012CA" w:rsidP="005012CA">
            <w:pPr>
              <w:ind w:firstLine="0"/>
            </w:pPr>
            <w:r>
              <w:t>Wheeler</w:t>
            </w:r>
          </w:p>
        </w:tc>
      </w:tr>
      <w:tr w:rsidR="005012CA" w:rsidRPr="005012CA" w:rsidTr="005012CA">
        <w:tc>
          <w:tcPr>
            <w:tcW w:w="2179" w:type="dxa"/>
            <w:shd w:val="clear" w:color="auto" w:fill="auto"/>
          </w:tcPr>
          <w:p w:rsidR="005012CA" w:rsidRPr="005012CA" w:rsidRDefault="005012CA" w:rsidP="005012CA">
            <w:pPr>
              <w:keepNext/>
              <w:ind w:firstLine="0"/>
            </w:pPr>
            <w:r>
              <w:t>White</w:t>
            </w:r>
          </w:p>
        </w:tc>
        <w:tc>
          <w:tcPr>
            <w:tcW w:w="2179" w:type="dxa"/>
            <w:shd w:val="clear" w:color="auto" w:fill="auto"/>
          </w:tcPr>
          <w:p w:rsidR="005012CA" w:rsidRPr="005012CA" w:rsidRDefault="005012CA" w:rsidP="005012CA">
            <w:pPr>
              <w:keepNext/>
              <w:ind w:firstLine="0"/>
            </w:pPr>
            <w:r>
              <w:t>Whitmire</w:t>
            </w:r>
          </w:p>
        </w:tc>
        <w:tc>
          <w:tcPr>
            <w:tcW w:w="2180" w:type="dxa"/>
            <w:shd w:val="clear" w:color="auto" w:fill="auto"/>
          </w:tcPr>
          <w:p w:rsidR="005012CA" w:rsidRPr="005012CA" w:rsidRDefault="005012CA" w:rsidP="005012CA">
            <w:pPr>
              <w:keepNext/>
              <w:ind w:firstLine="0"/>
            </w:pPr>
            <w:r>
              <w:t>Williams</w:t>
            </w:r>
          </w:p>
        </w:tc>
      </w:tr>
      <w:tr w:rsidR="005012CA" w:rsidRPr="005012CA" w:rsidTr="005012CA">
        <w:tc>
          <w:tcPr>
            <w:tcW w:w="2179" w:type="dxa"/>
            <w:shd w:val="clear" w:color="auto" w:fill="auto"/>
          </w:tcPr>
          <w:p w:rsidR="005012CA" w:rsidRPr="005012CA" w:rsidRDefault="005012CA" w:rsidP="005012CA">
            <w:pPr>
              <w:keepNext/>
              <w:ind w:firstLine="0"/>
            </w:pPr>
            <w:r>
              <w:t>Young</w:t>
            </w:r>
          </w:p>
        </w:tc>
        <w:tc>
          <w:tcPr>
            <w:tcW w:w="2179" w:type="dxa"/>
            <w:shd w:val="clear" w:color="auto" w:fill="auto"/>
          </w:tcPr>
          <w:p w:rsidR="005012CA" w:rsidRPr="005012CA" w:rsidRDefault="005012CA" w:rsidP="005012CA">
            <w:pPr>
              <w:keepNext/>
              <w:ind w:firstLine="0"/>
            </w:pPr>
          </w:p>
        </w:tc>
        <w:tc>
          <w:tcPr>
            <w:tcW w:w="2180" w:type="dxa"/>
            <w:shd w:val="clear" w:color="auto" w:fill="auto"/>
          </w:tcPr>
          <w:p w:rsidR="005012CA" w:rsidRPr="005012CA" w:rsidRDefault="005012CA" w:rsidP="005012CA">
            <w:pPr>
              <w:keepNext/>
              <w:ind w:firstLine="0"/>
            </w:pPr>
          </w:p>
        </w:tc>
      </w:tr>
    </w:tbl>
    <w:p w:rsidR="005012CA" w:rsidRDefault="005012CA" w:rsidP="005012CA"/>
    <w:p w:rsidR="005012CA" w:rsidRDefault="005012CA" w:rsidP="005012CA">
      <w:pPr>
        <w:jc w:val="center"/>
        <w:rPr>
          <w:b/>
        </w:rPr>
      </w:pPr>
      <w:r w:rsidRPr="005012CA">
        <w:rPr>
          <w:b/>
        </w:rPr>
        <w:t>Total--79</w:t>
      </w:r>
    </w:p>
    <w:p w:rsidR="005012CA" w:rsidRDefault="005012CA" w:rsidP="005012CA">
      <w:pPr>
        <w:jc w:val="center"/>
        <w:rPr>
          <w:b/>
        </w:rPr>
      </w:pPr>
    </w:p>
    <w:p w:rsidR="005012CA" w:rsidRDefault="005012CA" w:rsidP="005012CA">
      <w:pPr>
        <w:ind w:firstLine="0"/>
      </w:pPr>
      <w:r w:rsidRPr="005012C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012CA" w:rsidRPr="005012CA" w:rsidTr="005012CA">
        <w:tc>
          <w:tcPr>
            <w:tcW w:w="2179" w:type="dxa"/>
            <w:shd w:val="clear" w:color="auto" w:fill="auto"/>
          </w:tcPr>
          <w:p w:rsidR="005012CA" w:rsidRPr="005012CA" w:rsidRDefault="005012CA" w:rsidP="005012CA">
            <w:pPr>
              <w:keepNext/>
              <w:ind w:firstLine="0"/>
            </w:pPr>
            <w:r>
              <w:t>Bryant</w:t>
            </w:r>
          </w:p>
        </w:tc>
        <w:tc>
          <w:tcPr>
            <w:tcW w:w="2179" w:type="dxa"/>
            <w:shd w:val="clear" w:color="auto" w:fill="auto"/>
          </w:tcPr>
          <w:p w:rsidR="005012CA" w:rsidRPr="005012CA" w:rsidRDefault="005012CA" w:rsidP="005012CA">
            <w:pPr>
              <w:keepNext/>
              <w:ind w:firstLine="0"/>
            </w:pPr>
            <w:r>
              <w:t>Burns</w:t>
            </w:r>
          </w:p>
        </w:tc>
        <w:tc>
          <w:tcPr>
            <w:tcW w:w="2180" w:type="dxa"/>
            <w:shd w:val="clear" w:color="auto" w:fill="auto"/>
          </w:tcPr>
          <w:p w:rsidR="005012CA" w:rsidRPr="005012CA" w:rsidRDefault="005012CA" w:rsidP="005012CA">
            <w:pPr>
              <w:keepNext/>
              <w:ind w:firstLine="0"/>
            </w:pPr>
            <w:r>
              <w:t>Chumley</w:t>
            </w:r>
          </w:p>
        </w:tc>
      </w:tr>
      <w:tr w:rsidR="005012CA" w:rsidRPr="005012CA" w:rsidTr="005012CA">
        <w:tc>
          <w:tcPr>
            <w:tcW w:w="2179" w:type="dxa"/>
            <w:shd w:val="clear" w:color="auto" w:fill="auto"/>
          </w:tcPr>
          <w:p w:rsidR="005012CA" w:rsidRPr="005012CA" w:rsidRDefault="005012CA" w:rsidP="005012CA">
            <w:pPr>
              <w:ind w:firstLine="0"/>
            </w:pPr>
            <w:r>
              <w:t>Clemmons</w:t>
            </w:r>
          </w:p>
        </w:tc>
        <w:tc>
          <w:tcPr>
            <w:tcW w:w="2179" w:type="dxa"/>
            <w:shd w:val="clear" w:color="auto" w:fill="auto"/>
          </w:tcPr>
          <w:p w:rsidR="005012CA" w:rsidRPr="005012CA" w:rsidRDefault="005012CA" w:rsidP="005012CA">
            <w:pPr>
              <w:ind w:firstLine="0"/>
            </w:pPr>
            <w:r>
              <w:t>Dillard</w:t>
            </w:r>
          </w:p>
        </w:tc>
        <w:tc>
          <w:tcPr>
            <w:tcW w:w="2180" w:type="dxa"/>
            <w:shd w:val="clear" w:color="auto" w:fill="auto"/>
          </w:tcPr>
          <w:p w:rsidR="005012CA" w:rsidRPr="005012CA" w:rsidRDefault="005012CA" w:rsidP="005012CA">
            <w:pPr>
              <w:ind w:firstLine="0"/>
            </w:pPr>
            <w:r>
              <w:t>Douglas</w:t>
            </w:r>
          </w:p>
        </w:tc>
      </w:tr>
      <w:tr w:rsidR="005012CA" w:rsidRPr="005012CA" w:rsidTr="005012CA">
        <w:tc>
          <w:tcPr>
            <w:tcW w:w="2179" w:type="dxa"/>
            <w:shd w:val="clear" w:color="auto" w:fill="auto"/>
          </w:tcPr>
          <w:p w:rsidR="005012CA" w:rsidRPr="005012CA" w:rsidRDefault="005012CA" w:rsidP="005012CA">
            <w:pPr>
              <w:ind w:firstLine="0"/>
            </w:pPr>
            <w:r>
              <w:t>Felder</w:t>
            </w:r>
          </w:p>
        </w:tc>
        <w:tc>
          <w:tcPr>
            <w:tcW w:w="2179" w:type="dxa"/>
            <w:shd w:val="clear" w:color="auto" w:fill="auto"/>
          </w:tcPr>
          <w:p w:rsidR="005012CA" w:rsidRPr="005012CA" w:rsidRDefault="005012CA" w:rsidP="005012CA">
            <w:pPr>
              <w:ind w:firstLine="0"/>
            </w:pPr>
            <w:r>
              <w:t>Hamilton</w:t>
            </w:r>
          </w:p>
        </w:tc>
        <w:tc>
          <w:tcPr>
            <w:tcW w:w="2180" w:type="dxa"/>
            <w:shd w:val="clear" w:color="auto" w:fill="auto"/>
          </w:tcPr>
          <w:p w:rsidR="005012CA" w:rsidRPr="005012CA" w:rsidRDefault="005012CA" w:rsidP="005012CA">
            <w:pPr>
              <w:ind w:firstLine="0"/>
            </w:pPr>
            <w:r>
              <w:t>Hayes</w:t>
            </w:r>
          </w:p>
        </w:tc>
      </w:tr>
      <w:tr w:rsidR="005012CA" w:rsidRPr="005012CA" w:rsidTr="005012CA">
        <w:tc>
          <w:tcPr>
            <w:tcW w:w="2179" w:type="dxa"/>
            <w:shd w:val="clear" w:color="auto" w:fill="auto"/>
          </w:tcPr>
          <w:p w:rsidR="005012CA" w:rsidRPr="005012CA" w:rsidRDefault="005012CA" w:rsidP="005012CA">
            <w:pPr>
              <w:ind w:firstLine="0"/>
            </w:pPr>
            <w:r>
              <w:t>Hiott</w:t>
            </w:r>
          </w:p>
        </w:tc>
        <w:tc>
          <w:tcPr>
            <w:tcW w:w="2179" w:type="dxa"/>
            <w:shd w:val="clear" w:color="auto" w:fill="auto"/>
          </w:tcPr>
          <w:p w:rsidR="005012CA" w:rsidRPr="005012CA" w:rsidRDefault="005012CA" w:rsidP="005012CA">
            <w:pPr>
              <w:ind w:firstLine="0"/>
            </w:pPr>
            <w:r>
              <w:t>Johnson</w:t>
            </w:r>
          </w:p>
        </w:tc>
        <w:tc>
          <w:tcPr>
            <w:tcW w:w="2180" w:type="dxa"/>
            <w:shd w:val="clear" w:color="auto" w:fill="auto"/>
          </w:tcPr>
          <w:p w:rsidR="005012CA" w:rsidRPr="005012CA" w:rsidRDefault="005012CA" w:rsidP="005012CA">
            <w:pPr>
              <w:ind w:firstLine="0"/>
            </w:pPr>
            <w:r>
              <w:t>Jordan</w:t>
            </w:r>
          </w:p>
        </w:tc>
      </w:tr>
      <w:tr w:rsidR="005012CA" w:rsidRPr="005012CA" w:rsidTr="005012CA">
        <w:tc>
          <w:tcPr>
            <w:tcW w:w="2179" w:type="dxa"/>
            <w:shd w:val="clear" w:color="auto" w:fill="auto"/>
          </w:tcPr>
          <w:p w:rsidR="005012CA" w:rsidRPr="005012CA" w:rsidRDefault="005012CA" w:rsidP="005012CA">
            <w:pPr>
              <w:ind w:firstLine="0"/>
            </w:pPr>
            <w:r>
              <w:t>Loftis</w:t>
            </w:r>
          </w:p>
        </w:tc>
        <w:tc>
          <w:tcPr>
            <w:tcW w:w="2179" w:type="dxa"/>
            <w:shd w:val="clear" w:color="auto" w:fill="auto"/>
          </w:tcPr>
          <w:p w:rsidR="005012CA" w:rsidRPr="005012CA" w:rsidRDefault="005012CA" w:rsidP="005012CA">
            <w:pPr>
              <w:ind w:firstLine="0"/>
            </w:pPr>
            <w:r>
              <w:t>Long</w:t>
            </w:r>
          </w:p>
        </w:tc>
        <w:tc>
          <w:tcPr>
            <w:tcW w:w="2180" w:type="dxa"/>
            <w:shd w:val="clear" w:color="auto" w:fill="auto"/>
          </w:tcPr>
          <w:p w:rsidR="005012CA" w:rsidRPr="005012CA" w:rsidRDefault="005012CA" w:rsidP="005012CA">
            <w:pPr>
              <w:ind w:firstLine="0"/>
            </w:pPr>
            <w:r>
              <w:t>Magnuson</w:t>
            </w:r>
          </w:p>
        </w:tc>
      </w:tr>
      <w:tr w:rsidR="005012CA" w:rsidRPr="005012CA" w:rsidTr="005012CA">
        <w:tc>
          <w:tcPr>
            <w:tcW w:w="2179" w:type="dxa"/>
            <w:shd w:val="clear" w:color="auto" w:fill="auto"/>
          </w:tcPr>
          <w:p w:rsidR="005012CA" w:rsidRPr="005012CA" w:rsidRDefault="005012CA" w:rsidP="005012CA">
            <w:pPr>
              <w:ind w:firstLine="0"/>
            </w:pPr>
            <w:r>
              <w:t>Martin</w:t>
            </w:r>
          </w:p>
        </w:tc>
        <w:tc>
          <w:tcPr>
            <w:tcW w:w="2179" w:type="dxa"/>
            <w:shd w:val="clear" w:color="auto" w:fill="auto"/>
          </w:tcPr>
          <w:p w:rsidR="005012CA" w:rsidRPr="005012CA" w:rsidRDefault="005012CA" w:rsidP="005012CA">
            <w:pPr>
              <w:ind w:firstLine="0"/>
            </w:pPr>
            <w:r>
              <w:t>McCravy</w:t>
            </w:r>
          </w:p>
        </w:tc>
        <w:tc>
          <w:tcPr>
            <w:tcW w:w="2180" w:type="dxa"/>
            <w:shd w:val="clear" w:color="auto" w:fill="auto"/>
          </w:tcPr>
          <w:p w:rsidR="005012CA" w:rsidRPr="005012CA" w:rsidRDefault="005012CA" w:rsidP="005012CA">
            <w:pPr>
              <w:ind w:firstLine="0"/>
            </w:pPr>
            <w:r>
              <w:t>McEachern</w:t>
            </w:r>
          </w:p>
        </w:tc>
      </w:tr>
      <w:tr w:rsidR="005012CA" w:rsidRPr="005012CA" w:rsidTr="005012CA">
        <w:tc>
          <w:tcPr>
            <w:tcW w:w="2179" w:type="dxa"/>
            <w:shd w:val="clear" w:color="auto" w:fill="auto"/>
          </w:tcPr>
          <w:p w:rsidR="005012CA" w:rsidRPr="005012CA" w:rsidRDefault="005012CA" w:rsidP="005012CA">
            <w:pPr>
              <w:ind w:firstLine="0"/>
            </w:pPr>
            <w:r>
              <w:t>D. C. Moss</w:t>
            </w:r>
          </w:p>
        </w:tc>
        <w:tc>
          <w:tcPr>
            <w:tcW w:w="2179" w:type="dxa"/>
            <w:shd w:val="clear" w:color="auto" w:fill="auto"/>
          </w:tcPr>
          <w:p w:rsidR="005012CA" w:rsidRPr="005012CA" w:rsidRDefault="005012CA" w:rsidP="005012CA">
            <w:pPr>
              <w:ind w:firstLine="0"/>
            </w:pPr>
            <w:r>
              <w:t>Norrell</w:t>
            </w:r>
          </w:p>
        </w:tc>
        <w:tc>
          <w:tcPr>
            <w:tcW w:w="2180" w:type="dxa"/>
            <w:shd w:val="clear" w:color="auto" w:fill="auto"/>
          </w:tcPr>
          <w:p w:rsidR="005012CA" w:rsidRPr="005012CA" w:rsidRDefault="005012CA" w:rsidP="005012CA">
            <w:pPr>
              <w:ind w:firstLine="0"/>
            </w:pPr>
            <w:r>
              <w:t>Ridgeway</w:t>
            </w:r>
          </w:p>
        </w:tc>
      </w:tr>
      <w:tr w:rsidR="005012CA" w:rsidRPr="005012CA" w:rsidTr="005012CA">
        <w:tc>
          <w:tcPr>
            <w:tcW w:w="2179" w:type="dxa"/>
            <w:shd w:val="clear" w:color="auto" w:fill="auto"/>
          </w:tcPr>
          <w:p w:rsidR="005012CA" w:rsidRPr="005012CA" w:rsidRDefault="005012CA" w:rsidP="005012CA">
            <w:pPr>
              <w:ind w:firstLine="0"/>
            </w:pPr>
            <w:r>
              <w:t>Robinson-Simpson</w:t>
            </w:r>
          </w:p>
        </w:tc>
        <w:tc>
          <w:tcPr>
            <w:tcW w:w="2179" w:type="dxa"/>
            <w:shd w:val="clear" w:color="auto" w:fill="auto"/>
          </w:tcPr>
          <w:p w:rsidR="005012CA" w:rsidRPr="005012CA" w:rsidRDefault="005012CA" w:rsidP="005012CA">
            <w:pPr>
              <w:ind w:firstLine="0"/>
            </w:pPr>
            <w:r>
              <w:t>G. R. Smith</w:t>
            </w:r>
          </w:p>
        </w:tc>
        <w:tc>
          <w:tcPr>
            <w:tcW w:w="2180" w:type="dxa"/>
            <w:shd w:val="clear" w:color="auto" w:fill="auto"/>
          </w:tcPr>
          <w:p w:rsidR="005012CA" w:rsidRPr="005012CA" w:rsidRDefault="005012CA" w:rsidP="005012CA">
            <w:pPr>
              <w:ind w:firstLine="0"/>
            </w:pPr>
            <w:r>
              <w:t>Thayer</w:t>
            </w:r>
          </w:p>
        </w:tc>
      </w:tr>
      <w:tr w:rsidR="005012CA" w:rsidRPr="005012CA" w:rsidTr="005012CA">
        <w:tc>
          <w:tcPr>
            <w:tcW w:w="2179" w:type="dxa"/>
            <w:shd w:val="clear" w:color="auto" w:fill="auto"/>
          </w:tcPr>
          <w:p w:rsidR="005012CA" w:rsidRPr="005012CA" w:rsidRDefault="005012CA" w:rsidP="005012CA">
            <w:pPr>
              <w:keepNext/>
              <w:ind w:firstLine="0"/>
            </w:pPr>
            <w:r>
              <w:t>Toole</w:t>
            </w:r>
          </w:p>
        </w:tc>
        <w:tc>
          <w:tcPr>
            <w:tcW w:w="2179" w:type="dxa"/>
            <w:shd w:val="clear" w:color="auto" w:fill="auto"/>
          </w:tcPr>
          <w:p w:rsidR="005012CA" w:rsidRPr="005012CA" w:rsidRDefault="005012CA" w:rsidP="005012CA">
            <w:pPr>
              <w:keepNext/>
              <w:ind w:firstLine="0"/>
            </w:pPr>
            <w:r>
              <w:t>Trantham</w:t>
            </w:r>
          </w:p>
        </w:tc>
        <w:tc>
          <w:tcPr>
            <w:tcW w:w="2180" w:type="dxa"/>
            <w:shd w:val="clear" w:color="auto" w:fill="auto"/>
          </w:tcPr>
          <w:p w:rsidR="005012CA" w:rsidRPr="005012CA" w:rsidRDefault="005012CA" w:rsidP="005012CA">
            <w:pPr>
              <w:keepNext/>
              <w:ind w:firstLine="0"/>
            </w:pPr>
            <w:r>
              <w:t>Willis</w:t>
            </w:r>
          </w:p>
        </w:tc>
      </w:tr>
      <w:tr w:rsidR="005012CA" w:rsidRPr="005012CA" w:rsidTr="005012CA">
        <w:tc>
          <w:tcPr>
            <w:tcW w:w="2179" w:type="dxa"/>
            <w:shd w:val="clear" w:color="auto" w:fill="auto"/>
          </w:tcPr>
          <w:p w:rsidR="005012CA" w:rsidRPr="005012CA" w:rsidRDefault="005012CA" w:rsidP="005012CA">
            <w:pPr>
              <w:keepNext/>
              <w:ind w:firstLine="0"/>
            </w:pPr>
            <w:r>
              <w:t>Yow</w:t>
            </w:r>
          </w:p>
        </w:tc>
        <w:tc>
          <w:tcPr>
            <w:tcW w:w="2179" w:type="dxa"/>
            <w:shd w:val="clear" w:color="auto" w:fill="auto"/>
          </w:tcPr>
          <w:p w:rsidR="005012CA" w:rsidRPr="005012CA" w:rsidRDefault="005012CA" w:rsidP="005012CA">
            <w:pPr>
              <w:keepNext/>
              <w:ind w:firstLine="0"/>
            </w:pPr>
          </w:p>
        </w:tc>
        <w:tc>
          <w:tcPr>
            <w:tcW w:w="2180" w:type="dxa"/>
            <w:shd w:val="clear" w:color="auto" w:fill="auto"/>
          </w:tcPr>
          <w:p w:rsidR="005012CA" w:rsidRPr="005012CA" w:rsidRDefault="005012CA" w:rsidP="005012CA">
            <w:pPr>
              <w:keepNext/>
              <w:ind w:firstLine="0"/>
            </w:pPr>
          </w:p>
        </w:tc>
      </w:tr>
    </w:tbl>
    <w:p w:rsidR="005012CA" w:rsidRDefault="005012CA" w:rsidP="005012CA"/>
    <w:p w:rsidR="005012CA" w:rsidRDefault="005012CA" w:rsidP="005012CA">
      <w:pPr>
        <w:jc w:val="center"/>
        <w:rPr>
          <w:b/>
        </w:rPr>
      </w:pPr>
      <w:r w:rsidRPr="005012CA">
        <w:rPr>
          <w:b/>
        </w:rPr>
        <w:t>Total--28</w:t>
      </w:r>
    </w:p>
    <w:p w:rsidR="005012CA" w:rsidRDefault="005012CA" w:rsidP="005012CA">
      <w:pPr>
        <w:jc w:val="center"/>
        <w:rPr>
          <w:b/>
        </w:rPr>
      </w:pPr>
    </w:p>
    <w:p w:rsidR="005012CA" w:rsidRDefault="005012CA" w:rsidP="005012CA">
      <w:r>
        <w:t>So, the Bill, as amended, was read the second time and ordered to third reading.</w:t>
      </w:r>
    </w:p>
    <w:p w:rsidR="005012CA" w:rsidRDefault="005012CA" w:rsidP="005012CA"/>
    <w:p w:rsidR="005012CA" w:rsidRDefault="005012CA" w:rsidP="005012CA">
      <w:pPr>
        <w:keepNext/>
        <w:jc w:val="center"/>
        <w:rPr>
          <w:b/>
        </w:rPr>
      </w:pPr>
      <w:r w:rsidRPr="005012CA">
        <w:rPr>
          <w:b/>
        </w:rPr>
        <w:t>H. 3139--ORDERED TO BE READ THIRD TIME TOMORROW</w:t>
      </w:r>
    </w:p>
    <w:p w:rsidR="005012CA" w:rsidRDefault="005012CA" w:rsidP="005012CA">
      <w:r>
        <w:t>On motion of Rep. MCCOY, with unanimous consent, it was ordered that H. 3139 be read the third time tomorrow.</w:t>
      </w:r>
    </w:p>
    <w:p w:rsidR="005012CA" w:rsidRDefault="005012CA" w:rsidP="005012CA"/>
    <w:p w:rsidR="005012CA" w:rsidRDefault="005012CA" w:rsidP="005012CA">
      <w:pPr>
        <w:keepNext/>
        <w:jc w:val="center"/>
        <w:rPr>
          <w:b/>
        </w:rPr>
      </w:pPr>
      <w:r w:rsidRPr="005012CA">
        <w:rPr>
          <w:b/>
        </w:rPr>
        <w:t>H. 4977--ORDERED TO THIRD READING</w:t>
      </w:r>
    </w:p>
    <w:p w:rsidR="005012CA" w:rsidRDefault="005012CA" w:rsidP="005012CA">
      <w:pPr>
        <w:keepNext/>
      </w:pPr>
      <w:r>
        <w:t>The following Bill was taken up:</w:t>
      </w:r>
    </w:p>
    <w:p w:rsidR="005012CA" w:rsidRDefault="005012CA" w:rsidP="005012CA">
      <w:pPr>
        <w:keepNext/>
      </w:pPr>
      <w:bookmarkStart w:id="47" w:name="include_clip_start_169"/>
      <w:bookmarkEnd w:id="47"/>
    </w:p>
    <w:p w:rsidR="005012CA" w:rsidRDefault="005012CA" w:rsidP="005012CA">
      <w:r>
        <w:t>H. 4977 -- Reps. G. M. Smith, Simrill and Rutherford: A BILL TO AMEND THE CODE OF LAWS OF SOUTH CAROLINA, 1976, BY ADDING SECTION 1-3-125 SO AS TO PROVIDE THAT BEGINNING WITH THE 2018 GENERAL ELECTION, IF THE LIEUTENANT GOVERNOR RESIGNS OR IS REMOVED FROM OFFICE, THE GOVERNOR SHALL APPOINT, WITH THE ADVICE AND CONSENT OF THE SENATE, A SUCCESSOR FOR THE UNEXPIRED TERM; BY ADDING SECTION 7-11-12 SO AS TO ESTABLISH THE PROCEDURE BY WHICH A PERSON NOMINATED FOR THE OFFICE OF GOVERNOR SELECTS A LIEUTENANT GOVERNOR AS A JOINT TICKET RUNNING MATE; BY ADDING SECTION 7-13-315 SO AS TO REQUIRE THE STATE ELECTION COMMISSION TO ENSURE THAT THE GOVERNOR AND LIEUTENANT GOVERNOR ARE ELECTED JOINTLY; BY ADDING SECTION 8-13-1301 SO AS TO PROVIDE THAT JOINTLY ELECTED CANDIDATES MUST BE CONSIDERED A SINGLE CANDIDATE FOR CONTRIBUTIONS AND ESTABLISHING A COMMITTEE; TO AMEND SECTION 8-13-1314, RELATING TO CONTRIBUTION LIMITATIONS, SO AS TO PROVIDE THAT WITHIN AN ELECTION CYCLE, CONTRIBUTIONS FOR JOINTLY ELECTED STATEWIDE CANDIDATES ARE THREE THOUSAND FIVE HUNDRED DOLLARS; TO AMEND SECTION 7-11-15, RELATING TO FILING AS A CANDIDATE FOR THE GENERAL ELECTION, SO AS TO PROVIDE, AMONG OTHER THINGS, IF MARCH THIRTIETH, THE DEADLINE FOR FILING IS ON A SATURDAY, SUNDAY, OR LEGAL HOLIDAY, THE TIME FOR FILING EXTENDS TO THE NEXT BUSINESS DAY; AND TO AMEND SECTION 7-13-45, RELATING TO THE ESTABLISHMENT OF HOURS FOR ACCEPTING CANDIDATE FILINGS, SO AS TO DELETE SPECIFIC REFERENCES TO THE NUMBER OF HOURS AND PROVIDE THAT FILINGS BE ACCEPTED DURING REGULAR BUSINESS HOURS ON REGULAR BUSINESS DAYS.</w:t>
      </w:r>
    </w:p>
    <w:p w:rsidR="005012CA" w:rsidRDefault="005012CA" w:rsidP="005012CA">
      <w:bookmarkStart w:id="48" w:name="include_clip_end_169"/>
      <w:bookmarkEnd w:id="48"/>
    </w:p>
    <w:p w:rsidR="005012CA" w:rsidRDefault="005012CA" w:rsidP="005012CA">
      <w:r>
        <w:t>Rep. G. M. SMITH explained the Bill.</w:t>
      </w:r>
    </w:p>
    <w:p w:rsidR="005012CA" w:rsidRDefault="005012CA" w:rsidP="005012CA"/>
    <w:p w:rsidR="005012CA" w:rsidRDefault="005012CA" w:rsidP="005012CA">
      <w:r>
        <w:t xml:space="preserve">The yeas and nays were taken resulting as follows: </w:t>
      </w:r>
    </w:p>
    <w:p w:rsidR="005012CA" w:rsidRDefault="005012CA" w:rsidP="005012CA">
      <w:pPr>
        <w:jc w:val="center"/>
      </w:pPr>
      <w:r>
        <w:t xml:space="preserve"> </w:t>
      </w:r>
      <w:bookmarkStart w:id="49" w:name="vote_start171"/>
      <w:bookmarkEnd w:id="49"/>
      <w:r>
        <w:t>Yeas 107; Nays 0</w:t>
      </w:r>
    </w:p>
    <w:p w:rsidR="005012CA" w:rsidRDefault="005012CA" w:rsidP="005012C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012CA" w:rsidRPr="005012CA" w:rsidTr="005012CA">
        <w:tc>
          <w:tcPr>
            <w:tcW w:w="2179" w:type="dxa"/>
            <w:shd w:val="clear" w:color="auto" w:fill="auto"/>
          </w:tcPr>
          <w:p w:rsidR="005012CA" w:rsidRPr="005012CA" w:rsidRDefault="005012CA" w:rsidP="005012CA">
            <w:pPr>
              <w:keepNext/>
              <w:ind w:firstLine="0"/>
            </w:pPr>
            <w:r>
              <w:t>Alexander</w:t>
            </w:r>
          </w:p>
        </w:tc>
        <w:tc>
          <w:tcPr>
            <w:tcW w:w="2179" w:type="dxa"/>
            <w:shd w:val="clear" w:color="auto" w:fill="auto"/>
          </w:tcPr>
          <w:p w:rsidR="005012CA" w:rsidRPr="005012CA" w:rsidRDefault="005012CA" w:rsidP="005012CA">
            <w:pPr>
              <w:keepNext/>
              <w:ind w:firstLine="0"/>
            </w:pPr>
            <w:r>
              <w:t>Allison</w:t>
            </w:r>
          </w:p>
        </w:tc>
        <w:tc>
          <w:tcPr>
            <w:tcW w:w="2180" w:type="dxa"/>
            <w:shd w:val="clear" w:color="auto" w:fill="auto"/>
          </w:tcPr>
          <w:p w:rsidR="005012CA" w:rsidRPr="005012CA" w:rsidRDefault="005012CA" w:rsidP="005012CA">
            <w:pPr>
              <w:keepNext/>
              <w:ind w:firstLine="0"/>
            </w:pPr>
            <w:r>
              <w:t>Arrington</w:t>
            </w:r>
          </w:p>
        </w:tc>
      </w:tr>
      <w:tr w:rsidR="005012CA" w:rsidRPr="005012CA" w:rsidTr="005012CA">
        <w:tc>
          <w:tcPr>
            <w:tcW w:w="2179" w:type="dxa"/>
            <w:shd w:val="clear" w:color="auto" w:fill="auto"/>
          </w:tcPr>
          <w:p w:rsidR="005012CA" w:rsidRPr="005012CA" w:rsidRDefault="005012CA" w:rsidP="005012CA">
            <w:pPr>
              <w:ind w:firstLine="0"/>
            </w:pPr>
            <w:r>
              <w:t>Atkinson</w:t>
            </w:r>
          </w:p>
        </w:tc>
        <w:tc>
          <w:tcPr>
            <w:tcW w:w="2179" w:type="dxa"/>
            <w:shd w:val="clear" w:color="auto" w:fill="auto"/>
          </w:tcPr>
          <w:p w:rsidR="005012CA" w:rsidRPr="005012CA" w:rsidRDefault="005012CA" w:rsidP="005012CA">
            <w:pPr>
              <w:ind w:firstLine="0"/>
            </w:pPr>
            <w:r>
              <w:t>Atwater</w:t>
            </w:r>
          </w:p>
        </w:tc>
        <w:tc>
          <w:tcPr>
            <w:tcW w:w="2180" w:type="dxa"/>
            <w:shd w:val="clear" w:color="auto" w:fill="auto"/>
          </w:tcPr>
          <w:p w:rsidR="005012CA" w:rsidRPr="005012CA" w:rsidRDefault="005012CA" w:rsidP="005012CA">
            <w:pPr>
              <w:ind w:firstLine="0"/>
            </w:pPr>
            <w:r>
              <w:t>Bales</w:t>
            </w:r>
          </w:p>
        </w:tc>
      </w:tr>
      <w:tr w:rsidR="005012CA" w:rsidRPr="005012CA" w:rsidTr="005012CA">
        <w:tc>
          <w:tcPr>
            <w:tcW w:w="2179" w:type="dxa"/>
            <w:shd w:val="clear" w:color="auto" w:fill="auto"/>
          </w:tcPr>
          <w:p w:rsidR="005012CA" w:rsidRPr="005012CA" w:rsidRDefault="005012CA" w:rsidP="005012CA">
            <w:pPr>
              <w:ind w:firstLine="0"/>
            </w:pPr>
            <w:r>
              <w:t>Ballentine</w:t>
            </w:r>
          </w:p>
        </w:tc>
        <w:tc>
          <w:tcPr>
            <w:tcW w:w="2179" w:type="dxa"/>
            <w:shd w:val="clear" w:color="auto" w:fill="auto"/>
          </w:tcPr>
          <w:p w:rsidR="005012CA" w:rsidRPr="005012CA" w:rsidRDefault="005012CA" w:rsidP="005012CA">
            <w:pPr>
              <w:ind w:firstLine="0"/>
            </w:pPr>
            <w:r>
              <w:t>Bannister</w:t>
            </w:r>
          </w:p>
        </w:tc>
        <w:tc>
          <w:tcPr>
            <w:tcW w:w="2180" w:type="dxa"/>
            <w:shd w:val="clear" w:color="auto" w:fill="auto"/>
          </w:tcPr>
          <w:p w:rsidR="005012CA" w:rsidRPr="005012CA" w:rsidRDefault="005012CA" w:rsidP="005012CA">
            <w:pPr>
              <w:ind w:firstLine="0"/>
            </w:pPr>
            <w:r>
              <w:t>Bernstein</w:t>
            </w:r>
          </w:p>
        </w:tc>
      </w:tr>
      <w:tr w:rsidR="005012CA" w:rsidRPr="005012CA" w:rsidTr="005012CA">
        <w:tc>
          <w:tcPr>
            <w:tcW w:w="2179" w:type="dxa"/>
            <w:shd w:val="clear" w:color="auto" w:fill="auto"/>
          </w:tcPr>
          <w:p w:rsidR="005012CA" w:rsidRPr="005012CA" w:rsidRDefault="005012CA" w:rsidP="005012CA">
            <w:pPr>
              <w:ind w:firstLine="0"/>
            </w:pPr>
            <w:r>
              <w:t>Blackwell</w:t>
            </w:r>
          </w:p>
        </w:tc>
        <w:tc>
          <w:tcPr>
            <w:tcW w:w="2179" w:type="dxa"/>
            <w:shd w:val="clear" w:color="auto" w:fill="auto"/>
          </w:tcPr>
          <w:p w:rsidR="005012CA" w:rsidRPr="005012CA" w:rsidRDefault="005012CA" w:rsidP="005012CA">
            <w:pPr>
              <w:ind w:firstLine="0"/>
            </w:pPr>
            <w:r>
              <w:t>Bowers</w:t>
            </w:r>
          </w:p>
        </w:tc>
        <w:tc>
          <w:tcPr>
            <w:tcW w:w="2180" w:type="dxa"/>
            <w:shd w:val="clear" w:color="auto" w:fill="auto"/>
          </w:tcPr>
          <w:p w:rsidR="005012CA" w:rsidRPr="005012CA" w:rsidRDefault="005012CA" w:rsidP="005012CA">
            <w:pPr>
              <w:ind w:firstLine="0"/>
            </w:pPr>
            <w:r>
              <w:t>Bradley</w:t>
            </w:r>
          </w:p>
        </w:tc>
      </w:tr>
      <w:tr w:rsidR="005012CA" w:rsidRPr="005012CA" w:rsidTr="005012CA">
        <w:tc>
          <w:tcPr>
            <w:tcW w:w="2179" w:type="dxa"/>
            <w:shd w:val="clear" w:color="auto" w:fill="auto"/>
          </w:tcPr>
          <w:p w:rsidR="005012CA" w:rsidRPr="005012CA" w:rsidRDefault="005012CA" w:rsidP="005012CA">
            <w:pPr>
              <w:ind w:firstLine="0"/>
            </w:pPr>
            <w:r>
              <w:t>Brawley</w:t>
            </w:r>
          </w:p>
        </w:tc>
        <w:tc>
          <w:tcPr>
            <w:tcW w:w="2179" w:type="dxa"/>
            <w:shd w:val="clear" w:color="auto" w:fill="auto"/>
          </w:tcPr>
          <w:p w:rsidR="005012CA" w:rsidRPr="005012CA" w:rsidRDefault="005012CA" w:rsidP="005012CA">
            <w:pPr>
              <w:ind w:firstLine="0"/>
            </w:pPr>
            <w:r>
              <w:t>Brown</w:t>
            </w:r>
          </w:p>
        </w:tc>
        <w:tc>
          <w:tcPr>
            <w:tcW w:w="2180" w:type="dxa"/>
            <w:shd w:val="clear" w:color="auto" w:fill="auto"/>
          </w:tcPr>
          <w:p w:rsidR="005012CA" w:rsidRPr="005012CA" w:rsidRDefault="005012CA" w:rsidP="005012CA">
            <w:pPr>
              <w:ind w:firstLine="0"/>
            </w:pPr>
            <w:r>
              <w:t>Bryant</w:t>
            </w:r>
          </w:p>
        </w:tc>
      </w:tr>
      <w:tr w:rsidR="005012CA" w:rsidRPr="005012CA" w:rsidTr="005012CA">
        <w:tc>
          <w:tcPr>
            <w:tcW w:w="2179" w:type="dxa"/>
            <w:shd w:val="clear" w:color="auto" w:fill="auto"/>
          </w:tcPr>
          <w:p w:rsidR="005012CA" w:rsidRPr="005012CA" w:rsidRDefault="005012CA" w:rsidP="005012CA">
            <w:pPr>
              <w:ind w:firstLine="0"/>
            </w:pPr>
            <w:r>
              <w:t>Burns</w:t>
            </w:r>
          </w:p>
        </w:tc>
        <w:tc>
          <w:tcPr>
            <w:tcW w:w="2179" w:type="dxa"/>
            <w:shd w:val="clear" w:color="auto" w:fill="auto"/>
          </w:tcPr>
          <w:p w:rsidR="005012CA" w:rsidRPr="005012CA" w:rsidRDefault="005012CA" w:rsidP="005012CA">
            <w:pPr>
              <w:ind w:firstLine="0"/>
            </w:pPr>
            <w:r>
              <w:t>Caskey</w:t>
            </w:r>
          </w:p>
        </w:tc>
        <w:tc>
          <w:tcPr>
            <w:tcW w:w="2180" w:type="dxa"/>
            <w:shd w:val="clear" w:color="auto" w:fill="auto"/>
          </w:tcPr>
          <w:p w:rsidR="005012CA" w:rsidRPr="005012CA" w:rsidRDefault="005012CA" w:rsidP="005012CA">
            <w:pPr>
              <w:ind w:firstLine="0"/>
            </w:pPr>
            <w:r>
              <w:t>Chumley</w:t>
            </w:r>
          </w:p>
        </w:tc>
      </w:tr>
      <w:tr w:rsidR="005012CA" w:rsidRPr="005012CA" w:rsidTr="005012CA">
        <w:tc>
          <w:tcPr>
            <w:tcW w:w="2179" w:type="dxa"/>
            <w:shd w:val="clear" w:color="auto" w:fill="auto"/>
          </w:tcPr>
          <w:p w:rsidR="005012CA" w:rsidRPr="005012CA" w:rsidRDefault="005012CA" w:rsidP="005012CA">
            <w:pPr>
              <w:ind w:firstLine="0"/>
            </w:pPr>
            <w:r>
              <w:t>Clary</w:t>
            </w:r>
          </w:p>
        </w:tc>
        <w:tc>
          <w:tcPr>
            <w:tcW w:w="2179" w:type="dxa"/>
            <w:shd w:val="clear" w:color="auto" w:fill="auto"/>
          </w:tcPr>
          <w:p w:rsidR="005012CA" w:rsidRPr="005012CA" w:rsidRDefault="005012CA" w:rsidP="005012CA">
            <w:pPr>
              <w:ind w:firstLine="0"/>
            </w:pPr>
            <w:r>
              <w:t>Clemmons</w:t>
            </w:r>
          </w:p>
        </w:tc>
        <w:tc>
          <w:tcPr>
            <w:tcW w:w="2180" w:type="dxa"/>
            <w:shd w:val="clear" w:color="auto" w:fill="auto"/>
          </w:tcPr>
          <w:p w:rsidR="005012CA" w:rsidRPr="005012CA" w:rsidRDefault="005012CA" w:rsidP="005012CA">
            <w:pPr>
              <w:ind w:firstLine="0"/>
            </w:pPr>
            <w:r>
              <w:t>Clyburn</w:t>
            </w:r>
          </w:p>
        </w:tc>
      </w:tr>
      <w:tr w:rsidR="005012CA" w:rsidRPr="005012CA" w:rsidTr="005012CA">
        <w:tc>
          <w:tcPr>
            <w:tcW w:w="2179" w:type="dxa"/>
            <w:shd w:val="clear" w:color="auto" w:fill="auto"/>
          </w:tcPr>
          <w:p w:rsidR="005012CA" w:rsidRPr="005012CA" w:rsidRDefault="005012CA" w:rsidP="005012CA">
            <w:pPr>
              <w:ind w:firstLine="0"/>
            </w:pPr>
            <w:r>
              <w:t>Cobb-Hunter</w:t>
            </w:r>
          </w:p>
        </w:tc>
        <w:tc>
          <w:tcPr>
            <w:tcW w:w="2179" w:type="dxa"/>
            <w:shd w:val="clear" w:color="auto" w:fill="auto"/>
          </w:tcPr>
          <w:p w:rsidR="005012CA" w:rsidRPr="005012CA" w:rsidRDefault="005012CA" w:rsidP="005012CA">
            <w:pPr>
              <w:ind w:firstLine="0"/>
            </w:pPr>
            <w:r>
              <w:t>Cogswell</w:t>
            </w:r>
          </w:p>
        </w:tc>
        <w:tc>
          <w:tcPr>
            <w:tcW w:w="2180" w:type="dxa"/>
            <w:shd w:val="clear" w:color="auto" w:fill="auto"/>
          </w:tcPr>
          <w:p w:rsidR="005012CA" w:rsidRPr="005012CA" w:rsidRDefault="005012CA" w:rsidP="005012CA">
            <w:pPr>
              <w:ind w:firstLine="0"/>
            </w:pPr>
            <w:r>
              <w:t>Cole</w:t>
            </w:r>
          </w:p>
        </w:tc>
      </w:tr>
      <w:tr w:rsidR="005012CA" w:rsidRPr="005012CA" w:rsidTr="005012CA">
        <w:tc>
          <w:tcPr>
            <w:tcW w:w="2179" w:type="dxa"/>
            <w:shd w:val="clear" w:color="auto" w:fill="auto"/>
          </w:tcPr>
          <w:p w:rsidR="005012CA" w:rsidRPr="005012CA" w:rsidRDefault="005012CA" w:rsidP="005012CA">
            <w:pPr>
              <w:ind w:firstLine="0"/>
            </w:pPr>
            <w:r>
              <w:t>Crawford</w:t>
            </w:r>
          </w:p>
        </w:tc>
        <w:tc>
          <w:tcPr>
            <w:tcW w:w="2179" w:type="dxa"/>
            <w:shd w:val="clear" w:color="auto" w:fill="auto"/>
          </w:tcPr>
          <w:p w:rsidR="005012CA" w:rsidRPr="005012CA" w:rsidRDefault="005012CA" w:rsidP="005012CA">
            <w:pPr>
              <w:ind w:firstLine="0"/>
            </w:pPr>
            <w:r>
              <w:t>Crosby</w:t>
            </w:r>
          </w:p>
        </w:tc>
        <w:tc>
          <w:tcPr>
            <w:tcW w:w="2180" w:type="dxa"/>
            <w:shd w:val="clear" w:color="auto" w:fill="auto"/>
          </w:tcPr>
          <w:p w:rsidR="005012CA" w:rsidRPr="005012CA" w:rsidRDefault="005012CA" w:rsidP="005012CA">
            <w:pPr>
              <w:ind w:firstLine="0"/>
            </w:pPr>
            <w:r>
              <w:t>Daning</w:t>
            </w:r>
          </w:p>
        </w:tc>
      </w:tr>
      <w:tr w:rsidR="005012CA" w:rsidRPr="005012CA" w:rsidTr="005012CA">
        <w:tc>
          <w:tcPr>
            <w:tcW w:w="2179" w:type="dxa"/>
            <w:shd w:val="clear" w:color="auto" w:fill="auto"/>
          </w:tcPr>
          <w:p w:rsidR="005012CA" w:rsidRPr="005012CA" w:rsidRDefault="005012CA" w:rsidP="005012CA">
            <w:pPr>
              <w:ind w:firstLine="0"/>
            </w:pPr>
            <w:r>
              <w:t>Davis</w:t>
            </w:r>
          </w:p>
        </w:tc>
        <w:tc>
          <w:tcPr>
            <w:tcW w:w="2179" w:type="dxa"/>
            <w:shd w:val="clear" w:color="auto" w:fill="auto"/>
          </w:tcPr>
          <w:p w:rsidR="005012CA" w:rsidRPr="005012CA" w:rsidRDefault="005012CA" w:rsidP="005012CA">
            <w:pPr>
              <w:ind w:firstLine="0"/>
            </w:pPr>
            <w:r>
              <w:t>Delleney</w:t>
            </w:r>
          </w:p>
        </w:tc>
        <w:tc>
          <w:tcPr>
            <w:tcW w:w="2180" w:type="dxa"/>
            <w:shd w:val="clear" w:color="auto" w:fill="auto"/>
          </w:tcPr>
          <w:p w:rsidR="005012CA" w:rsidRPr="005012CA" w:rsidRDefault="005012CA" w:rsidP="005012CA">
            <w:pPr>
              <w:ind w:firstLine="0"/>
            </w:pPr>
            <w:r>
              <w:t>Dillard</w:t>
            </w:r>
          </w:p>
        </w:tc>
      </w:tr>
      <w:tr w:rsidR="005012CA" w:rsidRPr="005012CA" w:rsidTr="005012CA">
        <w:tc>
          <w:tcPr>
            <w:tcW w:w="2179" w:type="dxa"/>
            <w:shd w:val="clear" w:color="auto" w:fill="auto"/>
          </w:tcPr>
          <w:p w:rsidR="005012CA" w:rsidRPr="005012CA" w:rsidRDefault="005012CA" w:rsidP="005012CA">
            <w:pPr>
              <w:ind w:firstLine="0"/>
            </w:pPr>
            <w:r>
              <w:t>Douglas</w:t>
            </w:r>
          </w:p>
        </w:tc>
        <w:tc>
          <w:tcPr>
            <w:tcW w:w="2179" w:type="dxa"/>
            <w:shd w:val="clear" w:color="auto" w:fill="auto"/>
          </w:tcPr>
          <w:p w:rsidR="005012CA" w:rsidRPr="005012CA" w:rsidRDefault="005012CA" w:rsidP="005012CA">
            <w:pPr>
              <w:ind w:firstLine="0"/>
            </w:pPr>
            <w:r>
              <w:t>Duckworth</w:t>
            </w:r>
          </w:p>
        </w:tc>
        <w:tc>
          <w:tcPr>
            <w:tcW w:w="2180" w:type="dxa"/>
            <w:shd w:val="clear" w:color="auto" w:fill="auto"/>
          </w:tcPr>
          <w:p w:rsidR="005012CA" w:rsidRPr="005012CA" w:rsidRDefault="005012CA" w:rsidP="005012CA">
            <w:pPr>
              <w:ind w:firstLine="0"/>
            </w:pPr>
            <w:r>
              <w:t>Elliott</w:t>
            </w:r>
          </w:p>
        </w:tc>
      </w:tr>
      <w:tr w:rsidR="005012CA" w:rsidRPr="005012CA" w:rsidTr="005012CA">
        <w:tc>
          <w:tcPr>
            <w:tcW w:w="2179" w:type="dxa"/>
            <w:shd w:val="clear" w:color="auto" w:fill="auto"/>
          </w:tcPr>
          <w:p w:rsidR="005012CA" w:rsidRPr="005012CA" w:rsidRDefault="005012CA" w:rsidP="005012CA">
            <w:pPr>
              <w:ind w:firstLine="0"/>
            </w:pPr>
            <w:r>
              <w:t>Erickson</w:t>
            </w:r>
          </w:p>
        </w:tc>
        <w:tc>
          <w:tcPr>
            <w:tcW w:w="2179" w:type="dxa"/>
            <w:shd w:val="clear" w:color="auto" w:fill="auto"/>
          </w:tcPr>
          <w:p w:rsidR="005012CA" w:rsidRPr="005012CA" w:rsidRDefault="005012CA" w:rsidP="005012CA">
            <w:pPr>
              <w:ind w:firstLine="0"/>
            </w:pPr>
            <w:r>
              <w:t>Felder</w:t>
            </w:r>
          </w:p>
        </w:tc>
        <w:tc>
          <w:tcPr>
            <w:tcW w:w="2180" w:type="dxa"/>
            <w:shd w:val="clear" w:color="auto" w:fill="auto"/>
          </w:tcPr>
          <w:p w:rsidR="005012CA" w:rsidRPr="005012CA" w:rsidRDefault="005012CA" w:rsidP="005012CA">
            <w:pPr>
              <w:ind w:firstLine="0"/>
            </w:pPr>
            <w:r>
              <w:t>Finlay</w:t>
            </w:r>
          </w:p>
        </w:tc>
      </w:tr>
      <w:tr w:rsidR="005012CA" w:rsidRPr="005012CA" w:rsidTr="005012CA">
        <w:tc>
          <w:tcPr>
            <w:tcW w:w="2179" w:type="dxa"/>
            <w:shd w:val="clear" w:color="auto" w:fill="auto"/>
          </w:tcPr>
          <w:p w:rsidR="005012CA" w:rsidRPr="005012CA" w:rsidRDefault="005012CA" w:rsidP="005012CA">
            <w:pPr>
              <w:ind w:firstLine="0"/>
            </w:pPr>
            <w:r>
              <w:t>Forrest</w:t>
            </w:r>
          </w:p>
        </w:tc>
        <w:tc>
          <w:tcPr>
            <w:tcW w:w="2179" w:type="dxa"/>
            <w:shd w:val="clear" w:color="auto" w:fill="auto"/>
          </w:tcPr>
          <w:p w:rsidR="005012CA" w:rsidRPr="005012CA" w:rsidRDefault="005012CA" w:rsidP="005012CA">
            <w:pPr>
              <w:ind w:firstLine="0"/>
            </w:pPr>
            <w:r>
              <w:t>Forrester</w:t>
            </w:r>
          </w:p>
        </w:tc>
        <w:tc>
          <w:tcPr>
            <w:tcW w:w="2180" w:type="dxa"/>
            <w:shd w:val="clear" w:color="auto" w:fill="auto"/>
          </w:tcPr>
          <w:p w:rsidR="005012CA" w:rsidRPr="005012CA" w:rsidRDefault="005012CA" w:rsidP="005012CA">
            <w:pPr>
              <w:ind w:firstLine="0"/>
            </w:pPr>
            <w:r>
              <w:t>Fry</w:t>
            </w:r>
          </w:p>
        </w:tc>
      </w:tr>
      <w:tr w:rsidR="005012CA" w:rsidRPr="005012CA" w:rsidTr="005012CA">
        <w:tc>
          <w:tcPr>
            <w:tcW w:w="2179" w:type="dxa"/>
            <w:shd w:val="clear" w:color="auto" w:fill="auto"/>
          </w:tcPr>
          <w:p w:rsidR="005012CA" w:rsidRPr="005012CA" w:rsidRDefault="005012CA" w:rsidP="005012CA">
            <w:pPr>
              <w:ind w:firstLine="0"/>
            </w:pPr>
            <w:r>
              <w:t>Funderburk</w:t>
            </w:r>
          </w:p>
        </w:tc>
        <w:tc>
          <w:tcPr>
            <w:tcW w:w="2179" w:type="dxa"/>
            <w:shd w:val="clear" w:color="auto" w:fill="auto"/>
          </w:tcPr>
          <w:p w:rsidR="005012CA" w:rsidRPr="005012CA" w:rsidRDefault="005012CA" w:rsidP="005012CA">
            <w:pPr>
              <w:ind w:firstLine="0"/>
            </w:pPr>
            <w:r>
              <w:t>Gagnon</w:t>
            </w:r>
          </w:p>
        </w:tc>
        <w:tc>
          <w:tcPr>
            <w:tcW w:w="2180" w:type="dxa"/>
            <w:shd w:val="clear" w:color="auto" w:fill="auto"/>
          </w:tcPr>
          <w:p w:rsidR="005012CA" w:rsidRPr="005012CA" w:rsidRDefault="005012CA" w:rsidP="005012CA">
            <w:pPr>
              <w:ind w:firstLine="0"/>
            </w:pPr>
            <w:r>
              <w:t>Gilliard</w:t>
            </w:r>
          </w:p>
        </w:tc>
      </w:tr>
      <w:tr w:rsidR="005012CA" w:rsidRPr="005012CA" w:rsidTr="005012CA">
        <w:tc>
          <w:tcPr>
            <w:tcW w:w="2179" w:type="dxa"/>
            <w:shd w:val="clear" w:color="auto" w:fill="auto"/>
          </w:tcPr>
          <w:p w:rsidR="005012CA" w:rsidRPr="005012CA" w:rsidRDefault="005012CA" w:rsidP="005012CA">
            <w:pPr>
              <w:ind w:firstLine="0"/>
            </w:pPr>
            <w:r>
              <w:t>Hamilton</w:t>
            </w:r>
          </w:p>
        </w:tc>
        <w:tc>
          <w:tcPr>
            <w:tcW w:w="2179" w:type="dxa"/>
            <w:shd w:val="clear" w:color="auto" w:fill="auto"/>
          </w:tcPr>
          <w:p w:rsidR="005012CA" w:rsidRPr="005012CA" w:rsidRDefault="005012CA" w:rsidP="005012CA">
            <w:pPr>
              <w:ind w:firstLine="0"/>
            </w:pPr>
            <w:r>
              <w:t>Hardee</w:t>
            </w:r>
          </w:p>
        </w:tc>
        <w:tc>
          <w:tcPr>
            <w:tcW w:w="2180" w:type="dxa"/>
            <w:shd w:val="clear" w:color="auto" w:fill="auto"/>
          </w:tcPr>
          <w:p w:rsidR="005012CA" w:rsidRPr="005012CA" w:rsidRDefault="005012CA" w:rsidP="005012CA">
            <w:pPr>
              <w:ind w:firstLine="0"/>
            </w:pPr>
            <w:r>
              <w:t>Hayes</w:t>
            </w:r>
          </w:p>
        </w:tc>
      </w:tr>
      <w:tr w:rsidR="005012CA" w:rsidRPr="005012CA" w:rsidTr="005012CA">
        <w:tc>
          <w:tcPr>
            <w:tcW w:w="2179" w:type="dxa"/>
            <w:shd w:val="clear" w:color="auto" w:fill="auto"/>
          </w:tcPr>
          <w:p w:rsidR="005012CA" w:rsidRPr="005012CA" w:rsidRDefault="005012CA" w:rsidP="005012CA">
            <w:pPr>
              <w:ind w:firstLine="0"/>
            </w:pPr>
            <w:r>
              <w:t>Henderson</w:t>
            </w:r>
          </w:p>
        </w:tc>
        <w:tc>
          <w:tcPr>
            <w:tcW w:w="2179" w:type="dxa"/>
            <w:shd w:val="clear" w:color="auto" w:fill="auto"/>
          </w:tcPr>
          <w:p w:rsidR="005012CA" w:rsidRPr="005012CA" w:rsidRDefault="005012CA" w:rsidP="005012CA">
            <w:pPr>
              <w:ind w:firstLine="0"/>
            </w:pPr>
            <w:r>
              <w:t>Henderson-Myers</w:t>
            </w:r>
          </w:p>
        </w:tc>
        <w:tc>
          <w:tcPr>
            <w:tcW w:w="2180" w:type="dxa"/>
            <w:shd w:val="clear" w:color="auto" w:fill="auto"/>
          </w:tcPr>
          <w:p w:rsidR="005012CA" w:rsidRPr="005012CA" w:rsidRDefault="005012CA" w:rsidP="005012CA">
            <w:pPr>
              <w:ind w:firstLine="0"/>
            </w:pPr>
            <w:r>
              <w:t>Herbkersman</w:t>
            </w:r>
          </w:p>
        </w:tc>
      </w:tr>
      <w:tr w:rsidR="005012CA" w:rsidRPr="005012CA" w:rsidTr="005012CA">
        <w:tc>
          <w:tcPr>
            <w:tcW w:w="2179" w:type="dxa"/>
            <w:shd w:val="clear" w:color="auto" w:fill="auto"/>
          </w:tcPr>
          <w:p w:rsidR="005012CA" w:rsidRPr="005012CA" w:rsidRDefault="005012CA" w:rsidP="005012CA">
            <w:pPr>
              <w:ind w:firstLine="0"/>
            </w:pPr>
            <w:r>
              <w:t>Hill</w:t>
            </w:r>
          </w:p>
        </w:tc>
        <w:tc>
          <w:tcPr>
            <w:tcW w:w="2179" w:type="dxa"/>
            <w:shd w:val="clear" w:color="auto" w:fill="auto"/>
          </w:tcPr>
          <w:p w:rsidR="005012CA" w:rsidRPr="005012CA" w:rsidRDefault="005012CA" w:rsidP="005012CA">
            <w:pPr>
              <w:ind w:firstLine="0"/>
            </w:pPr>
            <w:r>
              <w:t>Hiott</w:t>
            </w:r>
          </w:p>
        </w:tc>
        <w:tc>
          <w:tcPr>
            <w:tcW w:w="2180" w:type="dxa"/>
            <w:shd w:val="clear" w:color="auto" w:fill="auto"/>
          </w:tcPr>
          <w:p w:rsidR="005012CA" w:rsidRPr="005012CA" w:rsidRDefault="005012CA" w:rsidP="005012CA">
            <w:pPr>
              <w:ind w:firstLine="0"/>
            </w:pPr>
            <w:r>
              <w:t>Hixon</w:t>
            </w:r>
          </w:p>
        </w:tc>
      </w:tr>
      <w:tr w:rsidR="005012CA" w:rsidRPr="005012CA" w:rsidTr="005012CA">
        <w:tc>
          <w:tcPr>
            <w:tcW w:w="2179" w:type="dxa"/>
            <w:shd w:val="clear" w:color="auto" w:fill="auto"/>
          </w:tcPr>
          <w:p w:rsidR="005012CA" w:rsidRPr="005012CA" w:rsidRDefault="005012CA" w:rsidP="005012CA">
            <w:pPr>
              <w:ind w:firstLine="0"/>
            </w:pPr>
            <w:r>
              <w:t>Hosey</w:t>
            </w:r>
          </w:p>
        </w:tc>
        <w:tc>
          <w:tcPr>
            <w:tcW w:w="2179" w:type="dxa"/>
            <w:shd w:val="clear" w:color="auto" w:fill="auto"/>
          </w:tcPr>
          <w:p w:rsidR="005012CA" w:rsidRPr="005012CA" w:rsidRDefault="005012CA" w:rsidP="005012CA">
            <w:pPr>
              <w:ind w:firstLine="0"/>
            </w:pPr>
            <w:r>
              <w:t>Huggins</w:t>
            </w:r>
          </w:p>
        </w:tc>
        <w:tc>
          <w:tcPr>
            <w:tcW w:w="2180" w:type="dxa"/>
            <w:shd w:val="clear" w:color="auto" w:fill="auto"/>
          </w:tcPr>
          <w:p w:rsidR="005012CA" w:rsidRPr="005012CA" w:rsidRDefault="005012CA" w:rsidP="005012CA">
            <w:pPr>
              <w:ind w:firstLine="0"/>
            </w:pPr>
            <w:r>
              <w:t>Jefferson</w:t>
            </w:r>
          </w:p>
        </w:tc>
      </w:tr>
      <w:tr w:rsidR="005012CA" w:rsidRPr="005012CA" w:rsidTr="005012CA">
        <w:tc>
          <w:tcPr>
            <w:tcW w:w="2179" w:type="dxa"/>
            <w:shd w:val="clear" w:color="auto" w:fill="auto"/>
          </w:tcPr>
          <w:p w:rsidR="005012CA" w:rsidRPr="005012CA" w:rsidRDefault="005012CA" w:rsidP="005012CA">
            <w:pPr>
              <w:ind w:firstLine="0"/>
            </w:pPr>
            <w:r>
              <w:t>Johnson</w:t>
            </w:r>
          </w:p>
        </w:tc>
        <w:tc>
          <w:tcPr>
            <w:tcW w:w="2179" w:type="dxa"/>
            <w:shd w:val="clear" w:color="auto" w:fill="auto"/>
          </w:tcPr>
          <w:p w:rsidR="005012CA" w:rsidRPr="005012CA" w:rsidRDefault="005012CA" w:rsidP="005012CA">
            <w:pPr>
              <w:ind w:firstLine="0"/>
            </w:pPr>
            <w:r>
              <w:t>Jordan</w:t>
            </w:r>
          </w:p>
        </w:tc>
        <w:tc>
          <w:tcPr>
            <w:tcW w:w="2180" w:type="dxa"/>
            <w:shd w:val="clear" w:color="auto" w:fill="auto"/>
          </w:tcPr>
          <w:p w:rsidR="005012CA" w:rsidRPr="005012CA" w:rsidRDefault="005012CA" w:rsidP="005012CA">
            <w:pPr>
              <w:ind w:firstLine="0"/>
            </w:pPr>
            <w:r>
              <w:t>King</w:t>
            </w:r>
          </w:p>
        </w:tc>
      </w:tr>
      <w:tr w:rsidR="005012CA" w:rsidRPr="005012CA" w:rsidTr="005012CA">
        <w:tc>
          <w:tcPr>
            <w:tcW w:w="2179" w:type="dxa"/>
            <w:shd w:val="clear" w:color="auto" w:fill="auto"/>
          </w:tcPr>
          <w:p w:rsidR="005012CA" w:rsidRPr="005012CA" w:rsidRDefault="005012CA" w:rsidP="005012CA">
            <w:pPr>
              <w:ind w:firstLine="0"/>
            </w:pPr>
            <w:r>
              <w:t>Kirby</w:t>
            </w:r>
          </w:p>
        </w:tc>
        <w:tc>
          <w:tcPr>
            <w:tcW w:w="2179" w:type="dxa"/>
            <w:shd w:val="clear" w:color="auto" w:fill="auto"/>
          </w:tcPr>
          <w:p w:rsidR="005012CA" w:rsidRPr="005012CA" w:rsidRDefault="005012CA" w:rsidP="005012CA">
            <w:pPr>
              <w:ind w:firstLine="0"/>
            </w:pPr>
            <w:r>
              <w:t>Knight</w:t>
            </w:r>
          </w:p>
        </w:tc>
        <w:tc>
          <w:tcPr>
            <w:tcW w:w="2180" w:type="dxa"/>
            <w:shd w:val="clear" w:color="auto" w:fill="auto"/>
          </w:tcPr>
          <w:p w:rsidR="005012CA" w:rsidRPr="005012CA" w:rsidRDefault="005012CA" w:rsidP="005012CA">
            <w:pPr>
              <w:ind w:firstLine="0"/>
            </w:pPr>
            <w:r>
              <w:t>Loftis</w:t>
            </w:r>
          </w:p>
        </w:tc>
      </w:tr>
      <w:tr w:rsidR="005012CA" w:rsidRPr="005012CA" w:rsidTr="005012CA">
        <w:tc>
          <w:tcPr>
            <w:tcW w:w="2179" w:type="dxa"/>
            <w:shd w:val="clear" w:color="auto" w:fill="auto"/>
          </w:tcPr>
          <w:p w:rsidR="005012CA" w:rsidRPr="005012CA" w:rsidRDefault="005012CA" w:rsidP="005012CA">
            <w:pPr>
              <w:ind w:firstLine="0"/>
            </w:pPr>
            <w:r>
              <w:t>Long</w:t>
            </w:r>
          </w:p>
        </w:tc>
        <w:tc>
          <w:tcPr>
            <w:tcW w:w="2179" w:type="dxa"/>
            <w:shd w:val="clear" w:color="auto" w:fill="auto"/>
          </w:tcPr>
          <w:p w:rsidR="005012CA" w:rsidRPr="005012CA" w:rsidRDefault="005012CA" w:rsidP="005012CA">
            <w:pPr>
              <w:ind w:firstLine="0"/>
            </w:pPr>
            <w:r>
              <w:t>Lucas</w:t>
            </w:r>
          </w:p>
        </w:tc>
        <w:tc>
          <w:tcPr>
            <w:tcW w:w="2180" w:type="dxa"/>
            <w:shd w:val="clear" w:color="auto" w:fill="auto"/>
          </w:tcPr>
          <w:p w:rsidR="005012CA" w:rsidRPr="005012CA" w:rsidRDefault="005012CA" w:rsidP="005012CA">
            <w:pPr>
              <w:ind w:firstLine="0"/>
            </w:pPr>
            <w:r>
              <w:t>Mace</w:t>
            </w:r>
          </w:p>
        </w:tc>
      </w:tr>
      <w:tr w:rsidR="005012CA" w:rsidRPr="005012CA" w:rsidTr="005012CA">
        <w:tc>
          <w:tcPr>
            <w:tcW w:w="2179" w:type="dxa"/>
            <w:shd w:val="clear" w:color="auto" w:fill="auto"/>
          </w:tcPr>
          <w:p w:rsidR="005012CA" w:rsidRPr="005012CA" w:rsidRDefault="005012CA" w:rsidP="005012CA">
            <w:pPr>
              <w:ind w:firstLine="0"/>
            </w:pPr>
            <w:r>
              <w:t>Mack</w:t>
            </w:r>
          </w:p>
        </w:tc>
        <w:tc>
          <w:tcPr>
            <w:tcW w:w="2179" w:type="dxa"/>
            <w:shd w:val="clear" w:color="auto" w:fill="auto"/>
          </w:tcPr>
          <w:p w:rsidR="005012CA" w:rsidRPr="005012CA" w:rsidRDefault="005012CA" w:rsidP="005012CA">
            <w:pPr>
              <w:ind w:firstLine="0"/>
            </w:pPr>
            <w:r>
              <w:t>Magnuson</w:t>
            </w:r>
          </w:p>
        </w:tc>
        <w:tc>
          <w:tcPr>
            <w:tcW w:w="2180" w:type="dxa"/>
            <w:shd w:val="clear" w:color="auto" w:fill="auto"/>
          </w:tcPr>
          <w:p w:rsidR="005012CA" w:rsidRPr="005012CA" w:rsidRDefault="005012CA" w:rsidP="005012CA">
            <w:pPr>
              <w:ind w:firstLine="0"/>
            </w:pPr>
            <w:r>
              <w:t>Martin</w:t>
            </w:r>
          </w:p>
        </w:tc>
      </w:tr>
      <w:tr w:rsidR="005012CA" w:rsidRPr="005012CA" w:rsidTr="005012CA">
        <w:tc>
          <w:tcPr>
            <w:tcW w:w="2179" w:type="dxa"/>
            <w:shd w:val="clear" w:color="auto" w:fill="auto"/>
          </w:tcPr>
          <w:p w:rsidR="005012CA" w:rsidRPr="005012CA" w:rsidRDefault="005012CA" w:rsidP="005012CA">
            <w:pPr>
              <w:ind w:firstLine="0"/>
            </w:pPr>
            <w:r>
              <w:t>McCoy</w:t>
            </w:r>
          </w:p>
        </w:tc>
        <w:tc>
          <w:tcPr>
            <w:tcW w:w="2179" w:type="dxa"/>
            <w:shd w:val="clear" w:color="auto" w:fill="auto"/>
          </w:tcPr>
          <w:p w:rsidR="005012CA" w:rsidRPr="005012CA" w:rsidRDefault="005012CA" w:rsidP="005012CA">
            <w:pPr>
              <w:ind w:firstLine="0"/>
            </w:pPr>
            <w:r>
              <w:t>McCravy</w:t>
            </w:r>
          </w:p>
        </w:tc>
        <w:tc>
          <w:tcPr>
            <w:tcW w:w="2180" w:type="dxa"/>
            <w:shd w:val="clear" w:color="auto" w:fill="auto"/>
          </w:tcPr>
          <w:p w:rsidR="005012CA" w:rsidRPr="005012CA" w:rsidRDefault="005012CA" w:rsidP="005012CA">
            <w:pPr>
              <w:ind w:firstLine="0"/>
            </w:pPr>
            <w:r>
              <w:t>McEachern</w:t>
            </w:r>
          </w:p>
        </w:tc>
      </w:tr>
      <w:tr w:rsidR="005012CA" w:rsidRPr="005012CA" w:rsidTr="005012CA">
        <w:tc>
          <w:tcPr>
            <w:tcW w:w="2179" w:type="dxa"/>
            <w:shd w:val="clear" w:color="auto" w:fill="auto"/>
          </w:tcPr>
          <w:p w:rsidR="005012CA" w:rsidRPr="005012CA" w:rsidRDefault="005012CA" w:rsidP="005012CA">
            <w:pPr>
              <w:ind w:firstLine="0"/>
            </w:pPr>
            <w:r>
              <w:t>McGinnis</w:t>
            </w:r>
          </w:p>
        </w:tc>
        <w:tc>
          <w:tcPr>
            <w:tcW w:w="2179" w:type="dxa"/>
            <w:shd w:val="clear" w:color="auto" w:fill="auto"/>
          </w:tcPr>
          <w:p w:rsidR="005012CA" w:rsidRPr="005012CA" w:rsidRDefault="005012CA" w:rsidP="005012CA">
            <w:pPr>
              <w:ind w:firstLine="0"/>
            </w:pPr>
            <w:r>
              <w:t>McKnight</w:t>
            </w:r>
          </w:p>
        </w:tc>
        <w:tc>
          <w:tcPr>
            <w:tcW w:w="2180" w:type="dxa"/>
            <w:shd w:val="clear" w:color="auto" w:fill="auto"/>
          </w:tcPr>
          <w:p w:rsidR="005012CA" w:rsidRPr="005012CA" w:rsidRDefault="005012CA" w:rsidP="005012CA">
            <w:pPr>
              <w:ind w:firstLine="0"/>
            </w:pPr>
            <w:r>
              <w:t>D. C. Moss</w:t>
            </w:r>
          </w:p>
        </w:tc>
      </w:tr>
      <w:tr w:rsidR="005012CA" w:rsidRPr="005012CA" w:rsidTr="005012CA">
        <w:tc>
          <w:tcPr>
            <w:tcW w:w="2179" w:type="dxa"/>
            <w:shd w:val="clear" w:color="auto" w:fill="auto"/>
          </w:tcPr>
          <w:p w:rsidR="005012CA" w:rsidRPr="005012CA" w:rsidRDefault="005012CA" w:rsidP="005012CA">
            <w:pPr>
              <w:ind w:firstLine="0"/>
            </w:pPr>
            <w:r>
              <w:t>V. S. Moss</w:t>
            </w:r>
          </w:p>
        </w:tc>
        <w:tc>
          <w:tcPr>
            <w:tcW w:w="2179" w:type="dxa"/>
            <w:shd w:val="clear" w:color="auto" w:fill="auto"/>
          </w:tcPr>
          <w:p w:rsidR="005012CA" w:rsidRPr="005012CA" w:rsidRDefault="005012CA" w:rsidP="005012CA">
            <w:pPr>
              <w:ind w:firstLine="0"/>
            </w:pPr>
            <w:r>
              <w:t>Murphy</w:t>
            </w:r>
          </w:p>
        </w:tc>
        <w:tc>
          <w:tcPr>
            <w:tcW w:w="2180" w:type="dxa"/>
            <w:shd w:val="clear" w:color="auto" w:fill="auto"/>
          </w:tcPr>
          <w:p w:rsidR="005012CA" w:rsidRPr="005012CA" w:rsidRDefault="005012CA" w:rsidP="005012CA">
            <w:pPr>
              <w:ind w:firstLine="0"/>
            </w:pPr>
            <w:r>
              <w:t>B. Newton</w:t>
            </w:r>
          </w:p>
        </w:tc>
      </w:tr>
      <w:tr w:rsidR="005012CA" w:rsidRPr="005012CA" w:rsidTr="005012CA">
        <w:tc>
          <w:tcPr>
            <w:tcW w:w="2179" w:type="dxa"/>
            <w:shd w:val="clear" w:color="auto" w:fill="auto"/>
          </w:tcPr>
          <w:p w:rsidR="005012CA" w:rsidRPr="005012CA" w:rsidRDefault="005012CA" w:rsidP="005012CA">
            <w:pPr>
              <w:ind w:firstLine="0"/>
            </w:pPr>
            <w:r>
              <w:t>W. Newton</w:t>
            </w:r>
          </w:p>
        </w:tc>
        <w:tc>
          <w:tcPr>
            <w:tcW w:w="2179" w:type="dxa"/>
            <w:shd w:val="clear" w:color="auto" w:fill="auto"/>
          </w:tcPr>
          <w:p w:rsidR="005012CA" w:rsidRPr="005012CA" w:rsidRDefault="005012CA" w:rsidP="005012CA">
            <w:pPr>
              <w:ind w:firstLine="0"/>
            </w:pPr>
            <w:r>
              <w:t>Norrell</w:t>
            </w:r>
          </w:p>
        </w:tc>
        <w:tc>
          <w:tcPr>
            <w:tcW w:w="2180" w:type="dxa"/>
            <w:shd w:val="clear" w:color="auto" w:fill="auto"/>
          </w:tcPr>
          <w:p w:rsidR="005012CA" w:rsidRPr="005012CA" w:rsidRDefault="005012CA" w:rsidP="005012CA">
            <w:pPr>
              <w:ind w:firstLine="0"/>
            </w:pPr>
            <w:r>
              <w:t>Ott</w:t>
            </w:r>
          </w:p>
        </w:tc>
      </w:tr>
      <w:tr w:rsidR="005012CA" w:rsidRPr="005012CA" w:rsidTr="005012CA">
        <w:tc>
          <w:tcPr>
            <w:tcW w:w="2179" w:type="dxa"/>
            <w:shd w:val="clear" w:color="auto" w:fill="auto"/>
          </w:tcPr>
          <w:p w:rsidR="005012CA" w:rsidRPr="005012CA" w:rsidRDefault="005012CA" w:rsidP="005012CA">
            <w:pPr>
              <w:ind w:firstLine="0"/>
            </w:pPr>
            <w:r>
              <w:t>Parks</w:t>
            </w:r>
          </w:p>
        </w:tc>
        <w:tc>
          <w:tcPr>
            <w:tcW w:w="2179" w:type="dxa"/>
            <w:shd w:val="clear" w:color="auto" w:fill="auto"/>
          </w:tcPr>
          <w:p w:rsidR="005012CA" w:rsidRPr="005012CA" w:rsidRDefault="005012CA" w:rsidP="005012CA">
            <w:pPr>
              <w:ind w:firstLine="0"/>
            </w:pPr>
            <w:r>
              <w:t>Pendarvis</w:t>
            </w:r>
          </w:p>
        </w:tc>
        <w:tc>
          <w:tcPr>
            <w:tcW w:w="2180" w:type="dxa"/>
            <w:shd w:val="clear" w:color="auto" w:fill="auto"/>
          </w:tcPr>
          <w:p w:rsidR="005012CA" w:rsidRPr="005012CA" w:rsidRDefault="005012CA" w:rsidP="005012CA">
            <w:pPr>
              <w:ind w:firstLine="0"/>
            </w:pPr>
            <w:r>
              <w:t>Pope</w:t>
            </w:r>
          </w:p>
        </w:tc>
      </w:tr>
      <w:tr w:rsidR="005012CA" w:rsidRPr="005012CA" w:rsidTr="005012CA">
        <w:tc>
          <w:tcPr>
            <w:tcW w:w="2179" w:type="dxa"/>
            <w:shd w:val="clear" w:color="auto" w:fill="auto"/>
          </w:tcPr>
          <w:p w:rsidR="005012CA" w:rsidRPr="005012CA" w:rsidRDefault="005012CA" w:rsidP="005012CA">
            <w:pPr>
              <w:ind w:firstLine="0"/>
            </w:pPr>
            <w:r>
              <w:t>Putnam</w:t>
            </w:r>
          </w:p>
        </w:tc>
        <w:tc>
          <w:tcPr>
            <w:tcW w:w="2179" w:type="dxa"/>
            <w:shd w:val="clear" w:color="auto" w:fill="auto"/>
          </w:tcPr>
          <w:p w:rsidR="005012CA" w:rsidRPr="005012CA" w:rsidRDefault="005012CA" w:rsidP="005012CA">
            <w:pPr>
              <w:ind w:firstLine="0"/>
            </w:pPr>
            <w:r>
              <w:t>Ridgeway</w:t>
            </w:r>
          </w:p>
        </w:tc>
        <w:tc>
          <w:tcPr>
            <w:tcW w:w="2180" w:type="dxa"/>
            <w:shd w:val="clear" w:color="auto" w:fill="auto"/>
          </w:tcPr>
          <w:p w:rsidR="005012CA" w:rsidRPr="005012CA" w:rsidRDefault="005012CA" w:rsidP="005012CA">
            <w:pPr>
              <w:ind w:firstLine="0"/>
            </w:pPr>
            <w:r>
              <w:t>S. Rivers</w:t>
            </w:r>
          </w:p>
        </w:tc>
      </w:tr>
      <w:tr w:rsidR="005012CA" w:rsidRPr="005012CA" w:rsidTr="005012CA">
        <w:tc>
          <w:tcPr>
            <w:tcW w:w="2179" w:type="dxa"/>
            <w:shd w:val="clear" w:color="auto" w:fill="auto"/>
          </w:tcPr>
          <w:p w:rsidR="005012CA" w:rsidRPr="005012CA" w:rsidRDefault="005012CA" w:rsidP="005012CA">
            <w:pPr>
              <w:ind w:firstLine="0"/>
            </w:pPr>
            <w:r>
              <w:t>Robinson-Simpson</w:t>
            </w:r>
          </w:p>
        </w:tc>
        <w:tc>
          <w:tcPr>
            <w:tcW w:w="2179" w:type="dxa"/>
            <w:shd w:val="clear" w:color="auto" w:fill="auto"/>
          </w:tcPr>
          <w:p w:rsidR="005012CA" w:rsidRPr="005012CA" w:rsidRDefault="005012CA" w:rsidP="005012CA">
            <w:pPr>
              <w:ind w:firstLine="0"/>
            </w:pPr>
            <w:r>
              <w:t>Sandifer</w:t>
            </w:r>
          </w:p>
        </w:tc>
        <w:tc>
          <w:tcPr>
            <w:tcW w:w="2180" w:type="dxa"/>
            <w:shd w:val="clear" w:color="auto" w:fill="auto"/>
          </w:tcPr>
          <w:p w:rsidR="005012CA" w:rsidRPr="005012CA" w:rsidRDefault="005012CA" w:rsidP="005012CA">
            <w:pPr>
              <w:ind w:firstLine="0"/>
            </w:pPr>
            <w:r>
              <w:t>Simrill</w:t>
            </w:r>
          </w:p>
        </w:tc>
      </w:tr>
      <w:tr w:rsidR="005012CA" w:rsidRPr="005012CA" w:rsidTr="005012CA">
        <w:tc>
          <w:tcPr>
            <w:tcW w:w="2179" w:type="dxa"/>
            <w:shd w:val="clear" w:color="auto" w:fill="auto"/>
          </w:tcPr>
          <w:p w:rsidR="005012CA" w:rsidRPr="005012CA" w:rsidRDefault="005012CA" w:rsidP="005012CA">
            <w:pPr>
              <w:ind w:firstLine="0"/>
            </w:pPr>
            <w:r>
              <w:t>G. M. Smith</w:t>
            </w:r>
          </w:p>
        </w:tc>
        <w:tc>
          <w:tcPr>
            <w:tcW w:w="2179" w:type="dxa"/>
            <w:shd w:val="clear" w:color="auto" w:fill="auto"/>
          </w:tcPr>
          <w:p w:rsidR="005012CA" w:rsidRPr="005012CA" w:rsidRDefault="005012CA" w:rsidP="005012CA">
            <w:pPr>
              <w:ind w:firstLine="0"/>
            </w:pPr>
            <w:r>
              <w:t>G. R. Smith</w:t>
            </w:r>
          </w:p>
        </w:tc>
        <w:tc>
          <w:tcPr>
            <w:tcW w:w="2180" w:type="dxa"/>
            <w:shd w:val="clear" w:color="auto" w:fill="auto"/>
          </w:tcPr>
          <w:p w:rsidR="005012CA" w:rsidRPr="005012CA" w:rsidRDefault="005012CA" w:rsidP="005012CA">
            <w:pPr>
              <w:ind w:firstLine="0"/>
            </w:pPr>
            <w:r>
              <w:t>J. E. Smith</w:t>
            </w:r>
          </w:p>
        </w:tc>
      </w:tr>
      <w:tr w:rsidR="005012CA" w:rsidRPr="005012CA" w:rsidTr="005012CA">
        <w:tc>
          <w:tcPr>
            <w:tcW w:w="2179" w:type="dxa"/>
            <w:shd w:val="clear" w:color="auto" w:fill="auto"/>
          </w:tcPr>
          <w:p w:rsidR="005012CA" w:rsidRPr="005012CA" w:rsidRDefault="005012CA" w:rsidP="005012CA">
            <w:pPr>
              <w:ind w:firstLine="0"/>
            </w:pPr>
            <w:r>
              <w:t>Spires</w:t>
            </w:r>
          </w:p>
        </w:tc>
        <w:tc>
          <w:tcPr>
            <w:tcW w:w="2179" w:type="dxa"/>
            <w:shd w:val="clear" w:color="auto" w:fill="auto"/>
          </w:tcPr>
          <w:p w:rsidR="005012CA" w:rsidRPr="005012CA" w:rsidRDefault="005012CA" w:rsidP="005012CA">
            <w:pPr>
              <w:ind w:firstLine="0"/>
            </w:pPr>
            <w:r>
              <w:t>Stavrinakis</w:t>
            </w:r>
          </w:p>
        </w:tc>
        <w:tc>
          <w:tcPr>
            <w:tcW w:w="2180" w:type="dxa"/>
            <w:shd w:val="clear" w:color="auto" w:fill="auto"/>
          </w:tcPr>
          <w:p w:rsidR="005012CA" w:rsidRPr="005012CA" w:rsidRDefault="005012CA" w:rsidP="005012CA">
            <w:pPr>
              <w:ind w:firstLine="0"/>
            </w:pPr>
            <w:r>
              <w:t>Stringer</w:t>
            </w:r>
          </w:p>
        </w:tc>
      </w:tr>
      <w:tr w:rsidR="005012CA" w:rsidRPr="005012CA" w:rsidTr="005012CA">
        <w:tc>
          <w:tcPr>
            <w:tcW w:w="2179" w:type="dxa"/>
            <w:shd w:val="clear" w:color="auto" w:fill="auto"/>
          </w:tcPr>
          <w:p w:rsidR="005012CA" w:rsidRPr="005012CA" w:rsidRDefault="005012CA" w:rsidP="005012CA">
            <w:pPr>
              <w:ind w:firstLine="0"/>
            </w:pPr>
            <w:r>
              <w:t>Tallon</w:t>
            </w:r>
          </w:p>
        </w:tc>
        <w:tc>
          <w:tcPr>
            <w:tcW w:w="2179" w:type="dxa"/>
            <w:shd w:val="clear" w:color="auto" w:fill="auto"/>
          </w:tcPr>
          <w:p w:rsidR="005012CA" w:rsidRPr="005012CA" w:rsidRDefault="005012CA" w:rsidP="005012CA">
            <w:pPr>
              <w:ind w:firstLine="0"/>
            </w:pPr>
            <w:r>
              <w:t>Taylor</w:t>
            </w:r>
          </w:p>
        </w:tc>
        <w:tc>
          <w:tcPr>
            <w:tcW w:w="2180" w:type="dxa"/>
            <w:shd w:val="clear" w:color="auto" w:fill="auto"/>
          </w:tcPr>
          <w:p w:rsidR="005012CA" w:rsidRPr="005012CA" w:rsidRDefault="005012CA" w:rsidP="005012CA">
            <w:pPr>
              <w:ind w:firstLine="0"/>
            </w:pPr>
            <w:r>
              <w:t>Thayer</w:t>
            </w:r>
          </w:p>
        </w:tc>
      </w:tr>
      <w:tr w:rsidR="005012CA" w:rsidRPr="005012CA" w:rsidTr="005012CA">
        <w:tc>
          <w:tcPr>
            <w:tcW w:w="2179" w:type="dxa"/>
            <w:shd w:val="clear" w:color="auto" w:fill="auto"/>
          </w:tcPr>
          <w:p w:rsidR="005012CA" w:rsidRPr="005012CA" w:rsidRDefault="005012CA" w:rsidP="005012CA">
            <w:pPr>
              <w:ind w:firstLine="0"/>
            </w:pPr>
            <w:r>
              <w:t>Thigpen</w:t>
            </w:r>
          </w:p>
        </w:tc>
        <w:tc>
          <w:tcPr>
            <w:tcW w:w="2179" w:type="dxa"/>
            <w:shd w:val="clear" w:color="auto" w:fill="auto"/>
          </w:tcPr>
          <w:p w:rsidR="005012CA" w:rsidRPr="005012CA" w:rsidRDefault="005012CA" w:rsidP="005012CA">
            <w:pPr>
              <w:ind w:firstLine="0"/>
            </w:pPr>
            <w:r>
              <w:t>Toole</w:t>
            </w:r>
          </w:p>
        </w:tc>
        <w:tc>
          <w:tcPr>
            <w:tcW w:w="2180" w:type="dxa"/>
            <w:shd w:val="clear" w:color="auto" w:fill="auto"/>
          </w:tcPr>
          <w:p w:rsidR="005012CA" w:rsidRPr="005012CA" w:rsidRDefault="005012CA" w:rsidP="005012CA">
            <w:pPr>
              <w:ind w:firstLine="0"/>
            </w:pPr>
            <w:r>
              <w:t>Trantham</w:t>
            </w:r>
          </w:p>
        </w:tc>
      </w:tr>
      <w:tr w:rsidR="005012CA" w:rsidRPr="005012CA" w:rsidTr="005012CA">
        <w:tc>
          <w:tcPr>
            <w:tcW w:w="2179" w:type="dxa"/>
            <w:shd w:val="clear" w:color="auto" w:fill="auto"/>
          </w:tcPr>
          <w:p w:rsidR="005012CA" w:rsidRPr="005012CA" w:rsidRDefault="005012CA" w:rsidP="005012CA">
            <w:pPr>
              <w:ind w:firstLine="0"/>
            </w:pPr>
            <w:r>
              <w:t>West</w:t>
            </w:r>
          </w:p>
        </w:tc>
        <w:tc>
          <w:tcPr>
            <w:tcW w:w="2179" w:type="dxa"/>
            <w:shd w:val="clear" w:color="auto" w:fill="auto"/>
          </w:tcPr>
          <w:p w:rsidR="005012CA" w:rsidRPr="005012CA" w:rsidRDefault="005012CA" w:rsidP="005012CA">
            <w:pPr>
              <w:ind w:firstLine="0"/>
            </w:pPr>
            <w:r>
              <w:t>Wheeler</w:t>
            </w:r>
          </w:p>
        </w:tc>
        <w:tc>
          <w:tcPr>
            <w:tcW w:w="2180" w:type="dxa"/>
            <w:shd w:val="clear" w:color="auto" w:fill="auto"/>
          </w:tcPr>
          <w:p w:rsidR="005012CA" w:rsidRPr="005012CA" w:rsidRDefault="005012CA" w:rsidP="005012CA">
            <w:pPr>
              <w:ind w:firstLine="0"/>
            </w:pPr>
            <w:r>
              <w:t>White</w:t>
            </w:r>
          </w:p>
        </w:tc>
      </w:tr>
      <w:tr w:rsidR="005012CA" w:rsidRPr="005012CA" w:rsidTr="005012CA">
        <w:tc>
          <w:tcPr>
            <w:tcW w:w="2179" w:type="dxa"/>
            <w:shd w:val="clear" w:color="auto" w:fill="auto"/>
          </w:tcPr>
          <w:p w:rsidR="005012CA" w:rsidRPr="005012CA" w:rsidRDefault="005012CA" w:rsidP="005012CA">
            <w:pPr>
              <w:keepNext/>
              <w:ind w:firstLine="0"/>
            </w:pPr>
            <w:r>
              <w:t>Whitmire</w:t>
            </w:r>
          </w:p>
        </w:tc>
        <w:tc>
          <w:tcPr>
            <w:tcW w:w="2179" w:type="dxa"/>
            <w:shd w:val="clear" w:color="auto" w:fill="auto"/>
          </w:tcPr>
          <w:p w:rsidR="005012CA" w:rsidRPr="005012CA" w:rsidRDefault="005012CA" w:rsidP="005012CA">
            <w:pPr>
              <w:keepNext/>
              <w:ind w:firstLine="0"/>
            </w:pPr>
            <w:r>
              <w:t>Williams</w:t>
            </w:r>
          </w:p>
        </w:tc>
        <w:tc>
          <w:tcPr>
            <w:tcW w:w="2180" w:type="dxa"/>
            <w:shd w:val="clear" w:color="auto" w:fill="auto"/>
          </w:tcPr>
          <w:p w:rsidR="005012CA" w:rsidRPr="005012CA" w:rsidRDefault="005012CA" w:rsidP="005012CA">
            <w:pPr>
              <w:keepNext/>
              <w:ind w:firstLine="0"/>
            </w:pPr>
            <w:r>
              <w:t>Willis</w:t>
            </w:r>
          </w:p>
        </w:tc>
      </w:tr>
      <w:tr w:rsidR="005012CA" w:rsidRPr="005012CA" w:rsidTr="005012CA">
        <w:tc>
          <w:tcPr>
            <w:tcW w:w="2179" w:type="dxa"/>
            <w:shd w:val="clear" w:color="auto" w:fill="auto"/>
          </w:tcPr>
          <w:p w:rsidR="005012CA" w:rsidRPr="005012CA" w:rsidRDefault="005012CA" w:rsidP="005012CA">
            <w:pPr>
              <w:keepNext/>
              <w:ind w:firstLine="0"/>
            </w:pPr>
            <w:r>
              <w:t>Young</w:t>
            </w:r>
          </w:p>
        </w:tc>
        <w:tc>
          <w:tcPr>
            <w:tcW w:w="2179" w:type="dxa"/>
            <w:shd w:val="clear" w:color="auto" w:fill="auto"/>
          </w:tcPr>
          <w:p w:rsidR="005012CA" w:rsidRPr="005012CA" w:rsidRDefault="005012CA" w:rsidP="005012CA">
            <w:pPr>
              <w:keepNext/>
              <w:ind w:firstLine="0"/>
            </w:pPr>
            <w:r>
              <w:t>Yow</w:t>
            </w:r>
          </w:p>
        </w:tc>
        <w:tc>
          <w:tcPr>
            <w:tcW w:w="2180" w:type="dxa"/>
            <w:shd w:val="clear" w:color="auto" w:fill="auto"/>
          </w:tcPr>
          <w:p w:rsidR="005012CA" w:rsidRPr="005012CA" w:rsidRDefault="005012CA" w:rsidP="005012CA">
            <w:pPr>
              <w:keepNext/>
              <w:ind w:firstLine="0"/>
            </w:pPr>
          </w:p>
        </w:tc>
      </w:tr>
    </w:tbl>
    <w:p w:rsidR="005012CA" w:rsidRDefault="005012CA" w:rsidP="005012CA"/>
    <w:p w:rsidR="005012CA" w:rsidRDefault="005012CA" w:rsidP="005012CA">
      <w:pPr>
        <w:jc w:val="center"/>
        <w:rPr>
          <w:b/>
        </w:rPr>
      </w:pPr>
      <w:r w:rsidRPr="005012CA">
        <w:rPr>
          <w:b/>
        </w:rPr>
        <w:t>Total--107</w:t>
      </w:r>
    </w:p>
    <w:p w:rsidR="005012CA" w:rsidRDefault="005012CA" w:rsidP="005012CA">
      <w:pPr>
        <w:jc w:val="center"/>
        <w:rPr>
          <w:b/>
        </w:rPr>
      </w:pPr>
    </w:p>
    <w:p w:rsidR="005012CA" w:rsidRDefault="00FE4ECD" w:rsidP="005012CA">
      <w:pPr>
        <w:ind w:firstLine="0"/>
      </w:pPr>
      <w:r>
        <w:br w:type="column"/>
      </w:r>
      <w:r w:rsidR="005012CA" w:rsidRPr="005012CA">
        <w:t xml:space="preserve"> </w:t>
      </w:r>
      <w:r w:rsidR="005012CA">
        <w:t>Those who voted in the negative are:</w:t>
      </w:r>
    </w:p>
    <w:p w:rsidR="005012CA" w:rsidRDefault="005012CA" w:rsidP="005012CA"/>
    <w:p w:rsidR="005012CA" w:rsidRDefault="005012CA" w:rsidP="005012CA">
      <w:pPr>
        <w:jc w:val="center"/>
        <w:rPr>
          <w:b/>
        </w:rPr>
      </w:pPr>
      <w:r w:rsidRPr="005012CA">
        <w:rPr>
          <w:b/>
        </w:rPr>
        <w:t>Total--0</w:t>
      </w:r>
    </w:p>
    <w:p w:rsidR="005012CA" w:rsidRDefault="005012CA" w:rsidP="005012CA">
      <w:pPr>
        <w:jc w:val="center"/>
        <w:rPr>
          <w:b/>
        </w:rPr>
      </w:pPr>
    </w:p>
    <w:p w:rsidR="005012CA" w:rsidRDefault="005012CA" w:rsidP="005012CA">
      <w:r>
        <w:t xml:space="preserve">So, the Bill was read the second time and ordered to third reading.  </w:t>
      </w:r>
    </w:p>
    <w:p w:rsidR="005012CA" w:rsidRDefault="005012CA" w:rsidP="005012CA"/>
    <w:p w:rsidR="005012CA" w:rsidRDefault="005012CA" w:rsidP="005012CA">
      <w:pPr>
        <w:keepNext/>
        <w:jc w:val="center"/>
        <w:rPr>
          <w:b/>
        </w:rPr>
      </w:pPr>
      <w:r w:rsidRPr="005012CA">
        <w:rPr>
          <w:b/>
        </w:rPr>
        <w:t>H. 4977--ORDERED TO BE READ THIRD TIME TOMORROW</w:t>
      </w:r>
    </w:p>
    <w:p w:rsidR="005012CA" w:rsidRDefault="005012CA" w:rsidP="005012CA">
      <w:r>
        <w:t xml:space="preserve">On motion of Rep. G. M. SMITH, with unanimous consent, it was ordered that H. 4977 be read the third time tomorrow.  </w:t>
      </w:r>
    </w:p>
    <w:p w:rsidR="005012CA" w:rsidRDefault="005012CA" w:rsidP="005012CA"/>
    <w:p w:rsidR="005012CA" w:rsidRDefault="005012CA" w:rsidP="005012CA">
      <w:pPr>
        <w:keepNext/>
        <w:jc w:val="center"/>
        <w:rPr>
          <w:b/>
        </w:rPr>
      </w:pPr>
      <w:r w:rsidRPr="005012CA">
        <w:rPr>
          <w:b/>
        </w:rPr>
        <w:t>LEAVE OF ABSENCE</w:t>
      </w:r>
    </w:p>
    <w:p w:rsidR="005012CA" w:rsidRDefault="005012CA" w:rsidP="005012CA">
      <w:r>
        <w:t>The SPEAKER granted Rep. MCCRAVY a temporary leave of absence.</w:t>
      </w:r>
    </w:p>
    <w:p w:rsidR="005012CA" w:rsidRDefault="005012CA" w:rsidP="005012CA"/>
    <w:p w:rsidR="005012CA" w:rsidRDefault="005012CA" w:rsidP="005012CA">
      <w:pPr>
        <w:keepNext/>
        <w:jc w:val="center"/>
        <w:rPr>
          <w:b/>
        </w:rPr>
      </w:pPr>
      <w:r w:rsidRPr="005012CA">
        <w:rPr>
          <w:b/>
        </w:rPr>
        <w:t>H. 4981--POINT OF ORDER</w:t>
      </w:r>
    </w:p>
    <w:p w:rsidR="005012CA" w:rsidRDefault="005012CA" w:rsidP="005012CA">
      <w:pPr>
        <w:keepNext/>
      </w:pPr>
      <w:r>
        <w:t>The following Bill was taken up:</w:t>
      </w:r>
    </w:p>
    <w:p w:rsidR="005012CA" w:rsidRDefault="005012CA" w:rsidP="005012CA">
      <w:pPr>
        <w:keepNext/>
      </w:pPr>
      <w:bookmarkStart w:id="50" w:name="include_clip_start_178"/>
      <w:bookmarkEnd w:id="50"/>
    </w:p>
    <w:p w:rsidR="005012CA" w:rsidRDefault="005012CA" w:rsidP="005012CA">
      <w:r>
        <w:t>H. 4981 -- Reps. Simrill, Felder and Bryant: A BILL TO AMEND SECTION 7-7-530, CODE OF LAWS OF SOUTH CAROLINA, 1976, RELATING TO THE DESIGNATION OF VOTING PRECINCTS IN YORK COUNTY, SO AS TO ADD ONE PRECINCT, TO REDESIGNATE THE MAP NUMBER ON WHICH THE NAMES OF THESE PRECINCTS MAY BE FOUND AND MAINTAINED BY THE REVENUE AND FISCAL AFFAIRS OFFICE, AND TO CORRECT OUTDATED REFERENCES TO THE REVENUE AND FISCAL AFFAIRS OFFICE.</w:t>
      </w:r>
    </w:p>
    <w:p w:rsidR="005012CA" w:rsidRDefault="005012CA" w:rsidP="005012CA">
      <w:bookmarkStart w:id="51" w:name="include_clip_end_178"/>
      <w:bookmarkEnd w:id="51"/>
    </w:p>
    <w:p w:rsidR="005012CA" w:rsidRDefault="005012CA" w:rsidP="005012CA">
      <w:pPr>
        <w:keepNext/>
        <w:jc w:val="center"/>
        <w:rPr>
          <w:b/>
        </w:rPr>
      </w:pPr>
      <w:r w:rsidRPr="005012CA">
        <w:rPr>
          <w:b/>
        </w:rPr>
        <w:t>POINT OF ORDER</w:t>
      </w:r>
    </w:p>
    <w:p w:rsidR="005012CA" w:rsidRDefault="005012CA" w:rsidP="005012CA">
      <w:r>
        <w:t>Rep. KING made the Point of Order that the Bill was improperly before the House for consideration since its number and title have not been printed in the House Calendar at least one statewide legislative day prior to second reading.</w:t>
      </w:r>
    </w:p>
    <w:p w:rsidR="005012CA" w:rsidRDefault="005012CA" w:rsidP="005012CA">
      <w:r>
        <w:t xml:space="preserve">The SPEAKER sustained the Point of Order.  </w:t>
      </w:r>
    </w:p>
    <w:p w:rsidR="005012CA" w:rsidRDefault="005012CA" w:rsidP="005012CA"/>
    <w:p w:rsidR="005012CA" w:rsidRDefault="005012CA" w:rsidP="005012CA">
      <w:pPr>
        <w:keepNext/>
        <w:jc w:val="center"/>
        <w:rPr>
          <w:b/>
        </w:rPr>
      </w:pPr>
      <w:r w:rsidRPr="005012CA">
        <w:rPr>
          <w:b/>
        </w:rPr>
        <w:t>H. 3622--REQUESTS FOR DEBATE WITHDRAWN</w:t>
      </w:r>
    </w:p>
    <w:p w:rsidR="005012CA" w:rsidRDefault="005012CA" w:rsidP="005012CA">
      <w:r>
        <w:t xml:space="preserve">Reps. COBB-HUNTER, S. RIVERS and CHUMLEY withdrew their requests for debate on H. 3622; however, other requests for debate remained on the Bill. </w:t>
      </w:r>
    </w:p>
    <w:p w:rsidR="005012CA" w:rsidRDefault="005012CA" w:rsidP="005012CA"/>
    <w:p w:rsidR="005012CA" w:rsidRDefault="005012CA" w:rsidP="005012CA">
      <w:pPr>
        <w:keepNext/>
        <w:jc w:val="center"/>
        <w:rPr>
          <w:b/>
        </w:rPr>
      </w:pPr>
      <w:r w:rsidRPr="005012CA">
        <w:rPr>
          <w:b/>
        </w:rPr>
        <w:t>H. 4483--RECALLED AND REFERRED TO COMMITTEE ON MEDICAL, MILITARY, PUBLIC AND MUNICIPAL AFFAIRS</w:t>
      </w:r>
    </w:p>
    <w:p w:rsidR="005012CA" w:rsidRDefault="005012CA" w:rsidP="005012CA">
      <w:r>
        <w:t>On motion of Rep. BALLENTINE, with unanimous consent, the following Bill was ordered recalled from the Committee on Education and Public Works and was referred to the Committee on Medical, Military, Public and Municipal Affairs:</w:t>
      </w:r>
    </w:p>
    <w:p w:rsidR="005012CA" w:rsidRDefault="005012CA" w:rsidP="005012CA">
      <w:bookmarkStart w:id="52" w:name="include_clip_start_184"/>
      <w:bookmarkEnd w:id="52"/>
    </w:p>
    <w:p w:rsidR="005012CA" w:rsidRDefault="005012CA" w:rsidP="005012CA">
      <w:r>
        <w:t>H. 4483 -- Reps. Ballentine and Howard: A BILL TO AMEND SECTION 43-21-200, CODE OF LAWS OF SOUTH CAROLINA, 1976, RELATING TO PHYSICIANS SELECTED AS PARTICIPANTS IN THE STUDENT LOAN REPAYMENT PROGRAM OF THE DIVISION ON AGING, SO AS TO CHANGE CERTAIN PROGRAM REQUIREMENTS.</w:t>
      </w:r>
    </w:p>
    <w:p w:rsidR="005012CA" w:rsidRDefault="005012CA" w:rsidP="005012CA">
      <w:bookmarkStart w:id="53" w:name="include_clip_end_184"/>
      <w:bookmarkEnd w:id="53"/>
    </w:p>
    <w:p w:rsidR="005012CA" w:rsidRDefault="005012CA" w:rsidP="005012CA">
      <w:pPr>
        <w:keepNext/>
        <w:jc w:val="center"/>
        <w:rPr>
          <w:b/>
        </w:rPr>
      </w:pPr>
      <w:r w:rsidRPr="005012CA">
        <w:rPr>
          <w:b/>
        </w:rPr>
        <w:t>S. 992--AMENDED, ADOPTED AND SENT TO SENATE</w:t>
      </w:r>
    </w:p>
    <w:p w:rsidR="005012CA" w:rsidRDefault="005012CA" w:rsidP="005012CA">
      <w:r>
        <w:t xml:space="preserve">The following Concurrent Resolution was taken up:  </w:t>
      </w:r>
    </w:p>
    <w:p w:rsidR="005012CA" w:rsidRDefault="005012CA" w:rsidP="005012CA">
      <w:bookmarkStart w:id="54" w:name="include_clip_start_186"/>
      <w:bookmarkEnd w:id="54"/>
    </w:p>
    <w:p w:rsidR="005012CA" w:rsidRDefault="005012CA" w:rsidP="005012CA">
      <w:r>
        <w:t>S. 992 -- Senator Grooms: A CONCURRENT RESOLUTION TO RECOGNIZE THE SOUTH CAROLINA PORTS AUTHORITY'S PORT AMBASSADOR PROGRAM AND TO HONOR THE 2017-2018 PROGRAM PARTICIPANTS.</w:t>
      </w:r>
    </w:p>
    <w:p w:rsidR="005012CA" w:rsidRDefault="005012CA" w:rsidP="005012CA"/>
    <w:p w:rsidR="005012CA" w:rsidRPr="000210C3" w:rsidRDefault="005012CA" w:rsidP="005012CA">
      <w:r w:rsidRPr="000210C3">
        <w:t>REP. SANDIFER proposed the following Amendment No. 1</w:t>
      </w:r>
      <w:r w:rsidR="00FE4ECD">
        <w:t xml:space="preserve"> to </w:t>
      </w:r>
      <w:r w:rsidRPr="000210C3">
        <w:t>S. 992 (COUNCIL\VR\992C001.NBD.VR18), which was adopted:</w:t>
      </w:r>
    </w:p>
    <w:p w:rsidR="005012CA" w:rsidRPr="000210C3" w:rsidRDefault="005012CA" w:rsidP="005012CA">
      <w:r w:rsidRPr="000210C3">
        <w:t>Amend the concurrent resolution, as and if amended, by striking the concurrent resolution in its entirety and inserting:</w:t>
      </w:r>
    </w:p>
    <w:p w:rsidR="005012CA" w:rsidRPr="000210C3" w:rsidRDefault="005012CA" w:rsidP="005012CA">
      <w:pPr>
        <w:suppressAutoHyphens/>
      </w:pPr>
      <w:r w:rsidRPr="000210C3">
        <w:t>/TO RECOGNIZE THE SOUTH CAROLINA PORTS AUTHORITY’S PORT AMBASSADOR PROGRAM AND TO HONOR THE 2017-2018 PROGRAM PARTICIPANTS.</w:t>
      </w:r>
    </w:p>
    <w:p w:rsidR="005012CA" w:rsidRPr="005012CA" w:rsidRDefault="005012CA" w:rsidP="005012CA">
      <w:pPr>
        <w:rPr>
          <w:color w:val="000000"/>
          <w:u w:color="000000"/>
        </w:rPr>
      </w:pPr>
      <w:bookmarkStart w:id="55" w:name="titleend"/>
      <w:bookmarkEnd w:id="55"/>
      <w:r w:rsidRPr="005012CA">
        <w:rPr>
          <w:color w:val="000000"/>
          <w:u w:color="000000"/>
        </w:rPr>
        <w:t xml:space="preserve">Whereas, the </w:t>
      </w:r>
      <w:r w:rsidRPr="005012CA">
        <w:rPr>
          <w:color w:val="000000"/>
          <w:szCs w:val="30"/>
          <w:u w:color="000000"/>
          <w:shd w:val="clear" w:color="auto" w:fill="FFFFFF"/>
        </w:rPr>
        <w:t>South Carolina Ports Authority, established by the General Assembly in 1942, owns and operates public seaport facilities in Charleston, Dillon, Georgetown, and Greer. An economic development engine for the State, port operations facilitate 187,200 statewide jobs and generate nearly $53 billion in annual economic activity, or 10% of the State’s annual product. With the Southeast’s deepest port, the Ports Authority is the industry leader in delivering speed</w:t>
      </w:r>
      <w:r w:rsidRPr="005012CA">
        <w:rPr>
          <w:color w:val="000000"/>
          <w:szCs w:val="30"/>
          <w:u w:color="000000"/>
          <w:shd w:val="clear" w:color="auto" w:fill="FFFFFF"/>
        </w:rPr>
        <w:noBreakHyphen/>
        <w:t>to</w:t>
      </w:r>
      <w:r w:rsidRPr="005012CA">
        <w:rPr>
          <w:color w:val="000000"/>
          <w:szCs w:val="30"/>
          <w:u w:color="000000"/>
          <w:shd w:val="clear" w:color="auto" w:fill="FFFFFF"/>
        </w:rPr>
        <w:noBreakHyphen/>
        <w:t>market, seamless processes and the flexibility to ensure reliable operations, big ship handling, efficient market reach, and environmental responsibility; and</w:t>
      </w:r>
    </w:p>
    <w:p w:rsidR="005012CA" w:rsidRPr="005012CA" w:rsidRDefault="005012CA" w:rsidP="005012CA">
      <w:pPr>
        <w:rPr>
          <w:color w:val="000000"/>
          <w:szCs w:val="24"/>
          <w:u w:color="000000"/>
        </w:rPr>
      </w:pPr>
      <w:r w:rsidRPr="005012CA">
        <w:rPr>
          <w:color w:val="000000"/>
          <w:u w:color="000000"/>
        </w:rPr>
        <w:t xml:space="preserve">Whereas, </w:t>
      </w:r>
      <w:r w:rsidRPr="005012CA">
        <w:rPr>
          <w:color w:val="000000"/>
          <w:szCs w:val="24"/>
          <w:u w:color="000000"/>
        </w:rPr>
        <w:t>the Port Ambassador Program was created in 2016 with the mission of increasing public awareness and understanding of the Ports Authority’s strategic plan, ensuring the port will become the preferred top</w:t>
      </w:r>
      <w:r w:rsidRPr="005012CA">
        <w:rPr>
          <w:color w:val="000000"/>
          <w:szCs w:val="24"/>
          <w:u w:color="000000"/>
        </w:rPr>
        <w:noBreakHyphen/>
        <w:t>ten port in the nation. The program also develops a network of graduates to assist in fostering goodwill, understanding, acceptance, and advocacy in local and statewide leaders; and</w:t>
      </w:r>
    </w:p>
    <w:p w:rsidR="005012CA" w:rsidRPr="005012CA" w:rsidRDefault="005012CA" w:rsidP="005012CA">
      <w:pPr>
        <w:rPr>
          <w:color w:val="000000"/>
          <w:szCs w:val="24"/>
          <w:u w:color="000000"/>
        </w:rPr>
      </w:pPr>
      <w:r w:rsidRPr="005012CA">
        <w:rPr>
          <w:color w:val="000000"/>
          <w:u w:color="000000"/>
        </w:rPr>
        <w:t xml:space="preserve">Whereas, </w:t>
      </w:r>
      <w:r w:rsidRPr="005012CA">
        <w:rPr>
          <w:color w:val="000000"/>
          <w:szCs w:val="24"/>
          <w:u w:color="000000"/>
        </w:rPr>
        <w:t>Port Ambassadors are South Carolinians currently exhibiting leadership and influence within their respective sectors of business, philanthropy, or community service. Ambassadors are involved individuals who are already making a difference in the economic, cultural, and social quality of life in South Carolina; and</w:t>
      </w:r>
    </w:p>
    <w:p w:rsidR="005012CA" w:rsidRPr="005012CA" w:rsidRDefault="005012CA" w:rsidP="005012CA">
      <w:pPr>
        <w:rPr>
          <w:color w:val="000000"/>
          <w:szCs w:val="24"/>
          <w:u w:color="000000"/>
        </w:rPr>
      </w:pPr>
      <w:r w:rsidRPr="005012CA">
        <w:rPr>
          <w:color w:val="000000"/>
          <w:u w:color="000000"/>
        </w:rPr>
        <w:t xml:space="preserve">Whereas, the program </w:t>
      </w:r>
      <w:r w:rsidRPr="005012CA">
        <w:rPr>
          <w:color w:val="000000"/>
          <w:szCs w:val="24"/>
          <w:u w:color="000000"/>
        </w:rPr>
        <w:t>consists of delegates nominated by each of the ten Ports Authority Review and Oversight Commission members, the nine members of the Ports Authority Board of Directors, and the Ports Authority Senior Management team. During the eight-month program, delegates are familiarized with the inner workings of the port and intermodal industry through a series of educational sessions, tours, and special events; and</w:t>
      </w:r>
    </w:p>
    <w:p w:rsidR="005012CA" w:rsidRPr="005012CA" w:rsidRDefault="005012CA" w:rsidP="005012CA">
      <w:pPr>
        <w:rPr>
          <w:color w:val="000000"/>
          <w:u w:color="000000"/>
        </w:rPr>
      </w:pPr>
      <w:r w:rsidRPr="005012CA">
        <w:rPr>
          <w:color w:val="000000"/>
          <w:szCs w:val="24"/>
          <w:u w:color="000000"/>
        </w:rPr>
        <w:t>Whereas, the 2017</w:t>
      </w:r>
      <w:r w:rsidRPr="005012CA">
        <w:rPr>
          <w:color w:val="000000"/>
          <w:szCs w:val="24"/>
          <w:u w:color="000000"/>
        </w:rPr>
        <w:noBreakHyphen/>
        <w:t>2018 class of community and industry leaders includes Bob Barrineau, Mac Bennett, Danny Black, Doug Boston, James Burns, Susanne Cantey, Sky Foster, Tavia Gaddy, Tommy Hall, Brad Henry, Elizabeth Hills, Grayson Kelly, Craig Kinley, Mark Lattanzio, Christin Mack, Bill Medich, Leah Moody, Chakisse Newton, Kenneth Nix, Lowndes Pope, Keith Rourk, Jamie Scott, Brian Stern, Anna Thies, and Walt Tobin; and</w:t>
      </w:r>
    </w:p>
    <w:p w:rsidR="005012CA" w:rsidRPr="005012CA" w:rsidRDefault="005012CA" w:rsidP="005012CA">
      <w:pPr>
        <w:rPr>
          <w:color w:val="000000"/>
          <w:szCs w:val="24"/>
          <w:u w:color="000000"/>
        </w:rPr>
      </w:pPr>
      <w:r w:rsidRPr="005012CA">
        <w:rPr>
          <w:color w:val="000000"/>
          <w:u w:color="000000"/>
        </w:rPr>
        <w:t>Whereas, as the fastest growing major container port in the United States, with a 58% growth rate from 2011-2017 and record container growth in 2017, t</w:t>
      </w:r>
      <w:r w:rsidRPr="005012CA">
        <w:rPr>
          <w:color w:val="000000"/>
          <w:szCs w:val="24"/>
          <w:u w:color="000000"/>
        </w:rPr>
        <w:t>he port looks ahead to continuing aggressive volume growth, financial growth, and historic infrastructure investments; and</w:t>
      </w:r>
    </w:p>
    <w:p w:rsidR="005012CA" w:rsidRPr="000210C3" w:rsidRDefault="005012CA" w:rsidP="005012CA">
      <w:pPr>
        <w:suppressAutoHyphens/>
      </w:pPr>
      <w:r w:rsidRPr="000210C3">
        <w:t xml:space="preserve">Whereas, the members of the South Carolina General Assembly appreciate the dedication and commitment of the South Carolina Ports Authority’s Port Ambassadors to the people and the State of South Carolina.  Now, therefore, </w:t>
      </w:r>
    </w:p>
    <w:p w:rsidR="005012CA" w:rsidRPr="000210C3" w:rsidRDefault="005012CA" w:rsidP="005012CA">
      <w:pPr>
        <w:suppressAutoHyphens/>
      </w:pPr>
      <w:r w:rsidRPr="000210C3">
        <w:t>Be it resolved by the Senate, the House of Representatives concurring:</w:t>
      </w:r>
    </w:p>
    <w:p w:rsidR="005012CA" w:rsidRPr="000210C3" w:rsidRDefault="005012CA" w:rsidP="005012CA">
      <w:pPr>
        <w:suppressAutoHyphens/>
      </w:pPr>
      <w:r w:rsidRPr="000210C3">
        <w:t>That the members of the South Carolina General Assembly, by this resolution, recognize the South Carolina Ports Authority’s Port Ambassador Program and honor the 2017-2018 program participants.</w:t>
      </w:r>
    </w:p>
    <w:p w:rsidR="005012CA" w:rsidRPr="000210C3" w:rsidRDefault="005012CA" w:rsidP="005012CA">
      <w:pPr>
        <w:suppressAutoHyphens/>
      </w:pPr>
      <w:r w:rsidRPr="000210C3">
        <w:t>Be it further resolved that a copy of this resolution be presented to the South Carolina Ports Authority and to its Port Ambassadors.</w:t>
      </w:r>
      <w:r w:rsidRPr="000210C3">
        <w:tab/>
      </w:r>
      <w:r w:rsidRPr="000210C3">
        <w:tab/>
        <w:t>/</w:t>
      </w:r>
    </w:p>
    <w:p w:rsidR="005012CA" w:rsidRPr="000210C3" w:rsidRDefault="005012CA" w:rsidP="005012CA">
      <w:r w:rsidRPr="000210C3">
        <w:t>Renumber sections to conform.</w:t>
      </w:r>
    </w:p>
    <w:p w:rsidR="005012CA" w:rsidRDefault="005012CA" w:rsidP="005012CA">
      <w:r w:rsidRPr="000210C3">
        <w:t>Amend title to conform.</w:t>
      </w:r>
    </w:p>
    <w:p w:rsidR="005012CA" w:rsidRDefault="00FE4ECD" w:rsidP="005012CA">
      <w:r>
        <w:br w:type="column"/>
      </w:r>
      <w:r w:rsidR="005012CA">
        <w:t>Rep. SANDIFER explained the amendment.</w:t>
      </w:r>
    </w:p>
    <w:p w:rsidR="005012CA" w:rsidRDefault="005012CA" w:rsidP="005012CA">
      <w:r>
        <w:t>The amendment was then adopted.</w:t>
      </w:r>
    </w:p>
    <w:p w:rsidR="005012CA" w:rsidRDefault="005012CA" w:rsidP="005012CA"/>
    <w:p w:rsidR="005012CA" w:rsidRDefault="005012CA" w:rsidP="005012CA">
      <w:r>
        <w:t>The question then recurred to the passage of the Concurrent Resolution.</w:t>
      </w:r>
    </w:p>
    <w:p w:rsidR="005012CA" w:rsidRDefault="005012CA" w:rsidP="005012CA"/>
    <w:p w:rsidR="005012CA" w:rsidRDefault="005012CA" w:rsidP="005012CA">
      <w:r>
        <w:t>The Concurrent Resolution, as amended, was adopted and ordered sent to the Senate.</w:t>
      </w:r>
    </w:p>
    <w:p w:rsidR="005012CA" w:rsidRDefault="005012CA" w:rsidP="005012CA"/>
    <w:p w:rsidR="005012CA" w:rsidRDefault="005012CA" w:rsidP="005012CA">
      <w:pPr>
        <w:keepNext/>
        <w:jc w:val="center"/>
        <w:rPr>
          <w:b/>
        </w:rPr>
      </w:pPr>
      <w:r w:rsidRPr="005012CA">
        <w:rPr>
          <w:b/>
        </w:rPr>
        <w:t>RECURRENCE TO THE MORNING HOUR</w:t>
      </w:r>
    </w:p>
    <w:p w:rsidR="005012CA" w:rsidRDefault="005012CA" w:rsidP="005012CA">
      <w:r>
        <w:t>Rep. YOUNG moved that the House recur to the morning hour, which was agreed to.</w:t>
      </w:r>
    </w:p>
    <w:p w:rsidR="005012CA" w:rsidRDefault="005012CA" w:rsidP="005012CA"/>
    <w:p w:rsidR="005012CA" w:rsidRDefault="005012CA" w:rsidP="005012CA">
      <w:pPr>
        <w:keepNext/>
        <w:jc w:val="center"/>
        <w:rPr>
          <w:b/>
        </w:rPr>
      </w:pPr>
      <w:r w:rsidRPr="005012CA">
        <w:rPr>
          <w:b/>
        </w:rPr>
        <w:t>COMMUNICATION</w:t>
      </w:r>
    </w:p>
    <w:p w:rsidR="005012CA" w:rsidRDefault="005012CA" w:rsidP="005012CA">
      <w:pPr>
        <w:keepNext/>
      </w:pPr>
      <w:r>
        <w:t>The following was received:</w:t>
      </w:r>
    </w:p>
    <w:p w:rsidR="00B6255D" w:rsidRDefault="00B6255D" w:rsidP="005012CA">
      <w:pPr>
        <w:keepNext/>
      </w:pPr>
    </w:p>
    <w:p w:rsidR="005012CA" w:rsidRPr="00DD6135" w:rsidRDefault="005012CA" w:rsidP="005012CA">
      <w:pPr>
        <w:keepLines/>
        <w:tabs>
          <w:tab w:val="left" w:pos="216"/>
        </w:tabs>
        <w:ind w:firstLine="0"/>
      </w:pPr>
      <w:bookmarkStart w:id="56" w:name="file_start195"/>
      <w:bookmarkEnd w:id="56"/>
      <w:r w:rsidRPr="00DD6135">
        <w:t>February 21, 2018</w:t>
      </w:r>
    </w:p>
    <w:p w:rsidR="005012CA" w:rsidRPr="00DD6135" w:rsidRDefault="005012CA" w:rsidP="005012CA">
      <w:pPr>
        <w:keepLines/>
        <w:tabs>
          <w:tab w:val="left" w:pos="216"/>
        </w:tabs>
        <w:ind w:firstLine="0"/>
      </w:pPr>
      <w:r w:rsidRPr="00DD6135">
        <w:t>The Honorable Charles F. Reid, Clerk</w:t>
      </w:r>
    </w:p>
    <w:p w:rsidR="005012CA" w:rsidRPr="00DD6135" w:rsidRDefault="005012CA" w:rsidP="005012CA">
      <w:pPr>
        <w:keepLines/>
        <w:tabs>
          <w:tab w:val="left" w:pos="216"/>
        </w:tabs>
        <w:ind w:firstLine="0"/>
      </w:pPr>
      <w:r w:rsidRPr="00DD6135">
        <w:t>South Carolina House of Representatives</w:t>
      </w:r>
    </w:p>
    <w:p w:rsidR="005012CA" w:rsidRPr="00DD6135" w:rsidRDefault="005012CA" w:rsidP="005012CA">
      <w:pPr>
        <w:keepLines/>
        <w:tabs>
          <w:tab w:val="left" w:pos="216"/>
        </w:tabs>
        <w:ind w:firstLine="0"/>
      </w:pPr>
      <w:r w:rsidRPr="00DD6135">
        <w:t>213 Blatt Building</w:t>
      </w:r>
    </w:p>
    <w:p w:rsidR="005012CA" w:rsidRPr="00DD6135" w:rsidRDefault="005012CA" w:rsidP="005012CA">
      <w:pPr>
        <w:keepLines/>
        <w:tabs>
          <w:tab w:val="left" w:pos="216"/>
        </w:tabs>
        <w:ind w:firstLine="0"/>
      </w:pPr>
      <w:r w:rsidRPr="00DD6135">
        <w:t>Columbia, South Carolina 29201</w:t>
      </w:r>
    </w:p>
    <w:p w:rsidR="005012CA" w:rsidRPr="00DD6135" w:rsidRDefault="005012CA" w:rsidP="005012CA">
      <w:pPr>
        <w:keepLines/>
        <w:tabs>
          <w:tab w:val="left" w:pos="216"/>
        </w:tabs>
        <w:ind w:firstLine="0"/>
      </w:pPr>
    </w:p>
    <w:p w:rsidR="005012CA" w:rsidRPr="00DD6135" w:rsidRDefault="005012CA" w:rsidP="005012CA">
      <w:pPr>
        <w:keepLines/>
        <w:tabs>
          <w:tab w:val="left" w:pos="216"/>
        </w:tabs>
        <w:ind w:firstLine="0"/>
      </w:pPr>
      <w:r w:rsidRPr="00DD6135">
        <w:t>Gentlemen:</w:t>
      </w:r>
    </w:p>
    <w:p w:rsidR="005012CA" w:rsidRPr="00DD6135" w:rsidRDefault="005012CA" w:rsidP="005012CA">
      <w:pPr>
        <w:keepLines/>
        <w:tabs>
          <w:tab w:val="left" w:pos="216"/>
        </w:tabs>
        <w:ind w:firstLine="0"/>
      </w:pPr>
      <w:r w:rsidRPr="00DD6135">
        <w:tab/>
        <w:t xml:space="preserve">Please be advised that the members of the Seventh Congressional Delegation voted this morning to approve Governor McMaster’s appointee, Tony K. Cox, to the South Carolina Department of Transportation Commission for a four-year term commencing February 16, 2017, and expiring February 15, 2021. </w:t>
      </w:r>
    </w:p>
    <w:p w:rsidR="005012CA" w:rsidRPr="00DD6135" w:rsidRDefault="005012CA" w:rsidP="005012CA">
      <w:pPr>
        <w:keepLines/>
        <w:tabs>
          <w:tab w:val="left" w:pos="216"/>
        </w:tabs>
        <w:ind w:firstLine="0"/>
      </w:pPr>
    </w:p>
    <w:p w:rsidR="005012CA" w:rsidRPr="00DD6135" w:rsidRDefault="005012CA" w:rsidP="005012CA">
      <w:pPr>
        <w:keepLines/>
        <w:tabs>
          <w:tab w:val="left" w:pos="216"/>
        </w:tabs>
        <w:ind w:firstLine="0"/>
      </w:pPr>
      <w:r w:rsidRPr="00DD6135">
        <w:t>Yours very truly,</w:t>
      </w:r>
    </w:p>
    <w:p w:rsidR="005012CA" w:rsidRPr="00DD6135" w:rsidRDefault="005012CA" w:rsidP="005012CA">
      <w:pPr>
        <w:keepLines/>
        <w:tabs>
          <w:tab w:val="left" w:pos="216"/>
        </w:tabs>
        <w:ind w:firstLine="0"/>
      </w:pPr>
      <w:r w:rsidRPr="00DD6135">
        <w:t>Hugh K. Leatherman, Sr.</w:t>
      </w:r>
    </w:p>
    <w:p w:rsidR="005012CA" w:rsidRPr="00DD6135" w:rsidRDefault="005012CA" w:rsidP="005012CA">
      <w:pPr>
        <w:keepLines/>
        <w:tabs>
          <w:tab w:val="left" w:pos="216"/>
        </w:tabs>
        <w:ind w:firstLine="0"/>
      </w:pPr>
      <w:r w:rsidRPr="00DD6135">
        <w:t>Senate District 31</w:t>
      </w:r>
    </w:p>
    <w:p w:rsidR="005012CA" w:rsidRDefault="005012CA" w:rsidP="005012CA">
      <w:pPr>
        <w:keepNext/>
        <w:ind w:firstLine="0"/>
      </w:pPr>
    </w:p>
    <w:p w:rsidR="005012CA" w:rsidRDefault="005012CA" w:rsidP="005012CA">
      <w:bookmarkStart w:id="57" w:name="file_end195"/>
      <w:bookmarkEnd w:id="57"/>
      <w:r>
        <w:t>Received as information.</w:t>
      </w:r>
    </w:p>
    <w:p w:rsidR="005012CA" w:rsidRDefault="005012CA" w:rsidP="005012CA"/>
    <w:p w:rsidR="005012CA" w:rsidRDefault="005012CA" w:rsidP="005012CA">
      <w:pPr>
        <w:keepNext/>
        <w:jc w:val="center"/>
        <w:rPr>
          <w:b/>
        </w:rPr>
      </w:pPr>
      <w:r w:rsidRPr="005012CA">
        <w:rPr>
          <w:b/>
        </w:rPr>
        <w:t>COMMUNICATION</w:t>
      </w:r>
    </w:p>
    <w:p w:rsidR="005012CA" w:rsidRDefault="005012CA" w:rsidP="005012CA">
      <w:pPr>
        <w:keepNext/>
      </w:pPr>
      <w:r>
        <w:t>The following was received:</w:t>
      </w:r>
    </w:p>
    <w:p w:rsidR="00B6255D" w:rsidRDefault="00B6255D" w:rsidP="005012CA">
      <w:pPr>
        <w:keepNext/>
      </w:pPr>
    </w:p>
    <w:p w:rsidR="005012CA" w:rsidRPr="002D72AC" w:rsidRDefault="005012CA" w:rsidP="005012CA">
      <w:pPr>
        <w:keepLines/>
        <w:tabs>
          <w:tab w:val="left" w:pos="216"/>
        </w:tabs>
        <w:ind w:firstLine="0"/>
        <w:jc w:val="center"/>
      </w:pPr>
      <w:bookmarkStart w:id="58" w:name="file_start198"/>
      <w:bookmarkEnd w:id="58"/>
      <w:r w:rsidRPr="002D72AC">
        <w:t>State of South Carolina</w:t>
      </w:r>
    </w:p>
    <w:p w:rsidR="005012CA" w:rsidRPr="002D72AC" w:rsidRDefault="005012CA" w:rsidP="005012CA">
      <w:pPr>
        <w:keepLines/>
        <w:tabs>
          <w:tab w:val="left" w:pos="216"/>
        </w:tabs>
        <w:ind w:firstLine="0"/>
        <w:jc w:val="center"/>
      </w:pPr>
      <w:r w:rsidRPr="002D72AC">
        <w:t>Office of the Governor</w:t>
      </w:r>
    </w:p>
    <w:p w:rsidR="005012CA" w:rsidRPr="002D72AC" w:rsidRDefault="005012CA" w:rsidP="005012CA">
      <w:pPr>
        <w:keepLines/>
        <w:tabs>
          <w:tab w:val="left" w:pos="216"/>
        </w:tabs>
        <w:ind w:firstLine="0"/>
      </w:pPr>
    </w:p>
    <w:p w:rsidR="005012CA" w:rsidRPr="002D72AC" w:rsidRDefault="005012CA" w:rsidP="005012CA">
      <w:pPr>
        <w:keepLines/>
        <w:tabs>
          <w:tab w:val="left" w:pos="216"/>
        </w:tabs>
        <w:ind w:firstLine="0"/>
      </w:pPr>
      <w:r w:rsidRPr="002D72AC">
        <w:t>Columbia, S.C., February 21, 2018</w:t>
      </w:r>
    </w:p>
    <w:p w:rsidR="005012CA" w:rsidRPr="002D72AC" w:rsidRDefault="005012CA" w:rsidP="005012CA">
      <w:pPr>
        <w:keepLines/>
        <w:tabs>
          <w:tab w:val="left" w:pos="216"/>
        </w:tabs>
        <w:ind w:firstLine="0"/>
      </w:pPr>
      <w:r w:rsidRPr="002D72AC">
        <w:t>Mr. Speaker and Members of the House of Representatives:</w:t>
      </w:r>
    </w:p>
    <w:p w:rsidR="005012CA" w:rsidRPr="002D72AC" w:rsidRDefault="005012CA" w:rsidP="005012CA">
      <w:pPr>
        <w:keepLines/>
        <w:tabs>
          <w:tab w:val="left" w:pos="216"/>
        </w:tabs>
        <w:ind w:firstLine="0"/>
      </w:pPr>
    </w:p>
    <w:p w:rsidR="005012CA" w:rsidRPr="002D72AC" w:rsidRDefault="005012CA" w:rsidP="005012CA">
      <w:pPr>
        <w:keepLines/>
        <w:tabs>
          <w:tab w:val="left" w:pos="216"/>
        </w:tabs>
        <w:ind w:firstLine="0"/>
      </w:pPr>
      <w:r w:rsidRPr="002D72AC">
        <w:tab/>
        <w:t>Pursuant to Section 57-1-325 of South Carolina Code of Laws, I am transmitting herewith an appointment for referral to the 2</w:t>
      </w:r>
      <w:r w:rsidRPr="002D72AC">
        <w:rPr>
          <w:vertAlign w:val="superscript"/>
        </w:rPr>
        <w:t>nd</w:t>
      </w:r>
      <w:r w:rsidRPr="002D72AC">
        <w:t xml:space="preserve"> Congressional District Legislative Delegation. Per the statute, the Delegation has forty-five (45) days from the date of referral to approve the appointment. </w:t>
      </w:r>
    </w:p>
    <w:p w:rsidR="005012CA" w:rsidRPr="002D72AC" w:rsidRDefault="005012CA" w:rsidP="005012CA">
      <w:pPr>
        <w:keepLines/>
        <w:tabs>
          <w:tab w:val="left" w:pos="216"/>
        </w:tabs>
        <w:ind w:firstLine="0"/>
      </w:pPr>
    </w:p>
    <w:p w:rsidR="005012CA" w:rsidRPr="002D72AC" w:rsidRDefault="005012CA" w:rsidP="005012CA">
      <w:pPr>
        <w:keepLines/>
        <w:tabs>
          <w:tab w:val="left" w:pos="216"/>
        </w:tabs>
        <w:ind w:firstLine="0"/>
      </w:pPr>
      <w:r w:rsidRPr="002D72AC">
        <w:t>Statewide Appointment</w:t>
      </w:r>
    </w:p>
    <w:p w:rsidR="005012CA" w:rsidRPr="002D72AC" w:rsidRDefault="005012CA" w:rsidP="005012CA">
      <w:pPr>
        <w:keepLines/>
        <w:tabs>
          <w:tab w:val="left" w:pos="216"/>
        </w:tabs>
        <w:ind w:firstLine="0"/>
      </w:pPr>
    </w:p>
    <w:p w:rsidR="005012CA" w:rsidRPr="002D72AC" w:rsidRDefault="005012CA" w:rsidP="005012CA">
      <w:pPr>
        <w:keepLines/>
        <w:tabs>
          <w:tab w:val="left" w:pos="216"/>
        </w:tabs>
        <w:ind w:firstLine="0"/>
      </w:pPr>
      <w:r w:rsidRPr="002D72AC">
        <w:t>Department of Transportation Commission</w:t>
      </w:r>
    </w:p>
    <w:p w:rsidR="005012CA" w:rsidRPr="002D72AC" w:rsidRDefault="005012CA" w:rsidP="005012CA">
      <w:pPr>
        <w:keepLines/>
        <w:tabs>
          <w:tab w:val="left" w:pos="216"/>
        </w:tabs>
        <w:ind w:firstLine="0"/>
      </w:pPr>
      <w:r w:rsidRPr="002D72AC">
        <w:t>Term Commencing: 2/15/2018</w:t>
      </w:r>
    </w:p>
    <w:p w:rsidR="005012CA" w:rsidRPr="002D72AC" w:rsidRDefault="005012CA" w:rsidP="005012CA">
      <w:pPr>
        <w:keepLines/>
        <w:tabs>
          <w:tab w:val="left" w:pos="216"/>
        </w:tabs>
        <w:ind w:firstLine="0"/>
      </w:pPr>
      <w:r w:rsidRPr="002D72AC">
        <w:t>Term Expiring: 2/15/2021</w:t>
      </w:r>
    </w:p>
    <w:p w:rsidR="005012CA" w:rsidRPr="002D72AC" w:rsidRDefault="005012CA" w:rsidP="005012CA">
      <w:pPr>
        <w:keepLines/>
        <w:tabs>
          <w:tab w:val="left" w:pos="216"/>
        </w:tabs>
        <w:ind w:firstLine="0"/>
      </w:pPr>
      <w:r w:rsidRPr="002D72AC">
        <w:t>Seat: 2</w:t>
      </w:r>
      <w:r w:rsidRPr="002D72AC">
        <w:rPr>
          <w:vertAlign w:val="superscript"/>
        </w:rPr>
        <w:t>nd</w:t>
      </w:r>
      <w:r w:rsidRPr="002D72AC">
        <w:t xml:space="preserve"> Congressional District</w:t>
      </w:r>
    </w:p>
    <w:p w:rsidR="005012CA" w:rsidRPr="002D72AC" w:rsidRDefault="005012CA" w:rsidP="005012CA">
      <w:pPr>
        <w:keepLines/>
        <w:tabs>
          <w:tab w:val="left" w:pos="216"/>
        </w:tabs>
        <w:ind w:firstLine="0"/>
      </w:pPr>
      <w:r w:rsidRPr="002D72AC">
        <w:t>Mr. John Hay Burriss</w:t>
      </w:r>
    </w:p>
    <w:p w:rsidR="005012CA" w:rsidRPr="002D72AC" w:rsidRDefault="005012CA" w:rsidP="005012CA">
      <w:pPr>
        <w:keepLines/>
        <w:tabs>
          <w:tab w:val="left" w:pos="216"/>
        </w:tabs>
        <w:ind w:firstLine="0"/>
      </w:pPr>
      <w:r w:rsidRPr="002D72AC">
        <w:t>840 Tryst Point</w:t>
      </w:r>
    </w:p>
    <w:p w:rsidR="005012CA" w:rsidRPr="002D72AC" w:rsidRDefault="005012CA" w:rsidP="005012CA">
      <w:pPr>
        <w:keepLines/>
        <w:tabs>
          <w:tab w:val="left" w:pos="216"/>
        </w:tabs>
        <w:ind w:firstLine="0"/>
      </w:pPr>
      <w:r w:rsidRPr="002D72AC">
        <w:t>Chapin, South Carolina 29036</w:t>
      </w:r>
    </w:p>
    <w:p w:rsidR="005012CA" w:rsidRPr="002D72AC" w:rsidRDefault="005012CA" w:rsidP="005012CA">
      <w:pPr>
        <w:keepLines/>
        <w:tabs>
          <w:tab w:val="left" w:pos="216"/>
        </w:tabs>
        <w:ind w:firstLine="0"/>
      </w:pPr>
    </w:p>
    <w:p w:rsidR="005012CA" w:rsidRPr="002D72AC" w:rsidRDefault="005012CA" w:rsidP="005012CA">
      <w:pPr>
        <w:keepLines/>
        <w:tabs>
          <w:tab w:val="left" w:pos="216"/>
        </w:tabs>
        <w:ind w:firstLine="0"/>
      </w:pPr>
      <w:r w:rsidRPr="002D72AC">
        <w:t>Yours truly,</w:t>
      </w:r>
    </w:p>
    <w:p w:rsidR="005012CA" w:rsidRPr="002D72AC" w:rsidRDefault="005012CA" w:rsidP="005012CA">
      <w:pPr>
        <w:keepLines/>
        <w:tabs>
          <w:tab w:val="left" w:pos="216"/>
        </w:tabs>
        <w:ind w:firstLine="0"/>
      </w:pPr>
      <w:r w:rsidRPr="002D72AC">
        <w:t>Henry McMaster</w:t>
      </w:r>
    </w:p>
    <w:p w:rsidR="005012CA" w:rsidRDefault="005012CA" w:rsidP="005012CA">
      <w:pPr>
        <w:keepLines/>
        <w:tabs>
          <w:tab w:val="left" w:pos="216"/>
        </w:tabs>
        <w:ind w:firstLine="0"/>
      </w:pPr>
      <w:r w:rsidRPr="002D72AC">
        <w:t>Governor</w:t>
      </w:r>
    </w:p>
    <w:p w:rsidR="005012CA" w:rsidRDefault="005012CA" w:rsidP="005012CA">
      <w:pPr>
        <w:keepLines/>
        <w:tabs>
          <w:tab w:val="left" w:pos="216"/>
        </w:tabs>
        <w:ind w:firstLine="0"/>
      </w:pPr>
    </w:p>
    <w:p w:rsidR="005012CA" w:rsidRDefault="005012CA" w:rsidP="005012CA">
      <w:r>
        <w:t>Referred to the 2nd Congressional District Legislative Delegation</w:t>
      </w:r>
    </w:p>
    <w:p w:rsidR="005012CA" w:rsidRDefault="005012CA" w:rsidP="005012CA"/>
    <w:p w:rsidR="005012CA" w:rsidRDefault="005012CA" w:rsidP="005012CA">
      <w:pPr>
        <w:keepNext/>
        <w:jc w:val="center"/>
        <w:rPr>
          <w:b/>
        </w:rPr>
      </w:pPr>
      <w:r w:rsidRPr="005012CA">
        <w:rPr>
          <w:b/>
        </w:rPr>
        <w:t>COMMUNICATION</w:t>
      </w:r>
    </w:p>
    <w:p w:rsidR="005012CA" w:rsidRDefault="005012CA" w:rsidP="005012CA">
      <w:pPr>
        <w:keepNext/>
      </w:pPr>
      <w:r>
        <w:t>The following was received:</w:t>
      </w:r>
    </w:p>
    <w:p w:rsidR="00B6255D" w:rsidRDefault="00B6255D" w:rsidP="005012CA">
      <w:pPr>
        <w:keepNext/>
      </w:pPr>
    </w:p>
    <w:p w:rsidR="005012CA" w:rsidRPr="00EE72DB" w:rsidRDefault="005012CA" w:rsidP="005012CA">
      <w:pPr>
        <w:keepLines/>
        <w:tabs>
          <w:tab w:val="left" w:pos="216"/>
        </w:tabs>
        <w:ind w:firstLine="0"/>
        <w:jc w:val="center"/>
      </w:pPr>
      <w:bookmarkStart w:id="59" w:name="file_start201"/>
      <w:bookmarkEnd w:id="59"/>
      <w:r w:rsidRPr="00EE72DB">
        <w:t>State of South Carolina</w:t>
      </w:r>
    </w:p>
    <w:p w:rsidR="005012CA" w:rsidRPr="00EE72DB" w:rsidRDefault="005012CA" w:rsidP="005012CA">
      <w:pPr>
        <w:keepLines/>
        <w:tabs>
          <w:tab w:val="left" w:pos="216"/>
        </w:tabs>
        <w:ind w:firstLine="0"/>
        <w:jc w:val="center"/>
      </w:pPr>
      <w:r w:rsidRPr="00EE72DB">
        <w:t>Office of the Governor</w:t>
      </w:r>
    </w:p>
    <w:p w:rsidR="005012CA" w:rsidRPr="00EE72DB" w:rsidRDefault="005012CA" w:rsidP="005012CA">
      <w:pPr>
        <w:keepLines/>
        <w:tabs>
          <w:tab w:val="left" w:pos="216"/>
        </w:tabs>
        <w:ind w:firstLine="0"/>
      </w:pPr>
    </w:p>
    <w:p w:rsidR="005012CA" w:rsidRPr="00EE72DB" w:rsidRDefault="005012CA" w:rsidP="005012CA">
      <w:pPr>
        <w:keepLines/>
        <w:tabs>
          <w:tab w:val="left" w:pos="216"/>
        </w:tabs>
        <w:ind w:firstLine="0"/>
      </w:pPr>
      <w:r w:rsidRPr="00EE72DB">
        <w:t>Columbia, S.C., February 21, 2018</w:t>
      </w:r>
    </w:p>
    <w:p w:rsidR="005012CA" w:rsidRPr="00EE72DB" w:rsidRDefault="005012CA" w:rsidP="005012CA">
      <w:pPr>
        <w:keepLines/>
        <w:tabs>
          <w:tab w:val="left" w:pos="216"/>
        </w:tabs>
        <w:ind w:firstLine="0"/>
      </w:pPr>
      <w:r w:rsidRPr="00EE72DB">
        <w:t>Mr. Speaker and Members of the House of Representatives:</w:t>
      </w:r>
    </w:p>
    <w:p w:rsidR="005012CA" w:rsidRPr="00EE72DB" w:rsidRDefault="005012CA" w:rsidP="005012CA">
      <w:pPr>
        <w:keepLines/>
        <w:tabs>
          <w:tab w:val="left" w:pos="216"/>
        </w:tabs>
        <w:ind w:firstLine="0"/>
      </w:pPr>
    </w:p>
    <w:p w:rsidR="005012CA" w:rsidRPr="00EE72DB" w:rsidRDefault="005012CA" w:rsidP="005012CA">
      <w:pPr>
        <w:keepLines/>
        <w:tabs>
          <w:tab w:val="left" w:pos="216"/>
        </w:tabs>
        <w:ind w:firstLine="0"/>
      </w:pPr>
      <w:r w:rsidRPr="00EE72DB">
        <w:tab/>
        <w:t>Pursuant to Section 57-1-325 of South Carolina Code of Laws, I am transmitting herewith an appointment for referral to the 4</w:t>
      </w:r>
      <w:r w:rsidRPr="00EE72DB">
        <w:rPr>
          <w:vertAlign w:val="superscript"/>
        </w:rPr>
        <w:t>th</w:t>
      </w:r>
      <w:r w:rsidRPr="00EE72DB">
        <w:t xml:space="preserve"> Congressional District Legislative Delegation. Per the statute, the Delegation has forty-five (45) days from the date of referral to approve the appointment. </w:t>
      </w:r>
    </w:p>
    <w:p w:rsidR="005012CA" w:rsidRPr="00EE72DB" w:rsidRDefault="005012CA" w:rsidP="005012CA">
      <w:pPr>
        <w:keepLines/>
        <w:tabs>
          <w:tab w:val="left" w:pos="216"/>
        </w:tabs>
        <w:ind w:firstLine="0"/>
      </w:pPr>
    </w:p>
    <w:p w:rsidR="005012CA" w:rsidRPr="00EE72DB" w:rsidRDefault="00B6255D" w:rsidP="005012CA">
      <w:pPr>
        <w:keepLines/>
        <w:tabs>
          <w:tab w:val="left" w:pos="216"/>
        </w:tabs>
        <w:ind w:firstLine="0"/>
      </w:pPr>
      <w:r>
        <w:br w:type="column"/>
      </w:r>
      <w:r w:rsidR="005012CA" w:rsidRPr="00EE72DB">
        <w:t>Statewide Appointment</w:t>
      </w:r>
    </w:p>
    <w:p w:rsidR="005012CA" w:rsidRPr="00EE72DB" w:rsidRDefault="005012CA" w:rsidP="005012CA">
      <w:pPr>
        <w:keepLines/>
        <w:tabs>
          <w:tab w:val="left" w:pos="216"/>
        </w:tabs>
        <w:ind w:firstLine="0"/>
      </w:pPr>
    </w:p>
    <w:p w:rsidR="005012CA" w:rsidRPr="00EE72DB" w:rsidRDefault="005012CA" w:rsidP="005012CA">
      <w:pPr>
        <w:keepLines/>
        <w:tabs>
          <w:tab w:val="left" w:pos="216"/>
        </w:tabs>
        <w:ind w:firstLine="0"/>
      </w:pPr>
      <w:r w:rsidRPr="00EE72DB">
        <w:t>Department of Transportation Commission</w:t>
      </w:r>
    </w:p>
    <w:p w:rsidR="005012CA" w:rsidRPr="00EE72DB" w:rsidRDefault="005012CA" w:rsidP="005012CA">
      <w:pPr>
        <w:keepLines/>
        <w:tabs>
          <w:tab w:val="left" w:pos="216"/>
        </w:tabs>
        <w:ind w:firstLine="0"/>
      </w:pPr>
      <w:r w:rsidRPr="00EE72DB">
        <w:t>Term Commencing: 2/15/2018</w:t>
      </w:r>
    </w:p>
    <w:p w:rsidR="005012CA" w:rsidRPr="00EE72DB" w:rsidRDefault="005012CA" w:rsidP="005012CA">
      <w:pPr>
        <w:keepLines/>
        <w:tabs>
          <w:tab w:val="left" w:pos="216"/>
        </w:tabs>
        <w:ind w:firstLine="0"/>
      </w:pPr>
      <w:r w:rsidRPr="00EE72DB">
        <w:t>Term Expiring: 2/15/2021</w:t>
      </w:r>
    </w:p>
    <w:p w:rsidR="005012CA" w:rsidRPr="00EE72DB" w:rsidRDefault="005012CA" w:rsidP="005012CA">
      <w:pPr>
        <w:keepLines/>
        <w:tabs>
          <w:tab w:val="left" w:pos="216"/>
        </w:tabs>
        <w:ind w:firstLine="0"/>
      </w:pPr>
      <w:r w:rsidRPr="00EE72DB">
        <w:t>Seat: 4</w:t>
      </w:r>
      <w:r w:rsidRPr="00EE72DB">
        <w:rPr>
          <w:vertAlign w:val="superscript"/>
        </w:rPr>
        <w:t>th</w:t>
      </w:r>
      <w:r w:rsidRPr="00EE72DB">
        <w:t xml:space="preserve"> Congressional District</w:t>
      </w:r>
    </w:p>
    <w:p w:rsidR="005012CA" w:rsidRPr="00EE72DB" w:rsidRDefault="005012CA" w:rsidP="005012CA">
      <w:pPr>
        <w:keepLines/>
        <w:tabs>
          <w:tab w:val="left" w:pos="216"/>
        </w:tabs>
        <w:ind w:firstLine="0"/>
      </w:pPr>
    </w:p>
    <w:p w:rsidR="005012CA" w:rsidRPr="00EE72DB" w:rsidRDefault="005012CA" w:rsidP="005012CA">
      <w:pPr>
        <w:keepLines/>
        <w:tabs>
          <w:tab w:val="left" w:pos="216"/>
        </w:tabs>
        <w:ind w:firstLine="0"/>
      </w:pPr>
      <w:r w:rsidRPr="00EE72DB">
        <w:t>Mr. Woodrow Wilson Willard, Jr.</w:t>
      </w:r>
    </w:p>
    <w:p w:rsidR="005012CA" w:rsidRPr="00EE72DB" w:rsidRDefault="005012CA" w:rsidP="005012CA">
      <w:pPr>
        <w:keepLines/>
        <w:tabs>
          <w:tab w:val="left" w:pos="216"/>
        </w:tabs>
        <w:ind w:firstLine="0"/>
      </w:pPr>
      <w:r w:rsidRPr="00EE72DB">
        <w:t>314 South Pine Street, Building 200</w:t>
      </w:r>
    </w:p>
    <w:p w:rsidR="005012CA" w:rsidRPr="00EE72DB" w:rsidRDefault="005012CA" w:rsidP="005012CA">
      <w:pPr>
        <w:keepLines/>
        <w:tabs>
          <w:tab w:val="left" w:pos="216"/>
        </w:tabs>
        <w:ind w:firstLine="0"/>
      </w:pPr>
      <w:r w:rsidRPr="00EE72DB">
        <w:t>Spartanburg, South Carolina 29302</w:t>
      </w:r>
    </w:p>
    <w:p w:rsidR="005012CA" w:rsidRPr="00EE72DB" w:rsidRDefault="005012CA" w:rsidP="005012CA">
      <w:pPr>
        <w:keepLines/>
        <w:tabs>
          <w:tab w:val="left" w:pos="216"/>
        </w:tabs>
        <w:ind w:firstLine="0"/>
      </w:pPr>
    </w:p>
    <w:p w:rsidR="005012CA" w:rsidRPr="00EE72DB" w:rsidRDefault="005012CA" w:rsidP="005012CA">
      <w:pPr>
        <w:keepLines/>
        <w:tabs>
          <w:tab w:val="left" w:pos="216"/>
        </w:tabs>
        <w:ind w:firstLine="0"/>
      </w:pPr>
      <w:r w:rsidRPr="00EE72DB">
        <w:t>Yours truly,</w:t>
      </w:r>
    </w:p>
    <w:p w:rsidR="005012CA" w:rsidRPr="00EE72DB" w:rsidRDefault="005012CA" w:rsidP="005012CA">
      <w:pPr>
        <w:keepLines/>
        <w:tabs>
          <w:tab w:val="left" w:pos="216"/>
        </w:tabs>
        <w:ind w:firstLine="0"/>
      </w:pPr>
      <w:r w:rsidRPr="00EE72DB">
        <w:t>Henry McMaster</w:t>
      </w:r>
    </w:p>
    <w:p w:rsidR="005012CA" w:rsidRDefault="005012CA" w:rsidP="005012CA">
      <w:pPr>
        <w:keepLines/>
        <w:tabs>
          <w:tab w:val="left" w:pos="216"/>
        </w:tabs>
        <w:ind w:firstLine="0"/>
      </w:pPr>
      <w:r w:rsidRPr="00EE72DB">
        <w:t>Governor</w:t>
      </w:r>
    </w:p>
    <w:p w:rsidR="005012CA" w:rsidRDefault="005012CA" w:rsidP="005012CA">
      <w:pPr>
        <w:keepLines/>
        <w:tabs>
          <w:tab w:val="left" w:pos="216"/>
        </w:tabs>
        <w:ind w:firstLine="0"/>
      </w:pPr>
    </w:p>
    <w:p w:rsidR="005012CA" w:rsidRDefault="005012CA" w:rsidP="005012CA">
      <w:r>
        <w:t>Referred to the 4th Congressional District Legislative Delegation</w:t>
      </w:r>
    </w:p>
    <w:p w:rsidR="005012CA" w:rsidRDefault="005012CA" w:rsidP="005012CA"/>
    <w:p w:rsidR="005012CA" w:rsidRDefault="005012CA" w:rsidP="005012CA">
      <w:pPr>
        <w:keepNext/>
        <w:jc w:val="center"/>
        <w:rPr>
          <w:b/>
        </w:rPr>
      </w:pPr>
      <w:r w:rsidRPr="005012CA">
        <w:rPr>
          <w:b/>
        </w:rPr>
        <w:t>HOUSE RESOLUTION</w:t>
      </w:r>
    </w:p>
    <w:p w:rsidR="005012CA" w:rsidRDefault="005012CA" w:rsidP="005012CA">
      <w:pPr>
        <w:keepNext/>
      </w:pPr>
      <w:r>
        <w:t>The following was introduced:</w:t>
      </w:r>
    </w:p>
    <w:p w:rsidR="005012CA" w:rsidRDefault="005012CA" w:rsidP="005012CA">
      <w:pPr>
        <w:keepNext/>
      </w:pPr>
      <w:bookmarkStart w:id="60" w:name="include_clip_start_204"/>
      <w:bookmarkEnd w:id="60"/>
    </w:p>
    <w:p w:rsidR="005012CA" w:rsidRDefault="005012CA" w:rsidP="005012CA">
      <w:r>
        <w:t>H. 4991 -- Reps. Clary, Alexander, Allison, Anderson, Anthony, Arrington, Atkinson, Atwater, Bales, Ballentine, Bamberg, Bannister, Bennett, Bernstein, Blackwell, Bowers, Bradley, Brawley, Brown, Bryant, Burns, Caskey, Chumley,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RECOGNIZE AND HONOR CLEMSON UNIVERSITY CHAMPION GOLFER DOC REDMAN FOR HIS OUTSTANDING ACHIEVEMENTS IN THE WORLD OF GOLF AND TO CONGRATULATE HIM ON CAPTURING THE 2017 UNITED STATES AMATEUR CHAMPIONSHIP.</w:t>
      </w:r>
    </w:p>
    <w:p w:rsidR="005012CA" w:rsidRDefault="005012CA" w:rsidP="005012CA">
      <w:bookmarkStart w:id="61" w:name="include_clip_end_204"/>
      <w:bookmarkEnd w:id="61"/>
    </w:p>
    <w:p w:rsidR="005012CA" w:rsidRDefault="005012CA" w:rsidP="005012CA">
      <w:r>
        <w:t>The Resolution was adopted.</w:t>
      </w:r>
    </w:p>
    <w:p w:rsidR="005012CA" w:rsidRDefault="005012CA" w:rsidP="005012CA"/>
    <w:p w:rsidR="005012CA" w:rsidRDefault="005012CA" w:rsidP="005012CA">
      <w:pPr>
        <w:keepNext/>
        <w:jc w:val="center"/>
        <w:rPr>
          <w:b/>
        </w:rPr>
      </w:pPr>
      <w:r w:rsidRPr="005012CA">
        <w:rPr>
          <w:b/>
        </w:rPr>
        <w:t>HOUSE RESOLUTION</w:t>
      </w:r>
    </w:p>
    <w:p w:rsidR="005012CA" w:rsidRDefault="005012CA" w:rsidP="005012CA">
      <w:pPr>
        <w:keepNext/>
      </w:pPr>
      <w:r>
        <w:t>The following was introduced:</w:t>
      </w:r>
    </w:p>
    <w:p w:rsidR="005012CA" w:rsidRDefault="005012CA" w:rsidP="005012CA">
      <w:pPr>
        <w:keepNext/>
      </w:pPr>
      <w:bookmarkStart w:id="62" w:name="include_clip_start_207"/>
      <w:bookmarkEnd w:id="62"/>
    </w:p>
    <w:p w:rsidR="005012CA" w:rsidRDefault="005012CA" w:rsidP="005012CA">
      <w:r>
        <w:t>H. 4992 -- Reps. Hewitt,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RECOGNIZE AND HONOR THE WACCAMAW HIGH SCHOOL ATHLETIC DEPARTMENT'S CHAMPION ATHLETES ON THEIR EXCEPTIONAL PERFORMANCES AND TO WISH THEM WELL IN ALL THEIR FUTURE ENDEAVORS.</w:t>
      </w:r>
    </w:p>
    <w:p w:rsidR="005012CA" w:rsidRDefault="005012CA" w:rsidP="005012CA">
      <w:bookmarkStart w:id="63" w:name="include_clip_end_207"/>
      <w:bookmarkEnd w:id="63"/>
    </w:p>
    <w:p w:rsidR="005012CA" w:rsidRDefault="005012CA" w:rsidP="005012CA">
      <w:r>
        <w:t>The Resolution was adopted.</w:t>
      </w:r>
    </w:p>
    <w:p w:rsidR="005012CA" w:rsidRDefault="005012CA" w:rsidP="005012CA"/>
    <w:p w:rsidR="005012CA" w:rsidRDefault="005012CA" w:rsidP="005012CA">
      <w:pPr>
        <w:keepNext/>
        <w:jc w:val="center"/>
        <w:rPr>
          <w:b/>
        </w:rPr>
      </w:pPr>
      <w:r w:rsidRPr="005012CA">
        <w:rPr>
          <w:b/>
        </w:rPr>
        <w:t>HOUSE RESOLUTION</w:t>
      </w:r>
    </w:p>
    <w:p w:rsidR="005012CA" w:rsidRDefault="005012CA" w:rsidP="005012CA">
      <w:pPr>
        <w:keepNext/>
      </w:pPr>
      <w:r>
        <w:t>The following was introduced:</w:t>
      </w:r>
    </w:p>
    <w:p w:rsidR="005012CA" w:rsidRDefault="005012CA" w:rsidP="005012CA">
      <w:pPr>
        <w:keepNext/>
      </w:pPr>
      <w:bookmarkStart w:id="64" w:name="include_clip_start_210"/>
      <w:bookmarkEnd w:id="64"/>
    </w:p>
    <w:p w:rsidR="005012CA" w:rsidRDefault="005012CA" w:rsidP="005012CA">
      <w:r>
        <w:t>H. 4993 -- Rep. Hewitt: A HOUSE RESOLUTION TO EXTEND THE PRIVILEGE OF THE FLOOR OF THE SOUTH CAROLINA HOUSE OF REPRESENTATIVES TO THE WACCAMAW HIGH SCHOOL CHAMPIONSHIP TEAMS AND INDIVIDUALS OF GEORGETOWN COUNTY WITH THE TEAMS, COACHES, AND SCHOOL OFFICIALS, AT A DATE AND TIME TO BE DETERMINED BY THE SPEAKER, FOR THE PURPOSE OF BEING RECOGNIZED AND COMMENDED FOR CAPTURING THE 2017 SOUTH CAROLINA CLASS AAA STATE CHAMPIONSHIP TITLE.</w:t>
      </w:r>
    </w:p>
    <w:p w:rsidR="005012CA" w:rsidRDefault="005012CA" w:rsidP="005012CA"/>
    <w:p w:rsidR="005012CA" w:rsidRDefault="005012CA" w:rsidP="0050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5012CA" w:rsidRDefault="005012CA" w:rsidP="0050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012CA" w:rsidRDefault="005012CA" w:rsidP="0050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Waccamaw High School championship teams and individuals of Georgetown County with the teams, coaches, and school officials, at a date and time to be determined by the Speaker, for the purpose of being recognized and commended for capturing the 2017 South Carolina Class AAA State Championship title.</w:t>
      </w:r>
    </w:p>
    <w:p w:rsidR="005012CA" w:rsidRDefault="005012CA" w:rsidP="0050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012CA" w:rsidRDefault="005012CA" w:rsidP="005012CA">
      <w:r>
        <w:t>The Resolution was adopted.</w:t>
      </w:r>
    </w:p>
    <w:p w:rsidR="00B6255D" w:rsidRDefault="00B6255D" w:rsidP="005012CA"/>
    <w:p w:rsidR="005012CA" w:rsidRDefault="005012CA" w:rsidP="005012CA">
      <w:pPr>
        <w:keepNext/>
        <w:jc w:val="center"/>
        <w:rPr>
          <w:b/>
        </w:rPr>
      </w:pPr>
      <w:r w:rsidRPr="005012CA">
        <w:rPr>
          <w:b/>
        </w:rPr>
        <w:t>HOUSE RESOLUTION</w:t>
      </w:r>
    </w:p>
    <w:p w:rsidR="005012CA" w:rsidRDefault="005012CA" w:rsidP="005012CA">
      <w:pPr>
        <w:keepNext/>
      </w:pPr>
      <w:r>
        <w:t>The following was introduced:</w:t>
      </w:r>
    </w:p>
    <w:p w:rsidR="005012CA" w:rsidRDefault="005012CA" w:rsidP="005012CA">
      <w:pPr>
        <w:keepNext/>
      </w:pPr>
      <w:bookmarkStart w:id="65" w:name="include_clip_start_213"/>
      <w:bookmarkEnd w:id="65"/>
    </w:p>
    <w:p w:rsidR="005012CA" w:rsidRDefault="005012CA" w:rsidP="005012CA">
      <w:r>
        <w:t>H. 4994 -- Rep. Forrester: A HOUSE RESOLUTION TO EXTEND THE PRIVILEGE OF THE FLOOR OF THE SOUTH CAROLINA HOUSE OF REPRESENTATIVES TO THE DORMAN HIGH SCHOOL VOLLEYBALL TEAM, COACHES, AND SCHOOL OFFICIALS, AT A DATE AND TIME TO BE DETERMINED BY THE SPEAKER, FOR THE PURPOSE OF BEING RECOGNIZED AND COMMENDED FOR WINNING THE 2017 CLASS AAAAA STATE CHAMPIONSHIP TITLE.</w:t>
      </w:r>
    </w:p>
    <w:p w:rsidR="005012CA" w:rsidRDefault="005012CA" w:rsidP="005012CA"/>
    <w:p w:rsidR="005012CA" w:rsidRDefault="005012CA" w:rsidP="0050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5012CA" w:rsidRDefault="005012CA" w:rsidP="0050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012CA" w:rsidRDefault="005012CA" w:rsidP="0050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w:t>
      </w:r>
      <w:r w:rsidRPr="005012CA">
        <w:rPr>
          <w:color w:val="000000"/>
          <w:u w:color="000000"/>
        </w:rPr>
        <w:t>the privilege of the floor of the South Carolina House of Representatives be extended to the Dorman High School volleyball team, coaches, and school officials, at a date and time to be determined by the Speaker, for the purpose of being recognized and commended for winning the 2017 Class AAAAA State Championship title.</w:t>
      </w:r>
    </w:p>
    <w:p w:rsidR="005012CA" w:rsidRDefault="005012CA" w:rsidP="0050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012CA" w:rsidRDefault="005012CA" w:rsidP="005012CA">
      <w:r>
        <w:t>The Resolution was adopted.</w:t>
      </w:r>
    </w:p>
    <w:p w:rsidR="005012CA" w:rsidRDefault="005012CA" w:rsidP="005012CA"/>
    <w:p w:rsidR="005012CA" w:rsidRDefault="005012CA" w:rsidP="005012CA">
      <w:pPr>
        <w:keepNext/>
        <w:jc w:val="center"/>
        <w:rPr>
          <w:b/>
        </w:rPr>
      </w:pPr>
      <w:r w:rsidRPr="005012CA">
        <w:rPr>
          <w:b/>
        </w:rPr>
        <w:t>HOUSE RESOLUTION</w:t>
      </w:r>
    </w:p>
    <w:p w:rsidR="005012CA" w:rsidRDefault="005012CA" w:rsidP="005012CA">
      <w:pPr>
        <w:keepNext/>
      </w:pPr>
      <w:r>
        <w:t>The following was introduced:</w:t>
      </w:r>
    </w:p>
    <w:p w:rsidR="005012CA" w:rsidRDefault="005012CA" w:rsidP="005012CA">
      <w:pPr>
        <w:keepNext/>
      </w:pPr>
      <w:bookmarkStart w:id="66" w:name="include_clip_start_216"/>
      <w:bookmarkEnd w:id="66"/>
    </w:p>
    <w:p w:rsidR="005012CA" w:rsidRDefault="005012CA" w:rsidP="005012CA">
      <w:r>
        <w:t>H. 4995 -- Reps. Forrester,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SALUTE THE DORMAN HIGH SCHOOL VOLLEYBALL TEAM FOR ITS OUTSTANDING SEASON AND TO CONGRATULATE THE TEAM'S EXCEPTIONAL PLAYERS, COACHES, AND STAFF ON CAPTURING THE 2017 CLASS AAAAA STATE CHAMPIONSHIP TITLE.</w:t>
      </w:r>
    </w:p>
    <w:p w:rsidR="005012CA" w:rsidRDefault="005012CA" w:rsidP="005012CA">
      <w:bookmarkStart w:id="67" w:name="include_clip_end_216"/>
      <w:bookmarkEnd w:id="67"/>
    </w:p>
    <w:p w:rsidR="005012CA" w:rsidRDefault="005012CA" w:rsidP="005012CA">
      <w:r>
        <w:t>The Resolution was adopted.</w:t>
      </w:r>
    </w:p>
    <w:p w:rsidR="005012CA" w:rsidRDefault="005012CA" w:rsidP="005012CA"/>
    <w:p w:rsidR="005012CA" w:rsidRDefault="005012CA" w:rsidP="005012CA">
      <w:pPr>
        <w:keepNext/>
        <w:jc w:val="center"/>
        <w:rPr>
          <w:b/>
        </w:rPr>
      </w:pPr>
      <w:r w:rsidRPr="005012CA">
        <w:rPr>
          <w:b/>
        </w:rPr>
        <w:t>HOUSE RESOLUTION</w:t>
      </w:r>
    </w:p>
    <w:p w:rsidR="005012CA" w:rsidRDefault="005012CA" w:rsidP="005012CA">
      <w:pPr>
        <w:keepNext/>
      </w:pPr>
      <w:r>
        <w:t>The following was introduced:</w:t>
      </w:r>
    </w:p>
    <w:p w:rsidR="005012CA" w:rsidRDefault="005012CA" w:rsidP="005012CA">
      <w:pPr>
        <w:keepNext/>
      </w:pPr>
      <w:bookmarkStart w:id="68" w:name="include_clip_start_219"/>
      <w:bookmarkEnd w:id="68"/>
    </w:p>
    <w:p w:rsidR="005012CA" w:rsidRDefault="005012CA" w:rsidP="005012CA">
      <w:r>
        <w:t>H. 4996 -- Rep. Alexander: A HOUSE RESOLUTION TO HONOR AND COMMEND DR. BENNIE ALFONSO ANDERSON FOR HIS LIFETIME COMMITMENT TO THE EDUCATION OF SOUTH CAROLINA'S YOUTH AND TO WISH HIM MUCH HAPPINESS IN HIS FUTURE.</w:t>
      </w:r>
    </w:p>
    <w:p w:rsidR="005012CA" w:rsidRDefault="005012CA" w:rsidP="005012CA">
      <w:bookmarkStart w:id="69" w:name="include_clip_end_219"/>
      <w:bookmarkEnd w:id="69"/>
    </w:p>
    <w:p w:rsidR="005012CA" w:rsidRDefault="005012CA" w:rsidP="005012CA">
      <w:r>
        <w:t>The Resolution was adopted.</w:t>
      </w:r>
    </w:p>
    <w:p w:rsidR="005012CA" w:rsidRDefault="005012CA" w:rsidP="005012CA"/>
    <w:p w:rsidR="005012CA" w:rsidRDefault="005012CA" w:rsidP="005012CA">
      <w:pPr>
        <w:keepNext/>
        <w:jc w:val="center"/>
        <w:rPr>
          <w:b/>
        </w:rPr>
      </w:pPr>
      <w:r w:rsidRPr="005012CA">
        <w:rPr>
          <w:b/>
        </w:rPr>
        <w:t>HOUSE RESOLUTION</w:t>
      </w:r>
    </w:p>
    <w:p w:rsidR="005012CA" w:rsidRDefault="005012CA" w:rsidP="005012CA">
      <w:pPr>
        <w:keepNext/>
      </w:pPr>
      <w:r>
        <w:t>The following was introduced:</w:t>
      </w:r>
    </w:p>
    <w:p w:rsidR="005012CA" w:rsidRDefault="005012CA" w:rsidP="005012CA">
      <w:pPr>
        <w:keepNext/>
      </w:pPr>
      <w:bookmarkStart w:id="70" w:name="include_clip_start_222"/>
      <w:bookmarkEnd w:id="70"/>
    </w:p>
    <w:p w:rsidR="005012CA" w:rsidRDefault="005012CA" w:rsidP="005012CA">
      <w:r>
        <w:t>H. 4997 -- Reps. Sandifer and Whitmire: A HOUSE RESOLUTION TO CONGRATULATE THE MEMBERS OF THE WEST-OAK HIGH SCHOOL WRESTLING TEAM ON A SUPERLATIVE SEASON AND TO SALUTE THESE ATHLETES AND THEIR COACHES ON WINNING THE 2018 CLASS AAA STATE CHAMPIONSHIP TITLE.</w:t>
      </w:r>
    </w:p>
    <w:p w:rsidR="005012CA" w:rsidRDefault="005012CA" w:rsidP="005012CA">
      <w:bookmarkStart w:id="71" w:name="include_clip_end_222"/>
      <w:bookmarkEnd w:id="71"/>
    </w:p>
    <w:p w:rsidR="005012CA" w:rsidRDefault="005012CA" w:rsidP="005012CA">
      <w:r>
        <w:t>The Resolution was adopted.</w:t>
      </w:r>
    </w:p>
    <w:p w:rsidR="005012CA" w:rsidRDefault="005012CA" w:rsidP="005012CA"/>
    <w:p w:rsidR="005012CA" w:rsidRDefault="005012CA" w:rsidP="005012CA">
      <w:pPr>
        <w:keepNext/>
        <w:jc w:val="center"/>
        <w:rPr>
          <w:b/>
        </w:rPr>
      </w:pPr>
      <w:r w:rsidRPr="005012CA">
        <w:rPr>
          <w:b/>
        </w:rPr>
        <w:t>HOUSE RESOLUTION</w:t>
      </w:r>
    </w:p>
    <w:p w:rsidR="005012CA" w:rsidRDefault="005012CA" w:rsidP="005012CA">
      <w:pPr>
        <w:keepNext/>
      </w:pPr>
      <w:r>
        <w:t>The following was introduced:</w:t>
      </w:r>
    </w:p>
    <w:p w:rsidR="005012CA" w:rsidRDefault="005012CA" w:rsidP="005012CA">
      <w:pPr>
        <w:keepNext/>
      </w:pPr>
      <w:bookmarkStart w:id="72" w:name="include_clip_start_225"/>
      <w:bookmarkEnd w:id="72"/>
    </w:p>
    <w:p w:rsidR="005012CA" w:rsidRDefault="005012CA" w:rsidP="005012CA">
      <w:r>
        <w:t>H. 4998 -- Reps. Sandifer and Whitmire: A HOUSE RESOLUTION TO EXTEND THE PRIVILEGE OF THE FLOOR OF THE SOUTH CAROLINA HOUSE OF REPRESENTATIVES TO THE WEST-OAK HIGH SCHOOL WRESTLING TEAM, COACHES, AND SCHOOL OFFICIALS, AT A DATE AND TIME TO BE DETERMINED BY THE SPEAKER, FOR THE PURPOSE OF BEING RECOGNIZED AND COMMENDED ON THEIR IMPRESSIVE SEASON AND FOR CAPTURING THE 2018 CLASS AAA STATE CHAMPIONSHIP TITLE.</w:t>
      </w:r>
    </w:p>
    <w:p w:rsidR="005012CA" w:rsidRDefault="005012CA" w:rsidP="005012CA"/>
    <w:p w:rsidR="005012CA" w:rsidRDefault="005012CA" w:rsidP="0050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5012CA" w:rsidRDefault="005012CA" w:rsidP="0050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012CA" w:rsidRDefault="005012CA" w:rsidP="0050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West</w:t>
      </w:r>
      <w:r>
        <w:noBreakHyphen/>
        <w:t>Oak High School wrestling team, coaches, and school officials, at a date and time to be determined by the Speaker, for the purpose of being recognized and commended on their impressive season and for capturing the 2018 Class AAA State Championship title.</w:t>
      </w:r>
    </w:p>
    <w:p w:rsidR="005012CA" w:rsidRDefault="005012CA" w:rsidP="0050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012CA" w:rsidRDefault="005012CA" w:rsidP="005012CA">
      <w:r>
        <w:t>The Resolution was adopted.</w:t>
      </w:r>
    </w:p>
    <w:p w:rsidR="005012CA" w:rsidRDefault="005012CA" w:rsidP="005012CA"/>
    <w:p w:rsidR="005012CA" w:rsidRDefault="005012CA" w:rsidP="005012CA">
      <w:pPr>
        <w:keepNext/>
        <w:jc w:val="center"/>
        <w:rPr>
          <w:b/>
        </w:rPr>
      </w:pPr>
      <w:r w:rsidRPr="005012CA">
        <w:rPr>
          <w:b/>
        </w:rPr>
        <w:t>CONCURRENT RESOLUTION</w:t>
      </w:r>
    </w:p>
    <w:p w:rsidR="005012CA" w:rsidRDefault="005012CA" w:rsidP="005012CA">
      <w:pPr>
        <w:keepNext/>
      </w:pPr>
      <w:r>
        <w:t>The following was introduced:</w:t>
      </w:r>
    </w:p>
    <w:p w:rsidR="005012CA" w:rsidRDefault="005012CA" w:rsidP="005012CA">
      <w:pPr>
        <w:keepNext/>
      </w:pPr>
      <w:bookmarkStart w:id="73" w:name="include_clip_start_228"/>
      <w:bookmarkEnd w:id="73"/>
    </w:p>
    <w:p w:rsidR="005012CA" w:rsidRDefault="005012CA" w:rsidP="005012CA">
      <w:pPr>
        <w:keepNext/>
      </w:pPr>
      <w:r>
        <w:t>H. 4999 -- Rep. Parks: A CONCURRENT RESOLUTION TO REQUEST THE DEPARTMENT OF TRANSPORTATION NAME THE PORTION OF SOUTH CAROLINA HIGHWAY 28 IN MCCORMICK COUNTY FROM THE SOUTH CAROLINA-GEORGIA STATE LINE TO ITS INTERSECTION WITH HIGHWAY S-87 (NEW HOPE ROAD) "VETERANS HIGHWAY" IN HONOR OF OUR MEN AND WOMEN WHO HAVE SERVED OR WHO CURRENTLY ARE SERVING IN OUR MILITARY AND ERECT APPROPRIATE MARKERS OR SIGNS ALONG THIS HIGHWAY CONTAINING THIS DESIGNATION.</w:t>
      </w:r>
    </w:p>
    <w:p w:rsidR="005012CA" w:rsidRDefault="005012CA" w:rsidP="005012CA">
      <w:bookmarkStart w:id="74" w:name="include_clip_end_228"/>
      <w:bookmarkEnd w:id="74"/>
      <w:r>
        <w:t>The Concurrent Resolution was ordered referred to the Committee on Invitations and Memorial Resolutions.</w:t>
      </w:r>
    </w:p>
    <w:p w:rsidR="005012CA" w:rsidRDefault="005012CA" w:rsidP="005012CA"/>
    <w:p w:rsidR="005012CA" w:rsidRDefault="005012CA" w:rsidP="005012CA">
      <w:pPr>
        <w:keepNext/>
        <w:jc w:val="center"/>
        <w:rPr>
          <w:b/>
        </w:rPr>
      </w:pPr>
      <w:r w:rsidRPr="005012CA">
        <w:rPr>
          <w:b/>
        </w:rPr>
        <w:t>CONCURRENT RESOLUTION</w:t>
      </w:r>
    </w:p>
    <w:p w:rsidR="005012CA" w:rsidRDefault="005012CA" w:rsidP="005012CA">
      <w:r>
        <w:t>The Senate sent to the House the following:</w:t>
      </w:r>
    </w:p>
    <w:p w:rsidR="005012CA" w:rsidRDefault="005012CA" w:rsidP="005012CA">
      <w:bookmarkStart w:id="75" w:name="include_clip_start_231"/>
      <w:bookmarkEnd w:id="75"/>
    </w:p>
    <w:p w:rsidR="005012CA" w:rsidRDefault="005012CA" w:rsidP="005012CA">
      <w:r>
        <w:t>S. 814 -- Senator Kimpson: A CONCURRENT RESOLUTION TO REQUEST THE DEPARTMENT OF TRANSPORTATION NAME THE INTERSECTION LOCATED AT THE JUNCTION OF CALHOUN AND RUTLEDGE STREETS IN THE CITY OF CHARLESTON "OFFICER JAMES OWENS, JR. MEMORIAL INTERSECTION" AND ERECT APPROPRIATE MARKERS OR SIGNS AT THIS LOCATION CONTAINING THIS DESIGNATION.</w:t>
      </w:r>
    </w:p>
    <w:p w:rsidR="005012CA" w:rsidRDefault="005012CA" w:rsidP="005012CA">
      <w:bookmarkStart w:id="76" w:name="include_clip_end_231"/>
      <w:bookmarkEnd w:id="76"/>
      <w:r>
        <w:t>The Concurrent Resolution was ordered referred to the Committee on Invitations and Memorial Resolutions.</w:t>
      </w:r>
    </w:p>
    <w:p w:rsidR="005012CA" w:rsidRDefault="005012CA" w:rsidP="005012CA"/>
    <w:p w:rsidR="005012CA" w:rsidRDefault="005012CA" w:rsidP="005012CA">
      <w:pPr>
        <w:keepNext/>
        <w:jc w:val="center"/>
        <w:rPr>
          <w:b/>
        </w:rPr>
      </w:pPr>
      <w:r w:rsidRPr="005012CA">
        <w:rPr>
          <w:b/>
        </w:rPr>
        <w:t>CONCURRENT RESOLUTION</w:t>
      </w:r>
    </w:p>
    <w:p w:rsidR="005012CA" w:rsidRDefault="005012CA" w:rsidP="005012CA">
      <w:r>
        <w:t>The Senate sent to the House the following:</w:t>
      </w:r>
    </w:p>
    <w:p w:rsidR="005012CA" w:rsidRDefault="005012CA" w:rsidP="005012CA">
      <w:bookmarkStart w:id="77" w:name="include_clip_start_234"/>
      <w:bookmarkEnd w:id="77"/>
    </w:p>
    <w:p w:rsidR="005012CA" w:rsidRDefault="005012CA" w:rsidP="005012CA">
      <w:r>
        <w:t>S. 1035 -- Senator Williams: A CONCURRENT RESOLUTION TO EXPRESS THE PROFOUND SORROW OF THE MEMBERS OF THE SOUTH CAROLINA GENERAL ASSEMBLY UPON THE PASSING OF COLONEL NORMAN P. HUGGINS AND TO EXTEND THEIR DEEPEST SYMPATHY TO HIS FAMILY AND MANY FRIENDS.</w:t>
      </w:r>
    </w:p>
    <w:p w:rsidR="005012CA" w:rsidRDefault="005012CA" w:rsidP="005012CA">
      <w:bookmarkStart w:id="78" w:name="include_clip_end_234"/>
      <w:bookmarkEnd w:id="78"/>
    </w:p>
    <w:p w:rsidR="005012CA" w:rsidRDefault="005012CA" w:rsidP="005012CA">
      <w:r>
        <w:t>The Concurrent Resolution was agreed to and ordered returned to the Senate with concurrence.</w:t>
      </w:r>
    </w:p>
    <w:p w:rsidR="005012CA" w:rsidRDefault="005012CA" w:rsidP="005012CA"/>
    <w:p w:rsidR="005012CA" w:rsidRDefault="005012CA" w:rsidP="005012CA">
      <w:pPr>
        <w:keepNext/>
        <w:jc w:val="center"/>
        <w:rPr>
          <w:b/>
        </w:rPr>
      </w:pPr>
      <w:r w:rsidRPr="005012CA">
        <w:rPr>
          <w:b/>
        </w:rPr>
        <w:t>CONCURRENT RESOLUTION</w:t>
      </w:r>
    </w:p>
    <w:p w:rsidR="005012CA" w:rsidRDefault="005012CA" w:rsidP="005012CA">
      <w:r>
        <w:t>The Senate sent to the House the following:</w:t>
      </w:r>
    </w:p>
    <w:p w:rsidR="005012CA" w:rsidRDefault="005012CA" w:rsidP="005012CA">
      <w:bookmarkStart w:id="79" w:name="include_clip_start_237"/>
      <w:bookmarkEnd w:id="79"/>
    </w:p>
    <w:p w:rsidR="005012CA" w:rsidRDefault="005012CA" w:rsidP="005012CA">
      <w:r>
        <w:t>S. 1036 -- Senators Verdin and Alexander: A CONCURRENT RESOLUTION TO RECOGNIZE AND COMMEND THE CLEMSON UNIVERSITY AGRICULTURAL EDUCATION PROGRAM ON THE OCCASION OF ITS ONE HUNDREDTH ANNIVERSARY.</w:t>
      </w:r>
    </w:p>
    <w:p w:rsidR="005012CA" w:rsidRDefault="005012CA" w:rsidP="005012CA">
      <w:bookmarkStart w:id="80" w:name="include_clip_end_237"/>
      <w:bookmarkEnd w:id="80"/>
    </w:p>
    <w:p w:rsidR="005012CA" w:rsidRDefault="005012CA" w:rsidP="005012CA">
      <w:r>
        <w:t>The Concurrent Resolution was agreed to and ordered returned to the Senate with concurrence.</w:t>
      </w:r>
    </w:p>
    <w:p w:rsidR="005012CA" w:rsidRDefault="005012CA" w:rsidP="005012CA"/>
    <w:p w:rsidR="005012CA" w:rsidRDefault="005012CA" w:rsidP="005012CA">
      <w:pPr>
        <w:keepNext/>
        <w:jc w:val="center"/>
        <w:rPr>
          <w:b/>
        </w:rPr>
      </w:pPr>
      <w:r w:rsidRPr="005012CA">
        <w:rPr>
          <w:b/>
        </w:rPr>
        <w:t xml:space="preserve">INTRODUCTION OF BILLS  </w:t>
      </w:r>
    </w:p>
    <w:p w:rsidR="005012CA" w:rsidRDefault="005012CA" w:rsidP="005012CA">
      <w:r>
        <w:t>The following Bills and Joint Resolution were introduced, read the first time, and referred to appropriate committees:</w:t>
      </w:r>
    </w:p>
    <w:p w:rsidR="005012CA" w:rsidRDefault="005012CA" w:rsidP="005012CA"/>
    <w:p w:rsidR="005012CA" w:rsidRDefault="005012CA" w:rsidP="005012CA">
      <w:pPr>
        <w:keepNext/>
      </w:pPr>
      <w:bookmarkStart w:id="81" w:name="include_clip_start_241"/>
      <w:bookmarkEnd w:id="81"/>
      <w:r>
        <w:t>H. 5000 -- Reps. Lucas, Herbkersman and Bradley: A BILL TO AMEND THE CODE OF LAWS OF SOUTH CAROLINA, 1976, BY ADDING ARTICLE 19 TO CHAPTER 1, TITLE 9 SO AS TO CREATE THE OPTIONAL SHARED-RISK DEFINED BENEFIT PLAN, TO PROVIDE RETIREMENT REQUIREMENTS AND BENEFITS, TO PROVIDE FOR A MAXIMUM SIX PERCENT RATE OF RETURN, TO PROVIDE THAT THE PLAN IS ONE HUNDRED PERCENT FUNDED AT INCEPTION AND TO PROVIDE FOR CERTAIN RESTRICTIONS TO PLAN ENROLLMENT; TO AMEND SECTION 9-1-10, RELATING TO DEFINITIONS, SO AS TO ADD "CLASS FOUR MEMBER"; TO AMEND SECTION 9-1-1790, RELATING TO THE AMOUNT THAT MAY BE EARNED BY AN EMPLOYEE RETURNING TO WORK, SO AS TO PROVIDE THAT AN EMPLOYEE WHO RETURNS TO COVERED EMPLOYMENT AFTER RETIREMENT MAY NOT CONTINUE TO RECEIVE THE MONTHLY RETIREMENT ALLOWANCE THE MEMBER IS RECEIVING FROM THE SYSTEM AND TO PROVIDE THAT THE EMPLOYER MAY CHOOSE TO PARTICIPATE IN A DEFERRED COMPENSATION PROGRAM FOR THOSE INDIVIDUALS; AND TO AMEND CHAPTER 20, TITLE 9, RELATING TO THE STATE OPTIONAL RETIREMENT PROGRAM, SO AS TO RENAME THE PROGRAM THE "DEFINED CONTRIBUTION PRIMARY RETIREMENT PLAN" (DCPRP), TO PROVIDE FOR A DEFAULT VENDOR AND INVESTMENT OPTION, TO PROVIDE SELECTION CRITERIA FOR VENDORS, TO PROVIDE RESPONSIBILITIES FOR VENDORS, TO PROVIDE FOR THE LENGTH OF VENDOR CONTRACTS, TO PROVIDE FOR THE NUMBER OF VENDORS THAT THE PUBLIC EMPLOYEE BENEFIT AUTHORITY MAY CONTRACT WITH, TO PROVIDE THAT AT LEAST ONE VENDOR OFFERS FIXED RATE AND VARIABLE ANNUITIES, TO PROVIDE THAT A MEMBER MAY NOT BORROW AGAINST HIS DCPRP, TO PROVIDE FOR VESTING REQUIREMENTS, TO PROVIDE FOR EMPLOYER AND EMPLOYEE CONTRIBUTION RATES, TO PROVIDE THAT CERTAIN EDUCATION MUST BE OFFERED TO MEMBERS, AND TO PROVIDE THAT A CLASS TWO OR CLASS THREE MEMBER MAY CHOOSE TO BECOME A CLASS FOUR MEMBER.</w:t>
      </w:r>
    </w:p>
    <w:p w:rsidR="005012CA" w:rsidRDefault="005012CA" w:rsidP="005012CA">
      <w:bookmarkStart w:id="82" w:name="include_clip_end_241"/>
      <w:bookmarkEnd w:id="82"/>
      <w:r>
        <w:t>Referred to Committee on Ways and Means</w:t>
      </w:r>
    </w:p>
    <w:p w:rsidR="005012CA" w:rsidRDefault="005012CA" w:rsidP="005012CA"/>
    <w:p w:rsidR="005012CA" w:rsidRDefault="005012CA" w:rsidP="005012CA">
      <w:pPr>
        <w:keepNext/>
      </w:pPr>
      <w:bookmarkStart w:id="83" w:name="include_clip_start_243"/>
      <w:bookmarkEnd w:id="83"/>
      <w:r>
        <w:t>H. 5001 -- Rep. Clary: A BILL TO AMEND THE CODE OF LAWS OF SOUTH CAROLINA, 1976, BY ADDING CHAPTER 41 TO TITLE 58 SO AS TO ENACT THE "CLEAN ENERGY ACCESS ACT", TO REQUIRE THAT ELECTRICAL UTILITIES PROVIDE PARTICIPATING CUSTOMERS WITH ACCESS TO RENEWABLE ENERGY PROGRAMS, TO ESTABLISH PROCEDURES FOR PARTICIPATING CUSTOMERS TO SELECT RENEWABLE ENERGY FACILITIES FROM WHICH ELECTRICAL UTILITIES ARE TO PROCURE ENERGY, CAPACITY, AND ENVIRONMENTAL ATTRIBUTES ON BEHALF OF PARTICIPATING CUSTOMERS, AND TO DEFINE RELEVANT TERMS.</w:t>
      </w:r>
    </w:p>
    <w:p w:rsidR="005012CA" w:rsidRDefault="005012CA" w:rsidP="005012CA">
      <w:bookmarkStart w:id="84" w:name="include_clip_end_243"/>
      <w:bookmarkEnd w:id="84"/>
      <w:r>
        <w:t>Referred to Committee on Labor, Commerce and Industry</w:t>
      </w:r>
    </w:p>
    <w:p w:rsidR="005012CA" w:rsidRDefault="005012CA" w:rsidP="005012CA"/>
    <w:p w:rsidR="005012CA" w:rsidRDefault="005012CA" w:rsidP="005012CA">
      <w:pPr>
        <w:keepNext/>
      </w:pPr>
      <w:bookmarkStart w:id="85" w:name="include_clip_start_245"/>
      <w:bookmarkEnd w:id="85"/>
      <w:r>
        <w:t>H. 5002 -- Reps. Parks, McCravy, King, Cobb-Hunter, Gilliard, Spires, Mack, Felder, Knight, Jefferson, Thigpen, Dillard and Thayer: A BILL TO AMEND THE CODE OF LAWS OF SOUTH CAROLINA, 1976, BY ADDING SECTION 40-13-40 SO AS TO PROVIDE THAT A REGISTERED BARBER MAY PRACTICE BARBERING IN A BEAUTY SALON; AND TO AMEND SECTION 40-13-20, RELATING TO THE DEFINITION OF "BEAUTY SALON", SO AS INCLUDE BARBERING WITHIN THE SCOPE OF PROFESSIONAL SERVICES THAT MAY BE PERFORMED IN A BEAUTY SALON IN ADDITION TO COSMETOLOGY.</w:t>
      </w:r>
    </w:p>
    <w:p w:rsidR="005012CA" w:rsidRDefault="005012CA" w:rsidP="005012CA">
      <w:bookmarkStart w:id="86" w:name="include_clip_end_245"/>
      <w:bookmarkEnd w:id="86"/>
      <w:r>
        <w:t>Referred to Committee on Medical, Military, Public and Municipal Affairs</w:t>
      </w:r>
    </w:p>
    <w:p w:rsidR="005012CA" w:rsidRDefault="005012CA" w:rsidP="005012CA"/>
    <w:p w:rsidR="005012CA" w:rsidRDefault="005012CA" w:rsidP="005012CA">
      <w:pPr>
        <w:keepNext/>
      </w:pPr>
      <w:bookmarkStart w:id="87" w:name="include_clip_start_247"/>
      <w:bookmarkEnd w:id="87"/>
      <w:r>
        <w:t>H. 5003 -- Reps. Bradley, Kirby, Erickson, M. Rivers, Bales and Herbkersman: A BILL TO AMEND THE CODE OF LAWS OF SOUTH CAROLINA, 1976, BY ADDING SECTION 59-17-160 SO AS TO REQUIRE THE PLACEMENT OF BLEEDING CONTROL KITS IN ALL PUBLIC SCHOOLS, TO SPECIFY THE REQUIRED CONTENTS OF BLEEDING CONTROL KITS, TO REQUIRE CERTAIN TRAINING OF DISTRICT EMPLOYEES WHO ARE REASONABLY EXPECTED TO USE BLEEDING CONTROL KITS, TO INTEGRATE USE OF BLEEDING CONTROL KITS INTO DISTRICT EMERGENCY PLANS AND EMERGENCY DRILLS, TO PROVIDE REQUIREMENTS CONCERNING THE USE AND MAINTENANCE OF BLEEDING CONTROL KITS, AND TO PROVIDE CERTAIN IMMUNITY FROM CIVIL LIABILITY RELATED TO THESE REQUIREMENTS.</w:t>
      </w:r>
    </w:p>
    <w:p w:rsidR="005012CA" w:rsidRDefault="005012CA" w:rsidP="005012CA">
      <w:bookmarkStart w:id="88" w:name="include_clip_end_247"/>
      <w:bookmarkEnd w:id="88"/>
      <w:r>
        <w:t>Referred to Committee on Education and Public Works</w:t>
      </w:r>
    </w:p>
    <w:p w:rsidR="005012CA" w:rsidRDefault="005012CA" w:rsidP="005012CA"/>
    <w:p w:rsidR="005012CA" w:rsidRDefault="005012CA" w:rsidP="005012CA">
      <w:pPr>
        <w:keepNext/>
      </w:pPr>
      <w:bookmarkStart w:id="89" w:name="include_clip_start_249"/>
      <w:bookmarkEnd w:id="89"/>
      <w:r>
        <w:t>H. 5004 -- Reps. Finlay, Bernstein, Ballentine, Lucas, W. Newton, Bannister, Delleney and J. E. Smith: A BILL TO AMEND SECTION 2-17-15, CODE OF LAWS OF SOUTH CAROLINA, 1976, RELATING TO PERSONS PROHIBITED FROM SERVING AS A LOBBYIST, SO AS TO REQUIRE A FORMER PUBLIC OFFICIAL CLOSE HIS CAMPAIGN ACCOUNT BEFORE SERVING AS A LOBBYIST; AND TO AMEND SECTION 8-13-755, RELATING TO RESTRICTIONS ON FORMER PUBLIC OFFICIALS, MEMBERS, OR EMPLOYEES SERVING AS A LOBBYIST, SO AS TO REQUIRE A FORMER PUBLIC OFFICIAL CLOSE HIS CAMPAIGN ACCOUNT BEFORE SERVING AS A LOBBYIST.</w:t>
      </w:r>
    </w:p>
    <w:p w:rsidR="005012CA" w:rsidRDefault="005012CA" w:rsidP="005012CA">
      <w:bookmarkStart w:id="90" w:name="include_clip_end_249"/>
      <w:bookmarkEnd w:id="90"/>
      <w:r>
        <w:t>Referred to Committee on Judiciary</w:t>
      </w:r>
    </w:p>
    <w:p w:rsidR="005012CA" w:rsidRDefault="005012CA" w:rsidP="005012CA"/>
    <w:p w:rsidR="005012CA" w:rsidRDefault="005012CA" w:rsidP="005012CA">
      <w:pPr>
        <w:keepNext/>
      </w:pPr>
      <w:bookmarkStart w:id="91" w:name="include_clip_start_251"/>
      <w:bookmarkEnd w:id="91"/>
      <w:r>
        <w:t>H. 5005 -- Rep. Taylor: A BILL TO AMEND SECTION 2-17-10, CODE OF LAWS OF SOUTH CAROLINA, 1976, RELATING TO DEFINITIONS APPLICABLE TO THE LOBBYING PROVISIONS CONTAINED IN CHAPTER 17, TITLE 2, SO AS TO REVISE THE DEFINITION OF "LOBBYING", "LOBBYIST", "PUBLIC BODY", "PUBLIC EMPLOYEE", AND "PUBLIC OFFICIAL"; TO AMEND SECTION 2-17-20, RELATING TO THE REGISTRATION OF LOBBYISTS AND APPLICABLE FEES, SO AS TO INCREASE THE LOBBYIST REGISTRATION FEE TO TWO HUNDRED DOLLARS; TO AMEND SECTION 2-17-25, RELATING TO THE REGISTRATION OF LOBBYISTS' PRINCIPALS AND THE APPLICABLE FEES, SO AS TO INCREASE THE LOBBYISTS' PRINCIPAL REGISTRATION FEE TO TWO HUNDRED DOLLARS; TO AMEND SECTION 2-17-80, RELATING TO PROHIBITED ACTS OF LOBBYISTS, PUBLIC OFFICIALS, AND EMPLOYEES, SO AS TO ELIMINATE QUALIFYING REFERENCES TO STATE AGENCY ACTIONS; AND TO AMEND SECTION 2-17-130, RELATING TO PENALTIES FOR VIOLATIONS OF PROVISIONS OF CHAPTER 17, TITLE 2, SO AS TO ELIMINATE QUALIFYING REFERENCES TO STATE AGENCY ACTIONS.</w:t>
      </w:r>
    </w:p>
    <w:p w:rsidR="005012CA" w:rsidRDefault="005012CA" w:rsidP="005012CA">
      <w:bookmarkStart w:id="92" w:name="include_clip_end_251"/>
      <w:bookmarkEnd w:id="92"/>
      <w:r>
        <w:t>Referred to Committee on Judiciary</w:t>
      </w:r>
    </w:p>
    <w:p w:rsidR="005012CA" w:rsidRDefault="005012CA" w:rsidP="005012CA"/>
    <w:p w:rsidR="005012CA" w:rsidRDefault="005012CA" w:rsidP="005012CA">
      <w:pPr>
        <w:keepNext/>
      </w:pPr>
      <w:bookmarkStart w:id="93" w:name="include_clip_start_253"/>
      <w:bookmarkEnd w:id="93"/>
      <w:r>
        <w:t>H. 5007 -- Reps. Mace, Erickson and Delleney: A BILL TO AMEND THE CODE OF LAWS OF SOUTH CAROLINA, 1976, BY ADDING SECTION 16-23-540 SO AS TO PROVIDE THAT IT IS UNLAWFUL FOR A PERSON TO THREATEN, SOLICIT ANOTHER TO THREATEN, OR CONSPIRE TO THREATEN TO CAUSE DAMAGE, INJURY, OR DEATH OR TO CAUSE DAMAGE TO OR DESTROY A BUILDING OR OTHER REAL OR PERSONAL PROPERTY BY USE OF A WEAPON ON ANY PREMISES OR PROPERTY OWNED, OPERATED, OR CONTROLLED BY A PRIVATE OR PUBLIC SCHOOL, COLLEGE, UNIVERSITY, TECHNICAL COLLEGE, OR OTHER POST-SECONDARY INSTITUTION OR IN ANY PUBLICLY OWNED BUILDING, AND TO PROVIDE PENALTIES.</w:t>
      </w:r>
    </w:p>
    <w:p w:rsidR="005012CA" w:rsidRDefault="005012CA" w:rsidP="005012CA">
      <w:bookmarkStart w:id="94" w:name="include_clip_end_253"/>
      <w:bookmarkEnd w:id="94"/>
      <w:r>
        <w:t>Referred to Committee on Judiciary</w:t>
      </w:r>
    </w:p>
    <w:p w:rsidR="005012CA" w:rsidRDefault="005012CA" w:rsidP="005012CA"/>
    <w:p w:rsidR="005012CA" w:rsidRDefault="005012CA" w:rsidP="005012CA">
      <w:pPr>
        <w:keepNext/>
      </w:pPr>
      <w:bookmarkStart w:id="95" w:name="include_clip_start_255"/>
      <w:bookmarkEnd w:id="95"/>
      <w:r>
        <w:t>H. 5008 -- Reps. Jefferson, Williams, Thigpen, King, Brawley, Hosey, McKnight, Cobb-Hunter, Mack, Young, Brown, Hardee, Ridgeway and Wheeler: A BILL TO AMEND THE CODE OF LAWS OF SOUTH CAROLINA, 1976, BY ADDING SECTION 59-66-50 SO AS TO PROVIDE THAT BEGINNING WITH THE 2018-2019 SCHOOL YEAR, EACH PUBLIC SCHOOL OF THIS STATE MUST HAVE AT LEAST ONE FULL-TIME EMPLOYEE WHOSE RESPONSIBILITY IS TO MONITOR, DURING REGULAR SCHOOL HOURS, THE SCHOOL SURVEILLANCE EQUIPMENT AT THE SCHOOL AND TO NOTIFY APPROPRIATE SCHOOL ADMINISTRATORS, RESOURCE OFFICERS, OR LAW ENFORCEMENT, IF NECESSARY, IF THIS EMPLOYEE OBSERVES SITUATIONS ON THE SURVEILLANCE EQUIPMENT WHICH RAISES A SIGNIFICANT CAUSE FOR CONCERN REGARDING SAFETY OF STUDENTS, SCHOOL PROPERTY, OR THE COMMISSION OF A CRIME.</w:t>
      </w:r>
    </w:p>
    <w:p w:rsidR="005012CA" w:rsidRDefault="005012CA" w:rsidP="005012CA">
      <w:bookmarkStart w:id="96" w:name="include_clip_end_255"/>
      <w:bookmarkEnd w:id="96"/>
      <w:r>
        <w:t>Referred to Committee on Education and Public Works</w:t>
      </w:r>
    </w:p>
    <w:p w:rsidR="005012CA" w:rsidRDefault="005012CA" w:rsidP="005012CA"/>
    <w:p w:rsidR="005012CA" w:rsidRDefault="005012CA" w:rsidP="005012CA">
      <w:pPr>
        <w:keepNext/>
      </w:pPr>
      <w:bookmarkStart w:id="97" w:name="include_clip_start_257"/>
      <w:bookmarkEnd w:id="97"/>
      <w:r>
        <w:t>S. 796 -- Senator Sheheen: A JOINT RESOLUTION TO PROVIDE FOR THE OBSERVANCE OF THE SESTERCENTENNIAL OF THE AMERICAN REVOLUTION IN SOUTH CAROLINA AND TO ESTABLISH THE AMERICAN REVOLUTION SESTERCENTENNIAL COMMISSION OF SOUTH CAROLINA.</w:t>
      </w:r>
    </w:p>
    <w:p w:rsidR="005012CA" w:rsidRDefault="005012CA" w:rsidP="005012CA">
      <w:bookmarkStart w:id="98" w:name="include_clip_end_257"/>
      <w:bookmarkEnd w:id="98"/>
      <w:r>
        <w:t>Referred to Committee on Invitations and Memorial Resolutions</w:t>
      </w:r>
    </w:p>
    <w:p w:rsidR="005012CA" w:rsidRDefault="005012CA" w:rsidP="005012CA"/>
    <w:p w:rsidR="005012CA" w:rsidRDefault="005012CA" w:rsidP="005012CA">
      <w:r>
        <w:t>Rep. BALES moved that the House do now adjourn, which was agreed to.</w:t>
      </w:r>
    </w:p>
    <w:p w:rsidR="005012CA" w:rsidRDefault="005012CA" w:rsidP="005012CA"/>
    <w:p w:rsidR="005012CA" w:rsidRDefault="005012CA" w:rsidP="005012CA">
      <w:pPr>
        <w:keepNext/>
        <w:pBdr>
          <w:top w:val="single" w:sz="4" w:space="1" w:color="auto"/>
          <w:left w:val="single" w:sz="4" w:space="4" w:color="auto"/>
          <w:right w:val="single" w:sz="4" w:space="4" w:color="auto"/>
          <w:between w:val="single" w:sz="4" w:space="1" w:color="auto"/>
          <w:bar w:val="single" w:sz="4" w:color="auto"/>
        </w:pBdr>
        <w:jc w:val="center"/>
        <w:rPr>
          <w:b/>
        </w:rPr>
      </w:pPr>
      <w:r w:rsidRPr="005012CA">
        <w:rPr>
          <w:b/>
        </w:rPr>
        <w:t>ADJOURNMENT</w:t>
      </w:r>
    </w:p>
    <w:p w:rsidR="005012CA" w:rsidRDefault="005012CA" w:rsidP="005012CA">
      <w:pPr>
        <w:keepNext/>
        <w:pBdr>
          <w:left w:val="single" w:sz="4" w:space="4" w:color="auto"/>
          <w:right w:val="single" w:sz="4" w:space="4" w:color="auto"/>
          <w:between w:val="single" w:sz="4" w:space="1" w:color="auto"/>
          <w:bar w:val="single" w:sz="4" w:color="auto"/>
        </w:pBdr>
      </w:pPr>
      <w:r>
        <w:t>At 12:04 p.m. the House, in accordance with the motion of Rep. POPE, adjourned in memory of Heather Klein Scullion, to meet at 10:00 a.m. tomorrow.</w:t>
      </w:r>
    </w:p>
    <w:p w:rsidR="005012CA" w:rsidRDefault="005012CA" w:rsidP="005012CA">
      <w:pPr>
        <w:pBdr>
          <w:left w:val="single" w:sz="4" w:space="4" w:color="auto"/>
          <w:bottom w:val="single" w:sz="4" w:space="1" w:color="auto"/>
          <w:right w:val="single" w:sz="4" w:space="4" w:color="auto"/>
          <w:between w:val="single" w:sz="4" w:space="1" w:color="auto"/>
          <w:bar w:val="single" w:sz="4" w:color="auto"/>
        </w:pBdr>
        <w:jc w:val="center"/>
      </w:pPr>
      <w:r>
        <w:t>***</w:t>
      </w:r>
    </w:p>
    <w:p w:rsidR="00501399" w:rsidRDefault="00501399" w:rsidP="00501399">
      <w:pPr>
        <w:jc w:val="center"/>
      </w:pPr>
    </w:p>
    <w:p w:rsidR="00501399" w:rsidRDefault="00501399" w:rsidP="00501399">
      <w:pPr>
        <w:jc w:val="center"/>
        <w:sectPr w:rsidR="00501399">
          <w:headerReference w:type="first" r:id="rId14"/>
          <w:footerReference w:type="first" r:id="rId15"/>
          <w:pgSz w:w="12240" w:h="15840" w:code="1"/>
          <w:pgMar w:top="1008" w:right="4694" w:bottom="3499" w:left="1224" w:header="1008" w:footer="3499" w:gutter="0"/>
          <w:pgNumType w:start="1"/>
          <w:cols w:space="720"/>
          <w:titlePg/>
        </w:sectPr>
      </w:pPr>
    </w:p>
    <w:p w:rsidR="00501399" w:rsidRPr="00501399" w:rsidRDefault="00501399" w:rsidP="00501399">
      <w:pPr>
        <w:tabs>
          <w:tab w:val="right" w:leader="dot" w:pos="2520"/>
        </w:tabs>
        <w:rPr>
          <w:sz w:val="20"/>
        </w:rPr>
      </w:pPr>
      <w:bookmarkStart w:id="99" w:name="index_start"/>
      <w:bookmarkEnd w:id="99"/>
      <w:r w:rsidRPr="00501399">
        <w:rPr>
          <w:sz w:val="20"/>
        </w:rPr>
        <w:t>H. 3139</w:t>
      </w:r>
      <w:r w:rsidRPr="00501399">
        <w:rPr>
          <w:sz w:val="20"/>
        </w:rPr>
        <w:tab/>
        <w:t>44, 48</w:t>
      </w:r>
    </w:p>
    <w:p w:rsidR="00501399" w:rsidRPr="00501399" w:rsidRDefault="00501399" w:rsidP="00501399">
      <w:pPr>
        <w:tabs>
          <w:tab w:val="right" w:leader="dot" w:pos="2520"/>
        </w:tabs>
        <w:rPr>
          <w:sz w:val="20"/>
        </w:rPr>
      </w:pPr>
      <w:r w:rsidRPr="00501399">
        <w:rPr>
          <w:sz w:val="20"/>
        </w:rPr>
        <w:t>H. 3329</w:t>
      </w:r>
      <w:r w:rsidRPr="00501399">
        <w:rPr>
          <w:sz w:val="20"/>
        </w:rPr>
        <w:tab/>
        <w:t>9, 29, 30, 36</w:t>
      </w:r>
    </w:p>
    <w:p w:rsidR="00501399" w:rsidRPr="00501399" w:rsidRDefault="00501399" w:rsidP="00501399">
      <w:pPr>
        <w:tabs>
          <w:tab w:val="right" w:leader="dot" w:pos="2520"/>
        </w:tabs>
        <w:rPr>
          <w:sz w:val="20"/>
        </w:rPr>
      </w:pPr>
      <w:r w:rsidRPr="00501399">
        <w:rPr>
          <w:sz w:val="20"/>
        </w:rPr>
        <w:t>H. 3337</w:t>
      </w:r>
      <w:r w:rsidRPr="00501399">
        <w:rPr>
          <w:sz w:val="20"/>
        </w:rPr>
        <w:tab/>
        <w:t>36, 44</w:t>
      </w:r>
    </w:p>
    <w:p w:rsidR="00501399" w:rsidRPr="00501399" w:rsidRDefault="00501399" w:rsidP="00501399">
      <w:pPr>
        <w:tabs>
          <w:tab w:val="right" w:leader="dot" w:pos="2520"/>
        </w:tabs>
        <w:rPr>
          <w:sz w:val="20"/>
        </w:rPr>
      </w:pPr>
      <w:r w:rsidRPr="00501399">
        <w:rPr>
          <w:sz w:val="20"/>
        </w:rPr>
        <w:t>H. 3565</w:t>
      </w:r>
      <w:r w:rsidRPr="00501399">
        <w:rPr>
          <w:sz w:val="20"/>
        </w:rPr>
        <w:tab/>
        <w:t>9</w:t>
      </w:r>
    </w:p>
    <w:p w:rsidR="00501399" w:rsidRPr="00501399" w:rsidRDefault="00501399" w:rsidP="00501399">
      <w:pPr>
        <w:tabs>
          <w:tab w:val="right" w:leader="dot" w:pos="2520"/>
        </w:tabs>
        <w:rPr>
          <w:sz w:val="20"/>
        </w:rPr>
      </w:pPr>
      <w:r w:rsidRPr="00501399">
        <w:rPr>
          <w:sz w:val="20"/>
        </w:rPr>
        <w:t>H. 3622</w:t>
      </w:r>
      <w:r w:rsidRPr="00501399">
        <w:rPr>
          <w:sz w:val="20"/>
        </w:rPr>
        <w:tab/>
        <w:t>9, 10, 16, 51</w:t>
      </w:r>
    </w:p>
    <w:p w:rsidR="00501399" w:rsidRPr="00501399" w:rsidRDefault="00501399" w:rsidP="00501399">
      <w:pPr>
        <w:tabs>
          <w:tab w:val="right" w:leader="dot" w:pos="2520"/>
        </w:tabs>
        <w:rPr>
          <w:sz w:val="20"/>
        </w:rPr>
      </w:pPr>
      <w:r w:rsidRPr="00501399">
        <w:rPr>
          <w:sz w:val="20"/>
        </w:rPr>
        <w:t>H. 3739</w:t>
      </w:r>
      <w:r w:rsidRPr="00501399">
        <w:rPr>
          <w:sz w:val="20"/>
        </w:rPr>
        <w:tab/>
        <w:t>22</w:t>
      </w:r>
    </w:p>
    <w:p w:rsidR="00501399" w:rsidRPr="00501399" w:rsidRDefault="00501399" w:rsidP="00501399">
      <w:pPr>
        <w:tabs>
          <w:tab w:val="right" w:leader="dot" w:pos="2520"/>
        </w:tabs>
        <w:rPr>
          <w:sz w:val="20"/>
        </w:rPr>
      </w:pPr>
      <w:r w:rsidRPr="00501399">
        <w:rPr>
          <w:sz w:val="20"/>
        </w:rPr>
        <w:t>H. 3819</w:t>
      </w:r>
      <w:r w:rsidRPr="00501399">
        <w:rPr>
          <w:sz w:val="20"/>
        </w:rPr>
        <w:tab/>
        <w:t>17, 19, 20</w:t>
      </w:r>
    </w:p>
    <w:p w:rsidR="00501399" w:rsidRPr="00501399" w:rsidRDefault="00501399" w:rsidP="00501399">
      <w:pPr>
        <w:tabs>
          <w:tab w:val="right" w:leader="dot" w:pos="2520"/>
        </w:tabs>
        <w:rPr>
          <w:sz w:val="20"/>
        </w:rPr>
      </w:pPr>
      <w:r w:rsidRPr="00501399">
        <w:rPr>
          <w:sz w:val="20"/>
        </w:rPr>
        <w:t>H. 3820</w:t>
      </w:r>
      <w:r w:rsidRPr="00501399">
        <w:rPr>
          <w:sz w:val="20"/>
        </w:rPr>
        <w:tab/>
        <w:t>11</w:t>
      </w:r>
    </w:p>
    <w:p w:rsidR="00501399" w:rsidRPr="00501399" w:rsidRDefault="00501399" w:rsidP="00501399">
      <w:pPr>
        <w:tabs>
          <w:tab w:val="right" w:leader="dot" w:pos="2520"/>
        </w:tabs>
        <w:rPr>
          <w:sz w:val="20"/>
        </w:rPr>
      </w:pPr>
      <w:r w:rsidRPr="00501399">
        <w:rPr>
          <w:sz w:val="20"/>
        </w:rPr>
        <w:t>H. 4078</w:t>
      </w:r>
      <w:r w:rsidRPr="00501399">
        <w:rPr>
          <w:sz w:val="20"/>
        </w:rPr>
        <w:tab/>
        <w:t>11</w:t>
      </w:r>
    </w:p>
    <w:p w:rsidR="00501399" w:rsidRPr="00501399" w:rsidRDefault="00501399" w:rsidP="00501399">
      <w:pPr>
        <w:tabs>
          <w:tab w:val="right" w:leader="dot" w:pos="2520"/>
        </w:tabs>
        <w:rPr>
          <w:sz w:val="20"/>
        </w:rPr>
      </w:pPr>
      <w:r w:rsidRPr="00501399">
        <w:rPr>
          <w:sz w:val="20"/>
        </w:rPr>
        <w:t>H. 4116</w:t>
      </w:r>
      <w:r w:rsidRPr="00501399">
        <w:rPr>
          <w:sz w:val="20"/>
        </w:rPr>
        <w:tab/>
        <w:t>9, 25, 27</w:t>
      </w:r>
    </w:p>
    <w:p w:rsidR="00501399" w:rsidRPr="00501399" w:rsidRDefault="00501399" w:rsidP="00501399">
      <w:pPr>
        <w:tabs>
          <w:tab w:val="right" w:leader="dot" w:pos="2520"/>
        </w:tabs>
        <w:rPr>
          <w:sz w:val="20"/>
        </w:rPr>
      </w:pPr>
      <w:r w:rsidRPr="00501399">
        <w:rPr>
          <w:sz w:val="20"/>
        </w:rPr>
        <w:t>H. 4418</w:t>
      </w:r>
      <w:r w:rsidRPr="00501399">
        <w:rPr>
          <w:sz w:val="20"/>
        </w:rPr>
        <w:tab/>
        <w:t>9</w:t>
      </w:r>
    </w:p>
    <w:p w:rsidR="00501399" w:rsidRPr="00501399" w:rsidRDefault="00501399" w:rsidP="00501399">
      <w:pPr>
        <w:tabs>
          <w:tab w:val="right" w:leader="dot" w:pos="2520"/>
        </w:tabs>
        <w:rPr>
          <w:sz w:val="20"/>
        </w:rPr>
      </w:pPr>
      <w:r w:rsidRPr="00501399">
        <w:rPr>
          <w:sz w:val="20"/>
        </w:rPr>
        <w:t>H. 4434</w:t>
      </w:r>
      <w:r w:rsidRPr="00501399">
        <w:rPr>
          <w:sz w:val="20"/>
        </w:rPr>
        <w:tab/>
        <w:t>11</w:t>
      </w:r>
    </w:p>
    <w:p w:rsidR="00501399" w:rsidRPr="00501399" w:rsidRDefault="00501399" w:rsidP="00501399">
      <w:pPr>
        <w:tabs>
          <w:tab w:val="right" w:leader="dot" w:pos="2520"/>
        </w:tabs>
        <w:rPr>
          <w:sz w:val="20"/>
        </w:rPr>
      </w:pPr>
      <w:r w:rsidRPr="00501399">
        <w:rPr>
          <w:sz w:val="20"/>
        </w:rPr>
        <w:t>H. 4483</w:t>
      </w:r>
      <w:r w:rsidRPr="00501399">
        <w:rPr>
          <w:sz w:val="20"/>
        </w:rPr>
        <w:tab/>
        <w:t>52</w:t>
      </w:r>
    </w:p>
    <w:p w:rsidR="00501399" w:rsidRPr="00501399" w:rsidRDefault="00501399" w:rsidP="00501399">
      <w:pPr>
        <w:tabs>
          <w:tab w:val="right" w:leader="dot" w:pos="2520"/>
        </w:tabs>
        <w:rPr>
          <w:sz w:val="20"/>
        </w:rPr>
      </w:pPr>
      <w:r w:rsidRPr="00501399">
        <w:rPr>
          <w:sz w:val="20"/>
        </w:rPr>
        <w:t>H. 4488</w:t>
      </w:r>
      <w:r w:rsidRPr="00501399">
        <w:rPr>
          <w:sz w:val="20"/>
        </w:rPr>
        <w:tab/>
        <w:t>27</w:t>
      </w:r>
    </w:p>
    <w:p w:rsidR="00501399" w:rsidRPr="00501399" w:rsidRDefault="00501399" w:rsidP="00501399">
      <w:pPr>
        <w:tabs>
          <w:tab w:val="right" w:leader="dot" w:pos="2520"/>
        </w:tabs>
        <w:rPr>
          <w:sz w:val="20"/>
        </w:rPr>
      </w:pPr>
      <w:r w:rsidRPr="00501399">
        <w:rPr>
          <w:sz w:val="20"/>
        </w:rPr>
        <w:t>H. 4492</w:t>
      </w:r>
      <w:r w:rsidRPr="00501399">
        <w:rPr>
          <w:sz w:val="20"/>
        </w:rPr>
        <w:tab/>
        <w:t>20, 22</w:t>
      </w:r>
    </w:p>
    <w:p w:rsidR="00501399" w:rsidRPr="00501399" w:rsidRDefault="00501399" w:rsidP="00501399">
      <w:pPr>
        <w:tabs>
          <w:tab w:val="right" w:leader="dot" w:pos="2520"/>
        </w:tabs>
        <w:rPr>
          <w:sz w:val="20"/>
        </w:rPr>
      </w:pPr>
      <w:r w:rsidRPr="00501399">
        <w:rPr>
          <w:sz w:val="20"/>
        </w:rPr>
        <w:t>H. 4529</w:t>
      </w:r>
      <w:r w:rsidRPr="00501399">
        <w:rPr>
          <w:sz w:val="20"/>
        </w:rPr>
        <w:tab/>
        <w:t>27, 29</w:t>
      </w:r>
    </w:p>
    <w:p w:rsidR="00501399" w:rsidRPr="00501399" w:rsidRDefault="00501399" w:rsidP="00501399">
      <w:pPr>
        <w:tabs>
          <w:tab w:val="right" w:leader="dot" w:pos="2520"/>
        </w:tabs>
        <w:rPr>
          <w:sz w:val="20"/>
        </w:rPr>
      </w:pPr>
      <w:r w:rsidRPr="00501399">
        <w:rPr>
          <w:sz w:val="20"/>
        </w:rPr>
        <w:t>H. 4596</w:t>
      </w:r>
      <w:r w:rsidRPr="00501399">
        <w:rPr>
          <w:sz w:val="20"/>
        </w:rPr>
        <w:tab/>
        <w:t>9</w:t>
      </w:r>
    </w:p>
    <w:p w:rsidR="00501399" w:rsidRPr="00501399" w:rsidRDefault="00501399" w:rsidP="00501399">
      <w:pPr>
        <w:tabs>
          <w:tab w:val="right" w:leader="dot" w:pos="2520"/>
        </w:tabs>
        <w:rPr>
          <w:sz w:val="20"/>
        </w:rPr>
      </w:pPr>
      <w:r w:rsidRPr="00501399">
        <w:rPr>
          <w:sz w:val="20"/>
        </w:rPr>
        <w:t>H. 4683</w:t>
      </w:r>
      <w:r w:rsidRPr="00501399">
        <w:rPr>
          <w:sz w:val="20"/>
        </w:rPr>
        <w:tab/>
        <w:t>15</w:t>
      </w:r>
    </w:p>
    <w:p w:rsidR="00501399" w:rsidRPr="00501399" w:rsidRDefault="00501399" w:rsidP="00501399">
      <w:pPr>
        <w:tabs>
          <w:tab w:val="right" w:leader="dot" w:pos="2520"/>
        </w:tabs>
        <w:rPr>
          <w:sz w:val="20"/>
        </w:rPr>
      </w:pPr>
      <w:r w:rsidRPr="00501399">
        <w:rPr>
          <w:sz w:val="20"/>
        </w:rPr>
        <w:t>H. 4704</w:t>
      </w:r>
      <w:r w:rsidRPr="00501399">
        <w:rPr>
          <w:sz w:val="20"/>
        </w:rPr>
        <w:tab/>
        <w:t>13, 14, 15</w:t>
      </w:r>
    </w:p>
    <w:p w:rsidR="00501399" w:rsidRPr="00501399" w:rsidRDefault="00501399" w:rsidP="00501399">
      <w:pPr>
        <w:tabs>
          <w:tab w:val="right" w:leader="dot" w:pos="2520"/>
        </w:tabs>
        <w:rPr>
          <w:sz w:val="20"/>
        </w:rPr>
      </w:pPr>
      <w:r w:rsidRPr="00501399">
        <w:rPr>
          <w:sz w:val="20"/>
        </w:rPr>
        <w:t>H. 4810</w:t>
      </w:r>
      <w:r w:rsidRPr="00501399">
        <w:rPr>
          <w:sz w:val="20"/>
        </w:rPr>
        <w:tab/>
        <w:t>11</w:t>
      </w:r>
    </w:p>
    <w:p w:rsidR="00501399" w:rsidRPr="00501399" w:rsidRDefault="00501399" w:rsidP="00501399">
      <w:pPr>
        <w:tabs>
          <w:tab w:val="right" w:leader="dot" w:pos="2520"/>
        </w:tabs>
        <w:rPr>
          <w:sz w:val="20"/>
        </w:rPr>
      </w:pPr>
      <w:r w:rsidRPr="00501399">
        <w:rPr>
          <w:sz w:val="20"/>
        </w:rPr>
        <w:t>H. 4836</w:t>
      </w:r>
      <w:r w:rsidRPr="00501399">
        <w:rPr>
          <w:sz w:val="20"/>
        </w:rPr>
        <w:tab/>
        <w:t>9, 12</w:t>
      </w:r>
    </w:p>
    <w:p w:rsidR="00501399" w:rsidRPr="00501399" w:rsidRDefault="00501399" w:rsidP="00501399">
      <w:pPr>
        <w:tabs>
          <w:tab w:val="right" w:leader="dot" w:pos="2520"/>
        </w:tabs>
        <w:rPr>
          <w:sz w:val="20"/>
        </w:rPr>
      </w:pPr>
      <w:r w:rsidRPr="00501399">
        <w:rPr>
          <w:sz w:val="20"/>
        </w:rPr>
        <w:t>H. 4874</w:t>
      </w:r>
      <w:r w:rsidRPr="00501399">
        <w:rPr>
          <w:sz w:val="20"/>
        </w:rPr>
        <w:tab/>
        <w:t>10</w:t>
      </w:r>
    </w:p>
    <w:p w:rsidR="00501399" w:rsidRPr="00501399" w:rsidRDefault="00501399" w:rsidP="00501399">
      <w:pPr>
        <w:tabs>
          <w:tab w:val="right" w:leader="dot" w:pos="2520"/>
        </w:tabs>
        <w:rPr>
          <w:sz w:val="20"/>
        </w:rPr>
      </w:pPr>
      <w:r w:rsidRPr="00501399">
        <w:rPr>
          <w:sz w:val="20"/>
        </w:rPr>
        <w:t>H. 4949</w:t>
      </w:r>
      <w:r w:rsidRPr="00501399">
        <w:rPr>
          <w:sz w:val="20"/>
        </w:rPr>
        <w:tab/>
        <w:t>10</w:t>
      </w:r>
    </w:p>
    <w:p w:rsidR="00501399" w:rsidRPr="00501399" w:rsidRDefault="00501399" w:rsidP="00501399">
      <w:pPr>
        <w:tabs>
          <w:tab w:val="right" w:leader="dot" w:pos="2520"/>
        </w:tabs>
        <w:rPr>
          <w:sz w:val="20"/>
        </w:rPr>
      </w:pPr>
      <w:r w:rsidRPr="00501399">
        <w:rPr>
          <w:sz w:val="20"/>
        </w:rPr>
        <w:t>H. 4957</w:t>
      </w:r>
      <w:r w:rsidRPr="00501399">
        <w:rPr>
          <w:sz w:val="20"/>
        </w:rPr>
        <w:tab/>
        <w:t>10</w:t>
      </w:r>
    </w:p>
    <w:p w:rsidR="00501399" w:rsidRPr="00501399" w:rsidRDefault="00501399" w:rsidP="00501399">
      <w:pPr>
        <w:tabs>
          <w:tab w:val="right" w:leader="dot" w:pos="2520"/>
        </w:tabs>
        <w:rPr>
          <w:sz w:val="20"/>
        </w:rPr>
      </w:pPr>
      <w:r w:rsidRPr="00501399">
        <w:rPr>
          <w:sz w:val="20"/>
        </w:rPr>
        <w:t>H. 4972</w:t>
      </w:r>
      <w:r w:rsidRPr="00501399">
        <w:rPr>
          <w:sz w:val="20"/>
        </w:rPr>
        <w:tab/>
        <w:t>10</w:t>
      </w:r>
    </w:p>
    <w:p w:rsidR="00501399" w:rsidRPr="00501399" w:rsidRDefault="00501399" w:rsidP="00501399">
      <w:pPr>
        <w:tabs>
          <w:tab w:val="right" w:leader="dot" w:pos="2520"/>
        </w:tabs>
        <w:rPr>
          <w:sz w:val="20"/>
        </w:rPr>
      </w:pPr>
      <w:r w:rsidRPr="00501399">
        <w:rPr>
          <w:sz w:val="20"/>
        </w:rPr>
        <w:t>H. 4973</w:t>
      </w:r>
      <w:r w:rsidRPr="00501399">
        <w:rPr>
          <w:sz w:val="20"/>
        </w:rPr>
        <w:tab/>
        <w:t>10</w:t>
      </w:r>
    </w:p>
    <w:p w:rsidR="00501399" w:rsidRPr="00501399" w:rsidRDefault="00501399" w:rsidP="00501399">
      <w:pPr>
        <w:tabs>
          <w:tab w:val="right" w:leader="dot" w:pos="2520"/>
        </w:tabs>
        <w:rPr>
          <w:sz w:val="20"/>
        </w:rPr>
      </w:pPr>
      <w:r>
        <w:rPr>
          <w:sz w:val="20"/>
        </w:rPr>
        <w:br w:type="column"/>
      </w:r>
      <w:r w:rsidRPr="00501399">
        <w:rPr>
          <w:sz w:val="20"/>
        </w:rPr>
        <w:t>H. 4975</w:t>
      </w:r>
      <w:r w:rsidRPr="00501399">
        <w:rPr>
          <w:sz w:val="20"/>
        </w:rPr>
        <w:tab/>
        <w:t>10</w:t>
      </w:r>
    </w:p>
    <w:p w:rsidR="00501399" w:rsidRPr="00501399" w:rsidRDefault="00501399" w:rsidP="00501399">
      <w:pPr>
        <w:tabs>
          <w:tab w:val="right" w:leader="dot" w:pos="2520"/>
        </w:tabs>
        <w:rPr>
          <w:sz w:val="20"/>
        </w:rPr>
      </w:pPr>
      <w:r w:rsidRPr="00501399">
        <w:rPr>
          <w:sz w:val="20"/>
        </w:rPr>
        <w:t>H. 4977</w:t>
      </w:r>
      <w:r w:rsidRPr="00501399">
        <w:rPr>
          <w:sz w:val="20"/>
        </w:rPr>
        <w:tab/>
        <w:t>49, 51</w:t>
      </w:r>
    </w:p>
    <w:p w:rsidR="00501399" w:rsidRPr="00501399" w:rsidRDefault="00501399" w:rsidP="00501399">
      <w:pPr>
        <w:tabs>
          <w:tab w:val="right" w:leader="dot" w:pos="2520"/>
        </w:tabs>
        <w:rPr>
          <w:sz w:val="20"/>
        </w:rPr>
      </w:pPr>
      <w:r w:rsidRPr="00501399">
        <w:rPr>
          <w:sz w:val="20"/>
        </w:rPr>
        <w:t>H. 4981</w:t>
      </w:r>
      <w:r w:rsidRPr="00501399">
        <w:rPr>
          <w:sz w:val="20"/>
        </w:rPr>
        <w:tab/>
        <w:t>51</w:t>
      </w:r>
    </w:p>
    <w:p w:rsidR="00501399" w:rsidRPr="00501399" w:rsidRDefault="00501399" w:rsidP="00501399">
      <w:pPr>
        <w:tabs>
          <w:tab w:val="right" w:leader="dot" w:pos="2520"/>
        </w:tabs>
        <w:rPr>
          <w:sz w:val="20"/>
        </w:rPr>
      </w:pPr>
      <w:r w:rsidRPr="00501399">
        <w:rPr>
          <w:sz w:val="20"/>
        </w:rPr>
        <w:t>H. 4991</w:t>
      </w:r>
      <w:r w:rsidRPr="00501399">
        <w:rPr>
          <w:sz w:val="20"/>
        </w:rPr>
        <w:tab/>
        <w:t>56</w:t>
      </w:r>
    </w:p>
    <w:p w:rsidR="00501399" w:rsidRPr="00501399" w:rsidRDefault="00501399" w:rsidP="00501399">
      <w:pPr>
        <w:tabs>
          <w:tab w:val="right" w:leader="dot" w:pos="2520"/>
        </w:tabs>
        <w:rPr>
          <w:sz w:val="20"/>
        </w:rPr>
      </w:pPr>
      <w:r w:rsidRPr="00501399">
        <w:rPr>
          <w:sz w:val="20"/>
        </w:rPr>
        <w:t>H. 4992</w:t>
      </w:r>
      <w:r w:rsidRPr="00501399">
        <w:rPr>
          <w:sz w:val="20"/>
        </w:rPr>
        <w:tab/>
        <w:t>57</w:t>
      </w:r>
    </w:p>
    <w:p w:rsidR="00501399" w:rsidRPr="00501399" w:rsidRDefault="00501399" w:rsidP="00501399">
      <w:pPr>
        <w:tabs>
          <w:tab w:val="right" w:leader="dot" w:pos="2520"/>
        </w:tabs>
        <w:rPr>
          <w:sz w:val="20"/>
        </w:rPr>
      </w:pPr>
      <w:r w:rsidRPr="00501399">
        <w:rPr>
          <w:sz w:val="20"/>
        </w:rPr>
        <w:t>H. 4993</w:t>
      </w:r>
      <w:r w:rsidRPr="00501399">
        <w:rPr>
          <w:sz w:val="20"/>
        </w:rPr>
        <w:tab/>
        <w:t>57</w:t>
      </w:r>
    </w:p>
    <w:p w:rsidR="00501399" w:rsidRPr="00501399" w:rsidRDefault="00501399" w:rsidP="00501399">
      <w:pPr>
        <w:tabs>
          <w:tab w:val="right" w:leader="dot" w:pos="2520"/>
        </w:tabs>
        <w:rPr>
          <w:sz w:val="20"/>
        </w:rPr>
      </w:pPr>
      <w:r w:rsidRPr="00501399">
        <w:rPr>
          <w:sz w:val="20"/>
        </w:rPr>
        <w:t>H. 4994</w:t>
      </w:r>
      <w:r w:rsidRPr="00501399">
        <w:rPr>
          <w:sz w:val="20"/>
        </w:rPr>
        <w:tab/>
        <w:t>58</w:t>
      </w:r>
    </w:p>
    <w:p w:rsidR="00501399" w:rsidRPr="00501399" w:rsidRDefault="00501399" w:rsidP="00501399">
      <w:pPr>
        <w:tabs>
          <w:tab w:val="right" w:leader="dot" w:pos="2520"/>
        </w:tabs>
        <w:rPr>
          <w:sz w:val="20"/>
        </w:rPr>
      </w:pPr>
      <w:r w:rsidRPr="00501399">
        <w:rPr>
          <w:sz w:val="20"/>
        </w:rPr>
        <w:t>H. 4995</w:t>
      </w:r>
      <w:r w:rsidRPr="00501399">
        <w:rPr>
          <w:sz w:val="20"/>
        </w:rPr>
        <w:tab/>
        <w:t>59</w:t>
      </w:r>
    </w:p>
    <w:p w:rsidR="00501399" w:rsidRPr="00501399" w:rsidRDefault="00501399" w:rsidP="00501399">
      <w:pPr>
        <w:tabs>
          <w:tab w:val="right" w:leader="dot" w:pos="2520"/>
        </w:tabs>
        <w:rPr>
          <w:sz w:val="20"/>
        </w:rPr>
      </w:pPr>
      <w:r w:rsidRPr="00501399">
        <w:rPr>
          <w:sz w:val="20"/>
        </w:rPr>
        <w:t>H. 4996</w:t>
      </w:r>
      <w:r w:rsidRPr="00501399">
        <w:rPr>
          <w:sz w:val="20"/>
        </w:rPr>
        <w:tab/>
        <w:t>59</w:t>
      </w:r>
    </w:p>
    <w:p w:rsidR="00501399" w:rsidRPr="00501399" w:rsidRDefault="00501399" w:rsidP="00501399">
      <w:pPr>
        <w:tabs>
          <w:tab w:val="right" w:leader="dot" w:pos="2520"/>
        </w:tabs>
        <w:rPr>
          <w:sz w:val="20"/>
        </w:rPr>
      </w:pPr>
      <w:r w:rsidRPr="00501399">
        <w:rPr>
          <w:sz w:val="20"/>
        </w:rPr>
        <w:t>H. 4997</w:t>
      </w:r>
      <w:r w:rsidRPr="00501399">
        <w:rPr>
          <w:sz w:val="20"/>
        </w:rPr>
        <w:tab/>
        <w:t>60</w:t>
      </w:r>
    </w:p>
    <w:p w:rsidR="00501399" w:rsidRPr="00501399" w:rsidRDefault="00501399" w:rsidP="00501399">
      <w:pPr>
        <w:tabs>
          <w:tab w:val="right" w:leader="dot" w:pos="2520"/>
        </w:tabs>
        <w:rPr>
          <w:sz w:val="20"/>
        </w:rPr>
      </w:pPr>
      <w:r w:rsidRPr="00501399">
        <w:rPr>
          <w:sz w:val="20"/>
        </w:rPr>
        <w:t>H. 4998</w:t>
      </w:r>
      <w:r w:rsidRPr="00501399">
        <w:rPr>
          <w:sz w:val="20"/>
        </w:rPr>
        <w:tab/>
        <w:t>60</w:t>
      </w:r>
    </w:p>
    <w:p w:rsidR="00501399" w:rsidRPr="00501399" w:rsidRDefault="00501399" w:rsidP="00501399">
      <w:pPr>
        <w:tabs>
          <w:tab w:val="right" w:leader="dot" w:pos="2520"/>
        </w:tabs>
        <w:rPr>
          <w:sz w:val="20"/>
        </w:rPr>
      </w:pPr>
      <w:r w:rsidRPr="00501399">
        <w:rPr>
          <w:sz w:val="20"/>
        </w:rPr>
        <w:t>H. 4999</w:t>
      </w:r>
      <w:r w:rsidRPr="00501399">
        <w:rPr>
          <w:sz w:val="20"/>
        </w:rPr>
        <w:tab/>
        <w:t>60</w:t>
      </w:r>
    </w:p>
    <w:p w:rsidR="00501399" w:rsidRPr="00501399" w:rsidRDefault="00501399" w:rsidP="00501399">
      <w:pPr>
        <w:tabs>
          <w:tab w:val="right" w:leader="dot" w:pos="2520"/>
        </w:tabs>
        <w:rPr>
          <w:sz w:val="20"/>
        </w:rPr>
      </w:pPr>
      <w:r w:rsidRPr="00501399">
        <w:rPr>
          <w:sz w:val="20"/>
        </w:rPr>
        <w:t>H. 5000</w:t>
      </w:r>
      <w:r w:rsidRPr="00501399">
        <w:rPr>
          <w:sz w:val="20"/>
        </w:rPr>
        <w:tab/>
        <w:t>62</w:t>
      </w:r>
    </w:p>
    <w:p w:rsidR="00501399" w:rsidRPr="00501399" w:rsidRDefault="00501399" w:rsidP="00501399">
      <w:pPr>
        <w:tabs>
          <w:tab w:val="right" w:leader="dot" w:pos="2520"/>
        </w:tabs>
        <w:rPr>
          <w:sz w:val="20"/>
        </w:rPr>
      </w:pPr>
      <w:r w:rsidRPr="00501399">
        <w:rPr>
          <w:sz w:val="20"/>
        </w:rPr>
        <w:t>H. 5001</w:t>
      </w:r>
      <w:r w:rsidRPr="00501399">
        <w:rPr>
          <w:sz w:val="20"/>
        </w:rPr>
        <w:tab/>
        <w:t>63</w:t>
      </w:r>
    </w:p>
    <w:p w:rsidR="00501399" w:rsidRPr="00501399" w:rsidRDefault="00501399" w:rsidP="00501399">
      <w:pPr>
        <w:tabs>
          <w:tab w:val="right" w:leader="dot" w:pos="2520"/>
        </w:tabs>
        <w:rPr>
          <w:sz w:val="20"/>
        </w:rPr>
      </w:pPr>
      <w:r w:rsidRPr="00501399">
        <w:rPr>
          <w:sz w:val="20"/>
        </w:rPr>
        <w:t>H. 5002</w:t>
      </w:r>
      <w:r w:rsidRPr="00501399">
        <w:rPr>
          <w:sz w:val="20"/>
        </w:rPr>
        <w:tab/>
        <w:t>63</w:t>
      </w:r>
    </w:p>
    <w:p w:rsidR="00501399" w:rsidRPr="00501399" w:rsidRDefault="00501399" w:rsidP="00501399">
      <w:pPr>
        <w:tabs>
          <w:tab w:val="right" w:leader="dot" w:pos="2520"/>
        </w:tabs>
        <w:rPr>
          <w:sz w:val="20"/>
        </w:rPr>
      </w:pPr>
      <w:r w:rsidRPr="00501399">
        <w:rPr>
          <w:sz w:val="20"/>
        </w:rPr>
        <w:t>H. 5003</w:t>
      </w:r>
      <w:r w:rsidRPr="00501399">
        <w:rPr>
          <w:sz w:val="20"/>
        </w:rPr>
        <w:tab/>
        <w:t>63</w:t>
      </w:r>
    </w:p>
    <w:p w:rsidR="00501399" w:rsidRPr="00501399" w:rsidRDefault="00501399" w:rsidP="00501399">
      <w:pPr>
        <w:tabs>
          <w:tab w:val="right" w:leader="dot" w:pos="2520"/>
        </w:tabs>
        <w:rPr>
          <w:sz w:val="20"/>
        </w:rPr>
      </w:pPr>
      <w:r w:rsidRPr="00501399">
        <w:rPr>
          <w:sz w:val="20"/>
        </w:rPr>
        <w:t>H. 5004</w:t>
      </w:r>
      <w:r w:rsidRPr="00501399">
        <w:rPr>
          <w:sz w:val="20"/>
        </w:rPr>
        <w:tab/>
        <w:t>64</w:t>
      </w:r>
    </w:p>
    <w:p w:rsidR="00501399" w:rsidRPr="00501399" w:rsidRDefault="00501399" w:rsidP="00501399">
      <w:pPr>
        <w:tabs>
          <w:tab w:val="right" w:leader="dot" w:pos="2520"/>
        </w:tabs>
        <w:rPr>
          <w:sz w:val="20"/>
        </w:rPr>
      </w:pPr>
      <w:r w:rsidRPr="00501399">
        <w:rPr>
          <w:sz w:val="20"/>
        </w:rPr>
        <w:t>H. 5005</w:t>
      </w:r>
      <w:r w:rsidRPr="00501399">
        <w:rPr>
          <w:sz w:val="20"/>
        </w:rPr>
        <w:tab/>
        <w:t>64</w:t>
      </w:r>
    </w:p>
    <w:p w:rsidR="00501399" w:rsidRPr="00501399" w:rsidRDefault="00501399" w:rsidP="00501399">
      <w:pPr>
        <w:tabs>
          <w:tab w:val="right" w:leader="dot" w:pos="2520"/>
        </w:tabs>
        <w:rPr>
          <w:sz w:val="20"/>
        </w:rPr>
      </w:pPr>
      <w:r w:rsidRPr="00501399">
        <w:rPr>
          <w:sz w:val="20"/>
        </w:rPr>
        <w:t>H. 5007</w:t>
      </w:r>
      <w:r w:rsidRPr="00501399">
        <w:rPr>
          <w:sz w:val="20"/>
        </w:rPr>
        <w:tab/>
        <w:t>65</w:t>
      </w:r>
    </w:p>
    <w:p w:rsidR="00501399" w:rsidRPr="00501399" w:rsidRDefault="00501399" w:rsidP="00501399">
      <w:pPr>
        <w:tabs>
          <w:tab w:val="right" w:leader="dot" w:pos="2520"/>
        </w:tabs>
        <w:rPr>
          <w:sz w:val="20"/>
        </w:rPr>
      </w:pPr>
      <w:r w:rsidRPr="00501399">
        <w:rPr>
          <w:sz w:val="20"/>
        </w:rPr>
        <w:t>H. 5008</w:t>
      </w:r>
      <w:r w:rsidRPr="00501399">
        <w:rPr>
          <w:sz w:val="20"/>
        </w:rPr>
        <w:tab/>
        <w:t>65</w:t>
      </w:r>
    </w:p>
    <w:p w:rsidR="00501399" w:rsidRPr="00501399" w:rsidRDefault="00501399" w:rsidP="00501399">
      <w:pPr>
        <w:tabs>
          <w:tab w:val="right" w:leader="dot" w:pos="2520"/>
        </w:tabs>
        <w:rPr>
          <w:sz w:val="20"/>
        </w:rPr>
      </w:pPr>
    </w:p>
    <w:p w:rsidR="00501399" w:rsidRPr="00501399" w:rsidRDefault="00501399" w:rsidP="00501399">
      <w:pPr>
        <w:tabs>
          <w:tab w:val="right" w:leader="dot" w:pos="2520"/>
        </w:tabs>
        <w:rPr>
          <w:sz w:val="20"/>
        </w:rPr>
      </w:pPr>
      <w:r w:rsidRPr="00501399">
        <w:rPr>
          <w:sz w:val="20"/>
        </w:rPr>
        <w:t>S. 796</w:t>
      </w:r>
      <w:r w:rsidRPr="00501399">
        <w:rPr>
          <w:sz w:val="20"/>
        </w:rPr>
        <w:tab/>
        <w:t>65</w:t>
      </w:r>
    </w:p>
    <w:p w:rsidR="00501399" w:rsidRPr="00501399" w:rsidRDefault="00501399" w:rsidP="00501399">
      <w:pPr>
        <w:tabs>
          <w:tab w:val="right" w:leader="dot" w:pos="2520"/>
        </w:tabs>
        <w:rPr>
          <w:sz w:val="20"/>
        </w:rPr>
      </w:pPr>
      <w:r w:rsidRPr="00501399">
        <w:rPr>
          <w:sz w:val="20"/>
        </w:rPr>
        <w:t>S. 814</w:t>
      </w:r>
      <w:r w:rsidRPr="00501399">
        <w:rPr>
          <w:sz w:val="20"/>
        </w:rPr>
        <w:tab/>
        <w:t>61</w:t>
      </w:r>
    </w:p>
    <w:p w:rsidR="00501399" w:rsidRPr="00501399" w:rsidRDefault="00501399" w:rsidP="00501399">
      <w:pPr>
        <w:tabs>
          <w:tab w:val="right" w:leader="dot" w:pos="2520"/>
        </w:tabs>
        <w:rPr>
          <w:sz w:val="20"/>
        </w:rPr>
      </w:pPr>
      <w:r w:rsidRPr="00501399">
        <w:rPr>
          <w:sz w:val="20"/>
        </w:rPr>
        <w:t>S. 992</w:t>
      </w:r>
      <w:r w:rsidRPr="00501399">
        <w:rPr>
          <w:sz w:val="20"/>
        </w:rPr>
        <w:tab/>
        <w:t>52</w:t>
      </w:r>
    </w:p>
    <w:p w:rsidR="00501399" w:rsidRPr="00501399" w:rsidRDefault="00501399" w:rsidP="00501399">
      <w:pPr>
        <w:tabs>
          <w:tab w:val="right" w:leader="dot" w:pos="2520"/>
        </w:tabs>
        <w:rPr>
          <w:sz w:val="20"/>
        </w:rPr>
      </w:pPr>
      <w:r w:rsidRPr="00501399">
        <w:rPr>
          <w:sz w:val="20"/>
        </w:rPr>
        <w:t>S. 1035</w:t>
      </w:r>
      <w:r w:rsidRPr="00501399">
        <w:rPr>
          <w:sz w:val="20"/>
        </w:rPr>
        <w:tab/>
        <w:t>61</w:t>
      </w:r>
    </w:p>
    <w:p w:rsidR="00501399" w:rsidRDefault="00501399" w:rsidP="00501399">
      <w:pPr>
        <w:tabs>
          <w:tab w:val="right" w:leader="dot" w:pos="2520"/>
        </w:tabs>
        <w:rPr>
          <w:sz w:val="20"/>
        </w:rPr>
      </w:pPr>
      <w:r w:rsidRPr="00501399">
        <w:rPr>
          <w:sz w:val="20"/>
        </w:rPr>
        <w:t>S. 1036</w:t>
      </w:r>
      <w:r w:rsidRPr="00501399">
        <w:rPr>
          <w:sz w:val="20"/>
        </w:rPr>
        <w:tab/>
        <w:t>61</w:t>
      </w:r>
    </w:p>
    <w:p w:rsidR="00501399" w:rsidRPr="00501399" w:rsidRDefault="00501399" w:rsidP="00501399">
      <w:pPr>
        <w:tabs>
          <w:tab w:val="right" w:leader="dot" w:pos="2520"/>
        </w:tabs>
        <w:rPr>
          <w:sz w:val="20"/>
        </w:rPr>
      </w:pPr>
    </w:p>
    <w:sectPr w:rsidR="00501399" w:rsidRPr="00501399" w:rsidSect="00501399">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4ECD" w:rsidRDefault="00FE4ECD">
      <w:r>
        <w:separator/>
      </w:r>
    </w:p>
  </w:endnote>
  <w:endnote w:type="continuationSeparator" w:id="0">
    <w:p w:rsidR="00FE4ECD" w:rsidRDefault="00FE4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ECD" w:rsidRDefault="00FE4E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E4ECD" w:rsidRDefault="00FE4E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ECD" w:rsidRDefault="00FE4ECD">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525D2C">
      <w:rPr>
        <w:rStyle w:val="PageNumber"/>
        <w:noProof/>
      </w:rPr>
      <w:t>4</w:t>
    </w:r>
    <w:r>
      <w:rPr>
        <w:rStyle w:val="PageNumber"/>
      </w:rPr>
      <w:fldChar w:fldCharType="end"/>
    </w:r>
  </w:p>
  <w:p w:rsidR="00FE4ECD" w:rsidRDefault="00FE4ECD">
    <w:pPr>
      <w:pStyle w:val="Footer"/>
    </w:pPr>
    <w:r>
      <w:t>[HJ]</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ECD" w:rsidRDefault="00FE4EC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ECD" w:rsidRDefault="00FE4ECD">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525D2C">
      <w:rPr>
        <w:rStyle w:val="PageNumber"/>
        <w:noProof/>
      </w:rPr>
      <w:t>1</w:t>
    </w:r>
    <w:r>
      <w:rPr>
        <w:rStyle w:val="PageNumber"/>
      </w:rPr>
      <w:fldChar w:fldCharType="end"/>
    </w:r>
  </w:p>
  <w:p w:rsidR="00FE4ECD" w:rsidRDefault="00FE4E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4ECD" w:rsidRDefault="00FE4ECD">
      <w:r>
        <w:separator/>
      </w:r>
    </w:p>
  </w:footnote>
  <w:footnote w:type="continuationSeparator" w:id="0">
    <w:p w:rsidR="00FE4ECD" w:rsidRDefault="00FE4E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ECD" w:rsidRDefault="00FE4E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ECD" w:rsidRDefault="00FE4ECD">
    <w:pPr>
      <w:pStyle w:val="Header"/>
      <w:jc w:val="center"/>
      <w:rPr>
        <w:b/>
      </w:rPr>
    </w:pPr>
    <w:r>
      <w:rPr>
        <w:b/>
      </w:rPr>
      <w:t>THURSDAY, FEBRUARY 22, 2018</w:t>
    </w:r>
  </w:p>
  <w:p w:rsidR="00FE4ECD" w:rsidRDefault="00FE4ECD">
    <w:pPr>
      <w:pStyle w:val="Header"/>
      <w:jc w:val="cent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ECD" w:rsidRDefault="00FE4ECD">
    <w:pPr>
      <w:pStyle w:val="Header"/>
      <w:jc w:val="center"/>
      <w:rPr>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ECD" w:rsidRDefault="00FE4ECD">
    <w:pPr>
      <w:pStyle w:val="Header"/>
      <w:jc w:val="center"/>
      <w:rPr>
        <w:b/>
      </w:rPr>
    </w:pPr>
    <w:r>
      <w:rPr>
        <w:b/>
      </w:rPr>
      <w:t>Thursday, February 22, 2018</w:t>
    </w:r>
  </w:p>
  <w:p w:rsidR="00FE4ECD" w:rsidRDefault="00FE4ECD">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2CA"/>
    <w:rsid w:val="000E5F69"/>
    <w:rsid w:val="005012CA"/>
    <w:rsid w:val="00501399"/>
    <w:rsid w:val="00525D2C"/>
    <w:rsid w:val="00747088"/>
    <w:rsid w:val="00B6255D"/>
    <w:rsid w:val="00FE4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75ABAB9-4842-48B1-AB45-B32BDCF2F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5012CA"/>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5012CA"/>
    <w:rPr>
      <w:b/>
      <w:sz w:val="22"/>
    </w:rPr>
  </w:style>
  <w:style w:type="paragraph" w:customStyle="1" w:styleId="Cover1">
    <w:name w:val="Cover1"/>
    <w:basedOn w:val="Normal"/>
    <w:rsid w:val="00501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5012CA"/>
    <w:pPr>
      <w:ind w:firstLine="0"/>
      <w:jc w:val="left"/>
    </w:pPr>
    <w:rPr>
      <w:sz w:val="20"/>
    </w:rPr>
  </w:style>
  <w:style w:type="paragraph" w:customStyle="1" w:styleId="Cover3">
    <w:name w:val="Cover3"/>
    <w:basedOn w:val="Normal"/>
    <w:rsid w:val="005012CA"/>
    <w:pPr>
      <w:ind w:firstLine="0"/>
      <w:jc w:val="center"/>
    </w:pPr>
    <w:rPr>
      <w:b/>
    </w:rPr>
  </w:style>
  <w:style w:type="paragraph" w:customStyle="1" w:styleId="Cover4">
    <w:name w:val="Cover4"/>
    <w:basedOn w:val="Cover1"/>
    <w:rsid w:val="005012CA"/>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2B18674E.dotm</Template>
  <TotalTime>1</TotalTime>
  <Pages>6</Pages>
  <Words>16961</Words>
  <Characters>90532</Characters>
  <Application>Microsoft Office Word</Application>
  <DocSecurity>0</DocSecurity>
  <Lines>3491</Lines>
  <Paragraphs>1924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105973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2/22/2018 - South Carolina Legislature Online</dc:title>
  <dc:subject/>
  <dc:creator>%USERNAME%</dc:creator>
  <cp:keywords/>
  <dc:description/>
  <cp:lastModifiedBy>Olivia Faile</cp:lastModifiedBy>
  <cp:revision>3</cp:revision>
  <dcterms:created xsi:type="dcterms:W3CDTF">2018-02-22T19:40:00Z</dcterms:created>
  <dcterms:modified xsi:type="dcterms:W3CDTF">2018-02-22T19:42:00Z</dcterms:modified>
</cp:coreProperties>
</file>