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Pr="00E85440" w:rsidRDefault="00E85440" w:rsidP="00E85440">
      <w:pPr>
        <w:tabs>
          <w:tab w:val="right" w:pos="5933"/>
        </w:tabs>
        <w:suppressAutoHyphens/>
        <w:jc w:val="both"/>
        <w:rPr>
          <w:rFonts w:eastAsia="Times New Roman"/>
        </w:rPr>
      </w:pPr>
      <w:r>
        <w:rPr>
          <w:rFonts w:eastAsia="Times New Roman"/>
        </w:rPr>
        <w:tab/>
      </w:r>
      <w:r>
        <w:rPr>
          <w:rFonts w:eastAsia="Times New Roman"/>
          <w:b/>
          <w:sz w:val="36"/>
        </w:rPr>
        <w:t>S. 1098</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D1217">
        <w:t>Senator Shealy</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3/15/18--S.</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2018.</w:t>
      </w:r>
    </w:p>
    <w:p w:rsidR="00E85440" w:rsidRP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P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1098) to recognize Tuesday, April 10, 2018 as “Donor Day” in South Carolina; to honor all those who have made the decision to give the gift of life, etc., respectfully</w:t>
      </w:r>
    </w:p>
    <w:p w:rsidR="00E85440" w:rsidRP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E85440" w:rsidRPr="00E85440" w:rsidRDefault="00E85440"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5440" w:rsidRDefault="00E85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5440" w:rsidSect="00E854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26E0" w:rsidRPr="00522CE0" w:rsidRDefault="00AA26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2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C47E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C4F" w:rsidRPr="00522CE0" w:rsidRDefault="00600C4F" w:rsidP="006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TUESDAY, APRIL 10, 2018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115,000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sidR="005E2D1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sidR="005E2D1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000 are residents of South Carolina;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889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lastRenderedPageBreak/>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Donate Life South Carolina and Sharing Hope SC are the state non</w:t>
      </w:r>
      <w:r w:rsidR="005E2D1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profit organizations dedicated to promoting awareness about the need for organ and tissue donation; and</w:t>
      </w:r>
    </w:p>
    <w:p w:rsidR="00600C4F" w:rsidRDefault="00600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00C4F">
        <w:rPr>
          <w:rFonts w:eastAsia="Times New Roman"/>
        </w:rPr>
        <w:t xml:space="preserve">the members of the </w:t>
      </w:r>
      <w:r w:rsidR="00600C4F" w:rsidRPr="00EE79DC">
        <w:rPr>
          <w:color w:val="000000" w:themeColor="text1"/>
          <w:u w:color="000000" w:themeColor="text1"/>
        </w:rPr>
        <w:t xml:space="preserve">South Carolina </w:t>
      </w:r>
      <w:r w:rsidR="00600C4F">
        <w:rPr>
          <w:color w:val="000000" w:themeColor="text1"/>
          <w:u w:color="000000" w:themeColor="text1"/>
        </w:rPr>
        <w:t>General Assembly support</w:t>
      </w:r>
      <w:r w:rsidR="00600C4F" w:rsidRPr="00EE79DC">
        <w:rPr>
          <w:color w:val="000000" w:themeColor="text1"/>
          <w:u w:color="000000" w:themeColor="text1"/>
        </w:rPr>
        <w:t xml:space="preserve"> Donate Life South Carolina and Sharing Hope SC’s life</w:t>
      </w:r>
      <w:r w:rsidR="005E2D1F">
        <w:rPr>
          <w:color w:val="000000" w:themeColor="text1"/>
          <w:u w:color="000000" w:themeColor="text1"/>
        </w:rPr>
        <w:noBreakHyphen/>
      </w:r>
      <w:r w:rsidR="00600C4F" w:rsidRPr="00EE79DC">
        <w:rPr>
          <w:color w:val="000000" w:themeColor="text1"/>
          <w:u w:color="000000" w:themeColor="text1"/>
        </w:rPr>
        <w:t>saving mission</w:t>
      </w:r>
      <w:r>
        <w:rPr>
          <w:rFonts w:eastAsia="Times New Roman"/>
        </w:rPr>
        <w:t xml:space="preserve">.  Now, therefore, </w:t>
      </w: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00C4F">
        <w:rPr>
          <w:rFonts w:eastAsia="Times New Roman"/>
        </w:rPr>
        <w:t xml:space="preserve"> the members of the South Carolina General Assembly, by this resolution, recognize Tuesday, April 10, 2018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AA177E" w:rsidRDefault="005E2D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729B" w:rsidRDefault="0041729B" w:rsidP="0041729B">
      <w:pPr>
        <w:suppressAutoHyphens/>
        <w:jc w:val="both"/>
        <w:rPr>
          <w:rFonts w:eastAsia="Times New Roman"/>
        </w:rPr>
      </w:pPr>
    </w:p>
    <w:sectPr w:rsidR="0041729B" w:rsidSect="00E854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7EF" w:rsidRDefault="009C47EF" w:rsidP="00522CE0">
      <w:r>
        <w:separator/>
      </w:r>
    </w:p>
  </w:endnote>
  <w:endnote w:type="continuationSeparator" w:id="0">
    <w:p w:rsidR="009C47EF" w:rsidRDefault="009C47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B3AF23-6C46-4FF7-8B7F-01D76D24C55C}"/>
    <w:embedBold r:id="rId2" w:fontKey="{3BEA97DF-7E19-4D8A-B2A5-0D3BBDA4DAB1}"/>
  </w:font>
  <w:font w:name="Calibri">
    <w:panose1 w:val="020F0502020204030204"/>
    <w:charset w:val="00"/>
    <w:family w:val="swiss"/>
    <w:pitch w:val="variable"/>
    <w:sig w:usb0="E00002FF" w:usb1="4000ACFF" w:usb2="00000001" w:usb3="00000000" w:csb0="0000019F" w:csb1="00000000"/>
    <w:embedRegular r:id="rId3" w:fontKey="{A7C95163-D389-4491-875A-1121EF3989F9}"/>
    <w:embedItalic r:id="rId4" w:fontKey="{68E8E5AB-6888-434A-B0DE-4C7A02223AB3}"/>
  </w:font>
  <w:font w:name="Cambria">
    <w:panose1 w:val="02040503050406030204"/>
    <w:charset w:val="00"/>
    <w:family w:val="roman"/>
    <w:pitch w:val="variable"/>
    <w:sig w:usb0="E00002FF" w:usb1="400004FF" w:usb2="00000000" w:usb3="00000000" w:csb0="0000019F" w:csb1="00000000"/>
    <w:embedRegular r:id="rId5" w:fontKey="{0EA3F52F-ED3A-4909-BA47-FB6C08B7B6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7E" w:rsidRPr="00AA26E0" w:rsidRDefault="00AA26E0" w:rsidP="00AA26E0">
    <w:pPr>
      <w:pStyle w:val="Footer"/>
      <w:tabs>
        <w:tab w:val="clear" w:pos="4680"/>
        <w:tab w:val="clear" w:pos="9360"/>
        <w:tab w:val="center" w:pos="2995"/>
      </w:tabs>
      <w:spacing w:before="120"/>
    </w:pPr>
    <w:r>
      <w:t>[1098</w:t>
    </w:r>
    <w:r w:rsidR="00E85440">
      <w:t>-</w:t>
    </w:r>
    <w:r w:rsidR="00E85440">
      <w:fldChar w:fldCharType="begin"/>
    </w:r>
    <w:r w:rsidR="00E85440">
      <w:instrText xml:space="preserve"> PAGE  \* MERGEFORMAT </w:instrText>
    </w:r>
    <w:r w:rsidR="00E85440">
      <w:fldChar w:fldCharType="separate"/>
    </w:r>
    <w:r w:rsidR="00E70507">
      <w:rPr>
        <w:noProof/>
      </w:rPr>
      <w:t>1</w:t>
    </w:r>
    <w:r w:rsidR="00E85440">
      <w:fldChar w:fldCharType="end"/>
    </w:r>
    <w:r w:rsidR="00E854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440" w:rsidRPr="00AA26E0" w:rsidRDefault="00E85440" w:rsidP="00AA26E0">
    <w:pPr>
      <w:pStyle w:val="Footer"/>
      <w:tabs>
        <w:tab w:val="clear" w:pos="4680"/>
        <w:tab w:val="clear" w:pos="9360"/>
        <w:tab w:val="center" w:pos="2995"/>
      </w:tabs>
      <w:spacing w:before="120"/>
    </w:pPr>
    <w:r>
      <w:t>[1098]</w:t>
    </w:r>
    <w:r>
      <w:tab/>
    </w:r>
    <w:r>
      <w:fldChar w:fldCharType="begin"/>
    </w:r>
    <w:r>
      <w:instrText xml:space="preserve"> PAGE  \* MERGEFORMAT </w:instrText>
    </w:r>
    <w:r>
      <w:fldChar w:fldCharType="separate"/>
    </w:r>
    <w:r w:rsidR="004172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7EF" w:rsidRDefault="009C47EF" w:rsidP="00522CE0">
      <w:r>
        <w:separator/>
      </w:r>
    </w:p>
  </w:footnote>
  <w:footnote w:type="continuationSeparator" w:id="0">
    <w:p w:rsidR="009C47EF" w:rsidRDefault="009C47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8DONO.KMM.KS"/>
    <w:docVar w:name="CoverAttorneyInitials" w:val="KMM"/>
    <w:docVar w:name="CoverAttorneyLastName" w:val="Moffitt"/>
    <w:docVar w:name="CoverBillType" w:val="c"/>
    <w:docVar w:name="CoverSenator" w:val="KS"/>
    <w:docVar w:name="dvBillNumber" w:val="1098"/>
    <w:docVar w:name="dvBillNumberPrefix" w:val="S. "/>
    <w:docVar w:name="dvOriginalBody" w:val="Senate"/>
    <w:docVar w:name="fulldraftpath" w:val="L:\S-RES\KS\068DONO.KMM.KS.DOCX"/>
    <w:docVar w:name="NameofBody" w:val="S"/>
    <w:docVar w:name="vgroup2" w:val="S-RES"/>
  </w:docVars>
  <w:rsids>
    <w:rsidRoot w:val="009C47E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1729B"/>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2D1F"/>
    <w:rsid w:val="005E4E9C"/>
    <w:rsid w:val="005F07AC"/>
    <w:rsid w:val="005F1745"/>
    <w:rsid w:val="00600C4F"/>
    <w:rsid w:val="006A1802"/>
    <w:rsid w:val="006B4C99"/>
    <w:rsid w:val="006C0CBB"/>
    <w:rsid w:val="006C74EA"/>
    <w:rsid w:val="00720D40"/>
    <w:rsid w:val="007318D4"/>
    <w:rsid w:val="00765784"/>
    <w:rsid w:val="00791235"/>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47EF"/>
    <w:rsid w:val="00A02011"/>
    <w:rsid w:val="00A4011E"/>
    <w:rsid w:val="00A86015"/>
    <w:rsid w:val="00A9594E"/>
    <w:rsid w:val="00AA177E"/>
    <w:rsid w:val="00AA26E0"/>
    <w:rsid w:val="00AE59C8"/>
    <w:rsid w:val="00B10098"/>
    <w:rsid w:val="00B5790D"/>
    <w:rsid w:val="00B945C5"/>
    <w:rsid w:val="00BA20EA"/>
    <w:rsid w:val="00BB5AFC"/>
    <w:rsid w:val="00BC0A56"/>
    <w:rsid w:val="00C45366"/>
    <w:rsid w:val="00C52E3E"/>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0507"/>
    <w:rsid w:val="00E76AD9"/>
    <w:rsid w:val="00E85440"/>
    <w:rsid w:val="00E91E2F"/>
    <w:rsid w:val="00EA3546"/>
    <w:rsid w:val="00EB47AE"/>
    <w:rsid w:val="00EC34E1"/>
    <w:rsid w:val="00F0234A"/>
    <w:rsid w:val="00F05CF2"/>
    <w:rsid w:val="00F50E2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B6CBC01-4CB6-480A-8C47-1285AA29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600C4F"/>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600C4F"/>
    <w:rPr>
      <w:rFonts w:ascii="Calibri" w:eastAsia="Calibri" w:hAnsi="Calibri" w:cs="Calibr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4BD5AFAF</Template>
  <TotalTime>0</TotalTime>
  <Pages>3</Pages>
  <Words>478</Words>
  <Characters>2411</Characters>
  <Application>Microsoft Office Word</Application>
  <DocSecurity>0</DocSecurity>
  <Lines>89</Lines>
  <Paragraphs>25</Paragraphs>
  <ScaleCrop>false</ScaleCrop>
  <Company> </Company>
  <LinksUpToDate>false</LinksUpToDate>
  <CharactersWithSpaces>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1098 Text of Previous Version (Mar. 15, 2018) - South Carolina Legislature Online</dc:title>
  <dc:subject/>
  <dc:creator>Rebecca Landau</dc:creator>
  <cp:keywords/>
  <dc:description/>
  <cp:lastModifiedBy>Warren Wilson</cp:lastModifiedBy>
  <cp:revision>2</cp:revision>
  <dcterms:created xsi:type="dcterms:W3CDTF">2018-03-15T22:13:00Z</dcterms:created>
  <dcterms:modified xsi:type="dcterms:W3CDTF">2018-03-15T22:13:00Z</dcterms:modified>
</cp:coreProperties>
</file>