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30A9" w:rsidRPr="00522CE0" w:rsidRDefault="00C330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33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B0AC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419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PROFOUND SORROW OF THE MEMBERS OF THE SOUTH CAROLINA SENATE UPON THE UNTIMELY PASSING OF JACOB HALL, AND TO EXTEND THEIR DEEPEST SYMPATHY TO HIS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419EE" w:rsidRDefault="00A419EE" w:rsidP="00A41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were anguished to learn of the tragic death of Jacob Hall on Saturday, October 1, 2016 in the Townville Elementary School shooting; and</w:t>
      </w:r>
    </w:p>
    <w:p w:rsidR="00A419EE" w:rsidRDefault="00A419EE" w:rsidP="00A41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19EE" w:rsidRDefault="00A419EE" w:rsidP="00A41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Jacob was born May 9, 2010 in Greenville, South Carolina to </w:t>
      </w:r>
      <w:r w:rsidRPr="0055159F">
        <w:rPr>
          <w:color w:val="000000" w:themeColor="text1"/>
          <w:szCs w:val="27"/>
          <w:u w:color="000000" w:themeColor="text1"/>
          <w:shd w:val="clear" w:color="auto" w:fill="FFFFFF"/>
        </w:rPr>
        <w:t>Rodger Dale and Tina Renae Bridges</w:t>
      </w:r>
      <w:r>
        <w:rPr>
          <w:color w:val="000000" w:themeColor="text1"/>
          <w:szCs w:val="27"/>
          <w:u w:color="000000" w:themeColor="text1"/>
          <w:shd w:val="clear" w:color="auto" w:fill="FFFFFF"/>
        </w:rPr>
        <w:t xml:space="preserve"> Hall. He was welcomed into the arms of a large family who loved and embraced him during his six years on earth</w:t>
      </w:r>
      <w:r>
        <w:rPr>
          <w:rFonts w:eastAsia="Times New Roman"/>
        </w:rPr>
        <w:t>; and</w:t>
      </w:r>
    </w:p>
    <w:p w:rsidR="00A419EE" w:rsidRDefault="00A419EE" w:rsidP="00A41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19EE" w:rsidRDefault="00A419EE" w:rsidP="00A41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superhero to all who knew him, Jacob taught his family how to love, laugh, and smile even on the days they didn’t want to. All those around him knew that he was sent to earth to prove the existence of pure love; and</w:t>
      </w:r>
    </w:p>
    <w:p w:rsidR="00A419EE" w:rsidRDefault="00A419EE" w:rsidP="00A41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19EE" w:rsidRDefault="00A419EE" w:rsidP="00A41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Jacob’s family believes that Jacob, in heaven, has already forgiven his shooter, given Jacob’s eternally compassionate and forgiving spirit; and</w:t>
      </w:r>
    </w:p>
    <w:p w:rsidR="00A419EE" w:rsidRDefault="00A419EE" w:rsidP="00A41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19EE" w:rsidRDefault="00A419EE" w:rsidP="00A41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Jacob was a first grade student at Townville Elementary School, where he was active in the Good News Club. He also attended Oakdale Baptist Church; and</w:t>
      </w:r>
    </w:p>
    <w:p w:rsidR="00A419EE" w:rsidRDefault="00A419EE" w:rsidP="00A41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19EE" w:rsidRDefault="00A419EE" w:rsidP="00A41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preceding Jacob to heaven are his great-grandparents, Phillip J. Hunnicutt and Nancy B. Hunnicutt; great-great-grandparents, Melvin R. Hunnicutt and Louise B. Hunnicutt; great </w:t>
      </w:r>
      <w:r>
        <w:rPr>
          <w:rFonts w:eastAsia="Times New Roman"/>
        </w:rPr>
        <w:lastRenderedPageBreak/>
        <w:t>aunt, Felica Gayle Lee Hunnicutt; and great uncle, Phillip Wayne Hunnicutt; and</w:t>
      </w:r>
    </w:p>
    <w:p w:rsidR="00A419EE" w:rsidRDefault="00A419EE" w:rsidP="00A41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0AC6" w:rsidRDefault="000B0A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419EE">
        <w:rPr>
          <w:rFonts w:eastAsia="Times New Roman"/>
        </w:rPr>
        <w:t xml:space="preserve">Jacob leaves to cherish his memory </w:t>
      </w:r>
      <w:r w:rsidR="00A419EE" w:rsidRPr="0055159F">
        <w:rPr>
          <w:color w:val="000000" w:themeColor="text1"/>
          <w:szCs w:val="27"/>
          <w:u w:color="000000" w:themeColor="text1"/>
          <w:shd w:val="clear" w:color="auto" w:fill="FFFFFF"/>
        </w:rPr>
        <w:t>his parents, Rodger Dale and Tina Renae Bridges Hall; brothers and sisters, Rodger Dale Hall, Jr., Gerald Clayton Gambrell, T.J. Mullins, Emily Hall, Nicole Sims, Zoey Renae Hall, and Spencer Reid Hall; grandparents, Jerry Clyde Bri</w:t>
      </w:r>
      <w:r w:rsidR="00A419EE">
        <w:rPr>
          <w:color w:val="000000" w:themeColor="text1"/>
          <w:szCs w:val="27"/>
          <w:u w:color="000000" w:themeColor="text1"/>
          <w:shd w:val="clear" w:color="auto" w:fill="FFFFFF"/>
        </w:rPr>
        <w:t>dges, Steve and Sandra McAdams</w:t>
      </w:r>
      <w:r w:rsidR="00A419EE" w:rsidRPr="0055159F">
        <w:rPr>
          <w:color w:val="000000" w:themeColor="text1"/>
          <w:szCs w:val="27"/>
          <w:u w:color="000000" w:themeColor="text1"/>
          <w:shd w:val="clear" w:color="auto" w:fill="FFFFFF"/>
        </w:rPr>
        <w:t>, and Th</w:t>
      </w:r>
      <w:r w:rsidR="00A419EE">
        <w:rPr>
          <w:color w:val="000000" w:themeColor="text1"/>
          <w:szCs w:val="27"/>
          <w:u w:color="000000" w:themeColor="text1"/>
          <w:shd w:val="clear" w:color="auto" w:fill="FFFFFF"/>
        </w:rPr>
        <w:t>omas Rodger and Denise Lee Hall</w:t>
      </w:r>
      <w:r w:rsidR="00A419EE" w:rsidRPr="0055159F">
        <w:rPr>
          <w:color w:val="000000" w:themeColor="text1"/>
          <w:szCs w:val="27"/>
          <w:u w:color="000000" w:themeColor="text1"/>
          <w:shd w:val="clear" w:color="auto" w:fill="FFFFFF"/>
        </w:rPr>
        <w:t>; uncle and aun</w:t>
      </w:r>
      <w:r w:rsidR="00A419EE">
        <w:rPr>
          <w:color w:val="000000" w:themeColor="text1"/>
          <w:szCs w:val="27"/>
          <w:u w:color="000000" w:themeColor="text1"/>
          <w:shd w:val="clear" w:color="auto" w:fill="FFFFFF"/>
        </w:rPr>
        <w:t>t, Johnny Lee and Casey Bridges; uncle, Kenny Hall</w:t>
      </w:r>
      <w:r w:rsidR="00A419EE" w:rsidRPr="0055159F">
        <w:rPr>
          <w:color w:val="000000" w:themeColor="text1"/>
          <w:szCs w:val="27"/>
          <w:u w:color="000000" w:themeColor="text1"/>
          <w:shd w:val="clear" w:color="auto" w:fill="FFFFFF"/>
        </w:rPr>
        <w:t>; great a</w:t>
      </w:r>
      <w:r w:rsidR="00A419EE">
        <w:rPr>
          <w:color w:val="000000" w:themeColor="text1"/>
          <w:szCs w:val="27"/>
          <w:u w:color="000000" w:themeColor="text1"/>
          <w:shd w:val="clear" w:color="auto" w:fill="FFFFFF"/>
        </w:rPr>
        <w:t>unts, Rebecca Davis,</w:t>
      </w:r>
      <w:r w:rsidR="00A419EE" w:rsidRPr="0055159F">
        <w:rPr>
          <w:color w:val="000000" w:themeColor="text1"/>
          <w:szCs w:val="27"/>
          <w:u w:color="000000" w:themeColor="text1"/>
          <w:shd w:val="clear" w:color="auto" w:fill="FFFFFF"/>
        </w:rPr>
        <w:t xml:space="preserve"> Annette Lee, Janice Capps, Darlene Johnson, Joyce Wright</w:t>
      </w:r>
      <w:r w:rsidR="00A419EE">
        <w:rPr>
          <w:color w:val="000000" w:themeColor="text1"/>
          <w:szCs w:val="27"/>
          <w:u w:color="000000" w:themeColor="text1"/>
          <w:shd w:val="clear" w:color="auto" w:fill="FFFFFF"/>
        </w:rPr>
        <w:t>, Joanne Frasier,</w:t>
      </w:r>
      <w:r w:rsidR="00A419EE" w:rsidRPr="0055159F">
        <w:rPr>
          <w:color w:val="000000" w:themeColor="text1"/>
          <w:szCs w:val="27"/>
          <w:u w:color="000000" w:themeColor="text1"/>
          <w:shd w:val="clear" w:color="auto" w:fill="FFFFFF"/>
        </w:rPr>
        <w:t xml:space="preserve"> and Ann Jones; great uncles, </w:t>
      </w:r>
      <w:r w:rsidR="00A419EE">
        <w:rPr>
          <w:color w:val="000000" w:themeColor="text1"/>
          <w:szCs w:val="27"/>
          <w:u w:color="000000" w:themeColor="text1"/>
          <w:shd w:val="clear" w:color="auto" w:fill="FFFFFF"/>
        </w:rPr>
        <w:t xml:space="preserve">Adam Davis, </w:t>
      </w:r>
      <w:r w:rsidR="00A419EE" w:rsidRPr="0055159F">
        <w:rPr>
          <w:color w:val="000000" w:themeColor="text1"/>
          <w:szCs w:val="27"/>
          <w:u w:color="000000" w:themeColor="text1"/>
          <w:shd w:val="clear" w:color="auto" w:fill="FFFFFF"/>
        </w:rPr>
        <w:t>Terry Lee, Dwayne Lee, Harold Lee</w:t>
      </w:r>
      <w:r w:rsidR="00A419EE">
        <w:rPr>
          <w:color w:val="000000" w:themeColor="text1"/>
          <w:szCs w:val="27"/>
          <w:u w:color="000000" w:themeColor="text1"/>
          <w:shd w:val="clear" w:color="auto" w:fill="FFFFFF"/>
        </w:rPr>
        <w:t>, and Ed Hall</w:t>
      </w:r>
      <w:r w:rsidR="00A419EE" w:rsidRPr="0055159F">
        <w:rPr>
          <w:color w:val="000000" w:themeColor="text1"/>
          <w:szCs w:val="27"/>
          <w:u w:color="000000" w:themeColor="text1"/>
          <w:shd w:val="clear" w:color="auto" w:fill="FFFFFF"/>
        </w:rPr>
        <w:t>; a number of cousins</w:t>
      </w:r>
      <w:r w:rsidR="00A419EE">
        <w:rPr>
          <w:color w:val="000000" w:themeColor="text1"/>
          <w:szCs w:val="27"/>
          <w:u w:color="000000" w:themeColor="text1"/>
          <w:shd w:val="clear" w:color="auto" w:fill="FFFFFF"/>
        </w:rPr>
        <w:t>,</w:t>
      </w:r>
      <w:r w:rsidR="00A419EE" w:rsidRPr="0055159F">
        <w:rPr>
          <w:color w:val="000000" w:themeColor="text1"/>
          <w:szCs w:val="27"/>
          <w:u w:color="000000" w:themeColor="text1"/>
          <w:shd w:val="clear" w:color="auto" w:fill="FFFFFF"/>
        </w:rPr>
        <w:t xml:space="preserve"> including </w:t>
      </w:r>
      <w:r w:rsidR="00A419EE">
        <w:rPr>
          <w:color w:val="000000" w:themeColor="text1"/>
          <w:szCs w:val="27"/>
          <w:u w:color="000000" w:themeColor="text1"/>
          <w:shd w:val="clear" w:color="auto" w:fill="FFFFFF"/>
        </w:rPr>
        <w:t xml:space="preserve">a </w:t>
      </w:r>
      <w:r w:rsidR="00A419EE" w:rsidRPr="0055159F">
        <w:rPr>
          <w:color w:val="000000" w:themeColor="text1"/>
          <w:szCs w:val="27"/>
          <w:u w:color="000000" w:themeColor="text1"/>
          <w:shd w:val="clear" w:color="auto" w:fill="FFFFFF"/>
        </w:rPr>
        <w:t>special cousin, Michael Wayne Hunnicutt</w:t>
      </w:r>
      <w:r w:rsidR="00A419EE">
        <w:rPr>
          <w:color w:val="000000" w:themeColor="text1"/>
          <w:szCs w:val="27"/>
          <w:u w:color="000000" w:themeColor="text1"/>
          <w:shd w:val="clear" w:color="auto" w:fill="FFFFFF"/>
        </w:rPr>
        <w:t>;</w:t>
      </w:r>
      <w:r w:rsidR="00A419EE">
        <w:rPr>
          <w:rFonts w:eastAsia="Times New Roman"/>
        </w:rPr>
        <w:t xml:space="preserve"> and numerous friends. He will be missed</w:t>
      </w:r>
      <w:r>
        <w:rPr>
          <w:rFonts w:eastAsia="Times New Roman"/>
        </w:rPr>
        <w:t>. Now, therefore,</w:t>
      </w:r>
    </w:p>
    <w:p w:rsidR="000B0AC6" w:rsidRDefault="000B0A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0AC6" w:rsidRDefault="000B0A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B0AC6" w:rsidRDefault="000B0A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0AC6" w:rsidRDefault="000B0A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419EE">
        <w:rPr>
          <w:rFonts w:eastAsia="Times New Roman"/>
        </w:rPr>
        <w:t>the members of the South Carolina Senate, by this resolution, express their profound sorrow upon the untimely passing of Jacob Hall and extend their deepest sympathy to his family and many friends</w:t>
      </w:r>
      <w:r>
        <w:rPr>
          <w:rFonts w:eastAsia="Times New Roman"/>
        </w:rPr>
        <w:t>.</w:t>
      </w:r>
    </w:p>
    <w:p w:rsidR="000B0AC6" w:rsidRDefault="000B0A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0AC6" w:rsidRPr="00522CE0" w:rsidRDefault="000B0A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A419EE">
        <w:rPr>
          <w:rFonts w:eastAsia="Times New Roman"/>
        </w:rPr>
        <w:t>Rodger Dale and Tina Renae Bridges Hall</w:t>
      </w:r>
      <w:r>
        <w:rPr>
          <w:rFonts w:eastAsia="Times New Roman"/>
        </w:rPr>
        <w:t>.</w:t>
      </w:r>
    </w:p>
    <w:p w:rsidR="001873E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330A9" w:rsidRDefault="00C330A9" w:rsidP="00C330A9">
      <w:pPr>
        <w:suppressAutoHyphens/>
        <w:jc w:val="both"/>
        <w:rPr>
          <w:rFonts w:eastAsia="Times New Roman"/>
        </w:rPr>
      </w:pPr>
    </w:p>
    <w:sectPr w:rsidR="00C330A9" w:rsidSect="00C330A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0AC6" w:rsidRDefault="000B0AC6" w:rsidP="00522CE0">
      <w:r>
        <w:separator/>
      </w:r>
    </w:p>
  </w:endnote>
  <w:endnote w:type="continuationSeparator" w:id="0">
    <w:p w:rsidR="000B0AC6" w:rsidRDefault="000B0AC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A273CC-FB93-4FD0-9354-9AED53887FEC}"/>
    <w:embedBold r:id="rId2" w:fontKey="{5CEBA682-FAA4-4361-A563-777E5583F474}"/>
  </w:font>
  <w:font w:name="Calibri">
    <w:panose1 w:val="020F0502020204030204"/>
    <w:charset w:val="00"/>
    <w:family w:val="swiss"/>
    <w:pitch w:val="variable"/>
    <w:sig w:usb0="E00002FF" w:usb1="4000ACFF" w:usb2="00000001" w:usb3="00000000" w:csb0="0000019F" w:csb1="00000000"/>
    <w:embedRegular r:id="rId3" w:fontKey="{2AC154CE-1946-4EB1-8F0B-8500D1E2C488}"/>
  </w:font>
  <w:font w:name="Cambria">
    <w:panose1 w:val="02040503050406030204"/>
    <w:charset w:val="00"/>
    <w:family w:val="roman"/>
    <w:pitch w:val="variable"/>
    <w:sig w:usb0="E00002FF" w:usb1="400004FF" w:usb2="00000000" w:usb3="00000000" w:csb0="0000019F" w:csb1="00000000"/>
    <w:embedRegular r:id="rId4" w:fontKey="{0AFAC8A3-9F7C-45BA-AC36-D10E488FA7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3E2" w:rsidRPr="00C330A9" w:rsidRDefault="00C330A9" w:rsidP="00C330A9">
    <w:pPr>
      <w:pStyle w:val="Footer"/>
      <w:tabs>
        <w:tab w:val="clear" w:pos="4680"/>
        <w:tab w:val="clear" w:pos="9360"/>
        <w:tab w:val="center" w:pos="2995"/>
      </w:tabs>
      <w:spacing w:before="120"/>
    </w:pPr>
    <w:r>
      <w:t>[204]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0AC6" w:rsidRDefault="000B0AC6" w:rsidP="00522CE0">
      <w:r>
        <w:separator/>
      </w:r>
    </w:p>
  </w:footnote>
  <w:footnote w:type="continuationSeparator" w:id="0">
    <w:p w:rsidR="000B0AC6" w:rsidRDefault="000B0AC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JACO.KMM.KLB"/>
    <w:docVar w:name="CoverAttorneyInitials" w:val="KMM"/>
    <w:docVar w:name="CoverAttorneyLastName" w:val="Moffitt"/>
    <w:docVar w:name="CoverBillType" w:val="r"/>
    <w:docVar w:name="CoverSenator" w:val="KLB"/>
    <w:docVar w:name="dvBillNumber" w:val="204"/>
    <w:docVar w:name="dvBillNumberPrefix" w:val="S. "/>
    <w:docVar w:name="dvOriginalBody" w:val="Senate"/>
    <w:docVar w:name="fulldraftpath" w:val="L:\S-RES\KLB\012JACO.KMM.KLB.DOCX"/>
    <w:docVar w:name="NameofBody" w:val="S"/>
    <w:docVar w:name="vgroup2" w:val="S-RES"/>
  </w:docVars>
  <w:rsids>
    <w:rsidRoot w:val="000B0AC6"/>
    <w:rsid w:val="00042AC1"/>
    <w:rsid w:val="00046516"/>
    <w:rsid w:val="0007601D"/>
    <w:rsid w:val="000B0720"/>
    <w:rsid w:val="000B0AC6"/>
    <w:rsid w:val="000B5EAF"/>
    <w:rsid w:val="001315B2"/>
    <w:rsid w:val="00170561"/>
    <w:rsid w:val="00186AC9"/>
    <w:rsid w:val="001873E2"/>
    <w:rsid w:val="00197DF1"/>
    <w:rsid w:val="001B3DD9"/>
    <w:rsid w:val="001B7E5D"/>
    <w:rsid w:val="001D3BAC"/>
    <w:rsid w:val="00216025"/>
    <w:rsid w:val="00245C4E"/>
    <w:rsid w:val="002C1321"/>
    <w:rsid w:val="002C2031"/>
    <w:rsid w:val="002C5896"/>
    <w:rsid w:val="002D3BED"/>
    <w:rsid w:val="00307C2B"/>
    <w:rsid w:val="00315D04"/>
    <w:rsid w:val="00321F21"/>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4478C"/>
    <w:rsid w:val="00765784"/>
    <w:rsid w:val="007A4390"/>
    <w:rsid w:val="007E5CB7"/>
    <w:rsid w:val="00812EEB"/>
    <w:rsid w:val="008314D2"/>
    <w:rsid w:val="00870F6F"/>
    <w:rsid w:val="008B2F42"/>
    <w:rsid w:val="008C3697"/>
    <w:rsid w:val="008E185F"/>
    <w:rsid w:val="008F023B"/>
    <w:rsid w:val="00904E16"/>
    <w:rsid w:val="009162B3"/>
    <w:rsid w:val="0091787A"/>
    <w:rsid w:val="00927C62"/>
    <w:rsid w:val="00983951"/>
    <w:rsid w:val="00984124"/>
    <w:rsid w:val="00984640"/>
    <w:rsid w:val="00995C37"/>
    <w:rsid w:val="009C118A"/>
    <w:rsid w:val="00A02011"/>
    <w:rsid w:val="00A227B6"/>
    <w:rsid w:val="00A4011E"/>
    <w:rsid w:val="00A419EE"/>
    <w:rsid w:val="00A86015"/>
    <w:rsid w:val="00A9594E"/>
    <w:rsid w:val="00AE59C8"/>
    <w:rsid w:val="00B10098"/>
    <w:rsid w:val="00B5790D"/>
    <w:rsid w:val="00B945C5"/>
    <w:rsid w:val="00BA20EA"/>
    <w:rsid w:val="00BB5AFC"/>
    <w:rsid w:val="00BC0A56"/>
    <w:rsid w:val="00C330A9"/>
    <w:rsid w:val="00C45366"/>
    <w:rsid w:val="00C57023"/>
    <w:rsid w:val="00C74052"/>
    <w:rsid w:val="00C74D41"/>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64D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9EA07D3B-52FE-4B46-BEDA-F90E6593C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B24913BA.dotm</Template>
  <TotalTime>0</TotalTime>
  <Pages>1</Pages>
  <Words>412</Words>
  <Characters>2096</Characters>
  <Application>Microsoft Office Word</Application>
  <DocSecurity>0</DocSecurity>
  <Lines>67</Lines>
  <Paragraphs>13</Paragraphs>
  <ScaleCrop>false</ScaleCrop>
  <Company> </Company>
  <LinksUpToDate>false</LinksUpToDate>
  <CharactersWithSpaces>2494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204 Text of Previous Version (Jan. 10, 2017) - South Carolina Legislature Online</dc:title>
  <dc:subject/>
  <dc:creator>Rebecca Landau</dc:creator>
  <cp:keywords/>
  <dc:description/>
  <cp:lastModifiedBy>S Volk</cp:lastModifiedBy>
  <cp:revision>2</cp:revision>
  <dcterms:created xsi:type="dcterms:W3CDTF">2017-01-10T19:21:00Z</dcterms:created>
  <dcterms:modified xsi:type="dcterms:W3CDTF">2017-01-10T19:21:00Z</dcterms:modified>
</cp:coreProperties>
</file>