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D1B" w:rsidRPr="00522CE0" w:rsidRDefault="00753D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3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B3A1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83C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07239C">
        <w:rPr>
          <w:rFonts w:eastAsia="Times New Roman"/>
          <w:color w:val="000000" w:themeColor="text1"/>
          <w:u w:color="000000" w:themeColor="text1"/>
        </w:rPr>
        <w:t>TO PROCLAIM TUESDAY, MARCH 2</w:t>
      </w:r>
      <w:r w:rsidR="00AF089A">
        <w:rPr>
          <w:rFonts w:eastAsia="Times New Roman"/>
          <w:color w:val="000000" w:themeColor="text1"/>
          <w:u w:color="000000" w:themeColor="text1"/>
        </w:rPr>
        <w:t>3</w:t>
      </w:r>
      <w:r w:rsidRPr="0007239C">
        <w:rPr>
          <w:rFonts w:eastAsia="Times New Roman"/>
          <w:color w:val="000000" w:themeColor="text1"/>
          <w:u w:color="000000" w:themeColor="text1"/>
        </w:rPr>
        <w:t>, 201</w:t>
      </w:r>
      <w:r w:rsidR="00AF089A">
        <w:rPr>
          <w:rFonts w:eastAsia="Times New Roman"/>
          <w:color w:val="000000" w:themeColor="text1"/>
          <w:u w:color="000000" w:themeColor="text1"/>
        </w:rPr>
        <w:t>7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AS “SC PROFESSIONAL LAND SURVEYORS DAY” IN SOUTH CAROLINA AND TO RECOGNIZE THE IMPORTANCE OF THE SERVICES PROVIDED BY THIS GROUP OF PROFESSIONALS.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83C27" w:rsidRPr="0007239C" w:rsidRDefault="00183C27" w:rsidP="0018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land surveying is a science requiring great precision and responsibility in determining exact measurements to define boundaries and distances; and</w:t>
      </w:r>
    </w:p>
    <w:p w:rsidR="00183C27" w:rsidRPr="0007239C" w:rsidRDefault="00183C27" w:rsidP="0018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83C27" w:rsidRPr="0007239C" w:rsidRDefault="00183C27" w:rsidP="0018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professional land surveyors give shape to our transportation routes, water systems, and communities while creating permanent records of land ownership for future generations; and</w:t>
      </w:r>
    </w:p>
    <w:p w:rsidR="00183C27" w:rsidRPr="0007239C" w:rsidRDefault="00183C27" w:rsidP="0018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83C27" w:rsidRPr="0007239C" w:rsidRDefault="00183C27" w:rsidP="0018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the people of the Palmetto State depend on the technical expertise and professional ethics of land surveyors to protect their interests when engaging in land transactions; and</w:t>
      </w:r>
    </w:p>
    <w:p w:rsidR="00183C27" w:rsidRDefault="00183C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3A17" w:rsidRDefault="00DB3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83C27" w:rsidRPr="0007239C">
        <w:rPr>
          <w:rFonts w:eastAsia="Times New Roman"/>
          <w:color w:val="000000" w:themeColor="text1"/>
          <w:u w:color="000000" w:themeColor="text1"/>
        </w:rPr>
        <w:t>the 201</w:t>
      </w:r>
      <w:r w:rsidR="00AF089A">
        <w:rPr>
          <w:rFonts w:eastAsia="Times New Roman"/>
          <w:color w:val="000000" w:themeColor="text1"/>
          <w:u w:color="000000" w:themeColor="text1"/>
        </w:rPr>
        <w:t>7</w:t>
      </w:r>
      <w:r w:rsidR="00183C27" w:rsidRPr="0007239C">
        <w:rPr>
          <w:rFonts w:eastAsia="Times New Roman"/>
          <w:color w:val="000000" w:themeColor="text1"/>
          <w:u w:color="000000" w:themeColor="text1"/>
        </w:rPr>
        <w:t xml:space="preserve"> observation of N</w:t>
      </w:r>
      <w:r w:rsidR="00AF089A">
        <w:rPr>
          <w:rFonts w:eastAsia="Times New Roman"/>
          <w:color w:val="000000" w:themeColor="text1"/>
          <w:u w:color="000000" w:themeColor="text1"/>
        </w:rPr>
        <w:t>ational Surveyors Week, March 19</w:t>
      </w:r>
      <w:r w:rsidR="00183C27" w:rsidRPr="0007239C">
        <w:rPr>
          <w:rFonts w:eastAsia="Times New Roman"/>
          <w:color w:val="000000" w:themeColor="text1"/>
          <w:u w:color="000000" w:themeColor="text1"/>
        </w:rPr>
        <w:noBreakHyphen/>
        <w:t>2</w:t>
      </w:r>
      <w:r w:rsidR="00AF089A">
        <w:rPr>
          <w:rFonts w:eastAsia="Times New Roman"/>
          <w:color w:val="000000" w:themeColor="text1"/>
          <w:u w:color="000000" w:themeColor="text1"/>
        </w:rPr>
        <w:t>5</w:t>
      </w:r>
      <w:r w:rsidR="00183C27" w:rsidRPr="0007239C">
        <w:rPr>
          <w:rFonts w:eastAsia="Times New Roman"/>
          <w:color w:val="000000" w:themeColor="text1"/>
          <w:u w:color="000000" w:themeColor="text1"/>
        </w:rPr>
        <w:t>, 201</w:t>
      </w:r>
      <w:r w:rsidR="00AF089A">
        <w:rPr>
          <w:rFonts w:eastAsia="Times New Roman"/>
          <w:color w:val="000000" w:themeColor="text1"/>
          <w:u w:color="000000" w:themeColor="text1"/>
        </w:rPr>
        <w:t>7</w:t>
      </w:r>
      <w:r w:rsidR="00183C27" w:rsidRPr="0007239C">
        <w:rPr>
          <w:rFonts w:eastAsia="Times New Roman"/>
          <w:color w:val="000000" w:themeColor="text1"/>
          <w:u w:color="000000" w:themeColor="text1"/>
        </w:rPr>
        <w:t>, provides an opportunity to recognize the land surveying profession as a vital part of South Carolina’s economy</w:t>
      </w:r>
      <w:r>
        <w:rPr>
          <w:rFonts w:eastAsia="Times New Roman"/>
        </w:rPr>
        <w:t>.  Now, therefore,</w:t>
      </w:r>
    </w:p>
    <w:p w:rsidR="00DB3A17" w:rsidRDefault="00DB3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3A17" w:rsidRDefault="00DB3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B3A17" w:rsidRDefault="00DB3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3A17" w:rsidRDefault="00DB3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83C27" w:rsidRPr="0007239C">
        <w:rPr>
          <w:rFonts w:eastAsia="Times New Roman"/>
          <w:color w:val="000000" w:themeColor="text1"/>
          <w:u w:color="000000" w:themeColor="text1"/>
        </w:rPr>
        <w:t>the members of the Senate, by this res</w:t>
      </w:r>
      <w:r w:rsidR="0081373E">
        <w:rPr>
          <w:rFonts w:eastAsia="Times New Roman"/>
          <w:color w:val="000000" w:themeColor="text1"/>
          <w:u w:color="000000" w:themeColor="text1"/>
        </w:rPr>
        <w:t>olution, proclaim March 2</w:t>
      </w:r>
      <w:r w:rsidR="00A76E4C">
        <w:rPr>
          <w:rFonts w:eastAsia="Times New Roman"/>
          <w:color w:val="000000" w:themeColor="text1"/>
          <w:u w:color="000000" w:themeColor="text1"/>
        </w:rPr>
        <w:t>3</w:t>
      </w:r>
      <w:r w:rsidR="0081373E">
        <w:rPr>
          <w:rFonts w:eastAsia="Times New Roman"/>
          <w:color w:val="000000" w:themeColor="text1"/>
          <w:u w:color="000000" w:themeColor="text1"/>
        </w:rPr>
        <w:t>, 2017</w:t>
      </w:r>
      <w:r w:rsidR="00183C27" w:rsidRPr="0007239C">
        <w:rPr>
          <w:rFonts w:eastAsia="Times New Roman"/>
          <w:color w:val="000000" w:themeColor="text1"/>
          <w:u w:color="000000" w:themeColor="text1"/>
        </w:rPr>
        <w:t xml:space="preserve"> as “SC Professional Land Surveyors Day” in South Carolina</w:t>
      </w:r>
      <w:r>
        <w:rPr>
          <w:rFonts w:eastAsia="Times New Roman"/>
        </w:rPr>
        <w:t>.</w:t>
      </w:r>
    </w:p>
    <w:p w:rsidR="00DB3A17" w:rsidRDefault="00DB3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3A17" w:rsidRPr="00522CE0" w:rsidRDefault="00DB3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presented to </w:t>
      </w:r>
      <w:r w:rsidR="00183C27" w:rsidRPr="0007239C">
        <w:rPr>
          <w:rFonts w:eastAsia="Times New Roman"/>
          <w:color w:val="000000" w:themeColor="text1"/>
          <w:u w:color="000000" w:themeColor="text1"/>
        </w:rPr>
        <w:t>Allison King, Executive Director of the South Carolina Society of Professional Land Surveyors</w:t>
      </w:r>
      <w:r>
        <w:rPr>
          <w:rFonts w:eastAsia="Times New Roman"/>
        </w:rPr>
        <w:t>.</w:t>
      </w:r>
    </w:p>
    <w:p w:rsidR="004C06F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53D1B" w:rsidRDefault="00753D1B" w:rsidP="00753D1B">
      <w:pPr>
        <w:suppressAutoHyphens/>
        <w:jc w:val="both"/>
        <w:rPr>
          <w:rFonts w:eastAsia="Times New Roman"/>
        </w:rPr>
      </w:pPr>
    </w:p>
    <w:sectPr w:rsidR="00753D1B" w:rsidSect="00753D1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A17" w:rsidRDefault="00DB3A17" w:rsidP="00522CE0">
      <w:r>
        <w:separator/>
      </w:r>
    </w:p>
  </w:endnote>
  <w:endnote w:type="continuationSeparator" w:id="0">
    <w:p w:rsidR="00DB3A17" w:rsidRDefault="00DB3A1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A0D4E4-1C59-49A5-B68F-9127A7422353}"/>
    <w:embedBold r:id="rId2" w:fontKey="{4DE31D7A-508C-486A-A322-38425F01F7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FA01B8-C8F3-4421-BC7C-04052B77FA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D763640-081C-4E63-960A-1719E7D664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6F7" w:rsidRPr="00753D1B" w:rsidRDefault="00753D1B" w:rsidP="00753D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A17" w:rsidRDefault="00DB3A17" w:rsidP="00522CE0">
      <w:r>
        <w:separator/>
      </w:r>
    </w:p>
  </w:footnote>
  <w:footnote w:type="continuationSeparator" w:id="0">
    <w:p w:rsidR="00DB3A17" w:rsidRDefault="00DB3A1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LAND.KMM.NGS"/>
    <w:docVar w:name="CoverAttorneyInitials" w:val="KMM"/>
    <w:docVar w:name="CoverAttorneyLastName" w:val="Moffitt"/>
    <w:docVar w:name="CoverBillType" w:val="r"/>
    <w:docVar w:name="CoverSenator" w:val="NGS"/>
    <w:docVar w:name="dvBillNumber" w:val="328"/>
    <w:docVar w:name="dvBillNumberPrefix" w:val="S. "/>
    <w:docVar w:name="dvOriginalBody" w:val="Senate"/>
    <w:docVar w:name="fulldraftpath" w:val="L:\S-RES\NGS\007LAND.KMM.NGS.DOCX"/>
    <w:docVar w:name="NameofBody" w:val="S"/>
    <w:docVar w:name="vgroup2" w:val="S-RES"/>
  </w:docVars>
  <w:rsids>
    <w:rsidRoot w:val="00DB3A17"/>
    <w:rsid w:val="00042AC1"/>
    <w:rsid w:val="00046516"/>
    <w:rsid w:val="00072458"/>
    <w:rsid w:val="0007601D"/>
    <w:rsid w:val="000B0720"/>
    <w:rsid w:val="000B5EAF"/>
    <w:rsid w:val="001315B2"/>
    <w:rsid w:val="0017003C"/>
    <w:rsid w:val="00170561"/>
    <w:rsid w:val="00183C27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06F7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8F6"/>
    <w:rsid w:val="006C0CBB"/>
    <w:rsid w:val="006C74EA"/>
    <w:rsid w:val="00720D40"/>
    <w:rsid w:val="007318D4"/>
    <w:rsid w:val="00753D1B"/>
    <w:rsid w:val="00765784"/>
    <w:rsid w:val="007A4390"/>
    <w:rsid w:val="007B643B"/>
    <w:rsid w:val="007E5CB7"/>
    <w:rsid w:val="0081373E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6E4C"/>
    <w:rsid w:val="00A86015"/>
    <w:rsid w:val="00A9594E"/>
    <w:rsid w:val="00AE59C8"/>
    <w:rsid w:val="00AF089A"/>
    <w:rsid w:val="00B10098"/>
    <w:rsid w:val="00B5790D"/>
    <w:rsid w:val="00B945C5"/>
    <w:rsid w:val="00B97937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39A"/>
    <w:rsid w:val="00D86943"/>
    <w:rsid w:val="00DA3C6B"/>
    <w:rsid w:val="00DA47B9"/>
    <w:rsid w:val="00DB3A17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4B9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2C549C3-ED62-48C4-A477-663534FF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EF7A95EC.dotm</Template>
  <TotalTime>0</TotalTime>
  <Pages>2</Pages>
  <Words>192</Words>
  <Characters>1087</Characters>
  <Application>Microsoft Office Word</Application>
  <DocSecurity>0</DocSecurity>
  <Lines>44</Lines>
  <Paragraphs>10</Paragraphs>
  <ScaleCrop>false</ScaleCrop>
  <Company> </Company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328 Text of Previous Version (Jan. 31,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2017-01-31T19:49:00Z</dcterms:created>
  <dcterms:modified xsi:type="dcterms:W3CDTF">2017-01-31T19:49:00Z</dcterms:modified>
</cp:coreProperties>
</file>