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495" w:rsidRDefault="00EB0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76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6D" w:rsidRDefault="006D326D"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w:t>
      </w:r>
      <w:r>
        <w:noBreakHyphen/>
        <w:t>780 SO AS TO PROVIDE THAT A PENALTY, FINE, OR OTHER ADDITIONAL COST MAY NOT BE IMPOSED WITH RESPECT TO LOCAL HOSPITALITY TAX PAYMENTS RECEIVED WITHIN SEVEN DAYS OF THE DUE DATE THAT IN THE AGGREGATE EXCEEDS FIVE PERCENT OF THE DELINQUENT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6C5" w:rsidRDefault="00567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6C5" w:rsidRDefault="00567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6D" w:rsidRDefault="005676C5"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326D">
        <w:t>Article 7, Chapter 1, Title 6 of the 1976 Code is amended by adding:</w:t>
      </w:r>
    </w:p>
    <w:p w:rsidR="006D326D" w:rsidRDefault="006D326D"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6D" w:rsidRDefault="006D326D"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6D326D" w:rsidRDefault="006D326D"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6C5" w:rsidRDefault="006D326D" w:rsidP="006D3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7370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0495" w:rsidRDefault="00EB0495" w:rsidP="00EB0495">
      <w:pPr>
        <w:suppressAutoHyphens/>
      </w:pPr>
    </w:p>
    <w:sectPr w:rsidR="00EB0495" w:rsidSect="00EB04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6C5" w:rsidRDefault="005676C5" w:rsidP="009F0C77">
      <w:r>
        <w:separator/>
      </w:r>
    </w:p>
  </w:endnote>
  <w:endnote w:type="continuationSeparator" w:id="0">
    <w:p w:rsidR="005676C5" w:rsidRDefault="005676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6C7E9D-8718-4427-B7C0-3EB1DF8C3A7C}"/>
    <w:embedBold r:id="rId2" w:fontKey="{7486513E-ACF6-456B-AE5F-9FD992EA51B5}"/>
  </w:font>
  <w:font w:name="Calibri">
    <w:panose1 w:val="020F0502020204030204"/>
    <w:charset w:val="00"/>
    <w:family w:val="swiss"/>
    <w:pitch w:val="variable"/>
    <w:sig w:usb0="E00002FF" w:usb1="4000ACFF" w:usb2="00000001" w:usb3="00000000" w:csb0="0000019F" w:csb1="00000000"/>
    <w:embedRegular r:id="rId3" w:fontKey="{07F3DCF5-45F8-4EA8-90E1-0EEBE168D29F}"/>
  </w:font>
  <w:font w:name="Segoe UI">
    <w:panose1 w:val="020B0502040204020203"/>
    <w:charset w:val="00"/>
    <w:family w:val="swiss"/>
    <w:pitch w:val="variable"/>
    <w:sig w:usb0="E10022FF" w:usb1="C000E47F" w:usb2="00000029" w:usb3="00000000" w:csb0="000001DF" w:csb1="00000000"/>
    <w:embedRegular r:id="rId4" w:fontKey="{1656369C-DBFF-4BCF-902A-0B7F92056578}"/>
  </w:font>
  <w:font w:name="Cambria">
    <w:panose1 w:val="02040503050406030204"/>
    <w:charset w:val="00"/>
    <w:family w:val="roman"/>
    <w:pitch w:val="variable"/>
    <w:sig w:usb0="E00002FF" w:usb1="400004FF" w:usb2="00000000" w:usb3="00000000" w:csb0="0000019F" w:csb1="00000000"/>
    <w:embedRegular r:id="rId5" w:fontKey="{33DCD6F1-A7C6-43DB-B784-3A1EC30A5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054" w:rsidRPr="00EB0495" w:rsidRDefault="00EB0495" w:rsidP="00EB0495">
    <w:pPr>
      <w:pStyle w:val="Footer"/>
      <w:tabs>
        <w:tab w:val="clear" w:pos="4680"/>
        <w:tab w:val="clear" w:pos="9360"/>
        <w:tab w:val="center" w:pos="2995"/>
      </w:tabs>
      <w:spacing w:before="120"/>
    </w:pPr>
    <w:r>
      <w:t>[3310]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6C5" w:rsidRDefault="005676C5" w:rsidP="009F0C77">
      <w:r>
        <w:separator/>
      </w:r>
    </w:p>
  </w:footnote>
  <w:footnote w:type="continuationSeparator" w:id="0">
    <w:p w:rsidR="005676C5" w:rsidRDefault="005676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8SA17"/>
    <w:docVar w:name="CoverBillType" w:val="b"/>
    <w:docVar w:name="DocPath" w:val="L:\Council\bills\DKA\3038SA17.DOCX"/>
    <w:docVar w:name="dvBillNumber" w:val="3310"/>
    <w:docVar w:name="dvBillNumberPrefix" w:val="H. "/>
    <w:docVar w:name="dvOriginalBody" w:val="House"/>
    <w:docVar w:name="dvSteno" w:val="DKA"/>
    <w:docVar w:name="NameofBody" w:val="h"/>
    <w:docVar w:name="vGroup2" w:val="Council"/>
  </w:docVars>
  <w:rsids>
    <w:rsidRoot w:val="005676C5"/>
    <w:rsid w:val="00011869"/>
    <w:rsid w:val="00015CD6"/>
    <w:rsid w:val="00067B7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366"/>
    <w:rsid w:val="004E7D54"/>
    <w:rsid w:val="005273C6"/>
    <w:rsid w:val="00530A69"/>
    <w:rsid w:val="00545593"/>
    <w:rsid w:val="00556EBF"/>
    <w:rsid w:val="005676C5"/>
    <w:rsid w:val="00577C6C"/>
    <w:rsid w:val="005A62FE"/>
    <w:rsid w:val="005C2FE2"/>
    <w:rsid w:val="005E2BC9"/>
    <w:rsid w:val="00605102"/>
    <w:rsid w:val="006215AA"/>
    <w:rsid w:val="006913C9"/>
    <w:rsid w:val="0069470D"/>
    <w:rsid w:val="006D326D"/>
    <w:rsid w:val="006D58AA"/>
    <w:rsid w:val="00734F00"/>
    <w:rsid w:val="0073705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0495"/>
    <w:rsid w:val="00ED17B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7F57D-06A7-4904-843B-6AEEECC7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2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55655-CC64-48A9-84A7-5000F5AF7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174</Words>
  <Characters>813</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3310 Text of Previous Version (Dec. 15, 2016) - South Carolina Legislature Online</dc:title>
  <dc:creator>sharonpair</dc:creator>
  <cp:lastModifiedBy>S Volk</cp:lastModifiedBy>
  <cp:revision>2</cp:revision>
  <cp:lastPrinted>2016-12-14T17:56:00Z</cp:lastPrinted>
  <dcterms:created xsi:type="dcterms:W3CDTF">2016-12-16T00:07:00Z</dcterms:created>
  <dcterms:modified xsi:type="dcterms:W3CDTF">2016-12-16T00:07:00Z</dcterms:modified>
</cp:coreProperties>
</file>