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C88" w:rsidRDefault="00CC1C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7B8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</w:t>
      </w:r>
      <w:r w:rsidR="000D0DCF">
        <w:t>ST</w:t>
      </w:r>
      <w:r>
        <w:t xml:space="preserve"> THE DEPARTMENT OF TRANSPORTATION NAME </w:t>
      </w:r>
      <w:r w:rsidR="000D0DCF">
        <w:t>THE</w:t>
      </w:r>
      <w:r>
        <w:t xml:space="preserve"> PORTION OF SOUTH CAROLINA HIGHWAY 9 IN CHESTER COUNTY FROM ITS INTERSECTION WITH PILGRIM ROAD TO THE CHESTER/UNION COUNTY LINE “MAJOR GENERAL GARY T. McCOY ROAD</w:t>
      </w:r>
      <w:r w:rsidR="000D0DCF">
        <w:t>”</w:t>
      </w:r>
      <w:r>
        <w:t xml:space="preserve"> AND TO ERECT APPROPRIATE MARKERS OR SIGNS ALONG THIS PORTION OF HIGHWAY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F24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5F24">
        <w:t>retired United States Air Force Major General Gary T. McCoy is a native of Chester County and was the valedictorian of Finley High School class of 1969; and</w:t>
      </w:r>
    </w:p>
    <w:p w:rsidR="00C75F24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F24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1975 he earned his Bachelor of Arts degree from Culver</w:t>
      </w:r>
      <w:r w:rsidR="00DF152D">
        <w:noBreakHyphen/>
      </w:r>
      <w:r>
        <w:t xml:space="preserve">Stockton College and in 1979 earned a Master of Arts degree from the University of Redlands; and </w:t>
      </w:r>
    </w:p>
    <w:p w:rsidR="00C75F24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BB3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</w:t>
      </w:r>
      <w:r w:rsidR="000D0DCF">
        <w:t xml:space="preserve">military </w:t>
      </w:r>
      <w:r>
        <w:t xml:space="preserve">awards and decorations include the Distinguished Service Medal, Legion of Merit with Oak Leaf Cluster, Bronze Star </w:t>
      </w:r>
      <w:r w:rsidR="00CB1BB3">
        <w:t xml:space="preserve">Medal, Defense Meritorious Service Medal, Meritorious Service Medal with </w:t>
      </w:r>
      <w:r w:rsidR="00AB2973">
        <w:t>S</w:t>
      </w:r>
      <w:r w:rsidR="00CB1BB3">
        <w:t xml:space="preserve">ilver and </w:t>
      </w:r>
      <w:r w:rsidR="00AB2973">
        <w:t>B</w:t>
      </w:r>
      <w:r w:rsidR="00CB1BB3">
        <w:t xml:space="preserve">ronze </w:t>
      </w:r>
      <w:r w:rsidR="00AB2973">
        <w:t>O</w:t>
      </w:r>
      <w:r w:rsidR="00CB1BB3">
        <w:t xml:space="preserve">ak </w:t>
      </w:r>
      <w:r w:rsidR="00AB2973">
        <w:t>L</w:t>
      </w:r>
      <w:r w:rsidR="00CB1BB3">
        <w:t xml:space="preserve">eaf </w:t>
      </w:r>
      <w:r w:rsidR="00AB2973">
        <w:t>C</w:t>
      </w:r>
      <w:r w:rsidR="00CB1BB3">
        <w:t xml:space="preserve">lusters, and Air Force Commendation with </w:t>
      </w:r>
      <w:r w:rsidR="00AB2973">
        <w:t>O</w:t>
      </w:r>
      <w:r w:rsidR="00CB1BB3">
        <w:t xml:space="preserve">ak </w:t>
      </w:r>
      <w:r w:rsidR="00AB2973">
        <w:t>L</w:t>
      </w:r>
      <w:r w:rsidR="00CB1BB3">
        <w:t xml:space="preserve">eaf </w:t>
      </w:r>
      <w:r w:rsidR="00AB2973">
        <w:t>C</w:t>
      </w:r>
      <w:r w:rsidR="00CB1BB3">
        <w:t>lusters; and</w:t>
      </w:r>
    </w:p>
    <w:p w:rsidR="00CB1BB3" w:rsidRDefault="00CB1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B83" w:rsidRDefault="00CB1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many achievements of this distinguished son of South Carolina by having a portion of South Carolina Highway 9 named in his honor.</w:t>
      </w:r>
      <w:r w:rsidR="00247B83">
        <w:t xml:space="preserve"> Now, therefore, </w:t>
      </w: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1BB3">
        <w:t xml:space="preserve"> members of the General Assembly request the Department of Transportation name </w:t>
      </w:r>
      <w:r w:rsidR="000D0DCF">
        <w:t>the</w:t>
      </w:r>
      <w:r w:rsidR="00CB1BB3">
        <w:t xml:space="preserve"> portion of South Carolina Highway 9 in </w:t>
      </w:r>
      <w:r w:rsidR="00CB1BB3">
        <w:lastRenderedPageBreak/>
        <w:t>Chester County from its intersection with Pilgrim Road to the Chester/Union County Line “Major General Gary T. McCoy Road” and erect appropriate markers or signs along this portion of highway containing this designation.</w:t>
      </w: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B1BB3">
        <w:t>forwarded</w:t>
      </w:r>
      <w:r>
        <w:t xml:space="preserve"> to</w:t>
      </w:r>
      <w:r w:rsidR="00CB1BB3">
        <w:t xml:space="preserve"> the Department of Transportation.</w:t>
      </w:r>
    </w:p>
    <w:p w:rsidR="003C331E" w:rsidRDefault="00DF152D" w:rsidP="007F6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1C88" w:rsidRDefault="00CC1C88" w:rsidP="00CC1C88">
      <w:pPr>
        <w:suppressAutoHyphens/>
      </w:pPr>
    </w:p>
    <w:sectPr w:rsidR="00CC1C88" w:rsidSect="00CC1C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973" w:rsidRDefault="00AB2973" w:rsidP="009F0C77">
      <w:r>
        <w:separator/>
      </w:r>
    </w:p>
  </w:endnote>
  <w:endnote w:type="continuationSeparator" w:id="0">
    <w:p w:rsidR="00AB2973" w:rsidRDefault="00AB29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58CF6-E1D3-48AE-B045-8547923359A5}"/>
    <w:embedBold r:id="rId2" w:fontKey="{2B517E39-8909-4EF8-98B7-36945487D3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3DD8D2-44ED-4216-BDEC-0122BE212C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CC4A48-A5FD-47B8-842F-1F63ACC518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6A1060-BAC2-4F5A-9A42-86576190E3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E19" w:rsidRPr="00CC1C88" w:rsidRDefault="00CC1C88" w:rsidP="00CC1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973" w:rsidRDefault="00AB2973" w:rsidP="009F0C77">
      <w:r>
        <w:separator/>
      </w:r>
    </w:p>
  </w:footnote>
  <w:footnote w:type="continuationSeparator" w:id="0">
    <w:p w:rsidR="00AB2973" w:rsidRDefault="00AB29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8CM17"/>
    <w:docVar w:name="CoverBillType" w:val="c"/>
    <w:docVar w:name="DocPath" w:val="L:\Council\bills\GT\5248CM17.DOCX"/>
    <w:docVar w:name="dvBillNumber" w:val="35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47B83"/>
    <w:rsid w:val="00011869"/>
    <w:rsid w:val="00015CD6"/>
    <w:rsid w:val="000D0D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B83"/>
    <w:rsid w:val="00250967"/>
    <w:rsid w:val="002543C8"/>
    <w:rsid w:val="0025541D"/>
    <w:rsid w:val="00284AAE"/>
    <w:rsid w:val="002E5912"/>
    <w:rsid w:val="00301B21"/>
    <w:rsid w:val="00313A28"/>
    <w:rsid w:val="00325348"/>
    <w:rsid w:val="0032732C"/>
    <w:rsid w:val="00336AD0"/>
    <w:rsid w:val="0037079A"/>
    <w:rsid w:val="003C331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371A"/>
    <w:rsid w:val="007A4E19"/>
    <w:rsid w:val="007A70AE"/>
    <w:rsid w:val="007F68F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EA0"/>
    <w:rsid w:val="00AB2973"/>
    <w:rsid w:val="00AC34A2"/>
    <w:rsid w:val="00AD1C9A"/>
    <w:rsid w:val="00AD4B17"/>
    <w:rsid w:val="00B412D4"/>
    <w:rsid w:val="00BE3C22"/>
    <w:rsid w:val="00C0345E"/>
    <w:rsid w:val="00C31C95"/>
    <w:rsid w:val="00C3483A"/>
    <w:rsid w:val="00C73248"/>
    <w:rsid w:val="00C74E9D"/>
    <w:rsid w:val="00C75F24"/>
    <w:rsid w:val="00C826DD"/>
    <w:rsid w:val="00C82FD3"/>
    <w:rsid w:val="00C92819"/>
    <w:rsid w:val="00CB1BB3"/>
    <w:rsid w:val="00CC1C88"/>
    <w:rsid w:val="00CC6B7B"/>
    <w:rsid w:val="00CD2089"/>
    <w:rsid w:val="00D73A67"/>
    <w:rsid w:val="00D970A9"/>
    <w:rsid w:val="00DF152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5D04AD-DCE5-473B-BEAD-FD23D6B3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A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A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3EAAE-B0EC-4934-BA71-92337C0C9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270</Words>
  <Characters>1439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3507 Text of Previous Version (Jan. 18, 2017) - South Carolina Legislature Online</dc:title>
  <dc:creator>Gwen Thurmond</dc:creator>
  <cp:lastModifiedBy>S Volk</cp:lastModifiedBy>
  <cp:revision>2</cp:revision>
  <cp:lastPrinted>2017-01-12T16:36:00Z</cp:lastPrinted>
  <dcterms:created xsi:type="dcterms:W3CDTF">2017-01-18T20:50:00Z</dcterms:created>
  <dcterms:modified xsi:type="dcterms:W3CDTF">2017-01-18T20:50:00Z</dcterms:modified>
</cp:coreProperties>
</file>