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188" w:rsidRDefault="00197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975DD" w:rsidRDefault="00197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1975DD" w:rsidRDefault="00197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5DD" w:rsidRPr="001975DD" w:rsidRDefault="001975DD" w:rsidP="001975DD">
      <w:pPr>
        <w:tabs>
          <w:tab w:val="right" w:pos="5933"/>
        </w:tabs>
        <w:suppressAutoHyphens/>
      </w:pPr>
      <w:r>
        <w:tab/>
      </w:r>
      <w:r>
        <w:rPr>
          <w:b/>
          <w:sz w:val="36"/>
        </w:rPr>
        <w:t>H. 3544</w:t>
      </w:r>
    </w:p>
    <w:p w:rsidR="001975DD" w:rsidRDefault="00197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5DD" w:rsidRDefault="001975DD" w:rsidP="0019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A7556">
        <w:t>Rep. Hayes</w:t>
      </w:r>
    </w:p>
    <w:p w:rsidR="001975DD" w:rsidRDefault="00197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5DD" w:rsidRDefault="00197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5/2/17--S.</w:t>
      </w:r>
    </w:p>
    <w:p w:rsidR="001975DD" w:rsidRDefault="00197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1975DD" w:rsidRPr="001975DD" w:rsidRDefault="001975DD" w:rsidP="00197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75DD" w:rsidRDefault="00197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5DD" w:rsidRDefault="001975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75DD" w:rsidSect="009821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DDC" w:rsidRDefault="00773D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4E1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OLD RIVER ROAD IN THE TOWN OF FORK FROM ITS INTERSECTION WITH FIRST LOOP ROAD TO ITS INTERSECTION WITH SOUTH CAROLINA HIGHWAY 41 “THOMAS NEAL ROGERS HIGHWAY” AND ERECT APPROPRIATE SIGNS OR MARKERS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52E"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252E">
        <w:t>Mr. Thomas Neal Rogers was born on November 20, 1936, in Mullins, the son of the late Albert Jasper and Kate Dowdle Rogers, and died on January 9, 2016; and</w:t>
      </w:r>
    </w:p>
    <w:p w:rsidR="0099252E"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2E"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Clemson College with a degree in Animal Husbandry and Agriculture; and</w:t>
      </w:r>
    </w:p>
    <w:p w:rsidR="0099252E"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lifelong successful farmer and businessman, Mr. Rogers served as chairman of the Dillon Soil and Water Conservation Service, </w:t>
      </w:r>
      <w:r w:rsidR="00A62B71">
        <w:t xml:space="preserve">a </w:t>
      </w:r>
      <w:r>
        <w:t>board member</w:t>
      </w:r>
      <w:r w:rsidR="0099252E">
        <w:t xml:space="preserve"> </w:t>
      </w:r>
      <w:r>
        <w:t>of the Marco Rural Water Company, and treasurer of Fork Baptist Church; and</w:t>
      </w: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served on the South Carolina Pork Board, </w:t>
      </w:r>
      <w:r w:rsidR="00A62B71">
        <w:t>t</w:t>
      </w:r>
      <w:r>
        <w:t xml:space="preserve">he Federal Land Bank Board of Directors, Dillon County Board of </w:t>
      </w:r>
      <w:r w:rsidR="005B6CCD">
        <w:t>Education</w:t>
      </w:r>
      <w:r>
        <w:t xml:space="preserve">, Pee Dee Academy Board of Directors, and the Camp Pinehill </w:t>
      </w:r>
      <w:r w:rsidR="00A62B71">
        <w:t>B</w:t>
      </w:r>
      <w:r>
        <w:t xml:space="preserve">oard of Directors; and </w:t>
      </w: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devoted wife of forty</w:t>
      </w:r>
      <w:r>
        <w:noBreakHyphen/>
        <w:t>eight years,</w:t>
      </w:r>
      <w:r w:rsidR="007B4AEF">
        <w:t xml:space="preserve"> Gail Turner Rogers,</w:t>
      </w:r>
      <w:r>
        <w:t xml:space="preserve"> their two children, and many other family members and friends; and </w:t>
      </w: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having a portion </w:t>
      </w:r>
      <w:r>
        <w:lastRenderedPageBreak/>
        <w:t>of Old River Road in the Town of Fork named in his honor.</w:t>
      </w:r>
      <w:r w:rsidR="00C64E18">
        <w:t xml:space="preserve"> Now, therefore, </w:t>
      </w: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6062">
        <w:t xml:space="preserve"> members of the General Assembly request the Department of Transportation name the portion of Old River Road in the town of Fork from its intersection with First Loop Road to its intersection with South Carolina Highway 41 “Thomas Neal </w:t>
      </w:r>
      <w:r w:rsidR="007B4AEF">
        <w:t>R</w:t>
      </w:r>
      <w:r w:rsidR="00A46062">
        <w:t>ogers Highway” and erect appropriate signs or markers containing this designation.</w:t>
      </w: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6062">
        <w:t>forwarded</w:t>
      </w:r>
      <w:r>
        <w:t xml:space="preserve"> to</w:t>
      </w:r>
      <w:r w:rsidR="00A46062">
        <w:t xml:space="preserve"> the Department of Transportation.</w:t>
      </w:r>
    </w:p>
    <w:p w:rsidR="00CE76E4" w:rsidRDefault="00A46062" w:rsidP="002C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F7A" w:rsidRDefault="00EF5F7A" w:rsidP="00EF5F7A">
      <w:pPr>
        <w:suppressAutoHyphens/>
      </w:pPr>
    </w:p>
    <w:sectPr w:rsidR="00EF5F7A" w:rsidSect="009821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062" w:rsidRDefault="00A46062" w:rsidP="009F0C77">
      <w:r>
        <w:separator/>
      </w:r>
    </w:p>
  </w:endnote>
  <w:endnote w:type="continuationSeparator" w:id="0">
    <w:p w:rsidR="00A46062" w:rsidRDefault="00A460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978FDD-9600-4944-9F9F-179B842275CE}"/>
    <w:embedBold r:id="rId2" w:fontKey="{2F42B85B-3787-4B3F-BA95-D506F2D8532E}"/>
  </w:font>
  <w:font w:name="Calibri">
    <w:panose1 w:val="020F0502020204030204"/>
    <w:charset w:val="00"/>
    <w:family w:val="swiss"/>
    <w:pitch w:val="variable"/>
    <w:sig w:usb0="E00002FF" w:usb1="4000ACFF" w:usb2="00000001" w:usb3="00000000" w:csb0="0000019F" w:csb1="00000000"/>
    <w:embedRegular r:id="rId3" w:fontKey="{2ACCEC2A-4F86-4278-998B-1EF0BC0D3FCC}"/>
  </w:font>
  <w:font w:name="Segoe UI">
    <w:panose1 w:val="020B0502040204020203"/>
    <w:charset w:val="00"/>
    <w:family w:val="swiss"/>
    <w:pitch w:val="variable"/>
    <w:sig w:usb0="E10022FF" w:usb1="C000E47F" w:usb2="00000029" w:usb3="00000000" w:csb0="000001DF" w:csb1="00000000"/>
    <w:embedRegular r:id="rId4" w:fontKey="{3EC37CE4-2E4D-4B28-9A75-BD3BBFD0BC43}"/>
  </w:font>
  <w:font w:name="Cambria">
    <w:panose1 w:val="02040503050406030204"/>
    <w:charset w:val="00"/>
    <w:family w:val="roman"/>
    <w:pitch w:val="variable"/>
    <w:sig w:usb0="E00002FF" w:usb1="400004FF" w:usb2="00000000" w:usb3="00000000" w:csb0="0000019F" w:csb1="00000000"/>
    <w:embedRegular r:id="rId5" w:fontKey="{24B0E3A4-4F07-4275-A79A-7826829DDF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6E4" w:rsidRPr="00773DDC" w:rsidRDefault="00773DDC" w:rsidP="00773DDC">
    <w:pPr>
      <w:pStyle w:val="Footer"/>
      <w:tabs>
        <w:tab w:val="clear" w:pos="4680"/>
        <w:tab w:val="clear" w:pos="9360"/>
        <w:tab w:val="center" w:pos="2995"/>
      </w:tabs>
      <w:spacing w:before="120"/>
    </w:pPr>
    <w:r>
      <w:t>[3544</w:t>
    </w:r>
    <w:r w:rsidR="00982188">
      <w:t>-</w:t>
    </w:r>
    <w:r w:rsidR="00982188">
      <w:fldChar w:fldCharType="begin"/>
    </w:r>
    <w:r w:rsidR="00982188">
      <w:instrText xml:space="preserve"> PAGE  \* MERGEFORMAT </w:instrText>
    </w:r>
    <w:r w:rsidR="00982188">
      <w:fldChar w:fldCharType="separate"/>
    </w:r>
    <w:r w:rsidR="00172DC6">
      <w:rPr>
        <w:noProof/>
      </w:rPr>
      <w:t>1</w:t>
    </w:r>
    <w:r w:rsidR="00982188">
      <w:fldChar w:fldCharType="end"/>
    </w:r>
    <w:r w:rsidR="009821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188" w:rsidRPr="00773DDC" w:rsidRDefault="00982188" w:rsidP="00773DDC">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sidR="00EF5F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062" w:rsidRDefault="00A46062" w:rsidP="009F0C77">
      <w:r>
        <w:separator/>
      </w:r>
    </w:p>
  </w:footnote>
  <w:footnote w:type="continuationSeparator" w:id="0">
    <w:p w:rsidR="00A46062" w:rsidRDefault="00A460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8CM17"/>
    <w:docVar w:name="CoverBillType" w:val="c"/>
    <w:docVar w:name="DocPath" w:val="L:\Council\bills\GT\5258CM17.DOCX"/>
    <w:docVar w:name="dvBillNumber" w:val="3544"/>
    <w:docVar w:name="dvBillNumberPrefix" w:val="H. "/>
    <w:docVar w:name="dvOriginalBody" w:val="House"/>
    <w:docVar w:name="dvSteno" w:val="GT"/>
    <w:docVar w:name="NameofBody" w:val="h"/>
    <w:docVar w:name="vGroup2" w:val="Council"/>
  </w:docVars>
  <w:rsids>
    <w:rsidRoot w:val="00C64E18"/>
    <w:rsid w:val="00011869"/>
    <w:rsid w:val="00015CD6"/>
    <w:rsid w:val="00037713"/>
    <w:rsid w:val="000E0100"/>
    <w:rsid w:val="000E1785"/>
    <w:rsid w:val="000F40FA"/>
    <w:rsid w:val="001035F1"/>
    <w:rsid w:val="0010776B"/>
    <w:rsid w:val="00133E66"/>
    <w:rsid w:val="001435A3"/>
    <w:rsid w:val="001464F2"/>
    <w:rsid w:val="00146ED3"/>
    <w:rsid w:val="00151044"/>
    <w:rsid w:val="00172DC6"/>
    <w:rsid w:val="001975DD"/>
    <w:rsid w:val="001D08F2"/>
    <w:rsid w:val="001D3A58"/>
    <w:rsid w:val="001D525B"/>
    <w:rsid w:val="001D7F4F"/>
    <w:rsid w:val="00205238"/>
    <w:rsid w:val="002321B6"/>
    <w:rsid w:val="00250967"/>
    <w:rsid w:val="002543C8"/>
    <w:rsid w:val="0025541D"/>
    <w:rsid w:val="00280788"/>
    <w:rsid w:val="00284AAE"/>
    <w:rsid w:val="002C494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6CCD"/>
    <w:rsid w:val="005C2FE2"/>
    <w:rsid w:val="005E2BC9"/>
    <w:rsid w:val="00605102"/>
    <w:rsid w:val="006215AA"/>
    <w:rsid w:val="006913C9"/>
    <w:rsid w:val="0069470D"/>
    <w:rsid w:val="006D58AA"/>
    <w:rsid w:val="00734F00"/>
    <w:rsid w:val="00773DDC"/>
    <w:rsid w:val="007830B0"/>
    <w:rsid w:val="007A70AE"/>
    <w:rsid w:val="007B4AEF"/>
    <w:rsid w:val="008362E8"/>
    <w:rsid w:val="0085786E"/>
    <w:rsid w:val="008A1768"/>
    <w:rsid w:val="008A489F"/>
    <w:rsid w:val="008F0F33"/>
    <w:rsid w:val="008F4429"/>
    <w:rsid w:val="0094021A"/>
    <w:rsid w:val="00982188"/>
    <w:rsid w:val="0099252E"/>
    <w:rsid w:val="009B44AF"/>
    <w:rsid w:val="009C6A0B"/>
    <w:rsid w:val="009F0C77"/>
    <w:rsid w:val="009F4DD1"/>
    <w:rsid w:val="00A02543"/>
    <w:rsid w:val="00A41684"/>
    <w:rsid w:val="00A46062"/>
    <w:rsid w:val="00A62B71"/>
    <w:rsid w:val="00A64E80"/>
    <w:rsid w:val="00A72BCD"/>
    <w:rsid w:val="00A741D9"/>
    <w:rsid w:val="00A833AB"/>
    <w:rsid w:val="00A9741D"/>
    <w:rsid w:val="00AC34A2"/>
    <w:rsid w:val="00AD1C9A"/>
    <w:rsid w:val="00AD4B17"/>
    <w:rsid w:val="00B412D4"/>
    <w:rsid w:val="00BE3C22"/>
    <w:rsid w:val="00C0345E"/>
    <w:rsid w:val="00C31C95"/>
    <w:rsid w:val="00C3483A"/>
    <w:rsid w:val="00C64E18"/>
    <w:rsid w:val="00C74E9D"/>
    <w:rsid w:val="00C826DD"/>
    <w:rsid w:val="00C82FD3"/>
    <w:rsid w:val="00C92819"/>
    <w:rsid w:val="00CC6B7B"/>
    <w:rsid w:val="00CD2089"/>
    <w:rsid w:val="00CE76E4"/>
    <w:rsid w:val="00D73A67"/>
    <w:rsid w:val="00D970A9"/>
    <w:rsid w:val="00DF3845"/>
    <w:rsid w:val="00E41911"/>
    <w:rsid w:val="00E44B57"/>
    <w:rsid w:val="00E92EEF"/>
    <w:rsid w:val="00EF2368"/>
    <w:rsid w:val="00EF5F7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D4F21-73CF-4995-9137-3ED8EE39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E25E0-B8D7-4157-A28A-AA73BEDDF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3</Pages>
  <Words>331</Words>
  <Characters>1671</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3544 Text of Previous Version (May 2, 2017) - South Carolina Legislature Online</dc:title>
  <dc:creator>Gwen Thurmond</dc:creator>
  <cp:lastModifiedBy>Miriam Cook</cp:lastModifiedBy>
  <cp:revision>2</cp:revision>
  <cp:lastPrinted>2017-01-23T17:26:00Z</cp:lastPrinted>
  <dcterms:created xsi:type="dcterms:W3CDTF">2017-05-02T23:53:00Z</dcterms:created>
  <dcterms:modified xsi:type="dcterms:W3CDTF">2017-05-02T23:53:00Z</dcterms:modified>
</cp:coreProperties>
</file>