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3C02"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AC17F6"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C02">
        <w:t>COMMITTEE REPORT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83C02">
        <w:t>April 20, 2017</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B83C02" w:rsidRDefault="00B83C02" w:rsidP="00B83C02">
      <w:pPr>
        <w:tabs>
          <w:tab w:val="right" w:pos="5933"/>
        </w:tabs>
        <w:suppressAutoHyphens/>
      </w:pPr>
      <w:r>
        <w:tab/>
      </w:r>
      <w:r>
        <w:rPr>
          <w:b/>
          <w:sz w:val="36"/>
        </w:rPr>
        <w:t>H. 3559</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8D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Whipper and Govan</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955B21">
      <w:pPr>
        <w:tabs>
          <w:tab w:val="right" w:pos="5933"/>
        </w:tabs>
        <w:suppressAutoHyphens/>
      </w:pPr>
      <w:r>
        <w:t>S. Printed 4/20/17--S.</w:t>
      </w:r>
      <w:r w:rsidR="00955B21">
        <w:tab/>
        <w:t>[SEC 4/21/17 12:43 PM]</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3559) to amend Chapter 55, Title 46, Code of Laws of South Carolina, 1976, relating to the cultivation of industrial hemp, so as to revise the definitions of terms, etc., respectfully</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Amend the bill, as and if amended, by striking all after the enacting words and inserting:</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96201">
        <w:rPr>
          <w:snapToGrid w:val="0"/>
        </w:rPr>
        <w:t>/</w:t>
      </w:r>
      <w:r w:rsidRPr="00A96201">
        <w:rPr>
          <w:snapToGrid w:val="0"/>
        </w:rPr>
        <w:tab/>
      </w:r>
      <w:r w:rsidRPr="00A96201">
        <w:rPr>
          <w:u w:color="000000" w:themeColor="text1"/>
        </w:rPr>
        <w:t>SECTION</w:t>
      </w:r>
      <w:r w:rsidRPr="00A96201">
        <w:rPr>
          <w:u w:color="000000" w:themeColor="text1"/>
        </w:rPr>
        <w:tab/>
        <w:t>1.</w:t>
      </w:r>
      <w:r w:rsidRPr="00A96201">
        <w:rPr>
          <w:u w:color="000000" w:themeColor="text1"/>
        </w:rPr>
        <w:tab/>
        <w:t>Chapter 55, Title 46 of the 1976 Code is amended to read: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96201">
        <w:rPr>
          <w:u w:color="000000" w:themeColor="text1"/>
        </w:rPr>
        <w:tab/>
        <w:t>“CHAPTER 55</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96201">
        <w:rPr>
          <w:u w:color="000000" w:themeColor="text1"/>
        </w:rPr>
        <w:tab/>
        <w:t>Industrial Hemp Cultivation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10.</w:t>
      </w:r>
      <w:r w:rsidRPr="00A96201">
        <w:rPr>
          <w:u w:color="000000" w:themeColor="text1"/>
        </w:rPr>
        <w:tab/>
        <w:t>For the purposes of this chapter: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w:t>
      </w:r>
      <w:bookmarkStart w:id="0" w:name="temp"/>
      <w:bookmarkEnd w:id="0"/>
      <w:r w:rsidRPr="00A96201">
        <w:rPr>
          <w:u w:color="000000" w:themeColor="text1"/>
        </w:rPr>
        <w:t>1)</w:t>
      </w:r>
      <w:r w:rsidRPr="00A96201">
        <w:rPr>
          <w:u w:color="000000" w:themeColor="text1"/>
        </w:rPr>
        <w:tab/>
        <w:t xml:space="preserve">‘Industrial hemp products’ means all products made from </w:t>
      </w:r>
      <w:r w:rsidRPr="00A96201">
        <w:rPr>
          <w:u w:val="single" w:color="000000" w:themeColor="text1"/>
        </w:rPr>
        <w:t>any part of</w:t>
      </w:r>
      <w:r w:rsidRPr="00A96201">
        <w:rPr>
          <w:u w:color="000000" w:themeColor="text1"/>
        </w:rPr>
        <w:t xml:space="preserve"> industrial hemp, including, but not limited to, </w:t>
      </w:r>
      <w:r w:rsidRPr="00A96201">
        <w:rPr>
          <w:u w:val="single" w:color="000000" w:themeColor="text1"/>
        </w:rPr>
        <w:t>cannabinoids,</w:t>
      </w:r>
      <w:r w:rsidRPr="00A96201">
        <w:rPr>
          <w:u w:color="000000" w:themeColor="text1"/>
        </w:rPr>
        <w:t xml:space="preserve"> cloth, </w:t>
      </w:r>
      <w:r w:rsidRPr="00A96201">
        <w:rPr>
          <w:u w:val="single" w:color="000000" w:themeColor="text1"/>
        </w:rPr>
        <w:t>construction materials,</w:t>
      </w:r>
      <w:r w:rsidRPr="00A96201">
        <w:rPr>
          <w:u w:color="000000" w:themeColor="text1"/>
        </w:rPr>
        <w:t xml:space="preserve"> cordage, fiber, food, fuel, paint, paper, particleboard, plastics, seed, seed meal</w:t>
      </w:r>
      <w:r w:rsidRPr="00A96201">
        <w:rPr>
          <w:u w:val="single" w:color="000000" w:themeColor="text1"/>
        </w:rPr>
        <w:t>, supplements,</w:t>
      </w:r>
      <w:r w:rsidRPr="00A96201">
        <w:rPr>
          <w:u w:color="000000" w:themeColor="text1"/>
        </w:rPr>
        <w:t xml:space="preserve"> and seed oil for consumption, and seed for cultivation if the seeds originate from industrial hemp varieties.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(2)</w:t>
      </w:r>
      <w:r w:rsidRPr="00A96201">
        <w:rPr>
          <w:u w:color="000000" w:themeColor="text1"/>
        </w:rPr>
        <w:tab/>
        <w:t xml:space="preserve">‘Industrial hemp’ means </w:t>
      </w:r>
      <w:r w:rsidRPr="00A96201">
        <w:rPr>
          <w:strike/>
          <w:u w:color="000000" w:themeColor="text1"/>
        </w:rPr>
        <w:t xml:space="preserve">all parts and varieties of the plant cannabis sativa, cultivated or possessed by a licensed grower, whether growing or not, that contain of no more </w:t>
      </w:r>
      <w:r w:rsidRPr="00A96201">
        <w:rPr>
          <w:strike/>
          <w:u w:color="000000" w:themeColor="text1"/>
        </w:rPr>
        <w:lastRenderedPageBreak/>
        <w:t>tetrahydrocannabinol concentration than adopted by federal law in the Controlled Substances Act, 21 U.S.C. 801, et seq</w:t>
      </w:r>
      <w:r w:rsidRPr="00A96201">
        <w:rPr>
          <w:u w:color="000000" w:themeColor="text1"/>
        </w:rPr>
        <w:t xml:space="preserve"> </w:t>
      </w:r>
      <w:r w:rsidRPr="00A96201">
        <w:rPr>
          <w:u w:val="single" w:color="000000" w:themeColor="text1"/>
        </w:rPr>
        <w:t>the plant Cannabis sativa L. and any part of the plant, whether growing or not, with a delta</w:t>
      </w:r>
      <w:r w:rsidRPr="00A96201">
        <w:rPr>
          <w:u w:val="single" w:color="000000" w:themeColor="text1"/>
        </w:rPr>
        <w:noBreakHyphen/>
        <w:t>9 tetrahydrocannabinol concentration of not more than 0.3 percent on a dried weight basis</w:t>
      </w:r>
      <w:r w:rsidRPr="00A96201">
        <w:rPr>
          <w:u w:color="000000" w:themeColor="text1"/>
        </w:rPr>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(3)</w:t>
      </w:r>
      <w:r w:rsidRPr="00A96201">
        <w:rPr>
          <w:u w:color="000000" w:themeColor="text1"/>
        </w:rPr>
        <w:tab/>
      </w:r>
      <w:r w:rsidRPr="00A96201">
        <w:rPr>
          <w:strike/>
          <w:u w:color="000000" w:themeColor="text1"/>
        </w:rPr>
        <w:t>‘Tetrahydrocannabinol’</w:t>
      </w:r>
      <w:r w:rsidRPr="00A96201">
        <w:rPr>
          <w:u w:color="000000" w:themeColor="text1"/>
        </w:rPr>
        <w:t xml:space="preserve"> </w:t>
      </w:r>
      <w:r w:rsidRPr="00A96201">
        <w:rPr>
          <w:u w:val="single" w:color="000000" w:themeColor="text1"/>
        </w:rPr>
        <w:t>‘Delta</w:t>
      </w:r>
      <w:r w:rsidRPr="00A96201">
        <w:rPr>
          <w:u w:val="single" w:color="000000" w:themeColor="text1"/>
        </w:rPr>
        <w:noBreakHyphen/>
        <w:t>9 tetrahydrocannabinol’</w:t>
      </w:r>
      <w:r w:rsidRPr="00A96201">
        <w:rPr>
          <w:u w:color="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(4)</w:t>
      </w:r>
      <w:r w:rsidRPr="00A96201">
        <w:rPr>
          <w:u w:color="000000" w:themeColor="text1"/>
        </w:rPr>
        <w:tab/>
      </w:r>
      <w:r w:rsidRPr="00A96201">
        <w:rPr>
          <w:u w:val="single" w:color="000000" w:themeColor="text1"/>
        </w:rPr>
        <w:t>‘Human consumption’ means ingestion or topical application to the skin or hair.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20.</w:t>
      </w: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The South Carolina Industrial Hemp Program is created.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tab/>
      </w:r>
      <w:r w:rsidRPr="00A96201">
        <w:rPr>
          <w:u w:val="single" w:color="000000" w:themeColor="text1"/>
        </w:rPr>
        <w:t>(2)</w:t>
      </w:r>
      <w:r w:rsidRPr="00A96201">
        <w:rPr>
          <w:u w:color="000000" w:themeColor="text1"/>
        </w:rPr>
        <w:tab/>
      </w:r>
      <w:r w:rsidRPr="00A96201">
        <w:rPr>
          <w:u w:val="single" w:color="000000" w:themeColor="text1"/>
        </w:rPr>
        <w:t>Industrial hemp is an agricultural crop. Any public institution of higher education offering a four</w:t>
      </w:r>
      <w:r w:rsidRPr="00A96201">
        <w:rPr>
          <w:u w:val="single" w:color="000000" w:themeColor="text1"/>
        </w:rPr>
        <w:noBreakHyphen/>
        <w:t>year baccalaureate degree or private institution of higher education accredited by the Southern Association of Colleges and Schools offering a four</w:t>
      </w:r>
      <w:r w:rsidRPr="00A96201">
        <w:rPr>
          <w:u w:val="single" w:color="000000" w:themeColor="text1"/>
        </w:rPr>
        <w:noBreakHyphen/>
        <w:t>year baccalaureate degree throughout the State may conduct research, pursuant to Public Law 113</w:t>
      </w:r>
      <w:r w:rsidRPr="00A96201">
        <w:rPr>
          <w:u w:val="single" w:color="000000" w:themeColor="text1"/>
        </w:rPr>
        <w:noBreakHyphen/>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 will be included under the provisions of this chapter.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(3)</w:t>
      </w:r>
      <w:r w:rsidRPr="00A96201">
        <w:rPr>
          <w:u w:color="000000" w:themeColor="text1"/>
        </w:rPr>
        <w:tab/>
      </w:r>
      <w:r w:rsidRPr="00A96201">
        <w:rPr>
          <w:u w:val="single" w:color="000000" w:themeColor="text1"/>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w:t>
      </w:r>
      <w:r w:rsidRPr="00A96201">
        <w:rPr>
          <w:u w:val="single" w:color="000000" w:themeColor="text1"/>
        </w:rPr>
        <w:lastRenderedPageBreak/>
        <w:t>submit any and all information, including, but not limited to, fingerprints, and the appropriate fees, required by the South Carolina Law Enforcement Division (SLED) to perform a fingerprint-based state criminal records check and for the Federal Bureau of Investigation to perform a national fingerprint-based criminal records check.</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(4)</w:t>
      </w:r>
      <w:r w:rsidRPr="00A96201">
        <w:rPr>
          <w:u w:color="000000" w:themeColor="text1"/>
        </w:rPr>
        <w:tab/>
      </w:r>
      <w:r w:rsidRPr="00A96201">
        <w:rPr>
          <w:u w:val="single" w:color="000000" w:themeColor="text1"/>
        </w:rPr>
        <w:t xml:space="preserve">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A96201">
        <w:rPr>
          <w:u w:val="single"/>
        </w:rPr>
        <w:t>charges. No</w:t>
      </w:r>
      <w:r w:rsidRPr="00A96201">
        <w:rPr>
          <w:u w:val="single" w:color="000000" w:themeColor="text1"/>
        </w:rPr>
        <w:t xml:space="preserve"> person who has been convicted of any felony, or any person convicted of any drug</w:t>
      </w:r>
      <w:r w:rsidRPr="00A96201">
        <w:rPr>
          <w:u w:val="single" w:color="000000" w:themeColor="text1"/>
        </w:rPr>
        <w:noBreakHyphen/>
        <w:t>related misdemeanor or violation in the previous ten years from the date of the application, shall be eligible to obtain a permit.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(5)</w:t>
      </w:r>
      <w:r w:rsidRPr="00A96201">
        <w:rPr>
          <w:u w:color="000000" w:themeColor="text1"/>
        </w:rPr>
        <w:tab/>
      </w:r>
      <w:r w:rsidRPr="00A96201">
        <w:rPr>
          <w:u w:val="single" w:color="000000" w:themeColor="text1"/>
        </w:rPr>
        <w:t>Before the department will issue a permit to the applicant, the applicant must have proof of a signed purchaser with a contract.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(6)</w:t>
      </w:r>
      <w:r w:rsidRPr="00A96201">
        <w:rPr>
          <w:u w:color="000000" w:themeColor="text1"/>
        </w:rPr>
        <w:tab/>
      </w:r>
      <w:r w:rsidRPr="00A96201">
        <w:rPr>
          <w:u w:val="single" w:color="000000" w:themeColor="text1"/>
        </w:rPr>
        <w:t>Industrial hemp is an agricultural crop subject to regulations by the Department of Agriculture.</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(7)</w:t>
      </w:r>
      <w:r w:rsidRPr="00A96201">
        <w:rPr>
          <w:u w:color="000000" w:themeColor="text1"/>
        </w:rPr>
        <w:tab/>
      </w:r>
      <w:r w:rsidRPr="00A96201">
        <w:rPr>
          <w:u w:val="single" w:color="000000" w:themeColor="text1"/>
        </w:rPr>
        <w:t>To grow industrial hemp, a person must be registered with the department as a grower.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(8)</w:t>
      </w:r>
      <w:r w:rsidRPr="00A96201">
        <w:rPr>
          <w:u w:color="000000" w:themeColor="text1"/>
        </w:rPr>
        <w:tab/>
      </w:r>
      <w:r w:rsidRPr="00A96201">
        <w:rPr>
          <w:u w:val="single" w:color="000000" w:themeColor="text1"/>
        </w:rPr>
        <w:t>To register, an applicant, under this section, must submit to the department, in a manner prescribed by the department, the following information: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(a)</w:t>
      </w:r>
      <w:r w:rsidRPr="00A96201">
        <w:rPr>
          <w:u w:color="000000" w:themeColor="text1"/>
        </w:rPr>
        <w:tab/>
      </w:r>
      <w:r w:rsidRPr="00A96201">
        <w:rPr>
          <w:u w:val="single" w:color="000000" w:themeColor="text1"/>
        </w:rPr>
        <w:t>the name and address of the applicant;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(b)</w:t>
      </w:r>
      <w:r w:rsidRPr="00A96201">
        <w:rPr>
          <w:u w:color="000000" w:themeColor="text1"/>
        </w:rPr>
        <w:tab/>
      </w:r>
      <w:r w:rsidRPr="00A96201">
        <w:rPr>
          <w:u w:val="single" w:color="000000" w:themeColor="text1"/>
        </w:rPr>
        <w:t>the name and address of the industrial hemp operation of the applicant;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(c)</w:t>
      </w:r>
      <w:r w:rsidRPr="00A96201">
        <w:rPr>
          <w:u w:color="000000" w:themeColor="text1"/>
        </w:rPr>
        <w:tab/>
      </w:r>
      <w:r w:rsidRPr="00A96201">
        <w:rPr>
          <w:u w:val="single" w:color="000000" w:themeColor="text1"/>
        </w:rPr>
        <w:t>the Global Positioning System coordinates of the land on which the industrial hemp will be planted, grown, cultivated, or processed;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(d)</w:t>
      </w:r>
      <w:r w:rsidRPr="00A96201">
        <w:rPr>
          <w:u w:color="000000" w:themeColor="text1"/>
        </w:rPr>
        <w:tab/>
      </w:r>
      <w:r w:rsidRPr="00A96201">
        <w:rPr>
          <w:u w:val="single" w:color="000000" w:themeColor="text1"/>
        </w:rPr>
        <w:t>any other information required by the department through regulations; and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(e)</w:t>
      </w:r>
      <w:r w:rsidRPr="00A96201">
        <w:rPr>
          <w:u w:color="000000" w:themeColor="text1"/>
        </w:rPr>
        <w:tab/>
      </w:r>
      <w:r w:rsidRPr="00A96201">
        <w:rPr>
          <w:u w:val="single" w:color="000000" w:themeColor="text1"/>
        </w:rPr>
        <w:t xml:space="preserve">written consent allowing SLED and the Department of Agriculture to enter onto all premises where industrial hemp is cultivated, processed, or stored for the </w:t>
      </w:r>
      <w:r w:rsidRPr="00A96201">
        <w:rPr>
          <w:u w:color="000000" w:themeColor="text1"/>
        </w:rPr>
        <w:tab/>
      </w:r>
      <w:r w:rsidRPr="00A96201">
        <w:rPr>
          <w:u w:val="single" w:color="000000" w:themeColor="text1"/>
        </w:rPr>
        <w:t>purpose of conducting physical inspections or ensuring compliance with the Industrial Hemp Pilot Program.</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(9)</w:t>
      </w:r>
      <w:r w:rsidRPr="00A96201">
        <w:rPr>
          <w:u w:color="000000" w:themeColor="text1"/>
        </w:rPr>
        <w:tab/>
      </w:r>
      <w:r w:rsidRPr="00A96201">
        <w:rPr>
          <w:u w:val="single" w:color="000000" w:themeColor="text1"/>
        </w:rPr>
        <w:t>A grower may renew a registration under this section in the manner prescribed by the department.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(10)</w:t>
      </w:r>
      <w:r w:rsidRPr="00A96201">
        <w:rPr>
          <w:u w:color="000000" w:themeColor="text1"/>
        </w:rPr>
        <w:tab/>
      </w:r>
      <w:r w:rsidRPr="00A96201">
        <w:rPr>
          <w:u w:val="single" w:color="000000" w:themeColor="text1"/>
        </w:rPr>
        <w:t xml:space="preserve">The department may charge growers application, registration, and renewal of registration fees reasonably calculated by the department to pay the cost of administering the South </w:t>
      </w:r>
      <w:r w:rsidRPr="00A96201">
        <w:rPr>
          <w:u w:val="single" w:color="000000" w:themeColor="text1"/>
        </w:rPr>
        <w:lastRenderedPageBreak/>
        <w:t>Carolina Industrial Hemp Program, not to exceed one thousand dollars annually per registrant. Moneys from fees collected under this subsection shall be continuously appropriated to the department for purposes of carrying out the duties of the South Carolina Industrial Hemp Program under this section.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(11)</w:t>
      </w:r>
      <w:r w:rsidRPr="00A96201">
        <w:rPr>
          <w:u w:color="000000" w:themeColor="text1"/>
        </w:rPr>
        <w:tab/>
        <w:t xml:space="preserve">It is lawful for </w:t>
      </w:r>
      <w:r w:rsidRPr="00A96201">
        <w:rPr>
          <w:strike/>
          <w:u w:color="000000" w:themeColor="text1"/>
        </w:rPr>
        <w:t>an</w:t>
      </w:r>
      <w:r w:rsidRPr="00A96201">
        <w:rPr>
          <w:u w:color="000000" w:themeColor="text1"/>
        </w:rPr>
        <w:t xml:space="preserve"> </w:t>
      </w:r>
      <w:r w:rsidRPr="00A96201">
        <w:rPr>
          <w:u w:val="single" w:color="000000" w:themeColor="text1"/>
        </w:rPr>
        <w:t>a permitted</w:t>
      </w:r>
      <w:r w:rsidRPr="00A96201">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(12)</w:t>
      </w:r>
      <w:r w:rsidRPr="00A96201">
        <w:rPr>
          <w:u w:color="000000" w:themeColor="text1"/>
        </w:rPr>
        <w:tab/>
      </w:r>
      <w:r w:rsidRPr="00A96201">
        <w:rPr>
          <w:u w:val="single" w:color="000000" w:themeColor="text1"/>
        </w:rPr>
        <w:t xml:space="preserve"> Growers or processors may retain any industria</w:t>
      </w:r>
      <w:r w:rsidR="00955B21">
        <w:rPr>
          <w:u w:val="single" w:color="000000" w:themeColor="text1"/>
        </w:rPr>
        <w:t>l hemp that tests between three-</w:t>
      </w:r>
      <w:r w:rsidRPr="00A96201">
        <w:rPr>
          <w:u w:val="single" w:color="000000" w:themeColor="text1"/>
        </w:rPr>
        <w:t>tenths of o</w:t>
      </w:r>
      <w:r w:rsidR="00955B21">
        <w:rPr>
          <w:u w:val="single" w:color="000000" w:themeColor="text1"/>
        </w:rPr>
        <w:t>ne percent to one percent delta-</w:t>
      </w:r>
      <w:r w:rsidRPr="00A96201">
        <w:rPr>
          <w:u w:val="single" w:color="000000" w:themeColor="text1"/>
        </w:rPr>
        <w:t>9 tetrahydrocannabinol on a dry weight basis and recondition the hemp product by grinding it with the stem and stalk. Industrial hemp</w:t>
      </w:r>
      <w:r w:rsidR="00955B21">
        <w:rPr>
          <w:u w:val="single" w:color="000000" w:themeColor="text1"/>
        </w:rPr>
        <w:t xml:space="preserve"> products must not exceed three-tenths of one percent delta-</w:t>
      </w:r>
      <w:r w:rsidRPr="00A96201">
        <w:rPr>
          <w:u w:val="single" w:color="000000" w:themeColor="text1"/>
        </w:rPr>
        <w:t>9 tetrahydrocannabinol.</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(13)</w:t>
      </w:r>
      <w:r w:rsidRPr="00A96201">
        <w:rPr>
          <w:u w:color="000000" w:themeColor="text1"/>
        </w:rPr>
        <w:tab/>
      </w:r>
      <w:r w:rsidRPr="00A96201">
        <w:rPr>
          <w:u w:val="single" w:color="000000" w:themeColor="text1"/>
        </w:rPr>
        <w:t>For the purposes of Chapter 25, Title 39, industrial hemp or industrial hemp products may not be considered to be an adulterant.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30.</w:t>
      </w:r>
      <w:r w:rsidRPr="00A96201">
        <w:rPr>
          <w:u w:color="000000" w:themeColor="text1"/>
        </w:rPr>
        <w:tab/>
      </w:r>
      <w:r w:rsidRPr="00A96201">
        <w:rPr>
          <w:strike/>
          <w:u w:color="000000" w:themeColor="text1"/>
        </w:rPr>
        <w:t>Industrial hemp is excluded from the definition of marijuana in Section 44</w:t>
      </w:r>
      <w:r w:rsidRPr="00A96201">
        <w:rPr>
          <w:strike/>
          <w:u w:color="000000" w:themeColor="text1"/>
        </w:rPr>
        <w:noBreakHyphen/>
        <w:t>53</w:t>
      </w:r>
      <w:r w:rsidRPr="00A96201">
        <w:rPr>
          <w:strike/>
          <w:u w:color="000000" w:themeColor="text1"/>
        </w:rPr>
        <w:noBreakHyphen/>
        <w:t>110.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(2)</w:t>
      </w:r>
      <w:r w:rsidRPr="00A96201">
        <w:rPr>
          <w:u w:color="000000" w:themeColor="text1"/>
        </w:rPr>
        <w:tab/>
      </w:r>
      <w:r w:rsidRPr="00A96201">
        <w:rPr>
          <w:u w:val="single" w:color="000000" w:themeColor="text1"/>
        </w:rPr>
        <w:t>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A96201">
        <w:rPr>
          <w:u w:val="single" w:color="000000" w:themeColor="text1"/>
        </w:rPr>
        <w:noBreakHyphen/>
        <w:t>year pilot program as contained in 7 U.S.C. Section 5940.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t>Section 46</w:t>
      </w:r>
      <w:r w:rsidRPr="00A96201">
        <w:rPr>
          <w:u w:color="000000" w:themeColor="text1"/>
        </w:rPr>
        <w:noBreakHyphen/>
        <w:t>55</w:t>
      </w:r>
      <w:r w:rsidRPr="00A96201">
        <w:rPr>
          <w:u w:color="000000" w:themeColor="text1"/>
        </w:rPr>
        <w:noBreakHyphen/>
        <w:t>40.</w:t>
      </w:r>
      <w:r w:rsidRPr="00A96201">
        <w:rPr>
          <w:u w:color="000000" w:themeColor="text1"/>
        </w:rPr>
        <w:tab/>
      </w:r>
      <w:r w:rsidRPr="00A96201">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w:t>
      </w:r>
      <w:r w:rsidRPr="00A96201">
        <w:rPr>
          <w:strike/>
          <w:u w:color="000000" w:themeColor="text1"/>
        </w:rPr>
        <w:lastRenderedPageBreak/>
        <w:t>upon conviction, must be imprisoned not more than three years or fined not more than three thousand dollars, or both. The penalty provided for in this section may be imposed in addition to any other penalties provided by law.</w:t>
      </w:r>
      <w:r w:rsidRPr="00A96201">
        <w:rPr>
          <w:u w:color="000000" w:themeColor="text1"/>
        </w:rPr>
        <w:t xml:space="preserve"> </w:t>
      </w:r>
      <w:r w:rsidRPr="00A96201">
        <w:rPr>
          <w:u w:val="single" w:color="000000" w:themeColor="text1"/>
        </w:rPr>
        <w:t>(A)</w:t>
      </w:r>
      <w:r w:rsidRPr="00A96201">
        <w:rPr>
          <w:u w:color="000000" w:themeColor="text1"/>
        </w:rPr>
        <w:tab/>
      </w:r>
      <w:r w:rsidRPr="00A96201">
        <w:rPr>
          <w:u w:val="single" w:color="000000" w:themeColor="text1"/>
        </w:rPr>
        <w:t>For purposes of this section: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color="000000" w:themeColor="text1"/>
        </w:rPr>
        <w:tab/>
      </w:r>
      <w:r w:rsidRPr="00A96201">
        <w:rPr>
          <w:u w:val="single" w:color="000000" w:themeColor="text1"/>
        </w:rPr>
        <w:t>(1)</w:t>
      </w:r>
      <w:r w:rsidRPr="00A96201">
        <w:rPr>
          <w:u w:color="000000" w:themeColor="text1"/>
        </w:rPr>
        <w:tab/>
      </w:r>
      <w:r w:rsidRPr="00A96201">
        <w:rPr>
          <w:u w:val="single" w:color="000000" w:themeColor="text1"/>
        </w:rPr>
        <w:t>‘Independent testing laboratory’ means any facility, entity, or site that offers or performs tests of industrial hemp or industrial hemp</w:t>
      </w:r>
      <w:r w:rsidRPr="00A96201">
        <w:rPr>
          <w:u w:val="single" w:color="000000" w:themeColor="text1"/>
        </w:rPr>
        <w:noBreakHyphen/>
        <w:t>based products that has been accredited by an independent accreditation body.</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color="000000" w:themeColor="text1"/>
        </w:rPr>
        <w:tab/>
      </w:r>
      <w:r w:rsidRPr="00A96201">
        <w:rPr>
          <w:u w:val="single" w:color="000000" w:themeColor="text1"/>
        </w:rPr>
        <w:t>(2)</w:t>
      </w:r>
      <w:r w:rsidRPr="00A96201">
        <w:rPr>
          <w:u w:color="000000" w:themeColor="text1"/>
        </w:rPr>
        <w:tab/>
      </w:r>
      <w:r w:rsidRPr="00A96201">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A96201">
        <w:rPr>
          <w:u w:color="000000" w:themeColor="text1"/>
        </w:rPr>
        <w:t xml:space="preserve"> </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color="000000" w:themeColor="text1"/>
        </w:rPr>
        <w:tab/>
      </w:r>
      <w:r w:rsidRPr="00A96201">
        <w:rPr>
          <w:u w:val="single" w:color="000000" w:themeColor="text1"/>
        </w:rPr>
        <w:t>(3)</w:t>
      </w:r>
      <w:r w:rsidRPr="00A96201">
        <w:rPr>
          <w:u w:color="000000" w:themeColor="text1"/>
        </w:rPr>
        <w:tab/>
      </w:r>
      <w:r w:rsidRPr="00A96201">
        <w:rPr>
          <w:u w:val="single" w:color="000000" w:themeColor="text1"/>
        </w:rPr>
        <w:t>‘Scope of accreditation’ means a document issued by the accreditation body which describes the methodologies, range, and parameters for testing for which the accreditation has been granted.</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(B)</w:t>
      </w:r>
      <w:r w:rsidRPr="00A96201">
        <w:rPr>
          <w:u w:color="000000" w:themeColor="text1"/>
        </w:rPr>
        <w:tab/>
      </w:r>
      <w:r w:rsidRPr="00A96201">
        <w:rPr>
          <w:u w:val="single" w:color="000000" w:themeColor="text1"/>
        </w:rPr>
        <w:t>Independent testing laboratories may test industrial hemp and industrial hemp products produced or processed by a grower or processor.</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(C)</w:t>
      </w:r>
      <w:r w:rsidRPr="00A96201">
        <w:rPr>
          <w:u w:color="000000" w:themeColor="text1"/>
        </w:rPr>
        <w:tab/>
      </w:r>
      <w:r w:rsidRPr="00A96201">
        <w:rPr>
          <w:u w:val="single" w:color="000000" w:themeColor="text1"/>
        </w:rPr>
        <w:t>All testing performed to meet regulatory requirements shall be included in an independent testing laboratory’s scope of accreditation.</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(D)</w:t>
      </w:r>
      <w:r w:rsidRPr="00A96201">
        <w:rPr>
          <w:u w:color="000000" w:themeColor="text1"/>
        </w:rPr>
        <w:tab/>
      </w:r>
      <w:r w:rsidRPr="00A96201">
        <w:rPr>
          <w:u w:val="single" w:color="000000" w:themeColor="text1"/>
        </w:rPr>
        <w:t>An independent testing laboratory shall demonstrate the ability to accurately quantitate individual cannabinoids in both their acidic and neutral forms down to 0.05 percent by weight, including, but not limited to, delta</w:t>
      </w:r>
      <w:r w:rsidR="00955B21">
        <w:rPr>
          <w:u w:val="single" w:color="000000" w:themeColor="text1"/>
        </w:rPr>
        <w:t xml:space="preserve">-9 </w:t>
      </w:r>
      <w:r w:rsidRPr="00A96201">
        <w:rPr>
          <w:u w:val="single" w:color="000000" w:themeColor="text1"/>
        </w:rPr>
        <w:t>THC, delta</w:t>
      </w:r>
      <w:r w:rsidR="00955B21">
        <w:rPr>
          <w:u w:val="single" w:color="000000" w:themeColor="text1"/>
        </w:rPr>
        <w:t xml:space="preserve">-9 </w:t>
      </w:r>
      <w:r w:rsidRPr="00A96201">
        <w:rPr>
          <w:u w:val="single" w:color="000000" w:themeColor="text1"/>
        </w:rPr>
        <w:t>THCA, cannabidiol (CBD), and CBDA.</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(E)</w:t>
      </w:r>
      <w:r w:rsidRPr="00A96201">
        <w:rPr>
          <w:u w:color="000000" w:themeColor="text1"/>
        </w:rPr>
        <w:tab/>
      </w:r>
      <w:r w:rsidRPr="00A96201">
        <w:rPr>
          <w:u w:val="single" w:color="000000" w:themeColor="text1"/>
        </w:rPr>
        <w:t xml:space="preserve">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w:t>
      </w:r>
      <w:r w:rsidRPr="00A96201">
        <w:rPr>
          <w:u w:val="single"/>
        </w:rPr>
        <w:t>Any industrial hemp sample testing at one percent or above delta-9 tetrahydrocannabinol shall be destroyed in a controlled environment with law enforcement present.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(F)</w:t>
      </w:r>
      <w:r w:rsidRPr="00A96201">
        <w:rPr>
          <w:u w:color="000000" w:themeColor="text1"/>
        </w:rPr>
        <w:tab/>
      </w:r>
      <w:r w:rsidRPr="00A96201">
        <w:rPr>
          <w:u w:val="single" w:color="000000" w:themeColor="text1"/>
        </w:rPr>
        <w:t>Registered growers shall have a minimum of four random samples per grow tested for delta</w:t>
      </w:r>
      <w:r w:rsidRPr="00A96201">
        <w:rPr>
          <w:u w:val="single" w:color="000000" w:themeColor="text1"/>
        </w:rPr>
        <w:noBreakHyphen/>
        <w:t xml:space="preserve">9 </w:t>
      </w:r>
      <w:r w:rsidRPr="00A96201">
        <w:rPr>
          <w:u w:val="single"/>
        </w:rPr>
        <w:t xml:space="preserve">tetrahydrocannabinol </w:t>
      </w:r>
      <w:r w:rsidRPr="00A96201">
        <w:rPr>
          <w:u w:val="single" w:color="000000" w:themeColor="text1"/>
        </w:rPr>
        <w:t>concentrations not more than thirty days prior to harvest. If the grower has planted different varieties, at least one sample from each variety must be tested for delta</w:t>
      </w:r>
      <w:r w:rsidRPr="00A96201">
        <w:rPr>
          <w:u w:val="single" w:color="000000" w:themeColor="text1"/>
        </w:rPr>
        <w:noBreakHyphen/>
        <w:t xml:space="preserve">9 </w:t>
      </w:r>
      <w:r w:rsidRPr="00A96201">
        <w:rPr>
          <w:u w:val="single"/>
        </w:rPr>
        <w:t xml:space="preserve">tetrahydrocannabinol </w:t>
      </w:r>
      <w:r w:rsidRPr="00A96201">
        <w:rPr>
          <w:u w:val="single" w:color="000000" w:themeColor="text1"/>
        </w:rPr>
        <w:t>concentrations.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(G)</w:t>
      </w:r>
      <w:r w:rsidRPr="00A96201">
        <w:rPr>
          <w:u w:color="000000" w:themeColor="text1"/>
        </w:rPr>
        <w:tab/>
      </w:r>
      <w:r w:rsidRPr="00A96201">
        <w:rPr>
          <w:u w:val="single" w:color="000000" w:themeColor="text1"/>
        </w:rPr>
        <w:t xml:space="preserve">Industrial hemp or industrial hemp products, intended by a processor for sale for human consumption, shall be tested by an independent testing laboratory to confirm that products are fit for </w:t>
      </w:r>
      <w:r w:rsidRPr="00A96201">
        <w:rPr>
          <w:u w:val="single" w:color="000000" w:themeColor="text1"/>
        </w:rPr>
        <w:lastRenderedPageBreak/>
        <w:t>human consumption and meet United States Food Industry standards for food products. Testing shall confirm safe levels of potential contaminants, including, but not limited to, pesticides, heavy metals, residual solvents, and microbiological contaminants.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color="000000" w:themeColor="text1"/>
        </w:rPr>
        <w:t>(H)</w:t>
      </w:r>
      <w:r w:rsidRPr="00A96201">
        <w:rPr>
          <w:u w:color="000000" w:themeColor="text1"/>
        </w:rPr>
        <w:tab/>
      </w:r>
      <w:r w:rsidRPr="00A96201">
        <w:rPr>
          <w:u w:val="single" w:color="000000" w:themeColor="text1"/>
        </w:rPr>
        <w:t>All test results and corresponding product batch numbers shall be retained by the registered processor for at least three years.</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6201">
        <w:rPr>
          <w:u w:color="000000" w:themeColor="text1"/>
        </w:rPr>
        <w:tab/>
      </w:r>
      <w:r w:rsidRPr="00A96201">
        <w:rPr>
          <w:u w:val="single"/>
        </w:rPr>
        <w:t>Section 46</w:t>
      </w:r>
      <w:r w:rsidRPr="00A96201">
        <w:rPr>
          <w:u w:val="single"/>
        </w:rPr>
        <w:noBreakHyphen/>
        <w:t>55</w:t>
      </w:r>
      <w:r w:rsidRPr="00A96201">
        <w:rPr>
          <w:u w:val="single"/>
        </w:rPr>
        <w:noBreakHyphen/>
        <w:t>50.</w:t>
      </w:r>
      <w:r w:rsidRPr="00A96201">
        <w:rPr>
          <w:u w:color="000000" w:themeColor="text1"/>
        </w:rPr>
        <w:tab/>
      </w:r>
      <w:r w:rsidRPr="00A96201">
        <w:rPr>
          <w:u w:val="single" w:color="000000" w:themeColor="text1"/>
        </w:rPr>
        <w:t>Industrial hemp is excluded from the definition of marijuana in Section 44</w:t>
      </w:r>
      <w:r w:rsidRPr="00A96201">
        <w:rPr>
          <w:u w:val="single" w:color="000000" w:themeColor="text1"/>
        </w:rPr>
        <w:noBreakHyphen/>
        <w:t>53</w:t>
      </w:r>
      <w:r w:rsidRPr="00A96201">
        <w:rPr>
          <w:u w:val="single" w:color="000000" w:themeColor="text1"/>
        </w:rPr>
        <w:noBreakHyphen/>
        <w:t>110.</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201">
        <w:rPr>
          <w:u w:color="000000" w:themeColor="text1"/>
        </w:rPr>
        <w:tab/>
      </w:r>
      <w:r w:rsidRPr="00A96201">
        <w:rPr>
          <w:u w:val="single" w:color="000000" w:themeColor="text1"/>
        </w:rPr>
        <w:t>Section 46</w:t>
      </w:r>
      <w:r w:rsidRPr="00A96201">
        <w:rPr>
          <w:u w:val="single" w:color="000000" w:themeColor="text1"/>
        </w:rPr>
        <w:noBreakHyphen/>
        <w:t>55</w:t>
      </w:r>
      <w:r w:rsidRPr="00A96201">
        <w:rPr>
          <w:u w:val="single" w:color="000000" w:themeColor="text1"/>
        </w:rPr>
        <w:noBreakHyphen/>
        <w:t>60.</w:t>
      </w:r>
      <w:r w:rsidRPr="00A96201">
        <w:rPr>
          <w:u w:color="000000" w:themeColor="text1"/>
        </w:rPr>
        <w:tab/>
      </w:r>
      <w:r w:rsidRPr="00A96201">
        <w:rPr>
          <w:u w:val="single" w:color="000000" w:themeColor="text1"/>
        </w:rPr>
        <w:t>An</w:t>
      </w:r>
      <w:r w:rsidR="00955B21">
        <w:rPr>
          <w:u w:val="single" w:color="000000" w:themeColor="text1"/>
        </w:rPr>
        <w:t xml:space="preserve"> individual who manufactures, distributes, dispenses, </w:t>
      </w:r>
      <w:r w:rsidRPr="00A96201">
        <w:rPr>
          <w:u w:val="single" w:color="000000" w:themeColor="text1"/>
        </w:rPr>
        <w:t>delivers</w:t>
      </w:r>
      <w:r w:rsidR="00955B21">
        <w:rPr>
          <w:u w:val="single" w:color="000000" w:themeColor="text1"/>
        </w:rPr>
        <w:t>, purchases,</w:t>
      </w:r>
      <w:r w:rsidRPr="00A96201">
        <w:rPr>
          <w:u w:val="single" w:color="000000" w:themeColor="text1"/>
        </w:rPr>
        <w:t xml:space="preserve"> aids, abets, attempts, or conspires to manufacture, distribute,</w:t>
      </w:r>
      <w:r w:rsidR="00955B21">
        <w:rPr>
          <w:u w:val="single" w:color="000000" w:themeColor="text1"/>
        </w:rPr>
        <w:t xml:space="preserve"> dispense, deliver, or purchase,</w:t>
      </w:r>
      <w:r w:rsidRPr="00A96201">
        <w:rPr>
          <w:u w:val="single" w:color="000000" w:themeColor="text1"/>
        </w:rPr>
        <w:t xml:space="preserv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A96201">
        <w:rPr>
          <w:u w:color="000000" w:themeColor="text1"/>
        </w:rPr>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6201">
        <w:rPr>
          <w:u w:color="000000" w:themeColor="text1"/>
        </w:rPr>
        <w:t>SECTION</w:t>
      </w:r>
      <w:r w:rsidRPr="00A96201">
        <w:rPr>
          <w:u w:color="000000" w:themeColor="text1"/>
        </w:rPr>
        <w:tab/>
        <w:t>2.</w:t>
      </w:r>
      <w:r w:rsidRPr="00A96201">
        <w:rPr>
          <w:u w:color="000000" w:themeColor="text1"/>
        </w:rPr>
        <w:tab/>
        <w:t>This act takes effect upon approval by the Governor.</w:t>
      </w:r>
      <w:r w:rsidRPr="00A96201">
        <w:rPr>
          <w:u w:color="000000" w:themeColor="text1"/>
        </w:rPr>
        <w:tab/>
      </w:r>
      <w:r w:rsidRPr="00A96201">
        <w:rPr>
          <w:u w:color="000000" w:themeColor="text1"/>
        </w:rPr>
        <w:tab/>
      </w:r>
      <w:r w:rsidRPr="00A96201">
        <w:rPr>
          <w:u w:color="000000" w:themeColor="text1"/>
        </w:rPr>
        <w:tab/>
        <w:t>/</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Renumber sections to conform.</w:t>
      </w:r>
    </w:p>
    <w:p w:rsid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6201">
        <w:rPr>
          <w:snapToGrid w:val="0"/>
        </w:rPr>
        <w:tab/>
        <w:t>Amend title to conform.</w:t>
      </w:r>
    </w:p>
    <w:p w:rsidR="00B83C02" w:rsidRPr="00A96201"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3C02"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2"/>
    </w:p>
    <w:p w:rsidR="00A67F6D"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SECTION</w:t>
      </w:r>
      <w:r w:rsidRPr="005603D3">
        <w:rPr>
          <w:u w:color="000000" w:themeColor="text1"/>
        </w:rPr>
        <w:tab/>
        <w:t>1.</w:t>
      </w:r>
      <w:r w:rsidRPr="005603D3">
        <w:rPr>
          <w:u w:color="000000" w:themeColor="text1"/>
        </w:rPr>
        <w:tab/>
        <w:t>Chapter 55, Title 46 of the 1976 Code is amended to read: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603D3">
        <w:rPr>
          <w:u w:color="000000" w:themeColor="text1"/>
        </w:rPr>
        <w:t>“CHAPTER 55</w:t>
      </w: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Industrial Hemp Cultivation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10.</w:t>
      </w:r>
      <w:r w:rsidRPr="005603D3">
        <w:rPr>
          <w:u w:color="000000" w:themeColor="text1"/>
        </w:rPr>
        <w:tab/>
        <w:t>For the purposes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w:t>
      </w:r>
      <w:r w:rsidRPr="005603D3">
        <w:rPr>
          <w:u w:color="000000" w:themeColor="text1"/>
        </w:rPr>
        <w:tab/>
        <w:t xml:space="preserve">‘Industrial hemp products’ means all products made from </w:t>
      </w:r>
      <w:r w:rsidRPr="005603D3">
        <w:rPr>
          <w:u w:val="single" w:color="000000" w:themeColor="text1"/>
        </w:rPr>
        <w:t>any part of</w:t>
      </w:r>
      <w:r w:rsidRPr="005603D3">
        <w:rPr>
          <w:u w:color="000000" w:themeColor="text1"/>
        </w:rPr>
        <w:t xml:space="preserve"> industrial hemp, including, but not limited to, </w:t>
      </w:r>
      <w:r w:rsidRPr="005603D3">
        <w:rPr>
          <w:u w:val="single" w:color="000000" w:themeColor="text1"/>
        </w:rPr>
        <w:t>cannabinoids</w:t>
      </w:r>
      <w:r w:rsidRPr="005603D3">
        <w:rPr>
          <w:u w:color="000000" w:themeColor="text1"/>
        </w:rPr>
        <w:t xml:space="preserve"> cloth, </w:t>
      </w:r>
      <w:r w:rsidRPr="005603D3">
        <w:rPr>
          <w:u w:val="single" w:color="000000" w:themeColor="text1"/>
        </w:rPr>
        <w:t>construction materials,</w:t>
      </w:r>
      <w:r w:rsidRPr="005603D3">
        <w:rPr>
          <w:u w:color="000000" w:themeColor="text1"/>
        </w:rPr>
        <w:t xml:space="preserve"> cordage, fiber, food, fuel, paint, paper, particleboard, plastics, seed, seed meal</w:t>
      </w:r>
      <w:r w:rsidRPr="005603D3">
        <w:rPr>
          <w:u w:val="single" w:color="000000" w:themeColor="text1"/>
        </w:rPr>
        <w:t>, supplements,</w:t>
      </w:r>
      <w:r w:rsidRPr="005603D3">
        <w:rPr>
          <w:u w:color="000000" w:themeColor="text1"/>
        </w:rPr>
        <w:t xml:space="preserve"> and seed oil for consumption, and seed for cultivation if the seeds originate from industrial hemp varieties.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(2)</w:t>
      </w:r>
      <w:r w:rsidRPr="005603D3">
        <w:rPr>
          <w:u w:color="000000" w:themeColor="text1"/>
        </w:rPr>
        <w:tab/>
        <w:t xml:space="preserve">‘Industrial hemp’ means </w:t>
      </w:r>
      <w:r w:rsidRPr="005603D3">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5603D3">
        <w:rPr>
          <w:u w:color="000000" w:themeColor="text1"/>
        </w:rPr>
        <w:t xml:space="preserve"> </w:t>
      </w:r>
      <w:r w:rsidRPr="005603D3">
        <w:rPr>
          <w:u w:val="single" w:color="000000" w:themeColor="text1"/>
        </w:rPr>
        <w:t>the plant Cannabis sativa L. and any part of such plant, whether growing or not, with a delta</w:t>
      </w:r>
      <w:r w:rsidRPr="005603D3">
        <w:rPr>
          <w:u w:val="single" w:color="000000" w:themeColor="text1"/>
        </w:rPr>
        <w:noBreakHyphen/>
        <w:t>9 tetrahydrocannabinol concentration of not more than 0.3 percent on a dried weight basis</w:t>
      </w:r>
      <w:r w:rsidRPr="005603D3">
        <w:rPr>
          <w:u w:color="000000" w:themeColor="text1"/>
        </w:rPr>
        <w: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(3)</w:t>
      </w:r>
      <w:r w:rsidRPr="005603D3">
        <w:rPr>
          <w:u w:color="000000" w:themeColor="text1"/>
        </w:rPr>
        <w:tab/>
        <w:t>‘</w:t>
      </w:r>
      <w:r w:rsidRPr="005603D3">
        <w:rPr>
          <w:strike/>
          <w:u w:color="000000" w:themeColor="text1"/>
        </w:rPr>
        <w:t>Tetrahydrocannabinol</w:t>
      </w:r>
      <w:r w:rsidRPr="005603D3">
        <w:rPr>
          <w:u w:color="000000" w:themeColor="text1"/>
        </w:rPr>
        <w:t xml:space="preserve"> </w:t>
      </w:r>
      <w:r w:rsidRPr="005603D3">
        <w:rPr>
          <w:u w:val="single" w:color="000000" w:themeColor="text1"/>
        </w:rPr>
        <w:t>delta</w:t>
      </w:r>
      <w:r w:rsidRPr="005603D3">
        <w:rPr>
          <w:u w:val="single" w:color="000000" w:themeColor="text1"/>
        </w:rPr>
        <w:noBreakHyphen/>
        <w:t>9 tetrahydrocannabinol</w:t>
      </w:r>
      <w:r w:rsidRPr="005603D3">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‘Human consumption’ means to ingest or topically apply to the skin or hair.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20.</w:t>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The South Carolina Industrial Hemp Program is created.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Industrial hemp is an agricultural crop. Any land grant university or research university throughout the State may conduct research, pursuant to Public Law 113</w:t>
      </w:r>
      <w:r w:rsidRPr="005603D3">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 xml:space="preserve">The Department of Agriculture will allow up to fifteen permits to be issued annually, to South Carolina residents, for the purposes of a pilot program.  Each permittee is permitted to grow </w:t>
      </w:r>
      <w:r w:rsidRPr="005603D3">
        <w:rPr>
          <w:u w:val="single" w:color="000000" w:themeColor="text1"/>
        </w:rPr>
        <w:lastRenderedPageBreak/>
        <w:t>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w:t>
      </w:r>
      <w:r w:rsidR="00917A68">
        <w:rPr>
          <w:u w:val="single" w:color="000000" w:themeColor="text1"/>
        </w:rPr>
        <w:t>,</w:t>
      </w:r>
      <w:r w:rsidRPr="005603D3">
        <w:rPr>
          <w:u w:val="single" w:color="000000" w:themeColor="text1"/>
        </w:rPr>
        <w:t xml:space="preserve"> finger</w:t>
      </w:r>
      <w:r w:rsidR="00917A68">
        <w:rPr>
          <w:u w:val="single" w:color="000000" w:themeColor="text1"/>
        </w:rPr>
        <w:t>prints and the appropriate fees</w:t>
      </w:r>
      <w:r w:rsidRPr="005603D3">
        <w:rPr>
          <w:u w:val="single" w:color="000000" w:themeColor="text1"/>
        </w:rPr>
        <w:t xml:space="preserve"> required by the South Carolina Law Enforcement Division (SLED) to perform a fingerprint based state criminal records check and for the Federal Bureau of Investigation to</w:t>
      </w:r>
      <w:r w:rsidR="00917A68">
        <w:rPr>
          <w:u w:val="single" w:color="000000" w:themeColor="text1"/>
        </w:rPr>
        <w:t xml:space="preserve"> perform a national fingerprint-</w:t>
      </w:r>
      <w:r w:rsidRPr="005603D3">
        <w:rPr>
          <w:u w:val="single" w:color="000000" w:themeColor="text1"/>
        </w:rPr>
        <w:t>based criminal records check.</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 xml:space="preserve">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917A68">
        <w:rPr>
          <w:u w:val="single"/>
        </w:rPr>
        <w:t>charges. No</w:t>
      </w:r>
      <w:r w:rsidRPr="005603D3">
        <w:rPr>
          <w:u w:val="single" w:color="000000" w:themeColor="text1"/>
        </w:rPr>
        <w:t xml:space="preserve"> person who has been convicted of any felony, or any person convicted of any drug</w:t>
      </w:r>
      <w:r w:rsidRPr="005603D3">
        <w:rPr>
          <w:u w:val="single" w:color="000000" w:themeColor="text1"/>
        </w:rPr>
        <w:noBreakHyphen/>
        <w:t>related misdemeanor or violation in the previous ten years from the date of the application, shall be eligible to obtain a permit.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(5)</w:t>
      </w:r>
      <w:r w:rsidRPr="005603D3">
        <w:rPr>
          <w:u w:color="000000" w:themeColor="text1"/>
        </w:rPr>
        <w:tab/>
      </w:r>
      <w:r w:rsidRPr="005603D3">
        <w:rPr>
          <w:u w:val="single" w:color="000000" w:themeColor="text1"/>
        </w:rPr>
        <w:t>Before the department will issue a permit to the applicant, the applicant must have proof of a signed purchaser with a contract.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(6)</w:t>
      </w:r>
      <w:r w:rsidRPr="005603D3">
        <w:rPr>
          <w:u w:color="000000" w:themeColor="text1"/>
        </w:rPr>
        <w:tab/>
      </w:r>
      <w:r w:rsidRPr="005603D3">
        <w:rPr>
          <w:u w:val="single" w:color="000000" w:themeColor="text1"/>
        </w:rPr>
        <w:t>Industrial hemp is an agriculture crop subject to regulations by the Department of Agriculture.</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(7)</w:t>
      </w:r>
      <w:r w:rsidRPr="005603D3">
        <w:rPr>
          <w:u w:color="000000" w:themeColor="text1"/>
        </w:rPr>
        <w:tab/>
      </w:r>
      <w:r w:rsidRPr="005603D3">
        <w:rPr>
          <w:u w:val="single" w:color="000000" w:themeColor="text1"/>
        </w:rPr>
        <w:t>To grow industrial hemp, a person must be registered with the department as a grower.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(8)</w:t>
      </w:r>
      <w:r w:rsidRPr="005603D3">
        <w:rPr>
          <w:u w:color="000000" w:themeColor="text1"/>
        </w:rPr>
        <w:tab/>
      </w:r>
      <w:r w:rsidRPr="005603D3">
        <w:rPr>
          <w:u w:val="single" w:color="000000" w:themeColor="text1"/>
        </w:rPr>
        <w:t>To register, an applicant, under this section must submit to the department, in a manner prescribed by the department, the following information: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(a)</w:t>
      </w:r>
      <w:r w:rsidRPr="005603D3">
        <w:rPr>
          <w:u w:color="000000" w:themeColor="text1"/>
        </w:rPr>
        <w:tab/>
      </w:r>
      <w:r w:rsidRPr="005603D3">
        <w:rPr>
          <w:u w:val="single" w:color="000000" w:themeColor="text1"/>
        </w:rPr>
        <w:t>the name and address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the name and address of the industrial hemp operation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the Global Positioning System coordinates of the land on which the industrial hemp will be planted, grown, cultivated, or processed;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any other information required by the department through regulations; and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 xml:space="preserve">written consent allowing SLED to enter onto all premises where industrial hemp is cultivated, processed, or stored for the </w:t>
      </w:r>
      <w:r w:rsidRPr="005603D3">
        <w:rPr>
          <w:u w:color="000000" w:themeColor="text1"/>
        </w:rPr>
        <w:tab/>
      </w:r>
      <w:r w:rsidRPr="005603D3">
        <w:rPr>
          <w:u w:val="single" w:color="000000" w:themeColor="text1"/>
        </w:rPr>
        <w:t>purpose of conducting physical inspections or ensuring compliance with the Industrial Hemp Pilot Program.</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(9)</w:t>
      </w:r>
      <w:r w:rsidRPr="005603D3">
        <w:rPr>
          <w:u w:color="000000" w:themeColor="text1"/>
        </w:rPr>
        <w:tab/>
      </w:r>
      <w:r w:rsidRPr="005603D3">
        <w:rPr>
          <w:u w:val="single" w:color="000000" w:themeColor="text1"/>
        </w:rPr>
        <w:t>A grower may renew a registration under this section in a manner prescribed by the department.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lastRenderedPageBreak/>
        <w:tab/>
      </w:r>
      <w:r w:rsidRPr="005603D3">
        <w:rPr>
          <w:u w:val="single" w:color="000000" w:themeColor="text1"/>
        </w:rPr>
        <w:t>(10)</w:t>
      </w:r>
      <w:r w:rsidRPr="005603D3">
        <w:rPr>
          <w:u w:color="000000" w:themeColor="text1"/>
        </w:rPr>
        <w:tab/>
      </w:r>
      <w:r w:rsidRPr="005603D3">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(11)</w:t>
      </w:r>
      <w:r w:rsidRPr="005603D3">
        <w:rPr>
          <w:u w:color="000000" w:themeColor="text1"/>
        </w:rPr>
        <w:tab/>
        <w:t xml:space="preserve">It is lawful for </w:t>
      </w:r>
      <w:r w:rsidRPr="005603D3">
        <w:rPr>
          <w:strike/>
          <w:u w:color="000000" w:themeColor="text1"/>
        </w:rPr>
        <w:t>an</w:t>
      </w:r>
      <w:r w:rsidRPr="005603D3">
        <w:rPr>
          <w:u w:color="000000" w:themeColor="text1"/>
        </w:rPr>
        <w:t xml:space="preserve"> </w:t>
      </w:r>
      <w:r w:rsidRPr="005603D3">
        <w:rPr>
          <w:u w:val="single" w:color="000000" w:themeColor="text1"/>
        </w:rPr>
        <w:t>a permitted</w:t>
      </w:r>
      <w:r w:rsidRPr="005603D3">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(12)</w:t>
      </w:r>
      <w:r w:rsidRPr="005603D3">
        <w:rPr>
          <w:u w:color="000000" w:themeColor="text1"/>
        </w:rPr>
        <w:tab/>
      </w:r>
      <w:r w:rsidRPr="005603D3">
        <w:rPr>
          <w:u w:val="single" w:color="000000" w:themeColor="text1"/>
        </w:rPr>
        <w:t>For the purposes of Chapter 25, Title 39, industrial hemp or industrial hemp products may not be considered to be an adulterant.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30.</w:t>
      </w:r>
      <w:r w:rsidRPr="005603D3">
        <w:rPr>
          <w:u w:color="000000" w:themeColor="text1"/>
        </w:rPr>
        <w:tab/>
      </w:r>
      <w:r w:rsidRPr="005603D3">
        <w:rPr>
          <w:strike/>
          <w:u w:color="000000" w:themeColor="text1"/>
        </w:rPr>
        <w:t>Industrial hemp is excluded from the definition of marijuana in Section 44</w:t>
      </w:r>
      <w:r w:rsidRPr="005603D3">
        <w:rPr>
          <w:strike/>
          <w:u w:color="000000" w:themeColor="text1"/>
        </w:rPr>
        <w:noBreakHyphen/>
        <w:t>53</w:t>
      </w:r>
      <w:r w:rsidRPr="005603D3">
        <w:rPr>
          <w:strike/>
          <w:u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5603D3">
        <w:rPr>
          <w:u w:val="single" w:color="000000" w:themeColor="text1"/>
        </w:rPr>
        <w:noBreakHyphen/>
        <w:t>year pilot program as contained in 7 U.S.C. Section 5940.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03D3">
        <w:rPr>
          <w:u w:color="000000" w:themeColor="text1"/>
        </w:rPr>
        <w:t>Section 46</w:t>
      </w:r>
      <w:r w:rsidRPr="005603D3">
        <w:rPr>
          <w:u w:color="000000" w:themeColor="text1"/>
        </w:rPr>
        <w:noBreakHyphen/>
        <w:t>55</w:t>
      </w:r>
      <w:r w:rsidRPr="005603D3">
        <w:rPr>
          <w:u w:color="000000" w:themeColor="text1"/>
        </w:rPr>
        <w:noBreakHyphen/>
        <w:t>40.</w:t>
      </w:r>
      <w:r w:rsidRPr="005603D3">
        <w:rPr>
          <w:u w:color="000000" w:themeColor="text1"/>
        </w:rPr>
        <w:tab/>
      </w:r>
      <w:r w:rsidRPr="005603D3">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w:t>
      </w:r>
      <w:r w:rsidRPr="005603D3">
        <w:rPr>
          <w:strike/>
          <w:u w:color="000000" w:themeColor="text1"/>
        </w:rPr>
        <w:lastRenderedPageBreak/>
        <w:t>provided for in this section may be imposed in addition to any other penalties provided by law.</w:t>
      </w:r>
      <w:r w:rsidRPr="005603D3">
        <w:rPr>
          <w:u w:color="000000" w:themeColor="text1"/>
        </w:rPr>
        <w:t xml:space="preserve"> </w:t>
      </w:r>
      <w:r w:rsidRPr="005603D3">
        <w:rPr>
          <w:u w:val="single" w:color="000000" w:themeColor="text1"/>
        </w:rPr>
        <w:t>(A)</w:t>
      </w:r>
      <w:r w:rsidRPr="005603D3">
        <w:rPr>
          <w:u w:color="000000" w:themeColor="text1"/>
        </w:rPr>
        <w:tab/>
      </w:r>
      <w:r w:rsidRPr="005603D3">
        <w:rPr>
          <w:u w:val="single" w:color="000000" w:themeColor="text1"/>
        </w:rPr>
        <w:t>For purposes of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‘Independent testing laboratory’ means any facility, entity, or site that offers or performs tests of industrial hemp or industrial hemp</w:t>
      </w:r>
      <w:r w:rsidRPr="005603D3">
        <w:rPr>
          <w:u w:val="single" w:color="000000" w:themeColor="text1"/>
        </w:rPr>
        <w:noBreakHyphen/>
        <w:t>based products that has been accredited by an independent accreditation body.</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5603D3">
        <w:rPr>
          <w:u w:color="000000" w:themeColor="text1"/>
        </w:rPr>
        <w:t xml:space="preserve"> </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‘Scope of accreditation’ means a document issued by the accreditation body which describes the methodologies, range, and parameters for testing for which the accreditation has been granted.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Independent testing laboratories may test industrial hemp and industrial hemp products produced or processed by a grower or processor.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All testing performed to meet regulatory requirements shall be included in an independent testing laboratory’s scope of accreditation.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5603D3">
        <w:rPr>
          <w:u w:val="single" w:color="000000" w:themeColor="text1"/>
        </w:rPr>
        <w:noBreakHyphen/>
        <w:t>THC, delta9</w:t>
      </w:r>
      <w:r w:rsidRPr="005603D3">
        <w:rPr>
          <w:u w:val="single" w:color="000000" w:themeColor="text1"/>
        </w:rPr>
        <w:noBreakHyphen/>
        <w:t>THCA, cannabidiol (CBD) and CBDA.</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5603D3">
        <w:rPr>
          <w:u w:val="single" w:color="000000" w:themeColor="text1"/>
        </w:rPr>
        <w:noBreakHyphen/>
        <w:t>tenths of one percent delta</w:t>
      </w:r>
      <w:r w:rsidRPr="005603D3">
        <w:rPr>
          <w:u w:val="single" w:color="000000" w:themeColor="text1"/>
        </w:rPr>
        <w:noBreakHyphen/>
        <w:t>9 tetrahydrocannabinol must be destroyed in a controlled environment with law enforcement present.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(F)</w:t>
      </w:r>
      <w:r w:rsidRPr="005603D3">
        <w:rPr>
          <w:u w:color="000000" w:themeColor="text1"/>
        </w:rPr>
        <w:tab/>
      </w:r>
      <w:r w:rsidRPr="005603D3">
        <w:rPr>
          <w:u w:val="single" w:color="000000" w:themeColor="text1"/>
        </w:rPr>
        <w:t>Registered growers shall have a minimum of four random samples per grow tested for delta</w:t>
      </w:r>
      <w:r w:rsidRPr="005603D3">
        <w:rPr>
          <w:u w:val="single" w:color="000000" w:themeColor="text1"/>
        </w:rPr>
        <w:noBreakHyphen/>
        <w:t>9 THC concentration not more than thirty days prior to harvest.  If the grower has planted different varieties, at least one sample from each variety must be tested for delta</w:t>
      </w:r>
      <w:r w:rsidRPr="005603D3">
        <w:rPr>
          <w:u w:val="single" w:color="000000" w:themeColor="text1"/>
        </w:rPr>
        <w:noBreakHyphen/>
        <w:t>9 THC concentrations.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(G)</w:t>
      </w:r>
      <w:r w:rsidRPr="005603D3">
        <w:rPr>
          <w:u w:color="000000" w:themeColor="text1"/>
        </w:rPr>
        <w:t xml:space="preserve"> </w:t>
      </w:r>
      <w:r w:rsidRPr="005603D3">
        <w:rPr>
          <w:u w:color="000000" w:themeColor="text1"/>
        </w:rPr>
        <w:tab/>
      </w:r>
      <w:r w:rsidRPr="005603D3">
        <w:rPr>
          <w:u w:val="single" w:color="000000" w:themeColor="text1"/>
        </w:rPr>
        <w:t xml:space="preserve">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w:t>
      </w:r>
      <w:r w:rsidRPr="005603D3">
        <w:rPr>
          <w:u w:val="single" w:color="000000" w:themeColor="text1"/>
        </w:rPr>
        <w:lastRenderedPageBreak/>
        <w:t>contaminants including, but not limited to, pesticides, heavy metals, residual solvents, and microbiological contaminants.</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(H)</w:t>
      </w:r>
      <w:r w:rsidRPr="005603D3">
        <w:rPr>
          <w:u w:color="000000" w:themeColor="text1"/>
        </w:rPr>
        <w:tab/>
      </w:r>
      <w:r w:rsidRPr="005603D3">
        <w:rPr>
          <w:u w:val="single" w:color="000000" w:themeColor="text1"/>
        </w:rPr>
        <w:t>All test results and corresponding product batch numbers shall be retained by the registered processor for at least three years.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50.</w:t>
      </w:r>
      <w:r w:rsidRPr="005603D3">
        <w:rPr>
          <w:u w:color="000000" w:themeColor="text1"/>
        </w:rPr>
        <w:tab/>
      </w:r>
      <w:r w:rsidRPr="005603D3">
        <w:rPr>
          <w:u w:val="single" w:color="000000" w:themeColor="text1"/>
        </w:rPr>
        <w:t>Industrial hemp is excluded from the definition of marijuana in Section 44</w:t>
      </w:r>
      <w:r w:rsidRPr="005603D3">
        <w:rPr>
          <w:u w:val="single" w:color="000000" w:themeColor="text1"/>
        </w:rPr>
        <w:noBreakHyphen/>
        <w:t>53</w:t>
      </w:r>
      <w:r w:rsidRPr="005603D3">
        <w:rPr>
          <w:u w:val="single"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60.</w:t>
      </w:r>
      <w:r w:rsidRPr="005603D3">
        <w:rPr>
          <w:u w:color="000000" w:themeColor="text1"/>
        </w:rPr>
        <w:tab/>
      </w:r>
      <w:r w:rsidRPr="005603D3">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3D3">
        <w:rPr>
          <w:u w:color="000000" w:themeColor="text1"/>
        </w:rPr>
        <w:t>SECTION</w:t>
      </w:r>
      <w:r w:rsidRPr="005603D3">
        <w:rPr>
          <w:u w:color="000000" w:themeColor="text1"/>
        </w:rPr>
        <w:tab/>
        <w:t>2.</w:t>
      </w:r>
      <w:r w:rsidRPr="005603D3">
        <w:rPr>
          <w:u w:color="000000" w:themeColor="text1"/>
        </w:rPr>
        <w:tab/>
        <w:t>This act takes effect upon approval by the Governor.</w:t>
      </w:r>
    </w:p>
    <w:p w:rsidR="004F0220" w:rsidRDefault="0061641C" w:rsidP="004F0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F0220"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0AC7C4-F54F-4BF9-A8A0-61E9F5E482BF}"/>
    <w:embedBold r:id="rId2" w:fontKey="{0A0E7802-CA9D-480F-A123-D6B44721A1D4}"/>
  </w:font>
  <w:font w:name="Calibri">
    <w:panose1 w:val="020F0502020204030204"/>
    <w:charset w:val="00"/>
    <w:family w:val="swiss"/>
    <w:pitch w:val="variable"/>
    <w:sig w:usb0="E00002FF" w:usb1="4000ACFF" w:usb2="00000001" w:usb3="00000000" w:csb0="0000019F" w:csb1="00000000"/>
    <w:embedRegular r:id="rId3" w:fontKey="{E30ABAC0-62F7-4650-82E6-5D28A25261F5}"/>
  </w:font>
  <w:font w:name="Cambria">
    <w:panose1 w:val="02040503050406030204"/>
    <w:charset w:val="00"/>
    <w:family w:val="roman"/>
    <w:pitch w:val="variable"/>
    <w:sig w:usb0="E00002FF" w:usb1="400004FF" w:usb2="00000000" w:usb3="00000000" w:csb0="0000019F" w:csb1="00000000"/>
    <w:embedRegular r:id="rId4" w:fontKey="{72E18337-A5CB-4795-BF4A-FAD0E8EE73FF}"/>
  </w:font>
  <w:font w:name="Segoe UI">
    <w:panose1 w:val="020B0502040204020203"/>
    <w:charset w:val="00"/>
    <w:family w:val="swiss"/>
    <w:pitch w:val="variable"/>
    <w:sig w:usb0="E10022FF" w:usb1="C000E47F" w:usb2="00000029" w:usb3="00000000" w:csb0="000001DF" w:csb1="00000000"/>
    <w:embedRegular r:id="rId5" w:fontKey="{60C86546-103A-401F-96E0-3CDFA9C7A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4F0220">
      <w:rPr>
        <w:noProof/>
      </w:rPr>
      <w:t>6</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4F022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A20A9"/>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220"/>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D3A00"/>
    <w:rsid w:val="008F0F33"/>
    <w:rsid w:val="008F4429"/>
    <w:rsid w:val="008F4B36"/>
    <w:rsid w:val="00917A68"/>
    <w:rsid w:val="0094021A"/>
    <w:rsid w:val="00955B21"/>
    <w:rsid w:val="00964BD9"/>
    <w:rsid w:val="00977E83"/>
    <w:rsid w:val="009B44AF"/>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83C02"/>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50D4-F5A6-4F56-BCEE-76812C13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F48B52C4.dotm</Template>
  <TotalTime>0</TotalTime>
  <Pages>12</Pages>
  <Words>3707</Words>
  <Characters>20850</Characters>
  <Application>Microsoft Office Word</Application>
  <DocSecurity>0</DocSecurity>
  <Lines>471</Lines>
  <Paragraphs>106</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24588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(Apr. 21, 2017) - South Carolina Legislature Online</dc:title>
  <dc:creator>Gwen Thurmond</dc:creator>
  <cp:lastModifiedBy>Lavarres Lynch</cp:lastModifiedBy>
  <cp:revision>2</cp:revision>
  <cp:lastPrinted>2017-04-04T23:41:00Z</cp:lastPrinted>
  <dcterms:created xsi:type="dcterms:W3CDTF">2017-04-21T16:43:00Z</dcterms:created>
  <dcterms:modified xsi:type="dcterms:W3CDTF">2017-04-21T16:43:00Z</dcterms:modified>
</cp:coreProperties>
</file>