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5504" w:rsidRDefault="00EF550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5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D238C">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1E9" w:rsidRDefault="008251E9" w:rsidP="00825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INTERSECTION LOCATED AT THE JUNCTION OF SOUTH CAROLINA HIGHWAY 187 AND SOUTH CAROLINA HIGHWAY 29 IN ANDERSON COUNTY “PAUL ROBISON EARLE MEMORIAL INTERSECTION”, AND ERECT APPROPRIATE MARKERS OR SIGNS AT THIS INTERSECTION CONTAINING THIS DESIGNATION.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D238C" w:rsidRDefault="008D23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D238C" w:rsidRDefault="008D23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1E9" w:rsidRDefault="008251E9" w:rsidP="00825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General Assembly request that the Department of Transportation name the intersection located at the junction of South Carolina Highway 187 and South Carolina Highway 29 in Anderson County “Paul Robison Earle Memorial Intersection”, and erect appropriate markers or signs at this intersection containing this designation.</w:t>
      </w:r>
    </w:p>
    <w:p w:rsidR="008251E9" w:rsidRDefault="008251E9" w:rsidP="00825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1E9" w:rsidRDefault="008251E9" w:rsidP="00825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9E287E" w:rsidRDefault="008251E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5504" w:rsidRDefault="00EF5504" w:rsidP="00EF5504">
      <w:pPr>
        <w:suppressAutoHyphens/>
      </w:pPr>
    </w:p>
    <w:sectPr w:rsidR="00EF5504" w:rsidSect="00EF550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238C" w:rsidRDefault="008D238C" w:rsidP="009F0C77">
      <w:r>
        <w:separator/>
      </w:r>
    </w:p>
  </w:endnote>
  <w:endnote w:type="continuationSeparator" w:id="0">
    <w:p w:rsidR="008D238C" w:rsidRDefault="008D23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F0242EB-C9D0-493C-A309-8B644C5D75E1}"/>
    <w:embedBold r:id="rId2" w:fontKey="{83A8794A-FC82-4030-81B8-F3F2BC5B4708}"/>
  </w:font>
  <w:font w:name="Calibri">
    <w:panose1 w:val="020F0502020204030204"/>
    <w:charset w:val="00"/>
    <w:family w:val="swiss"/>
    <w:pitch w:val="variable"/>
    <w:sig w:usb0="E00002FF" w:usb1="4000ACFF" w:usb2="00000001" w:usb3="00000000" w:csb0="0000019F" w:csb1="00000000"/>
    <w:embedRegular r:id="rId3" w:fontKey="{C741A72B-8325-4D12-BEAA-7D409B172C9D}"/>
  </w:font>
  <w:font w:name="Cambria">
    <w:panose1 w:val="02040503050406030204"/>
    <w:charset w:val="00"/>
    <w:family w:val="roman"/>
    <w:pitch w:val="variable"/>
    <w:sig w:usb0="E00002FF" w:usb1="400004FF" w:usb2="00000000" w:usb3="00000000" w:csb0="0000019F" w:csb1="00000000"/>
    <w:embedRegular r:id="rId4" w:fontKey="{B9A1B2C7-8AF1-419A-AF65-F99FA18707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87E" w:rsidRPr="00EF5504" w:rsidRDefault="00EF5504" w:rsidP="00EF5504">
    <w:pPr>
      <w:pStyle w:val="Footer"/>
      <w:tabs>
        <w:tab w:val="clear" w:pos="4680"/>
        <w:tab w:val="clear" w:pos="9360"/>
        <w:tab w:val="center" w:pos="2995"/>
      </w:tabs>
      <w:spacing w:before="120"/>
    </w:pPr>
    <w:r>
      <w:t>[3621]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238C" w:rsidRDefault="008D238C" w:rsidP="009F0C77">
      <w:r>
        <w:separator/>
      </w:r>
    </w:p>
  </w:footnote>
  <w:footnote w:type="continuationSeparator" w:id="0">
    <w:p w:rsidR="008D238C" w:rsidRDefault="008D23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71CM17"/>
    <w:docVar w:name="CoverBillType" w:val="c"/>
    <w:docVar w:name="DocPath" w:val="L:\Council\bills\GT\5271CM17.DOCX"/>
    <w:docVar w:name="dvBillNumber" w:val="3621"/>
    <w:docVar w:name="dvBillNumberPrefix" w:val="H. "/>
    <w:docVar w:name="dvOriginalBody" w:val="House"/>
    <w:docVar w:name="dvSteno" w:val="GT"/>
    <w:docVar w:name="NameofBody" w:val="h"/>
    <w:docVar w:name="vGroup2" w:val="Council"/>
  </w:docVars>
  <w:rsids>
    <w:rsidRoot w:val="008D238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251E9"/>
    <w:rsid w:val="008362E8"/>
    <w:rsid w:val="0085786E"/>
    <w:rsid w:val="008A1768"/>
    <w:rsid w:val="008A489F"/>
    <w:rsid w:val="008D238C"/>
    <w:rsid w:val="008F0F33"/>
    <w:rsid w:val="008F4429"/>
    <w:rsid w:val="0094021A"/>
    <w:rsid w:val="009B44AF"/>
    <w:rsid w:val="009C6A0B"/>
    <w:rsid w:val="009E287E"/>
    <w:rsid w:val="009F0C77"/>
    <w:rsid w:val="009F4DD1"/>
    <w:rsid w:val="00A02543"/>
    <w:rsid w:val="00A41684"/>
    <w:rsid w:val="00A64E80"/>
    <w:rsid w:val="00A72BCD"/>
    <w:rsid w:val="00A741D9"/>
    <w:rsid w:val="00A833AB"/>
    <w:rsid w:val="00A91D17"/>
    <w:rsid w:val="00A9741D"/>
    <w:rsid w:val="00AC34A2"/>
    <w:rsid w:val="00AD1C9A"/>
    <w:rsid w:val="00AD4B17"/>
    <w:rsid w:val="00B412D4"/>
    <w:rsid w:val="00BE3C22"/>
    <w:rsid w:val="00C0345E"/>
    <w:rsid w:val="00C31C95"/>
    <w:rsid w:val="00C3483A"/>
    <w:rsid w:val="00C73487"/>
    <w:rsid w:val="00C739C2"/>
    <w:rsid w:val="00C74E9D"/>
    <w:rsid w:val="00C826DD"/>
    <w:rsid w:val="00C82FD3"/>
    <w:rsid w:val="00C92819"/>
    <w:rsid w:val="00CC6B7B"/>
    <w:rsid w:val="00CD2089"/>
    <w:rsid w:val="00D73A67"/>
    <w:rsid w:val="00D970A9"/>
    <w:rsid w:val="00DF3845"/>
    <w:rsid w:val="00E41911"/>
    <w:rsid w:val="00E44B57"/>
    <w:rsid w:val="00E92EEF"/>
    <w:rsid w:val="00EF2368"/>
    <w:rsid w:val="00EF5504"/>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6C85EB-B462-4F2A-B247-7043783E2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5056582">
      <w:bodyDiv w:val="1"/>
      <w:marLeft w:val="0"/>
      <w:marRight w:val="0"/>
      <w:marTop w:val="0"/>
      <w:marBottom w:val="0"/>
      <w:divBdr>
        <w:top w:val="none" w:sz="0" w:space="0" w:color="auto"/>
        <w:left w:val="none" w:sz="0" w:space="0" w:color="auto"/>
        <w:bottom w:val="none" w:sz="0" w:space="0" w:color="auto"/>
        <w:right w:val="none" w:sz="0" w:space="0" w:color="auto"/>
      </w:divBdr>
    </w:div>
    <w:div w:id="1121074510">
      <w:bodyDiv w:val="1"/>
      <w:marLeft w:val="0"/>
      <w:marRight w:val="0"/>
      <w:marTop w:val="0"/>
      <w:marBottom w:val="0"/>
      <w:divBdr>
        <w:top w:val="none" w:sz="0" w:space="0" w:color="auto"/>
        <w:left w:val="none" w:sz="0" w:space="0" w:color="auto"/>
        <w:bottom w:val="none" w:sz="0" w:space="0" w:color="auto"/>
        <w:right w:val="none" w:sz="0" w:space="0" w:color="auto"/>
      </w:divBdr>
    </w:div>
    <w:div w:id="1928222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E5C041-FE9B-4681-A317-9C98EC269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89E26B42.dotm</Template>
  <TotalTime>0</TotalTime>
  <Pages>1</Pages>
  <Words>126</Words>
  <Characters>733</Characters>
  <Application>Microsoft Office Word</Application>
  <DocSecurity>0</DocSecurity>
  <Lines>32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3621 Text of Previous Version (Feb. 1, 2017) - South Carolina Legislature Online</dc:title>
  <dc:creator>Gwen Thurmond</dc:creator>
  <cp:lastModifiedBy>S Volk</cp:lastModifiedBy>
  <cp:revision>2</cp:revision>
  <cp:lastPrinted>2017-01-27T17:10:00Z</cp:lastPrinted>
  <dcterms:created xsi:type="dcterms:W3CDTF">2017-02-01T15:12:00Z</dcterms:created>
  <dcterms:modified xsi:type="dcterms:W3CDTF">2017-02-01T15:12:00Z</dcterms:modified>
</cp:coreProperties>
</file>