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70" w:rsidRDefault="00712F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33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3A" w:rsidRDefault="00D8773A" w:rsidP="0071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ROCK HILL HIGH SCHOOL GIRLS TENNIS TEAM OF YORK COUNTY WITH THE TEAM COACHES AND SCHOOL OFFICIALS, AT A DATE AND TIME TO BE DETERMINED BY THE SPEAKER, FOR THE PURPOSE OF BEING RECOGNIZED AND COMMENDED FOR CAPTURING THE 2016 SOUTH CAROLINA CLASS 5A GIRLS TENNIS STATE CHAMPIONSHIP TITLE.</w:t>
      </w:r>
    </w:p>
    <w:p w:rsidR="00D8773A" w:rsidRDefault="00D8773A" w:rsidP="00D8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73A" w:rsidRDefault="00D8773A" w:rsidP="00D8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773A" w:rsidRDefault="00D8773A" w:rsidP="00D8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73A" w:rsidP="00712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Rock Hill High School girls tennis team of York County with the team coaches and school officials, at a date and time to be determined by the Speaker, for the purpose of being recognized and commended for capturing the 2016 South Carolina Class 5A Girls Tennis State Championship title.</w:t>
      </w:r>
    </w:p>
    <w:p w:rsidR="00205838" w:rsidRDefault="00D877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F70" w:rsidRDefault="00712F70" w:rsidP="00712F70">
      <w:pPr>
        <w:suppressAutoHyphens/>
      </w:pPr>
    </w:p>
    <w:sectPr w:rsidR="00712F70" w:rsidSect="00712F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3D7" w:rsidRDefault="009633D7" w:rsidP="009F0C77">
      <w:r>
        <w:separator/>
      </w:r>
    </w:p>
  </w:endnote>
  <w:endnote w:type="continuationSeparator" w:id="0">
    <w:p w:rsidR="009633D7" w:rsidRDefault="00963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6F2730-B63B-4BF4-9C2C-3CAA656E12C4}"/>
    <w:embedBold r:id="rId2" w:fontKey="{1F7925EF-8758-4622-9312-A14F7F904B49}"/>
  </w:font>
  <w:font w:name="Calibri">
    <w:panose1 w:val="020F0502020204030204"/>
    <w:charset w:val="00"/>
    <w:family w:val="swiss"/>
    <w:pitch w:val="variable"/>
    <w:sig w:usb0="E00002FF" w:usb1="4000ACFF" w:usb2="00000001" w:usb3="00000000" w:csb0="0000019F" w:csb1="00000000"/>
    <w:embedRegular r:id="rId3" w:fontKey="{20A5E0BD-95E0-4664-832E-B106679C259E}"/>
  </w:font>
  <w:font w:name="Cambria">
    <w:panose1 w:val="02040503050406030204"/>
    <w:charset w:val="00"/>
    <w:family w:val="roman"/>
    <w:pitch w:val="variable"/>
    <w:sig w:usb0="E00002FF" w:usb1="400004FF" w:usb2="00000000" w:usb3="00000000" w:csb0="0000019F" w:csb1="00000000"/>
    <w:embedRegular r:id="rId4" w:fontKey="{4194B3AD-55BE-4A69-897D-D4479F8EAB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38" w:rsidRPr="00712F70" w:rsidRDefault="00712F70" w:rsidP="00712F70">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3D7" w:rsidRDefault="009633D7" w:rsidP="009F0C77">
      <w:r>
        <w:separator/>
      </w:r>
    </w:p>
  </w:footnote>
  <w:footnote w:type="continuationSeparator" w:id="0">
    <w:p w:rsidR="009633D7" w:rsidRDefault="00963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1CZ17"/>
    <w:docVar w:name="CoverBillType" w:val="r"/>
    <w:docVar w:name="DocPath" w:val="L:\Council\bills\RT\17061CZ17.DOCX"/>
    <w:docVar w:name="dvBillNumber" w:val="3728"/>
    <w:docVar w:name="dvBillNumberPrefix" w:val="H. "/>
    <w:docVar w:name="dvOriginalBody" w:val="House"/>
    <w:docVar w:name="dvSteno" w:val="RT"/>
    <w:docVar w:name="NameofBody" w:val="h"/>
    <w:docVar w:name="vGroup2" w:val="Council"/>
  </w:docVars>
  <w:rsids>
    <w:rsidRoot w:val="009633D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8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F70"/>
    <w:rsid w:val="00734F00"/>
    <w:rsid w:val="007A70AE"/>
    <w:rsid w:val="008362E8"/>
    <w:rsid w:val="0085786E"/>
    <w:rsid w:val="008A1768"/>
    <w:rsid w:val="008A489F"/>
    <w:rsid w:val="008F0F33"/>
    <w:rsid w:val="008F4429"/>
    <w:rsid w:val="00911E8F"/>
    <w:rsid w:val="0094021A"/>
    <w:rsid w:val="009633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773A"/>
    <w:rsid w:val="00D970A9"/>
    <w:rsid w:val="00DF3845"/>
    <w:rsid w:val="00E41911"/>
    <w:rsid w:val="00E44B57"/>
    <w:rsid w:val="00E5069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A317C-4FB6-47D1-B2E5-B69C579E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8AD16-FF0E-48B4-9A8D-8C4DC66E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1</Pages>
  <Words>144</Words>
  <Characters>698</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3728 Text of Previous Version (Feb. 9, 2017) - South Carolina Legislature Online</dc:title>
  <dc:creator>Rebecca Turner</dc:creator>
  <cp:lastModifiedBy>S Volk</cp:lastModifiedBy>
  <cp:revision>2</cp:revision>
  <dcterms:created xsi:type="dcterms:W3CDTF">2017-02-09T17:11:00Z</dcterms:created>
  <dcterms:modified xsi:type="dcterms:W3CDTF">2017-02-09T17:11:00Z</dcterms:modified>
</cp:coreProperties>
</file>