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3673E" w:rsidRP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73E" w:rsidRDefault="00060445"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60445" w:rsidRDefault="00060445"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060445" w:rsidRDefault="00060445"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45" w:rsidRPr="00060445" w:rsidRDefault="00060445" w:rsidP="00060445">
      <w:pPr>
        <w:tabs>
          <w:tab w:val="right" w:pos="5933"/>
        </w:tabs>
        <w:suppressAutoHyphens/>
      </w:pPr>
      <w:r>
        <w:tab/>
      </w:r>
      <w:r>
        <w:rPr>
          <w:b/>
          <w:sz w:val="36"/>
        </w:rPr>
        <w:t>H. 3820</w:t>
      </w:r>
    </w:p>
    <w:p w:rsidR="00060445" w:rsidRDefault="00060445"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45" w:rsidRDefault="00060445"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Arrington, Allison, Tallon, Hamilton, Elliott, Jordan, B. Newton, Martin, Erickson, Lowe, Atwater, Willis, Jefferson, W. Newton, Thigpen, Bennett, Crosby, Long, Putnam, Cogswell, Henderson</w:t>
      </w:r>
      <w:r>
        <w:noBreakHyphen/>
        <w:t>Myers and Govan</w:t>
      </w:r>
    </w:p>
    <w:p w:rsidR="00060445" w:rsidRDefault="00060445"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45" w:rsidRDefault="00060445"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060445" w:rsidRDefault="00060445"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060445" w:rsidRPr="00060445"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0445" w:rsidRDefault="00060445"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45" w:rsidRDefault="00060445"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0445" w:rsidSect="006367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4F74" w:rsidRDefault="006A4F74"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3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7A4">
        <w:t>TO AMEND SECTION 59</w:t>
      </w:r>
      <w:r w:rsidR="00C2274D">
        <w:noBreakHyphen/>
      </w:r>
      <w:r w:rsidRPr="004F77A4">
        <w:t>32</w:t>
      </w:r>
      <w:r w:rsidR="00C2274D">
        <w:noBreakHyphen/>
      </w:r>
      <w:r w:rsidRPr="004F77A4">
        <w:t xml:space="preserve">30, AS AMENDED, </w:t>
      </w:r>
      <w:r>
        <w:t xml:space="preserve">CODE OF LAWS OF SOUTH CAROLINA, 1976, RELATING TO THE PUBLIC SCHOOL COMPREHENSIVE HEALTH EDUCATION PROGRAM, SO AS TO REQUIRE CERTAIN INSTRUCTION IN PRESCRIPTION OPIOID ABUSE PREVENTION IN GRADES </w:t>
      </w:r>
      <w:r w:rsidR="00A849CE">
        <w:t>NINE</w:t>
      </w:r>
      <w:r>
        <w:t xml:space="preserve"> THROUGH TWELVE BEGINNING WITH THE 2017</w:t>
      </w:r>
      <w:r w:rsidR="00C2274D">
        <w:noBreakHyphen/>
      </w:r>
      <w:r>
        <w:t>2018 SCHOOL YEAR.</w:t>
      </w:r>
      <w:bookmarkEnd w:id="1"/>
    </w:p>
    <w:p w:rsidR="0010776B" w:rsidRDefault="00060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60445" w:rsidRDefault="00060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445"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SECTION</w:t>
      </w:r>
      <w:r w:rsidRPr="00764313">
        <w:tab/>
        <w:t>1.</w:t>
      </w:r>
      <w:r w:rsidRPr="00764313">
        <w:tab/>
        <w:t>Section 59</w:t>
      </w:r>
      <w:r w:rsidRPr="00764313">
        <w:noBreakHyphen/>
        <w:t>32</w:t>
      </w:r>
      <w:r w:rsidRPr="00764313">
        <w:noBreakHyphen/>
        <w:t>20 of the 1976 Code is amended to read:</w:t>
      </w:r>
    </w:p>
    <w:p w:rsidR="00060445" w:rsidRPr="00764313"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0445" w:rsidRPr="00764313"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ab/>
        <w:t>“Section 59</w:t>
      </w:r>
      <w:r w:rsidRPr="00764313">
        <w:noBreakHyphen/>
        <w:t>32</w:t>
      </w:r>
      <w:r w:rsidRPr="00764313">
        <w:noBreakHyphen/>
        <w:t>20.</w:t>
      </w:r>
      <w:r w:rsidRPr="00764313">
        <w:tab/>
        <w:t>(A) 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060445" w:rsidRPr="00764313"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ab/>
        <w:t>(B)</w:t>
      </w:r>
      <w:r w:rsidRPr="00764313">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764313">
        <w:noBreakHyphen/>
        <w:t>year</w:t>
      </w:r>
      <w:r w:rsidRPr="00764313">
        <w:noBreakHyphen/>
        <w:t>old kindergarten through twelfth grade.</w:t>
      </w:r>
    </w:p>
    <w:p w:rsidR="00060445"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ab/>
      </w:r>
      <w:r w:rsidRPr="00764313">
        <w:rPr>
          <w:u w:val="single"/>
        </w:rPr>
        <w:t>(C)</w:t>
      </w:r>
      <w:r w:rsidRPr="00764313">
        <w:tab/>
      </w:r>
      <w:r w:rsidRPr="00764313">
        <w:rPr>
          <w:u w:val="single"/>
        </w:rPr>
        <w:t xml:space="preserve">Before August 1, 2017, and through the cyclical review process, the board shall include instruction on prescription opioid abuse prevention, with an emphasis on the prescription drug </w:t>
      </w:r>
      <w:r w:rsidRPr="00764313">
        <w:rPr>
          <w:u w:val="single"/>
        </w:rPr>
        <w:lastRenderedPageBreak/>
        <w:t>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r w:rsidRPr="00764313">
        <w:t xml:space="preserve">” </w:t>
      </w:r>
    </w:p>
    <w:p w:rsidR="00060445" w:rsidRPr="00764313"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3522" w:rsidRDefault="00060445" w:rsidP="0006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313">
        <w:t>SECTION</w:t>
      </w:r>
      <w:r w:rsidRPr="00764313">
        <w:tab/>
        <w:t>2.</w:t>
      </w:r>
      <w:r w:rsidRPr="00764313">
        <w:tab/>
        <w:t>This act takes effect upon approval by the Governor and is applicable beginning with the 2017</w:t>
      </w:r>
      <w:r w:rsidRPr="00764313">
        <w:noBreakHyphen/>
        <w:t>2018 School Year.</w:t>
      </w:r>
    </w:p>
    <w:p w:rsidR="00235C6A" w:rsidRDefault="00C2274D" w:rsidP="00EF2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2F5B" w:rsidRDefault="00BC2F5B" w:rsidP="00BC2F5B">
      <w:pPr>
        <w:suppressAutoHyphens/>
      </w:pPr>
    </w:p>
    <w:sectPr w:rsidR="00BC2F5B" w:rsidSect="006367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A5A" w:rsidRDefault="00143A5A" w:rsidP="009F0C77">
      <w:r>
        <w:separator/>
      </w:r>
    </w:p>
  </w:endnote>
  <w:endnote w:type="continuationSeparator" w:id="0">
    <w:p w:rsidR="00143A5A" w:rsidRDefault="00143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9CDE98-0DCB-466C-BE17-15249549EE09}"/>
    <w:embedBold r:id="rId2" w:fontKey="{918DA37D-648E-495E-9F04-8F17E0A446AF}"/>
  </w:font>
  <w:font w:name="Calibri">
    <w:panose1 w:val="020F0502020204030204"/>
    <w:charset w:val="00"/>
    <w:family w:val="swiss"/>
    <w:pitch w:val="variable"/>
    <w:sig w:usb0="E00002FF" w:usb1="4000ACFF" w:usb2="00000001" w:usb3="00000000" w:csb0="0000019F" w:csb1="00000000"/>
    <w:embedRegular r:id="rId3" w:fontKey="{CB5F640C-4B15-4F57-B5B4-014133770458}"/>
  </w:font>
  <w:font w:name="Segoe UI">
    <w:panose1 w:val="020B0502040204020203"/>
    <w:charset w:val="00"/>
    <w:family w:val="swiss"/>
    <w:pitch w:val="variable"/>
    <w:sig w:usb0="E10022FF" w:usb1="C000E47F" w:usb2="00000029" w:usb3="00000000" w:csb0="000001DF" w:csb1="00000000"/>
    <w:embedRegular r:id="rId4" w:fontKey="{12B6D0D3-920B-4B3E-B19E-08DBA82A854D}"/>
  </w:font>
  <w:font w:name="Cambria">
    <w:panose1 w:val="02040503050406030204"/>
    <w:charset w:val="00"/>
    <w:family w:val="roman"/>
    <w:pitch w:val="variable"/>
    <w:sig w:usb0="E00002FF" w:usb1="400004FF" w:usb2="00000000" w:usb3="00000000" w:csb0="0000019F" w:csb1="00000000"/>
    <w:embedRegular r:id="rId5" w:fontKey="{D910DF7B-318F-4684-95A6-337B72835F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6A" w:rsidRPr="006A4F74" w:rsidRDefault="006A4F74" w:rsidP="006A4F74">
    <w:pPr>
      <w:pStyle w:val="Footer"/>
      <w:tabs>
        <w:tab w:val="clear" w:pos="4680"/>
        <w:tab w:val="clear" w:pos="9360"/>
        <w:tab w:val="center" w:pos="2995"/>
      </w:tabs>
      <w:spacing w:before="120"/>
    </w:pPr>
    <w:r>
      <w:t>[3820</w:t>
    </w:r>
    <w:r w:rsidR="0063673E">
      <w:t>-</w:t>
    </w:r>
    <w:r w:rsidR="0063673E">
      <w:fldChar w:fldCharType="begin"/>
    </w:r>
    <w:r w:rsidR="0063673E">
      <w:instrText xml:space="preserve"> PAGE  \* MERGEFORMAT </w:instrText>
    </w:r>
    <w:r w:rsidR="0063673E">
      <w:fldChar w:fldCharType="separate"/>
    </w:r>
    <w:r w:rsidR="008F0CFA">
      <w:rPr>
        <w:noProof/>
      </w:rPr>
      <w:t>1</w:t>
    </w:r>
    <w:r w:rsidR="0063673E">
      <w:fldChar w:fldCharType="end"/>
    </w:r>
    <w:r w:rsidR="006367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3E" w:rsidRPr="006A4F74" w:rsidRDefault="0063673E" w:rsidP="006A4F74">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sidR="00BC2F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A5A" w:rsidRDefault="00143A5A" w:rsidP="009F0C77">
      <w:r>
        <w:separator/>
      </w:r>
    </w:p>
  </w:footnote>
  <w:footnote w:type="continuationSeparator" w:id="0">
    <w:p w:rsidR="00143A5A" w:rsidRDefault="00143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0WAB17"/>
    <w:docVar w:name="CoverBillType" w:val="b"/>
    <w:docVar w:name="docpath" w:val="L:\Council\bills\AGM\18990WAB17.DOCX"/>
    <w:docVar w:name="dvBillNumber" w:val="3820"/>
    <w:docVar w:name="dvBillNumberPrefix" w:val="H. "/>
    <w:docVar w:name="dvOriginalBody" w:val="House"/>
    <w:docVar w:name="dvSteno" w:val="AGM"/>
    <w:docVar w:name="NameofBody" w:val="h"/>
    <w:docVar w:name="vgroup2" w:val="Council"/>
  </w:docVars>
  <w:rsids>
    <w:rsidRoot w:val="00143A5A"/>
    <w:rsid w:val="00011869"/>
    <w:rsid w:val="00015CD6"/>
    <w:rsid w:val="00060445"/>
    <w:rsid w:val="000E1785"/>
    <w:rsid w:val="000F40FA"/>
    <w:rsid w:val="0010776B"/>
    <w:rsid w:val="00133E66"/>
    <w:rsid w:val="001435A3"/>
    <w:rsid w:val="00143A5A"/>
    <w:rsid w:val="00146ED3"/>
    <w:rsid w:val="00151044"/>
    <w:rsid w:val="001D08F2"/>
    <w:rsid w:val="001D525B"/>
    <w:rsid w:val="001D7F4F"/>
    <w:rsid w:val="00205238"/>
    <w:rsid w:val="002321B6"/>
    <w:rsid w:val="00235C6A"/>
    <w:rsid w:val="00250967"/>
    <w:rsid w:val="002543C8"/>
    <w:rsid w:val="0025541D"/>
    <w:rsid w:val="00284AAE"/>
    <w:rsid w:val="002E5912"/>
    <w:rsid w:val="00301B21"/>
    <w:rsid w:val="00325348"/>
    <w:rsid w:val="0032732C"/>
    <w:rsid w:val="00336AD0"/>
    <w:rsid w:val="0037079A"/>
    <w:rsid w:val="003B352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10B2"/>
    <w:rsid w:val="00605102"/>
    <w:rsid w:val="006215AA"/>
    <w:rsid w:val="0063673E"/>
    <w:rsid w:val="006913C9"/>
    <w:rsid w:val="0069470D"/>
    <w:rsid w:val="006A4F74"/>
    <w:rsid w:val="006F2BF6"/>
    <w:rsid w:val="00734F00"/>
    <w:rsid w:val="007A70AE"/>
    <w:rsid w:val="007C5241"/>
    <w:rsid w:val="007D3D7C"/>
    <w:rsid w:val="008362E8"/>
    <w:rsid w:val="00861A0F"/>
    <w:rsid w:val="008A1768"/>
    <w:rsid w:val="008F0CFA"/>
    <w:rsid w:val="008F0F33"/>
    <w:rsid w:val="008F4429"/>
    <w:rsid w:val="0094021A"/>
    <w:rsid w:val="009B44AF"/>
    <w:rsid w:val="009C6A0B"/>
    <w:rsid w:val="009F0C77"/>
    <w:rsid w:val="009F4DD1"/>
    <w:rsid w:val="00A41684"/>
    <w:rsid w:val="00A64E80"/>
    <w:rsid w:val="00A72BCD"/>
    <w:rsid w:val="00A741D9"/>
    <w:rsid w:val="00A833AB"/>
    <w:rsid w:val="00A849CE"/>
    <w:rsid w:val="00A9741D"/>
    <w:rsid w:val="00AD4B17"/>
    <w:rsid w:val="00AF2B0E"/>
    <w:rsid w:val="00B412D4"/>
    <w:rsid w:val="00BC2F5B"/>
    <w:rsid w:val="00BE3C22"/>
    <w:rsid w:val="00C0345E"/>
    <w:rsid w:val="00C2274D"/>
    <w:rsid w:val="00C3483A"/>
    <w:rsid w:val="00C74E9D"/>
    <w:rsid w:val="00C82FD3"/>
    <w:rsid w:val="00C92819"/>
    <w:rsid w:val="00CC6B7B"/>
    <w:rsid w:val="00CD2089"/>
    <w:rsid w:val="00D73A67"/>
    <w:rsid w:val="00D970A9"/>
    <w:rsid w:val="00DE574F"/>
    <w:rsid w:val="00DF3845"/>
    <w:rsid w:val="00E41911"/>
    <w:rsid w:val="00E92EEF"/>
    <w:rsid w:val="00EF2368"/>
    <w:rsid w:val="00EF2D94"/>
    <w:rsid w:val="00F148D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1B082-9692-4E4B-802B-6AF7E047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FD87F-625F-488C-B822-BB66F3DB8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3</Pages>
  <Words>349</Words>
  <Characters>2030</Characters>
  <Application>Microsoft Office Word</Application>
  <DocSecurity>0</DocSecurity>
  <Lines>70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3820 Text of Previous Version (Feb. 21, 2018) - South Carolina Legislature Online</dc:title>
  <dc:creator>angiemorgan</dc:creator>
  <cp:lastModifiedBy>Miriam Cook</cp:lastModifiedBy>
  <cp:revision>2</cp:revision>
  <cp:lastPrinted>2016-12-06T13:52:00Z</cp:lastPrinted>
  <dcterms:created xsi:type="dcterms:W3CDTF">2018-02-22T00:33:00Z</dcterms:created>
  <dcterms:modified xsi:type="dcterms:W3CDTF">2018-02-22T00:33:00Z</dcterms:modified>
</cp:coreProperties>
</file>