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D65" w:rsidRDefault="00825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1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CHERAW HIGH SCHOOL WRESTLING TEAM OF CHESTERFIELD COUNTY WITH THE TEAM COACHES AND SCHOOL OFFICIALS, AT A DATE AND TIME TO BE DETERMINED BY THE SPEAKER, FOR THE PURPOSE OF BEING RECOGNIZED AND COMMENDED FOR CAPTURING THE 2017 SOUTH CAROLINA CLASS 2A</w:t>
      </w:r>
      <w:r>
        <w:noBreakHyphen/>
        <w:t>1A STATE CHAMPIONSHIP TITLE.</w:t>
      </w:r>
    </w:p>
    <w:p w:rsidR="00776C2E" w:rsidRDefault="00776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E" w:rsidRDefault="00776C2E" w:rsidP="0077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6C2E" w:rsidRDefault="00776C2E" w:rsidP="0077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2E" w:rsidRDefault="00776C2E" w:rsidP="00825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Cheraw High School wrestling team of Chesterfield County with the team coaches and school officials, at a date and time to be determined by the Speaker, for the purpose of being recognized and commended for capturing the 2017 South Carolina Class 2A</w:t>
      </w:r>
      <w:r>
        <w:noBreakHyphen/>
        <w:t>1A State Championship title.</w:t>
      </w:r>
    </w:p>
    <w:p w:rsidR="00E710D5" w:rsidRDefault="00776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D65" w:rsidRDefault="00825D65" w:rsidP="00825D65">
      <w:pPr>
        <w:suppressAutoHyphens/>
      </w:pPr>
    </w:p>
    <w:sectPr w:rsidR="00825D65" w:rsidSect="00825D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163" w:rsidRDefault="00481163" w:rsidP="009F0C77">
      <w:r>
        <w:separator/>
      </w:r>
    </w:p>
  </w:endnote>
  <w:endnote w:type="continuationSeparator" w:id="0">
    <w:p w:rsidR="00481163" w:rsidRDefault="004811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EABAA3-8C79-48E2-B41F-F6F033DA0907}"/>
    <w:embedBold r:id="rId2" w:fontKey="{634C5050-44B3-47B7-B2FB-8E06C0BC5735}"/>
  </w:font>
  <w:font w:name="Calibri">
    <w:panose1 w:val="020F0502020204030204"/>
    <w:charset w:val="00"/>
    <w:family w:val="swiss"/>
    <w:pitch w:val="variable"/>
    <w:sig w:usb0="E00002FF" w:usb1="4000ACFF" w:usb2="00000001" w:usb3="00000000" w:csb0="0000019F" w:csb1="00000000"/>
    <w:embedRegular r:id="rId3" w:fontKey="{1449C0AD-174C-4E7F-8578-65D0E904D6AC}"/>
  </w:font>
  <w:font w:name="Cambria">
    <w:panose1 w:val="02040503050406030204"/>
    <w:charset w:val="00"/>
    <w:family w:val="roman"/>
    <w:pitch w:val="variable"/>
    <w:sig w:usb0="E00002FF" w:usb1="400004FF" w:usb2="00000000" w:usb3="00000000" w:csb0="0000019F" w:csb1="00000000"/>
    <w:embedRegular r:id="rId4" w:fontKey="{E9E8919F-08FF-448A-A149-6172190FA6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0D5" w:rsidRPr="00825D65" w:rsidRDefault="00825D65" w:rsidP="00825D65">
    <w:pPr>
      <w:pStyle w:val="Footer"/>
      <w:tabs>
        <w:tab w:val="clear" w:pos="4680"/>
        <w:tab w:val="clear" w:pos="9360"/>
        <w:tab w:val="center" w:pos="2995"/>
      </w:tabs>
      <w:spacing w:before="120"/>
    </w:pPr>
    <w:r>
      <w:t>[3876]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163" w:rsidRDefault="00481163" w:rsidP="009F0C77">
      <w:r>
        <w:separator/>
      </w:r>
    </w:p>
  </w:footnote>
  <w:footnote w:type="continuationSeparator" w:id="0">
    <w:p w:rsidR="00481163" w:rsidRDefault="004811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5ZW17"/>
    <w:docVar w:name="CoverBillType" w:val="r"/>
    <w:docVar w:name="DocPath" w:val="L:\Council\bills\RT\17075ZW17.DOCX"/>
    <w:docVar w:name="dvBillNumber" w:val="3876"/>
    <w:docVar w:name="dvBillNumberPrefix" w:val="H. "/>
    <w:docVar w:name="dvOriginalBody" w:val="House"/>
    <w:docVar w:name="dvSteno" w:val="RT"/>
    <w:docVar w:name="NameofBody" w:val="h"/>
    <w:docVar w:name="vGroup2" w:val="Council"/>
  </w:docVars>
  <w:rsids>
    <w:rsidRoot w:val="0048116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194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116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6C2E"/>
    <w:rsid w:val="007A70AE"/>
    <w:rsid w:val="00825D65"/>
    <w:rsid w:val="008362E8"/>
    <w:rsid w:val="0085786E"/>
    <w:rsid w:val="008A1768"/>
    <w:rsid w:val="008A489F"/>
    <w:rsid w:val="008B761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10D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FB76D3-9245-4FA7-B3FA-80CB229B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DD774-4173-4D5F-A747-2732FF832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136</Words>
  <Characters>690</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3876 Text of Previous Version (Mar. 2, 2017) - South Carolina Legislature Online</dc:title>
  <dc:creator>Rebecca Turner</dc:creator>
  <cp:lastModifiedBy>S Volk</cp:lastModifiedBy>
  <cp:revision>2</cp:revision>
  <dcterms:created xsi:type="dcterms:W3CDTF">2017-03-02T15:17:00Z</dcterms:created>
  <dcterms:modified xsi:type="dcterms:W3CDTF">2017-03-02T15:17:00Z</dcterms:modified>
</cp:coreProperties>
</file>