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DE3" w:rsidRDefault="00963D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D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6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WINTHROP UNIVERSITY MEN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 w:rsidR="00A66C40">
        <w:rPr>
          <w:color w:val="000000" w:themeColor="text1"/>
          <w:u w:color="000000" w:themeColor="text1"/>
        </w:rPr>
        <w:t>BIG SOUTH</w:t>
      </w:r>
      <w:r>
        <w:rPr>
          <w:color w:val="000000" w:themeColor="text1"/>
          <w:u w:color="000000" w:themeColor="text1"/>
        </w:rPr>
        <w:t xml:space="preserve">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members of the Winthrop University men</w:t>
      </w:r>
      <w:r w:rsidR="00FE2BFE" w:rsidRPr="00FE2BFE">
        <w:t>’</w:t>
      </w:r>
      <w:r>
        <w:t xml:space="preserve">s basketball team </w:t>
      </w:r>
      <w:r w:rsidR="00F911C0">
        <w:t>won</w:t>
      </w:r>
      <w:r>
        <w:t xml:space="preserve"> the </w:t>
      </w:r>
      <w:r w:rsidR="00A66C40">
        <w:t>Big South tournament</w:t>
      </w:r>
      <w:r>
        <w:t xml:space="preserve"> </w:t>
      </w:r>
      <w:r w:rsidR="00A66C40">
        <w:t xml:space="preserve">championship game </w:t>
      </w:r>
      <w:r>
        <w:t xml:space="preserve">on March </w:t>
      </w:r>
      <w:r w:rsidR="00A66C40">
        <w:t>5</w:t>
      </w:r>
      <w:r>
        <w:t xml:space="preserve">, 2017, at </w:t>
      </w:r>
      <w:r w:rsidR="00A66C40">
        <w:t>Winthrop Coliseum</w:t>
      </w:r>
      <w:r>
        <w:t xml:space="preserve"> in </w:t>
      </w:r>
      <w:r w:rsidR="00A66C40">
        <w:t>Rock Hill</w:t>
      </w:r>
      <w:r>
        <w:t>; and</w:t>
      </w: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joy spread through the arena as Winthrop University</w:t>
      </w:r>
      <w:r w:rsidR="00FE2BFE" w:rsidRPr="00FE2BFE">
        <w:t>’</w:t>
      </w:r>
      <w:r>
        <w:t>s men</w:t>
      </w:r>
      <w:r w:rsidR="00FE2BFE" w:rsidRPr="00FE2BFE">
        <w:t>’</w:t>
      </w:r>
      <w:r>
        <w:t>s basketball team demolished Campbell University 76</w:t>
      </w:r>
      <w:r w:rsidR="00FE2BFE">
        <w:noBreakHyphen/>
      </w:r>
      <w:r>
        <w:t xml:space="preserve">59 in front </w:t>
      </w:r>
      <w:r w:rsidR="00FE2BFE">
        <w:t>of an ecstatic crowd of more than</w:t>
      </w:r>
      <w:r>
        <w:t xml:space="preserve"> five thousand one hundred fans to earn their first NCAA tournament bid </w:t>
      </w:r>
      <w:r w:rsidR="00F911C0">
        <w:t>since 2010</w:t>
      </w:r>
      <w:r>
        <w:t>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6C40">
        <w:rPr>
          <w:color w:val="000000" w:themeColor="text1"/>
          <w:u w:color="000000" w:themeColor="text1"/>
        </w:rPr>
        <w:t>Winthrop led by seven points at the half after shooting fifty percent from the floor and making five of eleven three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pointers</w:t>
      </w:r>
      <w:r>
        <w:rPr>
          <w:color w:val="000000" w:themeColor="text1"/>
          <w:u w:color="000000" w:themeColor="text1"/>
        </w:rPr>
        <w:t>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6C40">
        <w:rPr>
          <w:color w:val="000000" w:themeColor="text1"/>
          <w:u w:color="000000" w:themeColor="text1"/>
        </w:rPr>
        <w:t>Keon Johnson heated up the second half to finish with twenty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six points, while fellow senior Roderick Perkins chipped in fifteen points. Xavier Cooks had seventeen points and fourteen rebounds for his eleventh double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double</w:t>
      </w:r>
      <w:r w:rsidR="008A4BB5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</w:p>
    <w:p w:rsidR="00FE2BFE" w:rsidRDefault="00FE2BFE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BFE" w:rsidRDefault="00FE2BFE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Winthrop</w:t>
      </w:r>
      <w:r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stellar defense was able to hold the Camel</w:t>
      </w:r>
      <w:r w:rsidR="008A4B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to a measly 0.87 points per possession; and</w:t>
      </w: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Winthrop was the tournament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seed and benefitted from getting to play h</w:t>
      </w:r>
      <w:r w:rsidR="00FE2BFE">
        <w:rPr>
          <w:color w:val="000000" w:themeColor="text1"/>
          <w:u w:color="000000" w:themeColor="text1"/>
        </w:rPr>
        <w:t>ome games all the way through. The Eagles</w:t>
      </w:r>
      <w:r w:rsidR="00FE2BFE" w:rsidRPr="00FE2BFE">
        <w:rPr>
          <w:color w:val="000000" w:themeColor="text1"/>
          <w:u w:color="000000" w:themeColor="text1"/>
        </w:rPr>
        <w:t>’</w:t>
      </w:r>
      <w:r w:rsidR="00FE2BFE">
        <w:rPr>
          <w:color w:val="000000" w:themeColor="text1"/>
          <w:u w:color="000000" w:themeColor="text1"/>
        </w:rPr>
        <w:t xml:space="preserve"> NCAA berth is the</w:t>
      </w:r>
      <w:r>
        <w:rPr>
          <w:color w:val="000000" w:themeColor="text1"/>
          <w:u w:color="000000" w:themeColor="text1"/>
        </w:rPr>
        <w:t xml:space="preserve"> first in coach Pat Kelsey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season with Winthrop;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</w:t>
      </w:r>
      <w:r w:rsidR="00A66C40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FE2BFE">
        <w:t>Pat Kelsey and his top</w:t>
      </w:r>
      <w:r w:rsidR="00FE2BFE">
        <w:noBreakHyphen/>
        <w:t>notch staff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FE2BF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and training to forge a championship</w:t>
      </w:r>
      <w:r w:rsidR="00FE2B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Winthrop University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FE2BFE">
        <w:rPr>
          <w:color w:val="000000" w:themeColor="text1"/>
          <w:u w:color="000000" w:themeColor="text1"/>
        </w:rPr>
        <w:t>and wish them luck in the upcoming NCAA tournament</w:t>
      </w:r>
      <w:r>
        <w:rPr>
          <w:color w:val="000000" w:themeColor="text1"/>
          <w:u w:color="000000" w:themeColor="text1"/>
        </w:rPr>
        <w:t>.  Now, therefore,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451" w:rsidRDefault="006F6451" w:rsidP="006F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Winthrop University men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</w:t>
      </w:r>
      <w:r w:rsidR="00FE2BFE">
        <w:rPr>
          <w:color w:val="000000" w:themeColor="text1"/>
          <w:u w:color="000000" w:themeColor="text1"/>
        </w:rPr>
        <w:t>Big South t</w:t>
      </w:r>
      <w:r>
        <w:rPr>
          <w:color w:val="000000" w:themeColor="text1"/>
          <w:u w:color="000000" w:themeColor="text1"/>
        </w:rPr>
        <w:t>itle</w:t>
      </w:r>
      <w:r w:rsidRPr="00E542AE">
        <w:rPr>
          <w:color w:val="000000" w:themeColor="text1"/>
          <w:u w:color="000000" w:themeColor="text1"/>
        </w:rPr>
        <w:t>.</w:t>
      </w:r>
    </w:p>
    <w:p w:rsidR="006F6451" w:rsidRDefault="006F6451" w:rsidP="006F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FE2BFE">
        <w:t>President Dr. Daniel F. Mahoney</w:t>
      </w:r>
      <w:r>
        <w:t xml:space="preserve"> and </w:t>
      </w:r>
      <w:r w:rsidR="00FE2BFE">
        <w:t xml:space="preserve">Head </w:t>
      </w:r>
      <w:r>
        <w:t xml:space="preserve">Coach </w:t>
      </w:r>
      <w:r w:rsidR="00FE2BFE">
        <w:t>Pat Kelsey.</w:t>
      </w:r>
    </w:p>
    <w:p w:rsidR="00114052" w:rsidRDefault="00FE2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DE3" w:rsidRDefault="00963DE3" w:rsidP="00963DE3">
      <w:pPr>
        <w:suppressAutoHyphens/>
      </w:pPr>
    </w:p>
    <w:sectPr w:rsidR="00963DE3" w:rsidSect="00963D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C40" w:rsidRDefault="00A66C40" w:rsidP="009F0C77">
      <w:r>
        <w:separator/>
      </w:r>
    </w:p>
  </w:endnote>
  <w:endnote w:type="continuationSeparator" w:id="0">
    <w:p w:rsidR="00A66C40" w:rsidRDefault="00A66C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313B7C-0304-45D5-AA12-167BCF92CEBA}"/>
    <w:embedBold r:id="rId2" w:fontKey="{218B7E2E-C190-4246-96C6-1248A286A6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AB9CAF-B7B4-4AB9-BEDB-FF77EF0F9A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9DA3B5-D910-4311-9991-BECEF9996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748BB0-1E85-479D-899B-FE6D98C6F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052" w:rsidRPr="00963DE3" w:rsidRDefault="00963DE3" w:rsidP="00963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C40" w:rsidRDefault="00A66C40" w:rsidP="009F0C77">
      <w:r>
        <w:separator/>
      </w:r>
    </w:p>
  </w:footnote>
  <w:footnote w:type="continuationSeparator" w:id="0">
    <w:p w:rsidR="00A66C40" w:rsidRDefault="00A66C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1DG17"/>
    <w:docVar w:name="CoverBillType" w:val="r"/>
    <w:docVar w:name="DocPath" w:val="L:\Council\bills\RT\17091DG17.DOCX"/>
    <w:docVar w:name="dvBillNumber" w:val="395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F5D31"/>
    <w:rsid w:val="00011869"/>
    <w:rsid w:val="00015CD6"/>
    <w:rsid w:val="00075947"/>
    <w:rsid w:val="000E0100"/>
    <w:rsid w:val="000E1785"/>
    <w:rsid w:val="000F40FA"/>
    <w:rsid w:val="000F5D31"/>
    <w:rsid w:val="001035F1"/>
    <w:rsid w:val="0010776B"/>
    <w:rsid w:val="0011405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451"/>
    <w:rsid w:val="00734F00"/>
    <w:rsid w:val="007A70AE"/>
    <w:rsid w:val="008362E8"/>
    <w:rsid w:val="0085786E"/>
    <w:rsid w:val="008A1768"/>
    <w:rsid w:val="008A489F"/>
    <w:rsid w:val="008A4BB5"/>
    <w:rsid w:val="008F0F33"/>
    <w:rsid w:val="008F4429"/>
    <w:rsid w:val="0094021A"/>
    <w:rsid w:val="00963DE3"/>
    <w:rsid w:val="009B44AF"/>
    <w:rsid w:val="009C6A0B"/>
    <w:rsid w:val="009F0C77"/>
    <w:rsid w:val="009F4DD1"/>
    <w:rsid w:val="00A02543"/>
    <w:rsid w:val="00A36B43"/>
    <w:rsid w:val="00A41684"/>
    <w:rsid w:val="00A64E80"/>
    <w:rsid w:val="00A66C4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1C0"/>
    <w:rsid w:val="00FB0D0D"/>
    <w:rsid w:val="00FB43B4"/>
    <w:rsid w:val="00FB6B0B"/>
    <w:rsid w:val="00FE2B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CB208-94C1-4775-B95D-BFF0BF39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FB77E-5A6F-4DB9-9EC3-932F22517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391</Words>
  <Characters>2052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3950 Text of Previous Version (Mar. 8, 2017) - South Carolina Legislature Online</dc:title>
  <dc:creator>Rebecca Turner</dc:creator>
  <cp:lastModifiedBy>S Volk</cp:lastModifiedBy>
  <cp:revision>2</cp:revision>
  <cp:lastPrinted>2017-03-07T19:14:00Z</cp:lastPrinted>
  <dcterms:created xsi:type="dcterms:W3CDTF">2017-03-08T18:21:00Z</dcterms:created>
  <dcterms:modified xsi:type="dcterms:W3CDTF">2017-03-08T18:21:00Z</dcterms:modified>
</cp:coreProperties>
</file>