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EF2" w:rsidRDefault="00516E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1A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24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FURMAN UNIVERSITY MEN</w:t>
      </w:r>
      <w:r w:rsidR="007F7EFB" w:rsidRPr="007F7EFB">
        <w:rPr>
          <w:color w:val="000000" w:themeColor="text1"/>
          <w:u w:color="000000" w:themeColor="text1"/>
        </w:rPr>
        <w:t>’</w:t>
      </w:r>
      <w:r>
        <w:rPr>
          <w:color w:val="000000" w:themeColor="text1"/>
          <w:u w:color="000000" w:themeColor="text1"/>
        </w:rPr>
        <w:t>S RUGBY</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 xml:space="preserve">A REMARKABLE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2016 SOUTHERN RUGBY CONFERENCE</w:t>
      </w:r>
      <w:r w:rsidRPr="00E542AE">
        <w:rPr>
          <w:color w:val="000000" w:themeColor="text1"/>
          <w:u w:color="000000" w:themeColor="text1"/>
        </w:rPr>
        <w:t xml:space="preserv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learn that the members of the Furman University men</w:t>
      </w:r>
      <w:r w:rsidR="007F7EFB" w:rsidRPr="007F7EFB">
        <w:t>’</w:t>
      </w:r>
      <w:r>
        <w:t xml:space="preserve">s rugby team </w:t>
      </w:r>
      <w:r>
        <w:rPr>
          <w:color w:val="000000" w:themeColor="text1"/>
          <w:u w:color="000000" w:themeColor="text1"/>
        </w:rPr>
        <w:t xml:space="preserve">of Greenville County </w:t>
      </w:r>
      <w:r>
        <w:t>took top honors at the Southern Rugby Conference Championship;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raucous cheers of their exuberant fans, the Paladins </w:t>
      </w:r>
      <w:r w:rsidR="00132375">
        <w:t>defeated the University of North Carolina</w:t>
      </w:r>
      <w:r w:rsidR="007F7EFB">
        <w:noBreakHyphen/>
      </w:r>
      <w:r w:rsidR="00132375">
        <w:t>Charlotte 44</w:t>
      </w:r>
      <w:r w:rsidR="007F7EFB">
        <w:noBreakHyphen/>
      </w:r>
      <w:r w:rsidR="00132375">
        <w:t>20 on November 6, 2016, at Roberts Field on Furman</w:t>
      </w:r>
      <w:r w:rsidR="007F7EFB" w:rsidRPr="007F7EFB">
        <w:t>’</w:t>
      </w:r>
      <w:r w:rsidR="00132375">
        <w:t>s campus. This victory secured the conference title and allowed the team home field advantage in the upcoming South Regional</w:t>
      </w:r>
      <w:r>
        <w:t>;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32375">
        <w:t>one of four regionals, the South Regional ended in another victory for the Paladins as they bested</w:t>
      </w:r>
      <w:r>
        <w:t xml:space="preserve"> Sacred Heart University 68</w:t>
      </w:r>
      <w:r w:rsidR="007F7EFB">
        <w:noBreakHyphen/>
      </w:r>
      <w:r>
        <w:t>31 and N</w:t>
      </w:r>
      <w:r w:rsidR="00132375">
        <w:t xml:space="preserve">orth </w:t>
      </w:r>
      <w:r>
        <w:t>C</w:t>
      </w:r>
      <w:r w:rsidR="00132375">
        <w:t>arolina</w:t>
      </w:r>
      <w:r>
        <w:t xml:space="preserve"> State 41</w:t>
      </w:r>
      <w:r w:rsidR="007F7EFB">
        <w:noBreakHyphen/>
      </w:r>
      <w:r>
        <w:t>4 to advance to the USA Rugby D2 Final Four;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32375">
        <w:t>with more than three hundred teams in Division 2</w:t>
      </w:r>
      <w:r>
        <w:t>, Furman was one of only sixteen to advance to the 2016 USA Rugby D2 playoffs;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6935"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86935">
        <w:t>during the competition, in the national semi</w:t>
      </w:r>
      <w:r w:rsidR="007F7EFB">
        <w:noBreakHyphen/>
      </w:r>
      <w:r w:rsidR="00D86935">
        <w:t>final game, the Paladins defeated three</w:t>
      </w:r>
      <w:r w:rsidR="007F7EFB">
        <w:noBreakHyphen/>
      </w:r>
      <w:r w:rsidR="00D86935">
        <w:t>time defending champion University of Minnesota Duluth 32</w:t>
      </w:r>
      <w:r w:rsidR="007F7EFB">
        <w:noBreakHyphen/>
      </w:r>
      <w:r w:rsidR="00D86935">
        <w:t>29, effectively breaking their four</w:t>
      </w:r>
      <w:r w:rsidR="007F7EFB">
        <w:noBreakHyphen/>
      </w:r>
      <w:r w:rsidR="00D86935">
        <w:t>year winning st</w:t>
      </w:r>
      <w:r w:rsidR="007B504D">
        <w:t>r</w:t>
      </w:r>
      <w:r w:rsidR="00D86935">
        <w:t>eak; and</w:t>
      </w:r>
    </w:p>
    <w:p w:rsidR="00D86935" w:rsidRDefault="00D86935"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6935" w:rsidRDefault="00D86935"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this stellar season culminated in an appearance in the national championship game against the </w:t>
      </w:r>
      <w:r w:rsidR="00132375">
        <w:t xml:space="preserve">stiff competition of the </w:t>
      </w:r>
      <w:r>
        <w:t>University of Wisconsin</w:t>
      </w:r>
      <w:r w:rsidR="007F7EFB">
        <w:noBreakHyphen/>
      </w:r>
      <w:r>
        <w:t>Whitewater</w:t>
      </w:r>
      <w:r w:rsidR="004B2EC8">
        <w:t>. The contest proved too tough this season and Furman fell 29</w:t>
      </w:r>
      <w:r w:rsidR="007F7EFB">
        <w:noBreakHyphen/>
      </w:r>
      <w:r w:rsidR="004B2EC8">
        <w:t>13</w:t>
      </w:r>
      <w:r>
        <w:t xml:space="preserve">; and </w:t>
      </w:r>
    </w:p>
    <w:p w:rsidR="004B2EC8" w:rsidRDefault="004B2EC8"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2EC8" w:rsidRDefault="004B2EC8"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a season distinguished by a conference title, a region</w:t>
      </w:r>
      <w:r w:rsidR="007F7EFB">
        <w:t>al</w:t>
      </w:r>
      <w:r>
        <w:t xml:space="preserve"> win, and an appearance in the national finals, the Paladins can hold their heads high knowing they completed an enormous feat and have something more to strive for in the upcoming season;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D86935">
        <w:t>tenacity and strength,</w:t>
      </w:r>
      <w:r>
        <w:rPr>
          <w:color w:val="000000" w:themeColor="text1"/>
          <w:u w:color="000000" w:themeColor="text1"/>
        </w:rPr>
        <w:t xml:space="preserve"> Head Coach </w:t>
      </w:r>
      <w:r w:rsidR="00D86935">
        <w:t>John Roberts</w:t>
      </w:r>
      <w:r w:rsidRPr="00E542AE">
        <w:rPr>
          <w:color w:val="000000" w:themeColor="text1"/>
          <w:u w:color="000000" w:themeColor="text1"/>
        </w:rPr>
        <w:t xml:space="preserve"> and </w:t>
      </w:r>
      <w:r w:rsidR="00D86935">
        <w:rPr>
          <w:color w:val="000000" w:themeColor="text1"/>
          <w:u w:color="000000" w:themeColor="text1"/>
        </w:rPr>
        <w:t>his</w:t>
      </w:r>
      <w:r>
        <w:rPr>
          <w:color w:val="000000" w:themeColor="text1"/>
          <w:u w:color="000000" w:themeColor="text1"/>
        </w:rPr>
        <w:t xml:space="preserve"> skilled coaching staff capitalized on</w:t>
      </w:r>
      <w:r w:rsidR="00D86935">
        <w:rPr>
          <w:color w:val="000000" w:themeColor="text1"/>
          <w:u w:color="000000" w:themeColor="text1"/>
        </w:rPr>
        <w:t xml:space="preserve"> </w:t>
      </w:r>
      <w:r>
        <w:rPr>
          <w:color w:val="000000" w:themeColor="text1"/>
          <w:u w:color="000000" w:themeColor="text1"/>
        </w:rPr>
        <w:t>their own experience and passion</w:t>
      </w:r>
      <w:r w:rsidR="00D86935">
        <w:rPr>
          <w:color w:val="000000" w:themeColor="text1"/>
          <w:u w:color="000000" w:themeColor="text1"/>
        </w:rPr>
        <w:t xml:space="preserve"> </w:t>
      </w:r>
      <w:r>
        <w:rPr>
          <w:color w:val="000000" w:themeColor="text1"/>
          <w:u w:color="000000" w:themeColor="text1"/>
        </w:rPr>
        <w:t>to forge</w:t>
      </w:r>
      <w:r w:rsidR="00D86935">
        <w:rPr>
          <w:color w:val="000000" w:themeColor="text1"/>
          <w:u w:color="000000" w:themeColor="text1"/>
        </w:rPr>
        <w:t xml:space="preserve"> </w:t>
      </w:r>
      <w:r>
        <w:rPr>
          <w:color w:val="000000" w:themeColor="text1"/>
          <w:u w:color="000000" w:themeColor="text1"/>
        </w:rPr>
        <w:t>a championship</w:t>
      </w:r>
      <w:r w:rsidR="007F7EFB">
        <w:rPr>
          <w:color w:val="000000" w:themeColor="text1"/>
          <w:u w:color="000000" w:themeColor="text1"/>
        </w:rPr>
        <w:noBreakHyphen/>
      </w:r>
      <w:r>
        <w:rPr>
          <w:color w:val="000000" w:themeColor="text1"/>
          <w:u w:color="000000" w:themeColor="text1"/>
        </w:rPr>
        <w:t xml:space="preserve">caliber team and teach these athletes lessons that will prove invaluable through life both on and off the </w:t>
      </w:r>
      <w:r w:rsidR="00D86935">
        <w:rPr>
          <w:color w:val="000000" w:themeColor="text1"/>
          <w:u w:color="000000" w:themeColor="text1"/>
        </w:rPr>
        <w:t>pitch;</w:t>
      </w:r>
      <w:r>
        <w:rPr>
          <w:color w:val="000000" w:themeColor="text1"/>
          <w:u w:color="000000" w:themeColor="text1"/>
        </w:rPr>
        <w:t xml:space="preserve"> and</w:t>
      </w:r>
    </w:p>
    <w:p w:rsidR="001924FD"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24FD" w:rsidRDefault="001924FD"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rsidR="00132375">
        <w:rPr>
          <w:color w:val="000000" w:themeColor="text1"/>
          <w:u w:color="000000" w:themeColor="text1"/>
        </w:rPr>
        <w:t xml:space="preserve"> </w:t>
      </w:r>
      <w:r>
        <w:rPr>
          <w:color w:val="000000" w:themeColor="text1"/>
          <w:u w:color="000000" w:themeColor="text1"/>
        </w:rPr>
        <w:t>are grateful</w:t>
      </w:r>
      <w:r w:rsidRPr="00E542AE">
        <w:rPr>
          <w:color w:val="000000" w:themeColor="text1"/>
          <w:u w:color="000000" w:themeColor="text1"/>
        </w:rPr>
        <w:t xml:space="preserve"> </w:t>
      </w:r>
      <w:r>
        <w:rPr>
          <w:color w:val="000000" w:themeColor="text1"/>
          <w:u w:color="000000" w:themeColor="text1"/>
        </w:rPr>
        <w:t>for</w:t>
      </w:r>
      <w:r w:rsidR="00132375">
        <w:rPr>
          <w:color w:val="000000" w:themeColor="text1"/>
          <w:u w:color="000000" w:themeColor="text1"/>
        </w:rPr>
        <w:t xml:space="preserve"> </w:t>
      </w:r>
      <w:r w:rsidR="007F7EFB">
        <w:rPr>
          <w:color w:val="000000" w:themeColor="text1"/>
          <w:u w:color="000000" w:themeColor="text1"/>
        </w:rPr>
        <w:t xml:space="preserve">the </w:t>
      </w:r>
      <w:r>
        <w:rPr>
          <w:color w:val="000000" w:themeColor="text1"/>
          <w:u w:color="000000" w:themeColor="text1"/>
        </w:rPr>
        <w:t xml:space="preserve">pride and recognition that </w:t>
      </w:r>
      <w:r w:rsidRPr="00E542AE">
        <w:rPr>
          <w:color w:val="000000" w:themeColor="text1"/>
          <w:u w:color="000000" w:themeColor="text1"/>
        </w:rPr>
        <w:t>the</w:t>
      </w:r>
      <w:r w:rsidR="00D86935">
        <w:rPr>
          <w:color w:val="000000" w:themeColor="text1"/>
          <w:u w:color="000000" w:themeColor="text1"/>
        </w:rPr>
        <w:t xml:space="preserve"> men of the Furman rugby team</w:t>
      </w:r>
      <w:r>
        <w:rPr>
          <w:color w:val="000000" w:themeColor="text1"/>
          <w:u w:color="000000" w:themeColor="text1"/>
        </w:rPr>
        <w:t xml:space="preserve">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to hear of their future success</w:t>
      </w:r>
      <w:r w:rsidR="00132375">
        <w:rPr>
          <w:color w:val="000000" w:themeColor="text1"/>
          <w:u w:color="000000" w:themeColor="text1"/>
        </w:rPr>
        <w:t xml:space="preserve"> </w:t>
      </w:r>
      <w:r>
        <w:rPr>
          <w:color w:val="000000" w:themeColor="text1"/>
          <w:u w:color="000000" w:themeColor="text1"/>
        </w:rPr>
        <w:t>in the days to come</w:t>
      </w:r>
      <w:r w:rsidR="00132375">
        <w:rPr>
          <w:color w:val="000000" w:themeColor="text1"/>
          <w:u w:color="000000" w:themeColor="text1"/>
        </w:rPr>
        <w:t>.  Now, therefore,</w:t>
      </w:r>
    </w:p>
    <w:p w:rsidR="001924FD" w:rsidRDefault="001924FD"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4FD" w:rsidRDefault="001924FD"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24FD" w:rsidRDefault="001924FD"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4FD" w:rsidRDefault="00D86935"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924FD">
        <w:t>the members of the South Carolina House of Representatives, by this resolution, r</w:t>
      </w:r>
      <w:r w:rsidR="001924FD">
        <w:rPr>
          <w:color w:val="000000" w:themeColor="text1"/>
          <w:u w:color="000000" w:themeColor="text1"/>
        </w:rPr>
        <w:t xml:space="preserve">ecognize and honor the </w:t>
      </w:r>
      <w:r>
        <w:rPr>
          <w:color w:val="000000" w:themeColor="text1"/>
          <w:u w:color="000000" w:themeColor="text1"/>
        </w:rPr>
        <w:t>Furman University men</w:t>
      </w:r>
      <w:r w:rsidR="007F7EFB" w:rsidRPr="007F7EFB">
        <w:rPr>
          <w:color w:val="000000" w:themeColor="text1"/>
          <w:u w:color="000000" w:themeColor="text1"/>
        </w:rPr>
        <w:t>’</w:t>
      </w:r>
      <w:r>
        <w:rPr>
          <w:color w:val="000000" w:themeColor="text1"/>
          <w:u w:color="000000" w:themeColor="text1"/>
        </w:rPr>
        <w:t>s rugby</w:t>
      </w:r>
      <w:r w:rsidR="001924FD">
        <w:rPr>
          <w:color w:val="000000" w:themeColor="text1"/>
          <w:u w:color="000000" w:themeColor="text1"/>
        </w:rPr>
        <w:t xml:space="preserve"> </w:t>
      </w:r>
      <w:r w:rsidR="001924FD" w:rsidRPr="00E542AE">
        <w:rPr>
          <w:color w:val="000000" w:themeColor="text1"/>
          <w:u w:color="000000" w:themeColor="text1"/>
        </w:rPr>
        <w:t>team</w:t>
      </w:r>
      <w:r w:rsidR="001924FD">
        <w:rPr>
          <w:color w:val="000000" w:themeColor="text1"/>
          <w:u w:color="000000" w:themeColor="text1"/>
        </w:rPr>
        <w:t>, coaches, and school officials</w:t>
      </w:r>
      <w:r w:rsidR="001924FD" w:rsidRPr="00E542AE">
        <w:rPr>
          <w:color w:val="000000" w:themeColor="text1"/>
          <w:u w:color="000000" w:themeColor="text1"/>
        </w:rPr>
        <w:t xml:space="preserve"> for </w:t>
      </w:r>
      <w:r>
        <w:rPr>
          <w:color w:val="000000" w:themeColor="text1"/>
          <w:u w:color="000000" w:themeColor="text1"/>
        </w:rPr>
        <w:t xml:space="preserve">a </w:t>
      </w:r>
      <w:r w:rsidR="001924FD">
        <w:rPr>
          <w:color w:val="000000" w:themeColor="text1"/>
          <w:u w:color="000000" w:themeColor="text1"/>
        </w:rPr>
        <w:t>remarkable</w:t>
      </w:r>
      <w:r w:rsidR="001924FD" w:rsidRPr="00E542AE">
        <w:rPr>
          <w:color w:val="000000" w:themeColor="text1"/>
          <w:u w:color="000000" w:themeColor="text1"/>
        </w:rPr>
        <w:t xml:space="preserve"> season and </w:t>
      </w:r>
      <w:r w:rsidR="001924FD">
        <w:rPr>
          <w:color w:val="000000" w:themeColor="text1"/>
          <w:u w:color="000000" w:themeColor="text1"/>
        </w:rPr>
        <w:t>congratulate them for winnin</w:t>
      </w:r>
      <w:r w:rsidR="001924FD" w:rsidRPr="00E542AE">
        <w:rPr>
          <w:color w:val="000000" w:themeColor="text1"/>
          <w:u w:color="000000" w:themeColor="text1"/>
        </w:rPr>
        <w:t xml:space="preserve">g the </w:t>
      </w:r>
      <w:r w:rsidR="001924FD">
        <w:rPr>
          <w:color w:val="000000" w:themeColor="text1"/>
          <w:u w:color="000000" w:themeColor="text1"/>
        </w:rPr>
        <w:t>20</w:t>
      </w:r>
      <w:r>
        <w:rPr>
          <w:color w:val="000000" w:themeColor="text1"/>
          <w:u w:color="000000" w:themeColor="text1"/>
        </w:rPr>
        <w:t>16 Southern Rugby Conference</w:t>
      </w:r>
      <w:r w:rsidR="001924FD" w:rsidRPr="00E542AE">
        <w:rPr>
          <w:color w:val="000000" w:themeColor="text1"/>
          <w:u w:color="000000" w:themeColor="text1"/>
        </w:rPr>
        <w:t xml:space="preserve"> Championship </w:t>
      </w:r>
      <w:r w:rsidR="001924FD">
        <w:rPr>
          <w:color w:val="000000" w:themeColor="text1"/>
          <w:u w:color="000000" w:themeColor="text1"/>
        </w:rPr>
        <w:t>t</w:t>
      </w:r>
      <w:r w:rsidR="001924FD" w:rsidRPr="00E542AE">
        <w:rPr>
          <w:color w:val="000000" w:themeColor="text1"/>
          <w:u w:color="000000" w:themeColor="text1"/>
        </w:rPr>
        <w:t>itle.</w:t>
      </w:r>
    </w:p>
    <w:p w:rsidR="001924FD" w:rsidRDefault="001924FD" w:rsidP="0019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4FD" w:rsidRPr="00535331" w:rsidRDefault="001924FD" w:rsidP="00516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D86935">
        <w:t>President Elizabeth Davis</w:t>
      </w:r>
      <w:r>
        <w:t xml:space="preserve"> and </w:t>
      </w:r>
      <w:r w:rsidR="00D86935">
        <w:t xml:space="preserve">Head </w:t>
      </w:r>
      <w:r>
        <w:t xml:space="preserve">Coach </w:t>
      </w:r>
      <w:r w:rsidR="00D86935">
        <w:t>John Roberts</w:t>
      </w:r>
      <w:r>
        <w:t>.</w:t>
      </w:r>
    </w:p>
    <w:p w:rsidR="009466F8" w:rsidRDefault="007F7E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6EF2" w:rsidRDefault="00516EF2" w:rsidP="00516EF2">
      <w:pPr>
        <w:suppressAutoHyphens/>
      </w:pPr>
    </w:p>
    <w:sectPr w:rsidR="00516EF2" w:rsidSect="00516E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375" w:rsidRDefault="00132375" w:rsidP="009F0C77">
      <w:r>
        <w:separator/>
      </w:r>
    </w:p>
  </w:endnote>
  <w:endnote w:type="continuationSeparator" w:id="0">
    <w:p w:rsidR="00132375" w:rsidRDefault="001323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79B2FD-9E01-4E51-9F01-4A5085B97B47}"/>
    <w:embedBold r:id="rId2" w:fontKey="{4EF0FF75-347D-426B-95D2-4D647A4CEA77}"/>
  </w:font>
  <w:font w:name="Calibri">
    <w:panose1 w:val="020F0502020204030204"/>
    <w:charset w:val="00"/>
    <w:family w:val="swiss"/>
    <w:pitch w:val="variable"/>
    <w:sig w:usb0="E00002FF" w:usb1="4000ACFF" w:usb2="00000001" w:usb3="00000000" w:csb0="0000019F" w:csb1="00000000"/>
    <w:embedRegular r:id="rId3" w:fontKey="{11B9974A-6812-4312-8768-F1C3F19FB980}"/>
  </w:font>
  <w:font w:name="Segoe UI">
    <w:panose1 w:val="020B0502040204020203"/>
    <w:charset w:val="00"/>
    <w:family w:val="swiss"/>
    <w:pitch w:val="variable"/>
    <w:sig w:usb0="E10022FF" w:usb1="C000E47F" w:usb2="00000029" w:usb3="00000000" w:csb0="000001DF" w:csb1="00000000"/>
    <w:embedRegular r:id="rId4" w:fontKey="{AFF9CDB8-E5DD-4B9B-BD65-8795AE152989}"/>
  </w:font>
  <w:font w:name="Cambria">
    <w:panose1 w:val="02040503050406030204"/>
    <w:charset w:val="00"/>
    <w:family w:val="roman"/>
    <w:pitch w:val="variable"/>
    <w:sig w:usb0="E00002FF" w:usb1="400004FF" w:usb2="00000000" w:usb3="00000000" w:csb0="0000019F" w:csb1="00000000"/>
    <w:embedRegular r:id="rId5" w:fontKey="{2B6EACF8-F594-4904-B130-1062F9730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DBF" w:rsidRPr="00516EF2" w:rsidRDefault="00516EF2" w:rsidP="00516EF2">
    <w:pPr>
      <w:pStyle w:val="Footer"/>
      <w:tabs>
        <w:tab w:val="clear" w:pos="4680"/>
        <w:tab w:val="clear" w:pos="9360"/>
        <w:tab w:val="center" w:pos="2995"/>
      </w:tabs>
      <w:spacing w:before="120"/>
    </w:pPr>
    <w:r>
      <w:t>[3984]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375" w:rsidRDefault="00132375" w:rsidP="009F0C77">
      <w:r>
        <w:separator/>
      </w:r>
    </w:p>
  </w:footnote>
  <w:footnote w:type="continuationSeparator" w:id="0">
    <w:p w:rsidR="00132375" w:rsidRDefault="001323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0ZW17"/>
    <w:docVar w:name="CoverBillType" w:val="r"/>
    <w:docVar w:name="DocPath" w:val="L:\Council\bills\RT\17100ZW17.DOCX"/>
    <w:docVar w:name="dvBillNumber" w:val="3984"/>
    <w:docVar w:name="dvBillNumberPrefix" w:val="H. "/>
    <w:docVar w:name="dvOriginalBody" w:val="House"/>
    <w:docVar w:name="dvSteno" w:val="RT"/>
    <w:docVar w:name="NameofBody" w:val="h"/>
    <w:docVar w:name="vGroup2" w:val="Council"/>
  </w:docVars>
  <w:rsids>
    <w:rsidRoot w:val="00EB1AFE"/>
    <w:rsid w:val="00011869"/>
    <w:rsid w:val="00015CD6"/>
    <w:rsid w:val="000E0100"/>
    <w:rsid w:val="000E1785"/>
    <w:rsid w:val="000F40FA"/>
    <w:rsid w:val="001035F1"/>
    <w:rsid w:val="0010776B"/>
    <w:rsid w:val="00132375"/>
    <w:rsid w:val="00133E66"/>
    <w:rsid w:val="001435A3"/>
    <w:rsid w:val="00146ED3"/>
    <w:rsid w:val="00151044"/>
    <w:rsid w:val="001924FD"/>
    <w:rsid w:val="001D08F2"/>
    <w:rsid w:val="001D3A58"/>
    <w:rsid w:val="001D525B"/>
    <w:rsid w:val="001D7F4F"/>
    <w:rsid w:val="00205238"/>
    <w:rsid w:val="00212AF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EC8"/>
    <w:rsid w:val="004E7D54"/>
    <w:rsid w:val="00516EF2"/>
    <w:rsid w:val="005273C6"/>
    <w:rsid w:val="00530A69"/>
    <w:rsid w:val="00545593"/>
    <w:rsid w:val="00547DBF"/>
    <w:rsid w:val="00556EBF"/>
    <w:rsid w:val="00577C6C"/>
    <w:rsid w:val="005A62FE"/>
    <w:rsid w:val="005C2FE2"/>
    <w:rsid w:val="005E2BC9"/>
    <w:rsid w:val="00605102"/>
    <w:rsid w:val="006215AA"/>
    <w:rsid w:val="006913C9"/>
    <w:rsid w:val="0069470D"/>
    <w:rsid w:val="006D58AA"/>
    <w:rsid w:val="00734F00"/>
    <w:rsid w:val="007A70AE"/>
    <w:rsid w:val="007B504D"/>
    <w:rsid w:val="007F7EFB"/>
    <w:rsid w:val="008362E8"/>
    <w:rsid w:val="0085786E"/>
    <w:rsid w:val="008A1768"/>
    <w:rsid w:val="008A489F"/>
    <w:rsid w:val="008F0F33"/>
    <w:rsid w:val="008F4429"/>
    <w:rsid w:val="0094021A"/>
    <w:rsid w:val="009466F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6935"/>
    <w:rsid w:val="00D970A9"/>
    <w:rsid w:val="00DF3845"/>
    <w:rsid w:val="00E41911"/>
    <w:rsid w:val="00E44B57"/>
    <w:rsid w:val="00E92EEF"/>
    <w:rsid w:val="00EB1AFE"/>
    <w:rsid w:val="00EE20C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246B9-49C6-41AC-B809-B70A220CB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23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3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6C902-9969-4147-86BC-74206148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451</Words>
  <Characters>2408</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3984 Text of Previous Version (Mar. 14, 2017) - South Carolina Legislature Online</dc:title>
  <dc:creator>Rebecca Turner</dc:creator>
  <cp:lastModifiedBy>S Volk</cp:lastModifiedBy>
  <cp:revision>2</cp:revision>
  <cp:lastPrinted>2017-03-13T18:19:00Z</cp:lastPrinted>
  <dcterms:created xsi:type="dcterms:W3CDTF">2017-03-14T13:52:00Z</dcterms:created>
  <dcterms:modified xsi:type="dcterms:W3CDTF">2017-03-14T13:52:00Z</dcterms:modified>
</cp:coreProperties>
</file>