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22D" w:rsidRDefault="003772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4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3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FURMAN UNIVERSITY MEN</w:t>
      </w:r>
      <w:r w:rsidRPr="00E43C08">
        <w:t>’</w:t>
      </w:r>
      <w:r>
        <w:t>S RUGBY TEAM OF GREENVILLE COUNTY WITH THE COACHES AND SCHOOL OFFICIALS, AT A DATE AND TIME TO BE DETERMINED BY THE SPEAKER, FOR THE PURPOSE OF BEING RECOGNIZED AND COMMENDED FOR CAPTURING THE 2017 SOUTHERN RUGBY CONFERENCE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3C08" w:rsidRDefault="00E43C08" w:rsidP="00E4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3C08" w:rsidRDefault="00E43C08" w:rsidP="00E4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C08" w:rsidRDefault="00E43C08" w:rsidP="00377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Furman University men</w:t>
      </w:r>
      <w:r w:rsidRPr="00E43C08">
        <w:t>’</w:t>
      </w:r>
      <w:r>
        <w:t>s rugby team of Greenville County with the coaches and school officials, at a date and time to be determined by the Speaker, for the purpose of being recognized and commended for capturing the 2017 Southern Rugby Conference Championship title.</w:t>
      </w:r>
    </w:p>
    <w:p w:rsidR="00B02B27" w:rsidRDefault="00E43C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722D" w:rsidRDefault="0037722D" w:rsidP="0037722D">
      <w:pPr>
        <w:suppressAutoHyphens/>
      </w:pPr>
    </w:p>
    <w:sectPr w:rsidR="0037722D" w:rsidSect="003772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461" w:rsidRDefault="00BC7461" w:rsidP="009F0C77">
      <w:r>
        <w:separator/>
      </w:r>
    </w:p>
  </w:endnote>
  <w:endnote w:type="continuationSeparator" w:id="0">
    <w:p w:rsidR="00BC7461" w:rsidRDefault="00BC74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3F306C-4EDE-4742-9D5F-68719BD04ECD}"/>
    <w:embedBold r:id="rId2" w:fontKey="{19973516-0499-424D-BF75-C50EFD2DD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52B645-8058-49B3-9C69-53B78B72F5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5364AE-0A17-4A25-9BA7-46A0965291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BA2" w:rsidRPr="0037722D" w:rsidRDefault="0037722D" w:rsidP="003772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461" w:rsidRDefault="00BC7461" w:rsidP="009F0C77">
      <w:r>
        <w:separator/>
      </w:r>
    </w:p>
  </w:footnote>
  <w:footnote w:type="continuationSeparator" w:id="0">
    <w:p w:rsidR="00BC7461" w:rsidRDefault="00BC74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01ZW17"/>
    <w:docVar w:name="CoverBillType" w:val="r"/>
    <w:docVar w:name="DocPath" w:val="L:\Council\bills\RT\17101ZW17.DOCX"/>
    <w:docVar w:name="dvBillNumber" w:val="398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C74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22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2F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4EB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B27"/>
    <w:rsid w:val="00B412D4"/>
    <w:rsid w:val="00BC746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C08"/>
    <w:rsid w:val="00E44B57"/>
    <w:rsid w:val="00E52BA2"/>
    <w:rsid w:val="00E92EEF"/>
    <w:rsid w:val="00EF2368"/>
    <w:rsid w:val="00F24442"/>
    <w:rsid w:val="00F50AE3"/>
    <w:rsid w:val="00F655B7"/>
    <w:rsid w:val="00F656BA"/>
    <w:rsid w:val="00F67CF1"/>
    <w:rsid w:val="00F728AA"/>
    <w:rsid w:val="00F75FA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22A3A-8C11-4232-A255-B3DE3985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C1E6E-9BE4-423C-A109-F01EA6A32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130</Words>
  <Characters>670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3985 Text of Previous Version (Mar. 14, 2017) - South Carolina Legislature Online</dc:title>
  <dc:creator>Rebecca Turner</dc:creator>
  <cp:lastModifiedBy>S Volk</cp:lastModifiedBy>
  <cp:revision>2</cp:revision>
  <dcterms:created xsi:type="dcterms:W3CDTF">2017-03-14T13:59:00Z</dcterms:created>
  <dcterms:modified xsi:type="dcterms:W3CDTF">2017-03-14T13:59:00Z</dcterms:modified>
</cp:coreProperties>
</file>