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D34" w:rsidRDefault="00B80D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0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7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B34129">
        <w:noBreakHyphen/>
      </w:r>
      <w:r>
        <w:t>3</w:t>
      </w:r>
      <w:r w:rsidR="00B34129">
        <w:noBreakHyphen/>
      </w:r>
      <w:r>
        <w:t xml:space="preserve">320 SO AS </w:t>
      </w:r>
      <w:r w:rsidR="007F7F04">
        <w:t xml:space="preserve">TO </w:t>
      </w:r>
      <w:r>
        <w:t xml:space="preserve">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Pr="00242B62" w:rsidRDefault="00C070A5" w:rsidP="00C070A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C070A5" w:rsidRPr="00B54496"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C070A5" w:rsidRPr="00B54496"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7F7F04" w:rsidRDefault="007F7F04"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F04" w:rsidRDefault="007F7F04" w:rsidP="007F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F04" w:rsidRDefault="007F7F04" w:rsidP="007F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B34129">
        <w:noBreakHyphen/>
      </w:r>
      <w:r w:rsidRPr="00F11813">
        <w:t>3</w:t>
      </w:r>
      <w:r w:rsidR="00B34129">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34129" w:rsidRPr="00B34129">
        <w:t>‘</w:t>
      </w:r>
      <w:r>
        <w:t>s</w:t>
      </w:r>
      <w:r w:rsidRPr="00F11813">
        <w:t>pecial purpose district</w:t>
      </w:r>
      <w:r w:rsidR="00B34129" w:rsidRPr="00B34129">
        <w:t>’</w:t>
      </w:r>
      <w:r w:rsidRPr="00F11813">
        <w:t xml:space="preserve"> means any district as defined by Section 4</w:t>
      </w:r>
      <w:r w:rsidR="00B34129">
        <w:noBreakHyphen/>
      </w:r>
      <w:r w:rsidRPr="00F11813">
        <w:t>8</w:t>
      </w:r>
      <w:r w:rsidR="00B34129">
        <w:noBreakHyphen/>
      </w:r>
      <w:r w:rsidRPr="00F11813">
        <w:t>10 t</w:t>
      </w:r>
      <w:r>
        <w:t>hat has an elected governing body; and</w:t>
      </w:r>
    </w:p>
    <w:p w:rsidR="00C070A5" w:rsidRDefault="00C070A5" w:rsidP="00C0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0B10F4" w:rsidRDefault="000B1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0F4" w:rsidRDefault="000B10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70A5">
        <w:t>2</w:t>
      </w:r>
      <w:r>
        <w:t>.</w:t>
      </w:r>
      <w:r>
        <w:tab/>
        <w:t>This act takes effect upon approval by the Governor.</w:t>
      </w:r>
    </w:p>
    <w:p w:rsidR="00FB0ACD" w:rsidRDefault="00B341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D34" w:rsidRDefault="00B80D34" w:rsidP="00B80D34">
      <w:pPr>
        <w:suppressAutoHyphens/>
      </w:pPr>
    </w:p>
    <w:sectPr w:rsidR="00B80D34" w:rsidSect="00B80D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0F4" w:rsidRDefault="000B10F4" w:rsidP="009F0C77">
      <w:r>
        <w:separator/>
      </w:r>
    </w:p>
  </w:endnote>
  <w:endnote w:type="continuationSeparator" w:id="0">
    <w:p w:rsidR="000B10F4" w:rsidRDefault="000B1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B92FD1-3F5C-4570-8E22-50A0ADB8DDA7}"/>
    <w:embedBold r:id="rId2" w:fontKey="{DF2E9FC3-8A5F-484D-A006-14BE13486BC8}"/>
    <w:embedItalic r:id="rId3" w:fontKey="{A637B7C4-5D4E-4270-A73C-EC444E60949A}"/>
  </w:font>
  <w:font w:name="Calibri">
    <w:panose1 w:val="020F0502020204030204"/>
    <w:charset w:val="00"/>
    <w:family w:val="swiss"/>
    <w:pitch w:val="variable"/>
    <w:sig w:usb0="E00002FF" w:usb1="4000ACFF" w:usb2="00000001" w:usb3="00000000" w:csb0="0000019F" w:csb1="00000000"/>
    <w:embedRegular r:id="rId4" w:fontKey="{FBDD7D78-7806-4FF7-83DC-9269E6141F60}"/>
  </w:font>
  <w:font w:name="Segoe UI">
    <w:panose1 w:val="020B0502040204020203"/>
    <w:charset w:val="00"/>
    <w:family w:val="swiss"/>
    <w:pitch w:val="variable"/>
    <w:sig w:usb0="E10022FF" w:usb1="C000E47F" w:usb2="00000029" w:usb3="00000000" w:csb0="000001DF" w:csb1="00000000"/>
    <w:embedRegular r:id="rId5" w:fontKey="{75CFEEA7-4962-47FD-B52E-B77C75112509}"/>
  </w:font>
  <w:font w:name="Cambria">
    <w:panose1 w:val="02040503050406030204"/>
    <w:charset w:val="00"/>
    <w:family w:val="roman"/>
    <w:pitch w:val="variable"/>
    <w:sig w:usb0="E00002FF" w:usb1="400004FF" w:usb2="00000000" w:usb3="00000000" w:csb0="0000019F" w:csb1="00000000"/>
    <w:embedRegular r:id="rId6" w:fontKey="{F8E873D9-8797-416A-91E0-04797ECF0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CD" w:rsidRPr="00B80D34" w:rsidRDefault="00B80D34" w:rsidP="00B80D34">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0F4" w:rsidRDefault="000B10F4" w:rsidP="009F0C77">
      <w:r>
        <w:separator/>
      </w:r>
    </w:p>
  </w:footnote>
  <w:footnote w:type="continuationSeparator" w:id="0">
    <w:p w:rsidR="000B10F4" w:rsidRDefault="000B1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5ZW17"/>
    <w:docVar w:name="CoverBillType" w:val="b"/>
    <w:docVar w:name="DocPath" w:val="L:\Council\bills\NL\13675ZW17.DOCX"/>
    <w:docVar w:name="dvBillNumber" w:val="4064"/>
    <w:docVar w:name="dvBillNumberPrefix" w:val="H. "/>
    <w:docVar w:name="dvOriginalBody" w:val="House"/>
    <w:docVar w:name="dvSteno" w:val="NL"/>
    <w:docVar w:name="NameofBody" w:val="h"/>
    <w:docVar w:name="vGroup2" w:val="Council"/>
  </w:docVars>
  <w:rsids>
    <w:rsidRoot w:val="000B10F4"/>
    <w:rsid w:val="00011869"/>
    <w:rsid w:val="00015CD6"/>
    <w:rsid w:val="000B10F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7F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129"/>
    <w:rsid w:val="00B412D4"/>
    <w:rsid w:val="00B80D34"/>
    <w:rsid w:val="00BE3C22"/>
    <w:rsid w:val="00C0345E"/>
    <w:rsid w:val="00C070A5"/>
    <w:rsid w:val="00C31C95"/>
    <w:rsid w:val="00C3483A"/>
    <w:rsid w:val="00C4070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A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8A635-FD6A-41B1-8126-35D7974E6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C070A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F7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EA1A-CAC8-427B-AE70-FE2CE7C1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1</Pages>
  <Words>558</Words>
  <Characters>2888</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4064 Text of Previous Version (Mar. 28, 2017) - South Carolina Legislature Online</dc:title>
  <dc:creator>nancylee</dc:creator>
  <cp:lastModifiedBy>S Volk</cp:lastModifiedBy>
  <cp:revision>2</cp:revision>
  <cp:lastPrinted>2017-03-23T13:49:00Z</cp:lastPrinted>
  <dcterms:created xsi:type="dcterms:W3CDTF">2017-03-28T18:07:00Z</dcterms:created>
  <dcterms:modified xsi:type="dcterms:W3CDTF">2017-03-28T18:07:00Z</dcterms:modified>
</cp:coreProperties>
</file>