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4A2" w:rsidRDefault="008274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3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CLASS AAAA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the South Carolina House of Representatives is pleased to learn that the members of the Lower Richland High School boys basketball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>took top honors at the state competition on March 4, 2017, at Colonial Life Arena;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many fans, the Diamond Hornets clinched their first state title since 1999 with a final score of 51</w:t>
      </w:r>
      <w:r>
        <w:rPr>
          <w:color w:val="000000" w:themeColor="text1"/>
          <w:u w:color="000000" w:themeColor="text1"/>
        </w:rPr>
        <w:noBreakHyphen/>
        <w:t>42 against Wren High School;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Lower Richland had a slow start in the first half, with Wren going on a 15</w:t>
      </w:r>
      <w:r>
        <w:rPr>
          <w:color w:val="000000" w:themeColor="text1"/>
          <w:u w:color="000000" w:themeColor="text1"/>
        </w:rPr>
        <w:noBreakHyphen/>
        <w:t>0 run, bringing the score to 24</w:t>
      </w:r>
      <w:r>
        <w:rPr>
          <w:color w:val="000000" w:themeColor="text1"/>
          <w:u w:color="000000" w:themeColor="text1"/>
        </w:rPr>
        <w:noBreakHyphen/>
        <w:t>6 in the second quarter;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Diamond Hornets quickly answered Wren</w:t>
      </w:r>
      <w:r w:rsidRPr="007447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offense with an 11</w:t>
      </w:r>
      <w:r>
        <w:rPr>
          <w:color w:val="000000" w:themeColor="text1"/>
          <w:u w:color="000000" w:themeColor="text1"/>
        </w:rPr>
        <w:noBreakHyphen/>
        <w:t>2 run. Ja</w:t>
      </w:r>
      <w:r w:rsidRPr="007447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Cor Nelson and Tevaughn Higgins each hit 3</w:t>
      </w:r>
      <w:r>
        <w:rPr>
          <w:color w:val="000000" w:themeColor="text1"/>
          <w:u w:color="000000" w:themeColor="text1"/>
        </w:rPr>
        <w:noBreakHyphen/>
        <w:t>pointers as Lower Richland cut the deficit to 26</w:t>
      </w:r>
      <w:r>
        <w:rPr>
          <w:color w:val="000000" w:themeColor="text1"/>
          <w:u w:color="000000" w:themeColor="text1"/>
        </w:rPr>
        <w:noBreakHyphen/>
        <w:t>17 at halftime. Clyde Trapp heated up in the second half to finish with 20 points, 16 of these scored in the fourth quarter, to put the Diamond Hornets on top for good;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>
        <w:t xml:space="preserve">Caleb Gaither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Lower Richland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ahead.  Now, therefore,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Class AAAA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Principal Rose Pelzer and Coach Caleb Gaither.</w:t>
      </w:r>
    </w:p>
    <w:p w:rsidR="00094D3C" w:rsidRDefault="007447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4A2" w:rsidRDefault="008274A2" w:rsidP="008274A2">
      <w:pPr>
        <w:suppressAutoHyphens/>
      </w:pPr>
    </w:p>
    <w:sectPr w:rsidR="008274A2" w:rsidSect="008274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AD" w:rsidRDefault="00CC23AD" w:rsidP="009F0C77">
      <w:r>
        <w:separator/>
      </w:r>
    </w:p>
  </w:endnote>
  <w:endnote w:type="continuationSeparator" w:id="0">
    <w:p w:rsidR="00CC23AD" w:rsidRDefault="00CC23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3BC560-33E7-4F23-9010-673EAA650E4D}"/>
    <w:embedBold r:id="rId2" w:fontKey="{3AA82987-D82C-4607-9E7F-71C36B0682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2AD59F-0202-4C10-B248-DB07AFD17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C81150-B1F8-4989-A0E9-8D08EBCF3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3C" w:rsidRPr="008274A2" w:rsidRDefault="008274A2" w:rsidP="00827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AD" w:rsidRDefault="00CC23AD" w:rsidP="009F0C77">
      <w:r>
        <w:separator/>
      </w:r>
    </w:p>
  </w:footnote>
  <w:footnote w:type="continuationSeparator" w:id="0">
    <w:p w:rsidR="00CC23AD" w:rsidRDefault="00CC23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31CZ17"/>
    <w:docVar w:name="CoverBillType" w:val="r"/>
    <w:docVar w:name="DocPath" w:val="L:\Council\bills\RT\17131CZ17.DOCX"/>
    <w:docVar w:name="dvBillNumber" w:val="409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C23AD"/>
    <w:rsid w:val="00011869"/>
    <w:rsid w:val="00015CD6"/>
    <w:rsid w:val="00094D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E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47D8"/>
    <w:rsid w:val="00774F0A"/>
    <w:rsid w:val="007A70AE"/>
    <w:rsid w:val="008274A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3AD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8704D-02D0-4B95-B7A2-396C2381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CAFE-E703-4231-8004-17AEA5710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364</Words>
  <Characters>1836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4097 Text of Previous Version (Apr. 6, 2017) - South Carolina Legislature Online</dc:title>
  <dc:creator>Rebecca Turner</dc:creator>
  <cp:lastModifiedBy>S Volk</cp:lastModifiedBy>
  <cp:revision>2</cp:revision>
  <dcterms:created xsi:type="dcterms:W3CDTF">2017-04-06T15:44:00Z</dcterms:created>
  <dcterms:modified xsi:type="dcterms:W3CDTF">2017-04-06T15:44:00Z</dcterms:modified>
</cp:coreProperties>
</file>