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2FCD" w:rsidRDefault="001E2FC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2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D7C9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853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DECLARE MAY 2, 2017</w:t>
      </w:r>
      <w:r w:rsidR="008E1A41">
        <w:t>,</w:t>
      </w:r>
      <w:r>
        <w:t xml:space="preserve"> AS “PALMETTO GIVING DAY”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853F7" w:rsidRDefault="00CD7C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853F7">
        <w:t xml:space="preserve">Georgetown County, by a grassroots collection of local nonprofit organizations and facilitated by </w:t>
      </w:r>
      <w:r w:rsidR="009D01E7">
        <w:t xml:space="preserve">the </w:t>
      </w:r>
      <w:r w:rsidR="00C853F7">
        <w:t>Frances P. Bunnelle Foundation, has organized a</w:t>
      </w:r>
      <w:r w:rsidR="00C242A1">
        <w:t>n annual</w:t>
      </w:r>
      <w:r w:rsidR="00C853F7">
        <w:t xml:space="preserve"> twenty</w:t>
      </w:r>
      <w:r w:rsidR="00C242A1">
        <w:noBreakHyphen/>
      </w:r>
      <w:r w:rsidR="00C853F7">
        <w:t xml:space="preserve">four hour online giving event </w:t>
      </w:r>
      <w:r w:rsidR="009D01E7">
        <w:t>to be held on the first Tuesday of May</w:t>
      </w:r>
      <w:r w:rsidR="00C853F7">
        <w:t>, known as Palmetto Giving Day; and</w:t>
      </w:r>
    </w:p>
    <w:p w:rsidR="008A5A3A" w:rsidRDefault="008A5A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5A3A" w:rsidRDefault="008A5A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philanthropy is based on voluntary action for the common good. This tradition of giving and sharing is </w:t>
      </w:r>
      <w:r w:rsidR="009D01E7">
        <w:t>paramount</w:t>
      </w:r>
      <w:r>
        <w:t xml:space="preserve"> to </w:t>
      </w:r>
      <w:r w:rsidR="009D01E7">
        <w:t xml:space="preserve">a higher quality of life and is </w:t>
      </w:r>
      <w:r>
        <w:t>an investment in our community</w:t>
      </w:r>
      <w:r w:rsidR="009D01E7">
        <w:t xml:space="preserve"> to hold steadfast</w:t>
      </w:r>
      <w:r>
        <w:t xml:space="preserve"> the values we cherish which will define our future; and</w:t>
      </w:r>
    </w:p>
    <w:p w:rsidR="00C853F7" w:rsidRDefault="00C853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53F7" w:rsidRDefault="00C853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goal for this day is to raise five hundred thousand dollars among all of the participating organizations in support of growing the Georgetown community; and</w:t>
      </w:r>
    </w:p>
    <w:p w:rsidR="00C853F7" w:rsidRDefault="00C853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1A41" w:rsidRDefault="00C853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thirty</w:t>
      </w:r>
      <w:r w:rsidR="00C242A1">
        <w:noBreakHyphen/>
      </w:r>
      <w:r>
        <w:t xml:space="preserve">three organizations have banded together for the sake of </w:t>
      </w:r>
      <w:r w:rsidR="008A5A3A">
        <w:t>this philanthropic day. The non</w:t>
      </w:r>
      <w:r>
        <w:t>profit organizations involved include A Father</w:t>
      </w:r>
      <w:r w:rsidR="00C242A1" w:rsidRPr="00C242A1">
        <w:t>’</w:t>
      </w:r>
      <w:r>
        <w:t>s Place, Amazing Journey, Avian Conservation Center, Barnabas Horse Foundation, Bible Way Community Learning Center, Brookgreen Gardens, Carolina Human Reinvestment, Center for Heirs</w:t>
      </w:r>
      <w:r w:rsidR="00C242A1" w:rsidRPr="00C242A1">
        <w:t>’</w:t>
      </w:r>
      <w:r>
        <w:t xml:space="preserve"> Property Preservation, Children</w:t>
      </w:r>
      <w:r w:rsidR="00C242A1" w:rsidRPr="00C242A1">
        <w:t>’</w:t>
      </w:r>
      <w:r>
        <w:t>s Recovery Center, Drago</w:t>
      </w:r>
      <w:r w:rsidR="008E1A41">
        <w:t>n</w:t>
      </w:r>
      <w:r>
        <w:t xml:space="preserve"> Boat at the Beach, Family Justice Center of Georgetown and Horry </w:t>
      </w:r>
      <w:r w:rsidR="008C7D00">
        <w:t>c</w:t>
      </w:r>
      <w:r>
        <w:t>ounties, Freedom Readers, Friends of Coast</w:t>
      </w:r>
      <w:r w:rsidR="00AC6B9E">
        <w:t>al</w:t>
      </w:r>
      <w:r>
        <w:t xml:space="preserve"> South </w:t>
      </w:r>
      <w:r w:rsidR="008E1A41">
        <w:t>Carolina</w:t>
      </w:r>
      <w:r>
        <w:t xml:space="preserve">, Friendship Place Inc., Georgetown County Family YMCA, Good Friends of Georgetown </w:t>
      </w:r>
      <w:r w:rsidR="00AC6B9E">
        <w:t>County</w:t>
      </w:r>
      <w:r w:rsidR="008E1A41">
        <w:t>, Habitat for Humanity Georgetown County, Helping Hands of Georgetown, Inc., Hugs for Horses Therapeutic Riding Program, Miss Ruby</w:t>
      </w:r>
      <w:r w:rsidR="00C242A1" w:rsidRPr="00C242A1">
        <w:t>’</w:t>
      </w:r>
      <w:r w:rsidR="008E1A41">
        <w:t>s Kids, Murrells Inlet 2020, Pawley</w:t>
      </w:r>
      <w:r w:rsidR="00C242A1" w:rsidRPr="00C242A1">
        <w:t>’</w:t>
      </w:r>
      <w:r w:rsidR="008E1A41">
        <w:t xml:space="preserve">s Island Child Development Center, Pee Dee Community Project, Rape Crisis Center Serving </w:t>
      </w:r>
      <w:r w:rsidR="008E1A41">
        <w:lastRenderedPageBreak/>
        <w:t xml:space="preserve">Horry </w:t>
      </w:r>
      <w:r w:rsidR="00AC6B9E">
        <w:t xml:space="preserve">and Georgetown </w:t>
      </w:r>
      <w:r w:rsidR="007F413B">
        <w:t>c</w:t>
      </w:r>
      <w:r w:rsidR="00AC6B9E">
        <w:t>ounties</w:t>
      </w:r>
      <w:r w:rsidR="008E1A41">
        <w:t>,</w:t>
      </w:r>
      <w:r w:rsidR="00C242A1">
        <w:t xml:space="preserve"> Saint Frances Animal Center, Smith Medical Clinic, South Carolina Environmental Law Project, Teach My People, The Cultural Council of Georgetown County, </w:t>
      </w:r>
      <w:r w:rsidR="008E1A41">
        <w:t>The Mitney Project, The Village Group, Tidelands Community Hospice Foundation, and Winyah Rivers Foundation. On this first annual Palmetto Giving Day, these organizations are participating in a collective effort to make Georgetown and South Carolina a better place to live, work, and play; and</w:t>
      </w:r>
    </w:p>
    <w:p w:rsidR="008E1A41" w:rsidRDefault="008E1A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5A3A" w:rsidRDefault="008A5A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this passion project was created in response to the incredible results gained from Lowcountry Giving Day, a regional day of giving hosted through the Coastal Community Foundation in Charleston. A few years ago</w:t>
      </w:r>
      <w:r w:rsidR="008C7D00">
        <w:t>,</w:t>
      </w:r>
      <w:r>
        <w:t xml:space="preserve"> Lowcountry Giving Day was among the most successful days of giving in the entire nation. In 2016, approximately twenty</w:t>
      </w:r>
      <w:r w:rsidR="00C242A1">
        <w:noBreakHyphen/>
      </w:r>
      <w:r>
        <w:t>four Georgetown County nonprofits collectively raised $369,000 in the twenty</w:t>
      </w:r>
      <w:r w:rsidR="00C242A1">
        <w:noBreakHyphen/>
      </w:r>
      <w:r>
        <w:t xml:space="preserve">four hour online giving event. When it was announced that Lowcountry Giving Day would not be done this year, a group of nonprofit leaders got together to create an alternative in order to </w:t>
      </w:r>
      <w:r w:rsidR="00C242A1">
        <w:t>continue the growth in Georgetown</w:t>
      </w:r>
      <w:r>
        <w:t>; and</w:t>
      </w:r>
    </w:p>
    <w:p w:rsidR="008A5A3A" w:rsidRDefault="008A5A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5A3A" w:rsidRDefault="008A5A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Frances P. Bunnelle Foundation in Pawleys Island has been instrumental in encouraging and facilitating this event. The</w:t>
      </w:r>
      <w:r w:rsidR="0021599C">
        <w:t xml:space="preserve"> </w:t>
      </w:r>
      <w:r w:rsidR="00DD19FA">
        <w:t>f</w:t>
      </w:r>
      <w:r w:rsidR="0021599C">
        <w:t>oundation</w:t>
      </w:r>
      <w:r>
        <w:t xml:space="preserve"> made a five thousand dollar grant to purchase the hosting platform services of Kimbia, a main host site for Give Local. This allows people to make donations online, which helps increase the amount of donations collected; and</w:t>
      </w:r>
    </w:p>
    <w:p w:rsidR="008A5A3A" w:rsidRDefault="008A5A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5A3A" w:rsidRDefault="008A5A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addition to the grant, Ashley Nelson of the Bunnelle Foundation has been working as project manager of Palmetto Giving Day, selflessly giving of her time and expertise </w:t>
      </w:r>
      <w:r w:rsidR="00C242A1">
        <w:t>for</w:t>
      </w:r>
      <w:r>
        <w:t xml:space="preserve"> the coordination of this event; and</w:t>
      </w:r>
    </w:p>
    <w:p w:rsidR="008A5A3A" w:rsidRDefault="008A5A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01E7" w:rsidRDefault="008A5A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Kimbia will do the deta</w:t>
      </w:r>
      <w:r w:rsidR="00C242A1">
        <w:t>il work for Palmetto Giving Day, which includes</w:t>
      </w:r>
      <w:r>
        <w:t xml:space="preserve"> website design, collection of contributions, and issuing checks to the nonprofits. On May 2, the website will feature a leaderboard showing the contributions each of the thirty</w:t>
      </w:r>
      <w:r w:rsidR="00C242A1">
        <w:noBreakHyphen/>
      </w:r>
      <w:r>
        <w:t>three no</w:t>
      </w:r>
      <w:r w:rsidR="009D01E7">
        <w:t>nprofits have received during this effort; and</w:t>
      </w:r>
    </w:p>
    <w:p w:rsidR="009D01E7" w:rsidRDefault="009D01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7C9D" w:rsidRDefault="009D01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any time citizens of South Carolina come together in an effort to better our State for the future of all is a beautiful day in the Palmetto State. The members of the House of Representatives </w:t>
      </w:r>
      <w:r w:rsidR="00C242A1">
        <w:lastRenderedPageBreak/>
        <w:t>commend</w:t>
      </w:r>
      <w:r>
        <w:t xml:space="preserve"> the efforts these nonprofits have put forth for the future of our communities</w:t>
      </w:r>
      <w:r w:rsidR="00CD7C9D">
        <w:t>.  Now, therefore,</w:t>
      </w:r>
    </w:p>
    <w:p w:rsidR="00CD7C9D" w:rsidRDefault="00CD7C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7C9D" w:rsidRDefault="00CD7C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D7C9D" w:rsidRDefault="00CD7C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7C9D" w:rsidRDefault="00CD7C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E1A41">
        <w:t xml:space="preserve"> </w:t>
      </w:r>
      <w:r w:rsidR="008C7D00">
        <w:t xml:space="preserve">the </w:t>
      </w:r>
      <w:r w:rsidR="008E1A41">
        <w:t xml:space="preserve">members of the </w:t>
      </w:r>
      <w:r w:rsidR="008C7D00">
        <w:t>South Carolina House of Representatives</w:t>
      </w:r>
      <w:r w:rsidR="008E1A41">
        <w:t>, by this resolution, recognize and declare May 2, 2017, as “Palmetto Giving Day” in South Carolina.</w:t>
      </w:r>
    </w:p>
    <w:p w:rsidR="00C14E88" w:rsidRDefault="00C242A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E2FCD" w:rsidRDefault="001E2FCD" w:rsidP="001E2FCD">
      <w:pPr>
        <w:suppressAutoHyphens/>
      </w:pPr>
    </w:p>
    <w:sectPr w:rsidR="001E2FCD" w:rsidSect="001E2FC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599C" w:rsidRDefault="0021599C" w:rsidP="009F0C77">
      <w:r>
        <w:separator/>
      </w:r>
    </w:p>
  </w:endnote>
  <w:endnote w:type="continuationSeparator" w:id="0">
    <w:p w:rsidR="0021599C" w:rsidRDefault="0021599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CA6ECD-0A6E-4E1B-B0DE-594E989D58B2}"/>
    <w:embedBold r:id="rId2" w:fontKey="{4B155DD7-8DEC-4B8A-BAA3-C2F40AC5FAE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C4B277E-AB64-4E27-8B23-351449CF3D2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65A196B-A8AC-4DBB-AC35-9F96B235493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A495495-9453-4388-8E8F-072B6E1E35F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E88" w:rsidRPr="001E2FCD" w:rsidRDefault="001E2FCD" w:rsidP="001E2F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599C" w:rsidRDefault="0021599C" w:rsidP="009F0C77">
      <w:r>
        <w:separator/>
      </w:r>
    </w:p>
  </w:footnote>
  <w:footnote w:type="continuationSeparator" w:id="0">
    <w:p w:rsidR="0021599C" w:rsidRDefault="0021599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137CM17"/>
    <w:docVar w:name="CoverBillType" w:val="r"/>
    <w:docVar w:name="DocPath" w:val="L:\Council\bills\RT\17137CM17.DOCX"/>
    <w:docVar w:name="dvBillNumber" w:val="4139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CD7C9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2FCD"/>
    <w:rsid w:val="00200D79"/>
    <w:rsid w:val="00205238"/>
    <w:rsid w:val="0021599C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F413B"/>
    <w:rsid w:val="008362E8"/>
    <w:rsid w:val="0085786E"/>
    <w:rsid w:val="008A1768"/>
    <w:rsid w:val="008A489F"/>
    <w:rsid w:val="008A5A3A"/>
    <w:rsid w:val="008C7D00"/>
    <w:rsid w:val="008E1A41"/>
    <w:rsid w:val="008F0F33"/>
    <w:rsid w:val="008F4429"/>
    <w:rsid w:val="00913762"/>
    <w:rsid w:val="0094021A"/>
    <w:rsid w:val="009B44AF"/>
    <w:rsid w:val="009C6A0B"/>
    <w:rsid w:val="009D01E7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6B9E"/>
    <w:rsid w:val="00AD1C9A"/>
    <w:rsid w:val="00AD4B17"/>
    <w:rsid w:val="00B23A69"/>
    <w:rsid w:val="00B412D4"/>
    <w:rsid w:val="00BE3C22"/>
    <w:rsid w:val="00C0345E"/>
    <w:rsid w:val="00C14E88"/>
    <w:rsid w:val="00C242A1"/>
    <w:rsid w:val="00C31C95"/>
    <w:rsid w:val="00C3483A"/>
    <w:rsid w:val="00C445D4"/>
    <w:rsid w:val="00C74E9D"/>
    <w:rsid w:val="00C826DD"/>
    <w:rsid w:val="00C82FD3"/>
    <w:rsid w:val="00C853F7"/>
    <w:rsid w:val="00C92819"/>
    <w:rsid w:val="00CC6B7B"/>
    <w:rsid w:val="00CD2089"/>
    <w:rsid w:val="00CD7C9D"/>
    <w:rsid w:val="00D73A67"/>
    <w:rsid w:val="00D970A9"/>
    <w:rsid w:val="00DD19FA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003EAB8-124A-48F5-AF92-6C5F12840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42A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2A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8D6244-8757-4CE2-AE12-698624B0D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34A7DE54.dotm</Template>
  <TotalTime>0</TotalTime>
  <Pages>1</Pages>
  <Words>643</Words>
  <Characters>3579</Characters>
  <Application>Microsoft Office Word</Application>
  <DocSecurity>0</DocSecurity>
  <Lines>95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4139 Text of Previous Version (Apr. 18, 2017) - South Carolina Legislature Online</dc:title>
  <dc:creator>Rebecca Turner</dc:creator>
  <cp:lastModifiedBy>S Volk</cp:lastModifiedBy>
  <cp:revision>2</cp:revision>
  <cp:lastPrinted>2017-04-10T17:50:00Z</cp:lastPrinted>
  <dcterms:created xsi:type="dcterms:W3CDTF">2017-04-18T17:25:00Z</dcterms:created>
  <dcterms:modified xsi:type="dcterms:W3CDTF">2017-04-18T17:25:00Z</dcterms:modified>
</cp:coreProperties>
</file>