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6C2" w:rsidRDefault="005776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4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417 IN GREENVILLE COUNTY FROM ITS INTERSECTION WITH SOUTH CAROLINA HIGHWAY 14 TO </w:t>
      </w:r>
      <w:r w:rsidR="00C12228">
        <w:t xml:space="preserve">ITS INTERSECTION WITH </w:t>
      </w:r>
      <w:r>
        <w:t xml:space="preserve">BROOKWOOD POINT PLACE “REVEREND CARLOS </w:t>
      </w:r>
      <w:r w:rsidR="00C12228">
        <w:t xml:space="preserve">BLEASE </w:t>
      </w:r>
      <w:r>
        <w:t>WATSON MEMORIAL HIGHWAY” AN</w:t>
      </w:r>
      <w:r w:rsidR="00C12228">
        <w:t xml:space="preserve">D ERECT APPROPRIATE MARKERS OR </w:t>
      </w:r>
      <w:r>
        <w:t>SIGNS AT THIS LOCATION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0B4"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40B4">
        <w:t>Reverend Carlos Blease Watson was born on September 25, 1924, the son of the late Fred Lucius Watson and the late Elizabeth B</w:t>
      </w:r>
      <w:r w:rsidR="004D31F2">
        <w:t>a</w:t>
      </w:r>
      <w:r w:rsidR="001940B4">
        <w:t xml:space="preserve">gwell Watson, and departed this earthly life on February 22, 2016;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faithfully married to his beloved wife, Margie Lee Brown</w:t>
      </w:r>
      <w:r w:rsidR="000C5151">
        <w:t xml:space="preserve"> Watson</w:t>
      </w:r>
      <w:r>
        <w:t>, for sixty</w:t>
      </w:r>
      <w:r w:rsidR="00D629D1">
        <w:noBreakHyphen/>
      </w:r>
      <w:r>
        <w:t xml:space="preserve">seven years; and </w:t>
      </w:r>
    </w:p>
    <w:p w:rsidR="001940B4"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1940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5F65">
        <w:t>a graduate of Furman University and Southeastern Theological Seminary, Reverend Watson was ordained into the ministry in his home church, Rocky Creek Baptist Church in Greenville;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ministry included pastorships at Selma Baptist Church, Kell</w:t>
      </w:r>
      <w:r w:rsidR="004D31F2">
        <w:t>e</w:t>
      </w:r>
      <w:r>
        <w:t xml:space="preserve">ytown Baptist Church, and New Hope Baptist Church. He also served as the Pastoral Care Minister at Brookwood Community Church </w:t>
      </w:r>
      <w:r w:rsidR="004D31F2">
        <w:t>and</w:t>
      </w:r>
      <w:r w:rsidR="00C12228">
        <w:t xml:space="preserve"> </w:t>
      </w:r>
      <w:r>
        <w:t xml:space="preserve">as chaplain of Jeff Lynch Appliance Company; and </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Watson was a distinguished World War II United States Army veteran who served in the 32nd Infantry Division; and</w:t>
      </w:r>
    </w:p>
    <w:p w:rsidR="00A95F65"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A95F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honor the memory of this man of God by naming a portion of South Carolina Highway 417 in Greenville County in his honor.  </w:t>
      </w:r>
      <w:r w:rsidR="0032546F">
        <w:t xml:space="preserve">Now, therefore, </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3AE9">
        <w:t xml:space="preserve"> the members of the General Assembly request the Department of Transportation name the portion of South Carolina Highway 417 in Greenville County from its intersection with South Carolina Highway 14 to </w:t>
      </w:r>
      <w:r w:rsidR="00C12228">
        <w:t xml:space="preserve">its intersection with </w:t>
      </w:r>
      <w:r w:rsidR="00B03AE9">
        <w:t xml:space="preserve">Brookwood Point Place “Reverend Carlos </w:t>
      </w:r>
      <w:r w:rsidR="00C12228">
        <w:t xml:space="preserve">Blease </w:t>
      </w:r>
      <w:r w:rsidR="00B03AE9">
        <w:t>Watson Memorial Highway” and erect appropriate markers or signs at this location containing this designation.</w:t>
      </w: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46F" w:rsidRDefault="003254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03AE9">
        <w:t xml:space="preserve"> the Department of Transportation.</w:t>
      </w:r>
    </w:p>
    <w:p w:rsidR="00692629" w:rsidRDefault="00D629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6C2" w:rsidRDefault="005776C2" w:rsidP="005776C2">
      <w:pPr>
        <w:suppressAutoHyphens/>
      </w:pPr>
    </w:p>
    <w:sectPr w:rsidR="005776C2" w:rsidSect="005776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9D1" w:rsidRDefault="00D629D1" w:rsidP="009F0C77">
      <w:r>
        <w:separator/>
      </w:r>
    </w:p>
  </w:endnote>
  <w:endnote w:type="continuationSeparator" w:id="0">
    <w:p w:rsidR="00D629D1" w:rsidRDefault="00D6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6AB0C-1467-44A0-BE8F-BD29769F148B}"/>
    <w:embedBold r:id="rId2" w:fontKey="{3A5C7F07-096E-494D-B371-123E08D3FAF7}"/>
  </w:font>
  <w:font w:name="Calibri">
    <w:panose1 w:val="020F0502020204030204"/>
    <w:charset w:val="00"/>
    <w:family w:val="swiss"/>
    <w:pitch w:val="variable"/>
    <w:sig w:usb0="E00002FF" w:usb1="4000ACFF" w:usb2="00000001" w:usb3="00000000" w:csb0="0000019F" w:csb1="00000000"/>
    <w:embedRegular r:id="rId3" w:fontKey="{5B0834FD-837B-41AF-B114-95201790D55C}"/>
  </w:font>
  <w:font w:name="Segoe UI">
    <w:panose1 w:val="020B0502040204020203"/>
    <w:charset w:val="00"/>
    <w:family w:val="swiss"/>
    <w:pitch w:val="variable"/>
    <w:sig w:usb0="E10022FF" w:usb1="C000E47F" w:usb2="00000029" w:usb3="00000000" w:csb0="000001DF" w:csb1="00000000"/>
    <w:embedRegular r:id="rId4" w:fontKey="{1B09B59C-93C0-4D5A-BD7C-7A5BFA248ADD}"/>
  </w:font>
  <w:font w:name="Cambria">
    <w:panose1 w:val="02040503050406030204"/>
    <w:charset w:val="00"/>
    <w:family w:val="roman"/>
    <w:pitch w:val="variable"/>
    <w:sig w:usb0="E00002FF" w:usb1="400004FF" w:usb2="00000000" w:usb3="00000000" w:csb0="0000019F" w:csb1="00000000"/>
    <w:embedRegular r:id="rId5" w:fontKey="{EF36FD9E-A495-4DF8-AD6A-10380938F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629" w:rsidRPr="005776C2" w:rsidRDefault="005776C2" w:rsidP="005776C2">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9D1" w:rsidRDefault="00D629D1" w:rsidP="009F0C77">
      <w:r>
        <w:separator/>
      </w:r>
    </w:p>
  </w:footnote>
  <w:footnote w:type="continuationSeparator" w:id="0">
    <w:p w:rsidR="00D629D1" w:rsidRDefault="00D6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3CM17"/>
    <w:docVar w:name="CoverBillType" w:val="c"/>
    <w:docVar w:name="DocPath" w:val="L:\Council\bills\GT\5343CM17.DOCX"/>
    <w:docVar w:name="dvBillNumber" w:val="4160"/>
    <w:docVar w:name="dvBillNumberPrefix" w:val="H. "/>
    <w:docVar w:name="dvOriginalBody" w:val="House"/>
    <w:docVar w:name="dvSteno" w:val="GT"/>
    <w:docVar w:name="NameofBody" w:val="h"/>
    <w:docVar w:name="vGroup2" w:val="Council"/>
  </w:docVars>
  <w:rsids>
    <w:rsidRoot w:val="0032546F"/>
    <w:rsid w:val="00011869"/>
    <w:rsid w:val="00015CD6"/>
    <w:rsid w:val="000C5151"/>
    <w:rsid w:val="000E0100"/>
    <w:rsid w:val="000E1785"/>
    <w:rsid w:val="000F40FA"/>
    <w:rsid w:val="001035F1"/>
    <w:rsid w:val="0010776B"/>
    <w:rsid w:val="00133E66"/>
    <w:rsid w:val="001435A3"/>
    <w:rsid w:val="00146ED3"/>
    <w:rsid w:val="00151044"/>
    <w:rsid w:val="001553BA"/>
    <w:rsid w:val="001940B4"/>
    <w:rsid w:val="001D08F2"/>
    <w:rsid w:val="001D3A58"/>
    <w:rsid w:val="001D525B"/>
    <w:rsid w:val="001D7F4F"/>
    <w:rsid w:val="00205238"/>
    <w:rsid w:val="002321B6"/>
    <w:rsid w:val="00250967"/>
    <w:rsid w:val="002543C8"/>
    <w:rsid w:val="0025541D"/>
    <w:rsid w:val="00284AAE"/>
    <w:rsid w:val="002E5912"/>
    <w:rsid w:val="00301B21"/>
    <w:rsid w:val="00325348"/>
    <w:rsid w:val="0032546F"/>
    <w:rsid w:val="0032732C"/>
    <w:rsid w:val="00336AD0"/>
    <w:rsid w:val="0037079A"/>
    <w:rsid w:val="003C4DAB"/>
    <w:rsid w:val="003D01E8"/>
    <w:rsid w:val="003E5288"/>
    <w:rsid w:val="003F6D79"/>
    <w:rsid w:val="0041760A"/>
    <w:rsid w:val="00417C01"/>
    <w:rsid w:val="004403BD"/>
    <w:rsid w:val="00461441"/>
    <w:rsid w:val="004809EE"/>
    <w:rsid w:val="004D31F2"/>
    <w:rsid w:val="004E7D54"/>
    <w:rsid w:val="005273C6"/>
    <w:rsid w:val="00530A69"/>
    <w:rsid w:val="00545593"/>
    <w:rsid w:val="00556EBF"/>
    <w:rsid w:val="005776C2"/>
    <w:rsid w:val="00577C6C"/>
    <w:rsid w:val="005A62FE"/>
    <w:rsid w:val="005C2FE2"/>
    <w:rsid w:val="005E2BC9"/>
    <w:rsid w:val="00605102"/>
    <w:rsid w:val="006215AA"/>
    <w:rsid w:val="006913C9"/>
    <w:rsid w:val="00692629"/>
    <w:rsid w:val="0069470D"/>
    <w:rsid w:val="006D58AA"/>
    <w:rsid w:val="00734F00"/>
    <w:rsid w:val="007A70AE"/>
    <w:rsid w:val="0082751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F65"/>
    <w:rsid w:val="00A9741D"/>
    <w:rsid w:val="00AC34A2"/>
    <w:rsid w:val="00AD1C9A"/>
    <w:rsid w:val="00AD4B17"/>
    <w:rsid w:val="00B03AE9"/>
    <w:rsid w:val="00B412D4"/>
    <w:rsid w:val="00BE3C22"/>
    <w:rsid w:val="00C0345E"/>
    <w:rsid w:val="00C12228"/>
    <w:rsid w:val="00C31C95"/>
    <w:rsid w:val="00C3483A"/>
    <w:rsid w:val="00C74E9D"/>
    <w:rsid w:val="00C826DD"/>
    <w:rsid w:val="00C82FD3"/>
    <w:rsid w:val="00C92819"/>
    <w:rsid w:val="00CC6B7B"/>
    <w:rsid w:val="00CD2089"/>
    <w:rsid w:val="00D251FA"/>
    <w:rsid w:val="00D629D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5EBF78-E3F3-4155-AE6F-4A15008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A2B76-0D43-4928-BE54-DF7A2CEE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D53C7B2C.dotm</Template>
  <TotalTime>0</TotalTime>
  <Pages>2</Pages>
  <Words>311</Words>
  <Characters>1700</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4160 Text of Previous Version (Apr. 20, 2017) - South Carolina Legislature Online</dc:title>
  <dc:creator>Gwen Thurmond</dc:creator>
  <cp:lastModifiedBy>S Volk</cp:lastModifiedBy>
  <cp:revision>2</cp:revision>
  <cp:lastPrinted>2017-04-19T19:40:00Z</cp:lastPrinted>
  <dcterms:created xsi:type="dcterms:W3CDTF">2017-04-20T15:52:00Z</dcterms:created>
  <dcterms:modified xsi:type="dcterms:W3CDTF">2017-04-20T15:52:00Z</dcterms:modified>
</cp:coreProperties>
</file>