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937" w:rsidRDefault="004369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6F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DISCOUNT MEDICAL PLAN CERTIFICATE OF REGISTRATION, DESIGNATED AS REGULATION DOCUMENT NUMBER 4707, PURSUANT TO THE PROVISIONS OF ARTICLE 1, CHAPTER 23, TITLE 1 OF THE 1976 CODE.</w:t>
      </w: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Discount Medical Plan Certificate of Registration, designated as Regulation Document Number 4707, and submitted to the General Assembly pursuant to the provisions of Article 1, Chapter 23, Title 1 of the 1976 Code, are approved.</w:t>
      </w: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B65">
        <w:t>2</w:t>
      </w:r>
      <w:r>
        <w:t>.</w:t>
      </w:r>
      <w:r>
        <w:tab/>
        <w:t>This joint resolution takes effect upon approval by the Governor.</w:t>
      </w: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26FCE" w:rsidRPr="00D66A06"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06">
        <w:rPr>
          <w:color w:val="000000"/>
        </w:rPr>
        <w:t>The department proposes to amend Regulation 28</w:t>
      </w:r>
      <w:r w:rsidRPr="00D66A06">
        <w:rPr>
          <w:color w:val="000000"/>
        </w:rPr>
        <w:noBreakHyphen/>
        <w:t xml:space="preserve">90 to </w:t>
      </w:r>
      <w:r w:rsidRPr="00D66A06">
        <w:t>clarify registration requirements and processes regarding discount medical plan organizations.</w:t>
      </w:r>
    </w:p>
    <w:p w:rsidR="00826FCE" w:rsidRPr="00D66A06"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6FCE" w:rsidRPr="00D66A06"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06">
        <w:t xml:space="preserve">Notice of Drafting for the proposed regulation was published in the </w:t>
      </w:r>
      <w:r w:rsidRPr="00D66A06">
        <w:rPr>
          <w:i/>
        </w:rPr>
        <w:t>State Register</w:t>
      </w:r>
      <w:r w:rsidRPr="00D66A06">
        <w:t xml:space="preserve"> on August 26, 2016. Comments were solicited for consideration in drafting the proposed regulation. Proposed regulation was published in the </w:t>
      </w:r>
      <w:r w:rsidRPr="00D66A06">
        <w:rPr>
          <w:i/>
        </w:rPr>
        <w:t>State Register</w:t>
      </w:r>
      <w:r w:rsidRPr="00D66A06">
        <w:t xml:space="preserve"> on October 28, 2016.</w:t>
      </w:r>
    </w:p>
    <w:p w:rsidR="00D80F9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36937" w:rsidRDefault="00436937" w:rsidP="00436937">
      <w:pPr>
        <w:suppressAutoHyphens/>
      </w:pPr>
    </w:p>
    <w:sectPr w:rsidR="00436937" w:rsidSect="004369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FCE" w:rsidRDefault="00826FCE" w:rsidP="009F0C77">
      <w:r>
        <w:separator/>
      </w:r>
    </w:p>
  </w:endnote>
  <w:endnote w:type="continuationSeparator" w:id="0">
    <w:p w:rsidR="00826FCE" w:rsidRDefault="00826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D4930F-3F9C-4E7F-9FC3-8C1A9B34B96E}"/>
    <w:embedBold r:id="rId2" w:fontKey="{6CCDAF7B-512A-4582-B605-CC2C9FDD4166}"/>
    <w:embedItalic r:id="rId3" w:fontKey="{1DF9FCD7-360E-48E2-B24C-35B2F3F01AAA}"/>
  </w:font>
  <w:font w:name="Calibri">
    <w:panose1 w:val="020F0502020204030204"/>
    <w:charset w:val="00"/>
    <w:family w:val="swiss"/>
    <w:pitch w:val="variable"/>
    <w:sig w:usb0="E00002FF" w:usb1="4000ACFF" w:usb2="00000001" w:usb3="00000000" w:csb0="0000019F" w:csb1="00000000"/>
    <w:embedRegular r:id="rId4" w:fontKey="{DB0CB1D1-B7FD-4347-A3E9-6F5370E87F91}"/>
  </w:font>
  <w:font w:name="Segoe UI">
    <w:panose1 w:val="020B0502040204020203"/>
    <w:charset w:val="00"/>
    <w:family w:val="swiss"/>
    <w:pitch w:val="variable"/>
    <w:sig w:usb0="E10022FF" w:usb1="C000E47F" w:usb2="00000029" w:usb3="00000000" w:csb0="000001DF" w:csb1="00000000"/>
    <w:embedRegular r:id="rId5" w:fontKey="{59DC689E-53AB-4680-94E8-43DBB20A47AD}"/>
  </w:font>
  <w:font w:name="Cambria">
    <w:panose1 w:val="02040503050406030204"/>
    <w:charset w:val="00"/>
    <w:family w:val="roman"/>
    <w:pitch w:val="variable"/>
    <w:sig w:usb0="E00002FF" w:usb1="400004FF" w:usb2="00000000" w:usb3="00000000" w:csb0="0000019F" w:csb1="00000000"/>
    <w:embedRegular r:id="rId6" w:fontKey="{56EE7D04-F8BC-43C7-972B-6F6CEB0DF8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9F" w:rsidRPr="00436937" w:rsidRDefault="00436937" w:rsidP="00436937">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FCE" w:rsidRDefault="00826FCE" w:rsidP="009F0C77">
      <w:r>
        <w:separator/>
      </w:r>
    </w:p>
  </w:footnote>
  <w:footnote w:type="continuationSeparator" w:id="0">
    <w:p w:rsidR="00826FCE" w:rsidRDefault="00826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9CZ17"/>
    <w:docVar w:name="CoverBillType" w:val="a"/>
    <w:docVar w:name="DocPath" w:val="L:\Council\bills\DBS\31439CZ17.DOCX"/>
    <w:docVar w:name="dvBillNumber" w:val="4267"/>
    <w:docVar w:name="dvBillNumberPrefix" w:val="H. "/>
    <w:docVar w:name="dvOriginalBody" w:val="House"/>
    <w:docVar w:name="dvSteno" w:val="DBS"/>
    <w:docVar w:name="NameofBody" w:val="h"/>
    <w:docVar w:name="vGroup2" w:val="Council"/>
  </w:docVars>
  <w:rsids>
    <w:rsidRoot w:val="00826F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68D"/>
    <w:rsid w:val="00284AAE"/>
    <w:rsid w:val="002E5912"/>
    <w:rsid w:val="00301B21"/>
    <w:rsid w:val="00325348"/>
    <w:rsid w:val="0032732C"/>
    <w:rsid w:val="00336AD0"/>
    <w:rsid w:val="0037079A"/>
    <w:rsid w:val="00371B65"/>
    <w:rsid w:val="003C4DAB"/>
    <w:rsid w:val="003D01E8"/>
    <w:rsid w:val="003E5288"/>
    <w:rsid w:val="003F6D79"/>
    <w:rsid w:val="0041760A"/>
    <w:rsid w:val="00417C01"/>
    <w:rsid w:val="0043693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6FC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31F"/>
    <w:rsid w:val="00C74E9D"/>
    <w:rsid w:val="00C826DD"/>
    <w:rsid w:val="00C82FD3"/>
    <w:rsid w:val="00C92819"/>
    <w:rsid w:val="00CC6B7B"/>
    <w:rsid w:val="00CD2089"/>
    <w:rsid w:val="00D73A67"/>
    <w:rsid w:val="00D80F9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82335-5FF4-4DE2-B0F3-28F9C34C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1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B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2CAAA-4770-46C1-8787-33349228B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180</Words>
  <Characters>1021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4267 Text of Previous Version (May 3, 2017) - South Carolina Legislature Online</dc:title>
  <dc:creator>DeirdreBrevardSmith</dc:creator>
  <cp:lastModifiedBy>S Volk</cp:lastModifiedBy>
  <cp:revision>2</cp:revision>
  <cp:lastPrinted>2017-05-01T15:58:00Z</cp:lastPrinted>
  <dcterms:created xsi:type="dcterms:W3CDTF">2017-05-03T21:39:00Z</dcterms:created>
  <dcterms:modified xsi:type="dcterms:W3CDTF">2017-05-03T21:39:00Z</dcterms:modified>
</cp:coreProperties>
</file>