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4D39" w:rsidRP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9" w:rsidRPr="00F04D39" w:rsidRDefault="00F04D39" w:rsidP="00F04D39">
      <w:pPr>
        <w:tabs>
          <w:tab w:val="right" w:pos="5933"/>
        </w:tabs>
        <w:suppressAutoHyphens/>
      </w:pPr>
      <w:r>
        <w:tab/>
      </w:r>
      <w:r>
        <w:rPr>
          <w:b/>
          <w:sz w:val="36"/>
        </w:rPr>
        <w:t>H. 4268</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9" w:rsidRDefault="00F04D39" w:rsidP="00F0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7147">
        <w:t>Rep. Crawford</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F04D39" w:rsidRPr="00F04D39" w:rsidRDefault="00F04D39" w:rsidP="00F0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4D39" w:rsidSect="00F04D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CF7" w:rsidRDefault="007A3C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79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320, AS AMENDED, CODE OF LAWS OF SOUTH CAROLINA, 1976, RELATING TO THE DESIGNATION OF VOTING PRECINCTS IN HORRY COUNTY, SO AS TO REDESIGNATE VARIOUS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897954"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5280">
        <w:t>Section 7</w:t>
      </w:r>
      <w:r w:rsidR="00135280">
        <w:noBreakHyphen/>
        <w:t>7</w:t>
      </w:r>
      <w:r w:rsidR="00135280">
        <w:noBreakHyphen/>
        <w:t>320 of the 1976 Code, as last amended by Act 38 of 2015, is further amended to read:</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noBreakHyphen/>
      </w:r>
      <w:r w:rsidRPr="00EB64D7">
        <w:t>7</w:t>
      </w:r>
      <w:r>
        <w:noBreakHyphen/>
        <w:t>320</w:t>
      </w:r>
      <w:r w:rsidRPr="00EB64D7">
        <w:t>.</w:t>
      </w:r>
      <w:r>
        <w:tab/>
      </w:r>
      <w:r w:rsidRPr="006744D4">
        <w:t>(A)</w:t>
      </w:r>
      <w:r>
        <w:tab/>
      </w:r>
      <w:r w:rsidRPr="006744D4">
        <w:t>In Horry County there are the following voting precincts: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Adrian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Allsbrook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Atlantic Beach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Aynor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Bayboro</w:t>
      </w:r>
      <w:r>
        <w:noBreakHyphen/>
      </w:r>
      <w:r w:rsidRPr="006744D4">
        <w:t>Gurley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Brownway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Cedar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Carolina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Cool Springs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Crescent</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Daisy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Deerfield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Ebenezer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#3</w:t>
      </w:r>
    </w:p>
    <w:p w:rsidR="00135280" w:rsidRPr="00F80539"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539">
        <w:t>Enterprise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Forestbrook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Four Mile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Galivants Ferry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Glenns Bay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Green Sea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Homewood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Inland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Jackson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Jamestown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Jernigans X Roads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Jordanville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Joyner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Juniper Bay</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7F5E">
        <w:rPr>
          <w:strike/>
        </w:rPr>
        <w:t>Lake Park</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#1</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#2</w:t>
      </w:r>
    </w:p>
    <w:p w:rsidR="00135280" w:rsidRPr="006A7F5E"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Leon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Live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Maple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Methodist</w:t>
      </w:r>
      <w:r>
        <w:noBreakHyphen/>
      </w:r>
      <w:r w:rsidRPr="006744D4">
        <w:t>Mill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Olive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Vernon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 Trace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Palmetto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Pawley</w:t>
      </w:r>
      <w:r w:rsidRPr="006F7077">
        <w:t>’</w:t>
      </w:r>
      <w:r w:rsidRPr="006744D4">
        <w:t>s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Pleasant View</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Poplar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Port Harrelson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River Oaks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Salem</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Sea Oats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Oats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Winds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Shell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Spring Branch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Sweet Home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Taylorsville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Tilly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Toddville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Wampee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White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Wild Wing</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b/>
        <w:t>(B)</w:t>
      </w:r>
      <w:r>
        <w:tab/>
      </w:r>
      <w:r w:rsidRPr="006744D4">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6744D4">
        <w:rPr>
          <w:strike/>
        </w:rPr>
        <w:t>P</w:t>
      </w:r>
      <w:r>
        <w:rPr>
          <w:strike/>
        </w:rPr>
        <w:noBreakHyphen/>
      </w:r>
      <w:r w:rsidRPr="006744D4">
        <w:rPr>
          <w:strike/>
        </w:rPr>
        <w:t>51</w:t>
      </w:r>
      <w:r>
        <w:rPr>
          <w:strike/>
        </w:rPr>
        <w:noBreakHyphen/>
      </w:r>
      <w:r w:rsidRPr="006744D4">
        <w:rPr>
          <w:strike/>
        </w:rPr>
        <w:t>15A</w:t>
      </w:r>
      <w:r w:rsidRPr="006744D4">
        <w:t xml:space="preserve"> </w:t>
      </w:r>
      <w:r w:rsidRPr="006744D4">
        <w:rPr>
          <w:u w:val="single"/>
        </w:rPr>
        <w:t>P</w:t>
      </w:r>
      <w:r>
        <w:rPr>
          <w:u w:val="single"/>
        </w:rPr>
        <w:noBreakHyphen/>
      </w:r>
      <w:r w:rsidRPr="006744D4">
        <w:rPr>
          <w:u w:val="single"/>
        </w:rPr>
        <w:t>51</w:t>
      </w:r>
      <w:r>
        <w:rPr>
          <w:u w:val="single"/>
        </w:rPr>
        <w:noBreakHyphen/>
      </w:r>
      <w:r w:rsidRPr="006744D4">
        <w:rPr>
          <w:u w:val="single"/>
        </w:rPr>
        <w:t>17</w:t>
      </w:r>
      <w:r w:rsidRPr="006744D4">
        <w:t>.</w:t>
      </w:r>
    </w:p>
    <w:p w:rsidR="0089795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4D4">
        <w:tab/>
        <w:t>(C)</w:t>
      </w:r>
      <w:r>
        <w:tab/>
      </w:r>
      <w:r w:rsidRPr="006744D4">
        <w:t>Polling places for the precincts listed in subsection (A) must be determined by the Board of Voter Registration and Elections of Horry County with the approval of a majority of the Horry County Legislative Delegation.</w:t>
      </w:r>
      <w:r>
        <w:t>”</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280">
        <w:t>2</w:t>
      </w:r>
      <w:r>
        <w:t>.</w:t>
      </w:r>
      <w:r>
        <w:tab/>
        <w:t>This act takes effect upon approval by the Governor.</w:t>
      </w:r>
    </w:p>
    <w:p w:rsidR="00003CD1" w:rsidRDefault="0010776B" w:rsidP="00F8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79FA" w:rsidRDefault="000679FA" w:rsidP="000679FA">
      <w:pPr>
        <w:suppressAutoHyphens/>
      </w:pPr>
    </w:p>
    <w:sectPr w:rsidR="000679FA" w:rsidSect="00F04D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954" w:rsidRDefault="00897954" w:rsidP="009F0C77">
      <w:r>
        <w:separator/>
      </w:r>
    </w:p>
  </w:endnote>
  <w:endnote w:type="continuationSeparator" w:id="0">
    <w:p w:rsidR="00897954" w:rsidRDefault="00897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C6582A-D980-4647-A988-F29A35783566}"/>
    <w:embedBold r:id="rId2" w:fontKey="{2BFC0BEE-3661-48CC-B622-FDC9AE974B09}"/>
  </w:font>
  <w:font w:name="Calibri">
    <w:panose1 w:val="020F0502020204030204"/>
    <w:charset w:val="00"/>
    <w:family w:val="swiss"/>
    <w:pitch w:val="variable"/>
    <w:sig w:usb0="E00002FF" w:usb1="4000ACFF" w:usb2="00000001" w:usb3="00000000" w:csb0="0000019F" w:csb1="00000000"/>
    <w:embedRegular r:id="rId3" w:fontKey="{56E0BF9F-D2A2-4EA9-BFA2-DC9256F9F40A}"/>
  </w:font>
  <w:font w:name="Segoe UI">
    <w:panose1 w:val="020B0502040204020203"/>
    <w:charset w:val="00"/>
    <w:family w:val="swiss"/>
    <w:pitch w:val="variable"/>
    <w:sig w:usb0="E10022FF" w:usb1="C000E47F" w:usb2="00000029" w:usb3="00000000" w:csb0="000001DF" w:csb1="00000000"/>
    <w:embedRegular r:id="rId4" w:fontKey="{EB4516A4-8F0A-4ABF-B472-7E648A299ACC}"/>
  </w:font>
  <w:font w:name="Cambria">
    <w:panose1 w:val="02040503050406030204"/>
    <w:charset w:val="00"/>
    <w:family w:val="roman"/>
    <w:pitch w:val="variable"/>
    <w:sig w:usb0="E00002FF" w:usb1="400004FF" w:usb2="00000000" w:usb3="00000000" w:csb0="0000019F" w:csb1="00000000"/>
    <w:embedRegular r:id="rId5" w:fontKey="{3E151EA4-37D0-40C9-93BD-815D839F8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D1" w:rsidRPr="007A3CF7" w:rsidRDefault="007A3CF7" w:rsidP="007A3CF7">
    <w:pPr>
      <w:pStyle w:val="Footer"/>
      <w:tabs>
        <w:tab w:val="clear" w:pos="4680"/>
        <w:tab w:val="clear" w:pos="9360"/>
        <w:tab w:val="center" w:pos="2995"/>
      </w:tabs>
      <w:spacing w:before="120"/>
    </w:pPr>
    <w:r>
      <w:t>[4268</w:t>
    </w:r>
    <w:r w:rsidR="00F04D39">
      <w:t>-</w:t>
    </w:r>
    <w:r w:rsidR="00F04D39">
      <w:fldChar w:fldCharType="begin"/>
    </w:r>
    <w:r w:rsidR="00F04D39">
      <w:instrText xml:space="preserve"> PAGE  \* MERGEFORMAT </w:instrText>
    </w:r>
    <w:r w:rsidR="00F04D39">
      <w:fldChar w:fldCharType="separate"/>
    </w:r>
    <w:r w:rsidR="00C4697B">
      <w:rPr>
        <w:noProof/>
      </w:rPr>
      <w:t>1</w:t>
    </w:r>
    <w:r w:rsidR="00F04D39">
      <w:fldChar w:fldCharType="end"/>
    </w:r>
    <w:r w:rsidR="00F04D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39" w:rsidRPr="007A3CF7" w:rsidRDefault="00F04D39" w:rsidP="007A3CF7">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sidR="000679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954" w:rsidRDefault="00897954" w:rsidP="009F0C77">
      <w:r>
        <w:separator/>
      </w:r>
    </w:p>
  </w:footnote>
  <w:footnote w:type="continuationSeparator" w:id="0">
    <w:p w:rsidR="00897954" w:rsidRDefault="00897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9ZW17"/>
    <w:docVar w:name="CoverBillType" w:val="b"/>
    <w:docVar w:name="DocPath" w:val="L:\Council\bills\DKA\3089ZW17.DOCX"/>
    <w:docVar w:name="dvBillNumber" w:val="4268"/>
    <w:docVar w:name="dvBillNumberPrefix" w:val="H. "/>
    <w:docVar w:name="dvOriginalBody" w:val="House"/>
    <w:docVar w:name="dvSteno" w:val="DKA"/>
    <w:docVar w:name="NameofBody" w:val="h"/>
    <w:docVar w:name="vGroup2" w:val="Council"/>
  </w:docVars>
  <w:rsids>
    <w:rsidRoot w:val="00897954"/>
    <w:rsid w:val="00003CD1"/>
    <w:rsid w:val="00011869"/>
    <w:rsid w:val="00015CD6"/>
    <w:rsid w:val="000679FA"/>
    <w:rsid w:val="000E0100"/>
    <w:rsid w:val="000E1785"/>
    <w:rsid w:val="000F40FA"/>
    <w:rsid w:val="001035F1"/>
    <w:rsid w:val="0010776B"/>
    <w:rsid w:val="00133E66"/>
    <w:rsid w:val="00135280"/>
    <w:rsid w:val="001435A3"/>
    <w:rsid w:val="00146ED3"/>
    <w:rsid w:val="00151044"/>
    <w:rsid w:val="001D08F2"/>
    <w:rsid w:val="001D3A58"/>
    <w:rsid w:val="001D525B"/>
    <w:rsid w:val="001D7F4F"/>
    <w:rsid w:val="00205238"/>
    <w:rsid w:val="002321B6"/>
    <w:rsid w:val="00250967"/>
    <w:rsid w:val="002543C8"/>
    <w:rsid w:val="0025541D"/>
    <w:rsid w:val="002671D6"/>
    <w:rsid w:val="0028297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AAE"/>
    <w:rsid w:val="006D58AA"/>
    <w:rsid w:val="00734F00"/>
    <w:rsid w:val="007A3CF7"/>
    <w:rsid w:val="007A70AE"/>
    <w:rsid w:val="008362E8"/>
    <w:rsid w:val="0085786E"/>
    <w:rsid w:val="008979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6009"/>
    <w:rsid w:val="00C4697B"/>
    <w:rsid w:val="00C74E9D"/>
    <w:rsid w:val="00C826DD"/>
    <w:rsid w:val="00C82FD3"/>
    <w:rsid w:val="00C92819"/>
    <w:rsid w:val="00CC6B7B"/>
    <w:rsid w:val="00CD2089"/>
    <w:rsid w:val="00D73A67"/>
    <w:rsid w:val="00D970A9"/>
    <w:rsid w:val="00DF3845"/>
    <w:rsid w:val="00E41911"/>
    <w:rsid w:val="00E44B57"/>
    <w:rsid w:val="00E92EEF"/>
    <w:rsid w:val="00EF2368"/>
    <w:rsid w:val="00F04D39"/>
    <w:rsid w:val="00F24442"/>
    <w:rsid w:val="00F50AE3"/>
    <w:rsid w:val="00F655B7"/>
    <w:rsid w:val="00F656BA"/>
    <w:rsid w:val="00F67CF1"/>
    <w:rsid w:val="00F728AA"/>
    <w:rsid w:val="00F8053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FCF7A-0217-4EAE-A3E1-611CB2C1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EF030-F219-473D-B296-EDA27296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5</Pages>
  <Words>490</Words>
  <Characters>2395</Characters>
  <Application>Microsoft Office Word</Application>
  <DocSecurity>0</DocSecurity>
  <Lines>179</Lines>
  <Paragraphs>142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4268 Text of Previous Version (May 3, 2017) - South Carolina Legislature Online</dc:title>
  <dc:creator>sharonpair</dc:creator>
  <cp:lastModifiedBy>Miriam Cook</cp:lastModifiedBy>
  <cp:revision>2</cp:revision>
  <cp:lastPrinted>2017-05-02T17:10:00Z</cp:lastPrinted>
  <dcterms:created xsi:type="dcterms:W3CDTF">2017-05-04T00:29:00Z</dcterms:created>
  <dcterms:modified xsi:type="dcterms:W3CDTF">2017-05-04T00:29:00Z</dcterms:modified>
</cp:coreProperties>
</file>