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52D5" w:rsidRP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right" w:pos="5933"/>
        </w:tabs>
        <w:suppressAutoHyphens/>
      </w:pPr>
      <w:r>
        <w:tab/>
      </w:r>
      <w:r>
        <w:rPr>
          <w:b/>
          <w:sz w:val="36"/>
        </w:rPr>
        <w:t>H. 4421</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and Stavrinakis</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9F0E57">
      <w:pPr>
        <w:tabs>
          <w:tab w:val="right" w:pos="5933"/>
        </w:tabs>
        <w:suppressAutoHyphens/>
      </w:pPr>
      <w:r>
        <w:t>S. Printed 3/7/18--H.</w:t>
      </w:r>
      <w:r w:rsidR="009F0E57">
        <w:tab/>
        <w:t>[SEC 3/8/18 10:48 AM]</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4421) t</w:t>
      </w:r>
      <w:r w:rsidRPr="009752D5">
        <w:rPr>
          <w:color w:val="000000" w:themeColor="text1"/>
          <w:u w:color="000000" w:themeColor="text1"/>
        </w:rPr>
        <w:t>o amend the Code of Laws of South Carolina, 1976, by adding Article 25 to Chapter 27, Title 58 so as to enact the “South Carolina Electric Consumer Bill</w:t>
      </w:r>
      <w:r>
        <w:t>, etc., respectfully</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the bill, as and if amended, by striking all after the enacting language and inserting: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01CA5">
        <w:t>/</w:t>
      </w:r>
      <w:r w:rsidRPr="00201CA5">
        <w:tab/>
      </w: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In order to address the challenges identified within current utility cost of service ratemaking methodologies, cost allocations, and rate designs in the report published pursuant to 58</w:t>
      </w:r>
      <w:r w:rsidRPr="00201CA5">
        <w:rPr>
          <w:u w:color="000000" w:themeColor="text1"/>
        </w:rPr>
        <w:noBreakHyphen/>
        <w:t>27</w:t>
      </w:r>
      <w:r w:rsidRPr="00201CA5">
        <w:rPr>
          <w:u w:color="000000" w:themeColor="text1"/>
        </w:rPr>
        <w:noBreakHyphen/>
        <w:t xml:space="preserve">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w:t>
      </w:r>
      <w:r w:rsidRPr="00201CA5">
        <w:rPr>
          <w:u w:color="000000" w:themeColor="text1"/>
        </w:rPr>
        <w:lastRenderedPageBreak/>
        <w:t>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0" w:name="temp"/>
      <w:bookmarkEnd w:id="0"/>
      <w:r w:rsidRPr="00201CA5">
        <w:rPr>
          <w:u w:color="000000" w:themeColor="text1"/>
        </w:rPr>
        <w:t>1)</w:t>
      </w:r>
      <w:r w:rsidRPr="00201CA5">
        <w:rPr>
          <w:u w:color="000000" w:themeColor="text1"/>
        </w:rPr>
        <w:tab/>
        <w:t>provide accurate pricing for electricity consumed and electricity generated by utility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provide a structure that can accommodate a variety of utility customer choices while ensuring that utilities are adequately compensated for the services they provide;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1</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 xml:space="preserve">generator by an electrical utility and the electrical energy </w:t>
      </w:r>
      <w:r w:rsidRPr="00201CA5">
        <w:rPr>
          <w:u w:color="000000" w:themeColor="text1"/>
        </w:rPr>
        <w:lastRenderedPageBreak/>
        <w:t>exported by the customer</w:t>
      </w:r>
      <w:r w:rsidRPr="00201CA5">
        <w:rPr>
          <w:u w:color="000000" w:themeColor="text1"/>
        </w:rPr>
        <w:noBreakHyphen/>
        <w:t>generator to the electricity provider over the applicable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‘Net excess generation credit’ means a bill credit representing the value of net excess generation determined in the net electrical energy measurement according to the valuation methodology approved by the commission in Docket No. 2014-246-E.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charge of more than two</w:t>
      </w:r>
      <w:r w:rsidRPr="00201CA5">
        <w:rPr>
          <w:u w:color="000000" w:themeColor="text1"/>
        </w:rPr>
        <w:noBreakHyphen/>
        <w:t>hundred fifty dollars per interconnection request for electric generation facilities with a nameplate capacity of twenty kilowatts (20 kW AC)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3</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generators utilizing an energy storage device as part of the onsite distributed energy resource may participate in net metering so long as the storage device is configured to charge solely from a renewable energy resource, as that term is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 xml:space="preserve">generator’s assignee and may not be claimed by the interconnected electrical </w:t>
      </w:r>
      <w:r w:rsidRPr="00201CA5">
        <w:rPr>
          <w:u w:color="000000" w:themeColor="text1"/>
        </w:rPr>
        <w:lastRenderedPageBreak/>
        <w:t>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 xml:space="preserve">approved net metering </w:t>
      </w:r>
      <w:r w:rsidRPr="00201CA5">
        <w:rPr>
          <w:u w:color="000000" w:themeColor="text1"/>
        </w:rPr>
        <w:lastRenderedPageBreak/>
        <w:t>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application fee shall not exceed two</w:t>
      </w:r>
      <w:r w:rsidRPr="00201CA5">
        <w:rPr>
          <w:u w:color="000000" w:themeColor="text1"/>
        </w:rPr>
        <w:noBreakHyphen/>
        <w:t>hundred fifty dollars for customers applying to interconnect a distributed energy resource with a total nameplate generating capacity of twenty kilowatts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An industrial account utilizing an onsite distributed energy resource facility with a nameplate capacity of at 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 xml:space="preserve">saving measure’ means any equipment, technology, or practice employed by a customer to reduce the </w:t>
      </w:r>
      <w:r w:rsidRPr="00201CA5">
        <w:rPr>
          <w:u w:color="000000" w:themeColor="text1"/>
        </w:rPr>
        <w:lastRenderedPageBreak/>
        <w:t>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‘First responder’ means a law enforcement officer, a fire department worker, or a paramedic with a primary place of residence in this State who is employed by or volunteers for a state, county, or municipal agency that ordinarily provides emergency services to citizens of this State during a natural disaster or state of emergency as declared by state or federal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520.</w:t>
      </w:r>
      <w:r w:rsidRPr="00201CA5">
        <w:rPr>
          <w:u w:color="000000" w:themeColor="text1"/>
        </w:rPr>
        <w:tab/>
        <w:t>(A)</w:t>
      </w:r>
      <w:r w:rsidRPr="00201CA5">
        <w:rPr>
          <w:u w:color="000000" w:themeColor="text1"/>
        </w:rPr>
        <w:tab/>
        <w:t>Each electrical utility shall develop and implement an incentive program to encourage the installation of an onsite solar</w:t>
      </w:r>
      <w:r w:rsidRPr="00201CA5">
        <w:rPr>
          <w:u w:color="000000" w:themeColor="text1"/>
        </w:rPr>
        <w:noBreakHyphen/>
        <w:t>storage facility to serve the critical loads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primary residence of a first responder;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 xml:space="preserve">designated emergency shelters within the service territory of the electrical utility.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Each electrical utility’s disaster readiness incentive program shall provide ratepayer</w:t>
      </w:r>
      <w:r w:rsidRPr="00201CA5">
        <w:rPr>
          <w:u w:color="000000" w:themeColor="text1"/>
        </w:rPr>
        <w:noBreakHyphen/>
        <w:t>funded incentives, including rebates, grants, or other forms of incentives that support the purchase and installation of an onsite solar</w:t>
      </w:r>
      <w:r w:rsidRPr="00201CA5">
        <w:rPr>
          <w:u w:color="000000" w:themeColor="text1"/>
        </w:rPr>
        <w:noBreakHyphen/>
        <w:t>storage facility, on a first</w:t>
      </w:r>
      <w:r w:rsidRPr="00201CA5">
        <w:rPr>
          <w:u w:color="000000" w:themeColor="text1"/>
        </w:rPr>
        <w:noBreakHyphen/>
        <w:t>come, first served basis to encourage the installation of onsite solar</w:t>
      </w:r>
      <w:r w:rsidRPr="00201CA5">
        <w:rPr>
          <w:u w:color="000000" w:themeColor="text1"/>
        </w:rPr>
        <w:noBreakHyphen/>
        <w:t>storage facilities with an aggregate nameplate capacity equal to or greater than one-quarter of one percent of the electrical utility’s 2016 peak demand. Not less than twenty</w:t>
      </w:r>
      <w:r w:rsidRPr="00201CA5">
        <w:rPr>
          <w:u w:color="000000" w:themeColor="text1"/>
        </w:rPr>
        <w:noBreakHyphen/>
        <w:t>five percent of the available incentive capacity must be reserved for solar</w:t>
      </w:r>
      <w:r w:rsidRPr="00201CA5">
        <w:rPr>
          <w:u w:color="000000" w:themeColor="text1"/>
        </w:rPr>
        <w:noBreakHyphen/>
        <w:t>storage facilities installed on the primary residences of first responders.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The commission shall allow an electrical utility subject to its jurisdiction to recover the prudently incurred costs of implementing and administering the disaster readiness incentive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To comply with the terms of this article, each customer</w:t>
      </w:r>
      <w:r w:rsidRPr="00201CA5">
        <w:rPr>
          <w:u w:color="000000" w:themeColor="text1"/>
        </w:rPr>
        <w:noBreakHyphen/>
        <w:t xml:space="preserve">generator lessee renewable electric generation facility shall serve only one premises or residence, and shall not serve </w:t>
      </w:r>
      <w:r w:rsidRPr="00201CA5">
        <w:rPr>
          <w:u w:color="000000" w:themeColor="text1"/>
        </w:rPr>
        <w:lastRenderedPageBreak/>
        <w:t>multiple customer</w:t>
      </w:r>
      <w:r w:rsidRPr="00201CA5">
        <w:rPr>
          <w:u w:color="000000" w:themeColor="text1"/>
        </w:rPr>
        <w:noBreakHyphen/>
        <w:t>generator lessees or multiple premises or residences.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year average of the retail electric provider’s South Carolina residential and commercial contribution to coincident retail peak demand and two percent of the previous five</w:t>
      </w:r>
      <w:r w:rsidRPr="00201CA5">
        <w:rPr>
          <w:strike/>
          <w:u w:color="000000" w:themeColor="text1"/>
        </w:rPr>
        <w:noBreakHyphen/>
        <w:t xml:space="preserve">year average of the retail electric provider’s South Carolina industrial </w:t>
      </w:r>
      <w:r w:rsidRPr="00201CA5">
        <w:rPr>
          <w:strike/>
          <w:u w:color="000000" w:themeColor="text1"/>
        </w:rPr>
        <w:lastRenderedPageBreak/>
        <w:t>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8.</w:t>
      </w:r>
      <w:r w:rsidRPr="00201CA5">
        <w:rPr>
          <w:u w:color="000000" w:themeColor="text1"/>
        </w:rPr>
        <w:tab/>
        <w:t>A.</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w:t>
      </w:r>
      <w:r w:rsidRPr="00201CA5">
        <w:rPr>
          <w:u w:color="000000" w:themeColor="text1"/>
        </w:rPr>
        <w:lastRenderedPageBreak/>
        <w:t xml:space="preserve">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9.</w:t>
      </w:r>
      <w:r w:rsidRPr="00201CA5">
        <w:rPr>
          <w:u w:color="000000" w:themeColor="text1"/>
        </w:rPr>
        <w:tab/>
        <w:t>Except as otherwise provided, this act takes effect upon approval by the Governor.</w:t>
      </w:r>
      <w:r w:rsidRPr="00201CA5">
        <w:rPr>
          <w:u w:color="000000" w:themeColor="text1"/>
        </w:rPr>
        <w:tab/>
      </w:r>
      <w:r w:rsidRPr="00201CA5">
        <w:rPr>
          <w:u w:color="000000" w:themeColor="text1"/>
        </w:rPr>
        <w:tab/>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Renumber sections to conform.</w:t>
      </w:r>
    </w:p>
    <w:p w:rsid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title to conform.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52D5" w:rsidSect="00975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9F0E57">
        <w:rPr>
          <w:color w:val="000000" w:themeColor="text1"/>
          <w:u w:color="000000" w:themeColor="text1"/>
        </w:rPr>
        <w:t xml:space="preserve"> </w:t>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Pr="00352969">
        <w:rPr>
          <w:color w:val="000000" w:themeColor="text1"/>
          <w:u w:color="000000" w:themeColor="text1"/>
        </w:rPr>
        <w:tab/>
      </w:r>
      <w:r w:rsidR="00B36C6F">
        <w:rPr>
          <w:color w:val="000000" w:themeColor="text1"/>
          <w:u w:color="000000" w:themeColor="text1"/>
        </w:rPr>
        <w:t>2</w:t>
      </w:r>
      <w:r w:rsidRPr="00352969">
        <w:rPr>
          <w:color w:val="000000" w:themeColor="text1"/>
          <w:u w:color="000000" w:themeColor="text1"/>
        </w:rPr>
        <w:t>.</w:t>
      </w:r>
      <w:r w:rsidRPr="00352969">
        <w:rPr>
          <w:color w:val="000000" w:themeColor="text1"/>
          <w:u w:color="000000" w:themeColor="text1"/>
        </w:rPr>
        <w:tab/>
        <w:t>Chapter 27, 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Article 25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South Carolina Electric Consumer Bill of Rights Act</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C6F" w:rsidRDefault="002E6A8A" w:rsidP="00B36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36C6F">
        <w:rPr>
          <w:color w:val="000000" w:themeColor="text1"/>
          <w:u w:color="000000" w:themeColor="text1"/>
        </w:rPr>
        <w:t>-27-</w:t>
      </w:r>
      <w:r>
        <w:rPr>
          <w:color w:val="000000" w:themeColor="text1"/>
          <w:u w:color="000000" w:themeColor="text1"/>
        </w:rPr>
        <w:t>2800</w:t>
      </w:r>
      <w:r w:rsidR="00B36C6F">
        <w:rPr>
          <w:color w:val="000000" w:themeColor="text1"/>
          <w:u w:color="000000" w:themeColor="text1"/>
        </w:rPr>
        <w:t>.</w:t>
      </w:r>
      <w:r w:rsidR="00B36C6F">
        <w:rPr>
          <w:color w:val="000000" w:themeColor="text1"/>
          <w:u w:color="000000" w:themeColor="text1"/>
        </w:rPr>
        <w:tab/>
        <w:t>This act may be cited as the ‘South Carolina Electric Consumer Bill of Rights Act’.</w:t>
      </w:r>
    </w:p>
    <w:p w:rsidR="00B36C6F" w:rsidRPr="00352969"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C970AE"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78B5">
        <w:rPr>
          <w:color w:val="000000" w:themeColor="text1"/>
          <w:u w:color="000000" w:themeColor="text1"/>
        </w:rPr>
        <w:t>Section 58</w:t>
      </w:r>
      <w:r w:rsidR="00D92A43">
        <w:rPr>
          <w:color w:val="000000" w:themeColor="text1"/>
          <w:u w:color="000000" w:themeColor="text1"/>
        </w:rPr>
        <w:noBreakHyphen/>
      </w:r>
      <w:r w:rsidR="006F78B5">
        <w:rPr>
          <w:color w:val="000000" w:themeColor="text1"/>
          <w:u w:color="000000" w:themeColor="text1"/>
        </w:rPr>
        <w:t>27</w:t>
      </w:r>
      <w:r w:rsidR="00D92A43">
        <w:rPr>
          <w:color w:val="000000" w:themeColor="text1"/>
          <w:u w:color="000000" w:themeColor="text1"/>
        </w:rPr>
        <w:noBreakHyphen/>
      </w:r>
      <w:r w:rsidR="006F78B5">
        <w:rPr>
          <w:color w:val="000000" w:themeColor="text1"/>
          <w:u w:color="000000" w:themeColor="text1"/>
        </w:rPr>
        <w:t>28</w:t>
      </w:r>
      <w:r w:rsidR="002E6A8A">
        <w:rPr>
          <w:color w:val="000000" w:themeColor="text1"/>
          <w:u w:color="000000" w:themeColor="text1"/>
        </w:rPr>
        <w:t>1</w:t>
      </w:r>
      <w:r w:rsidR="006F78B5">
        <w:rPr>
          <w:color w:val="000000" w:themeColor="text1"/>
          <w:u w:color="000000" w:themeColor="text1"/>
        </w:rPr>
        <w:t>0.</w:t>
      </w:r>
      <w:r w:rsidR="006F78B5">
        <w:rPr>
          <w:color w:val="000000" w:themeColor="text1"/>
          <w:u w:color="000000" w:themeColor="text1"/>
        </w:rPr>
        <w:tab/>
      </w:r>
      <w:r w:rsidR="006F78B5" w:rsidRPr="00352969">
        <w:rPr>
          <w:color w:val="000000" w:themeColor="text1"/>
          <w:u w:color="000000" w:themeColor="text1"/>
        </w:rPr>
        <w:t>(A)</w:t>
      </w:r>
      <w:r w:rsidR="006F78B5">
        <w:rPr>
          <w:color w:val="000000" w:themeColor="text1"/>
          <w:u w:color="000000" w:themeColor="text1"/>
        </w:rPr>
        <w:tab/>
      </w:r>
      <w:r w:rsidR="006F78B5" w:rsidRPr="00352969">
        <w:rPr>
          <w:color w:val="000000" w:themeColor="text1"/>
          <w:u w:color="000000" w:themeColor="text1"/>
        </w:rPr>
        <w:t xml:space="preserve">It is the intent of the General Assembly to maximize transparency of utility costs in the rates charged by electrical utilities in this </w:t>
      </w:r>
      <w:r w:rsidR="00D47698">
        <w:rPr>
          <w:color w:val="000000" w:themeColor="text1"/>
          <w:u w:color="000000" w:themeColor="text1"/>
        </w:rPr>
        <w:t>S</w:t>
      </w:r>
      <w:r w:rsidR="006F78B5" w:rsidRPr="00352969">
        <w:rPr>
          <w:color w:val="000000" w:themeColor="text1"/>
          <w:u w:color="000000" w:themeColor="text1"/>
        </w:rPr>
        <w:t xml:space="preserve">tate, to ensure that rate structures for residential and small commercial customers remain simple and understandable, and to protect the opportunity of all electricity consumers in South Carolina to reduce or manage electrical consumption by utilizing measures such as energy efficiency or the installation and utilization of onsite distributed energy resources. It is the further intent of the General Assembly to remove economic and regulatory barriers to technological innovation and increase customer choice in the consumption of electricity from electrical utilities in the </w:t>
      </w:r>
      <w:r w:rsidR="00D47698">
        <w:rPr>
          <w:color w:val="000000" w:themeColor="text1"/>
          <w:u w:color="000000" w:themeColor="text1"/>
        </w:rPr>
        <w:t>S</w:t>
      </w:r>
      <w:r w:rsidR="006F78B5" w:rsidRPr="00352969">
        <w:rPr>
          <w:color w:val="000000" w:themeColor="text1"/>
          <w:u w:color="000000" w:themeColor="text1"/>
        </w:rPr>
        <w:t>tate.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there is a critical need to protect customers from rising utility costs and to put a priority on programs that leverage private investment in customer measures to reduce or manage electrical consumption from electrical utilities in a manner that contributes to reductions in utility peak electrical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customers depend on reasonable investment expectations when investing in measures to reduce or manage electrical consumption from electrical utilities and expect that </w:t>
      </w:r>
      <w:r w:rsidR="00D47698">
        <w:rPr>
          <w:color w:val="000000" w:themeColor="text1"/>
          <w:u w:color="000000" w:themeColor="text1"/>
        </w:rPr>
        <w:t>these</w:t>
      </w:r>
      <w:r w:rsidRPr="00352969">
        <w:rPr>
          <w:color w:val="000000" w:themeColor="text1"/>
          <w:u w:color="000000" w:themeColor="text1"/>
        </w:rPr>
        <w:t xml:space="preserve"> measures </w:t>
      </w:r>
      <w:r w:rsidRPr="00352969">
        <w:rPr>
          <w:color w:val="000000" w:themeColor="text1"/>
          <w:u w:color="000000" w:themeColor="text1"/>
        </w:rPr>
        <w:lastRenderedPageBreak/>
        <w:t>will result in net bill savings that exceed the cost of taking the measure over a reasonable period of time;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volumetric rates for electric service to residential and small commercial customers are simple and understandable and are the appropriate mechanism for recovering most utility costs from </w:t>
      </w:r>
      <w:r w:rsidR="00D47698">
        <w:rPr>
          <w:color w:val="000000" w:themeColor="text1"/>
          <w:u w:color="000000" w:themeColor="text1"/>
        </w:rPr>
        <w:t>these</w:t>
      </w:r>
      <w:r w:rsidRPr="00352969">
        <w:rPr>
          <w:color w:val="000000" w:themeColor="text1"/>
          <w:u w:color="000000" w:themeColor="text1"/>
        </w:rPr>
        <w:t xml:space="preserve"> customers. Rates for residential and small commercial customers </w:t>
      </w:r>
      <w:r w:rsidR="0023389D">
        <w:rPr>
          <w:color w:val="000000" w:themeColor="text1"/>
          <w:u w:color="000000" w:themeColor="text1"/>
        </w:rPr>
        <w:t>must be</w:t>
      </w:r>
      <w:r w:rsidRPr="00352969">
        <w:rPr>
          <w:color w:val="000000" w:themeColor="text1"/>
          <w:u w:color="000000" w:themeColor="text1"/>
        </w:rPr>
        <w:t xml:space="preserve"> designed to account for the fact that </w:t>
      </w:r>
      <w:r w:rsidR="00D47698">
        <w:rPr>
          <w:color w:val="000000" w:themeColor="text1"/>
          <w:u w:color="000000" w:themeColor="text1"/>
        </w:rPr>
        <w:t>these</w:t>
      </w:r>
      <w:r w:rsidRPr="00352969">
        <w:rPr>
          <w:color w:val="000000" w:themeColor="text1"/>
          <w:u w:color="000000" w:themeColor="text1"/>
        </w:rPr>
        <w:t xml:space="preserve"> customers understand that reducing overall kilowatt</w:t>
      </w:r>
      <w:r w:rsidR="00D92A43">
        <w:rPr>
          <w:color w:val="000000" w:themeColor="text1"/>
          <w:u w:color="000000" w:themeColor="text1"/>
        </w:rPr>
        <w:noBreakHyphen/>
      </w:r>
      <w:r w:rsidRPr="00352969">
        <w:rPr>
          <w:color w:val="000000" w:themeColor="text1"/>
          <w:u w:color="000000" w:themeColor="text1"/>
        </w:rPr>
        <w:t>hour usage in a billing period will reduce the amount paid for electricity and result in overall bill savings;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increased reliance on fixed charges to recover a greater portion of electrical utility costs in residential and small commercial customers</w:t>
      </w:r>
      <w:r w:rsidR="00D92A43" w:rsidRPr="00D92A43">
        <w:rPr>
          <w:color w:val="000000" w:themeColor="text1"/>
          <w:u w:color="000000" w:themeColor="text1"/>
        </w:rPr>
        <w:t>’</w:t>
      </w:r>
      <w:r w:rsidRPr="00352969">
        <w:rPr>
          <w:color w:val="000000" w:themeColor="text1"/>
          <w:u w:color="000000" w:themeColor="text1"/>
        </w:rPr>
        <w:t xml:space="preserve"> rates reduces the ability of </w:t>
      </w:r>
      <w:r w:rsidR="00D47698">
        <w:rPr>
          <w:color w:val="000000" w:themeColor="text1"/>
          <w:u w:color="000000" w:themeColor="text1"/>
        </w:rPr>
        <w:t>these</w:t>
      </w:r>
      <w:r w:rsidRPr="00352969">
        <w:rPr>
          <w:color w:val="000000" w:themeColor="text1"/>
          <w:u w:color="000000" w:themeColor="text1"/>
        </w:rPr>
        <w:t xml:space="preserve"> customers to achieve bill savings and creates a barrier to adoption of customer</w:t>
      </w:r>
      <w:r w:rsidR="00D92A43">
        <w:rPr>
          <w:color w:val="000000" w:themeColor="text1"/>
          <w:u w:color="000000" w:themeColor="text1"/>
        </w:rPr>
        <w:noBreakHyphen/>
      </w:r>
      <w:r w:rsidRPr="00352969">
        <w:rPr>
          <w:color w:val="000000" w:themeColor="text1"/>
          <w:u w:color="000000" w:themeColor="text1"/>
        </w:rPr>
        <w:t>financed measures that can reduce electrical utility peak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2</w:t>
      </w:r>
      <w:r w:rsidRPr="00352969">
        <w:rPr>
          <w:color w:val="000000" w:themeColor="text1"/>
          <w:u w:color="000000" w:themeColor="text1"/>
        </w:rPr>
        <w:t>0.</w:t>
      </w:r>
      <w:r w:rsidRPr="00352969">
        <w:rPr>
          <w:color w:val="000000" w:themeColor="text1"/>
          <w:u w:color="000000" w:themeColor="text1"/>
        </w:rPr>
        <w:tab/>
        <w:t>(A)</w:t>
      </w:r>
      <w:r w:rsidRPr="00352969">
        <w:rPr>
          <w:color w:val="000000" w:themeColor="text1"/>
          <w:u w:color="000000" w:themeColor="text1"/>
        </w:rPr>
        <w:tab/>
      </w:r>
      <w:r w:rsidR="00D47698">
        <w:rPr>
          <w:color w:val="000000" w:themeColor="text1"/>
          <w:u w:color="000000" w:themeColor="text1"/>
        </w:rPr>
        <w:t>An</w:t>
      </w:r>
      <w:r w:rsidRPr="00352969">
        <w:rPr>
          <w:color w:val="000000" w:themeColor="text1"/>
          <w:u w:color="000000" w:themeColor="text1"/>
        </w:rPr>
        <w:t xml:space="preserve"> electrical utility, including the Public Service Authority, shall </w:t>
      </w:r>
      <w:r w:rsidR="00D47698">
        <w:rPr>
          <w:color w:val="000000" w:themeColor="text1"/>
          <w:u w:color="000000" w:themeColor="text1"/>
        </w:rPr>
        <w:t xml:space="preserve">not </w:t>
      </w:r>
      <w:r w:rsidRPr="00352969">
        <w:rPr>
          <w:color w:val="000000" w:themeColor="text1"/>
          <w:u w:color="000000" w:themeColor="text1"/>
        </w:rPr>
        <w:t>require residential customers taking service on a default residential rate schedule to be charged a monthly fixed charge that exceeds a reasonable estimate of customer</w:t>
      </w:r>
      <w:r w:rsidR="00D92A43">
        <w:rPr>
          <w:color w:val="000000" w:themeColor="text1"/>
          <w:u w:color="000000" w:themeColor="text1"/>
        </w:rPr>
        <w:noBreakHyphen/>
      </w:r>
      <w:r w:rsidRPr="00352969">
        <w:rPr>
          <w:color w:val="000000" w:themeColor="text1"/>
          <w:u w:color="000000" w:themeColor="text1"/>
        </w:rPr>
        <w:t xml:space="preserve">related costs.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utility from offering optional residential rate schedules that include a fixed monthly charge in excess of customer</w:t>
      </w:r>
      <w:r w:rsidR="00D92A43">
        <w:rPr>
          <w:color w:val="000000" w:themeColor="text1"/>
          <w:u w:color="000000" w:themeColor="text1"/>
        </w:rPr>
        <w:noBreakHyphen/>
      </w:r>
      <w:r w:rsidRPr="00352969">
        <w:rPr>
          <w:color w:val="000000" w:themeColor="text1"/>
          <w:u w:color="000000" w:themeColor="text1"/>
        </w:rPr>
        <w:t>related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related costs</w:t>
      </w:r>
      <w:r w:rsidR="00D92A43" w:rsidRPr="00D92A43">
        <w:rPr>
          <w:color w:val="000000" w:themeColor="text1"/>
          <w:u w:color="000000" w:themeColor="text1"/>
        </w:rPr>
        <w:t>’</w:t>
      </w:r>
      <w:r w:rsidRPr="00352969">
        <w:rPr>
          <w:color w:val="000000" w:themeColor="text1"/>
          <w:u w:color="000000" w:themeColor="text1"/>
        </w:rPr>
        <w:t xml:space="preserve"> are costs that are affected by the number of customers served that do not vary with the amount of electrical consumption and primarily consist of the cost of metering, billing</w:t>
      </w:r>
      <w:r w:rsidR="00D47698">
        <w:rPr>
          <w:color w:val="000000" w:themeColor="text1"/>
          <w:u w:color="000000" w:themeColor="text1"/>
        </w:rPr>
        <w:t>,</w:t>
      </w:r>
      <w:r w:rsidRPr="00352969">
        <w:rPr>
          <w:color w:val="000000" w:themeColor="text1"/>
          <w:u w:color="000000" w:themeColor="text1"/>
        </w:rPr>
        <w:t xml:space="preserve"> </w:t>
      </w:r>
      <w:r w:rsidR="00D47698">
        <w:rPr>
          <w:color w:val="000000" w:themeColor="text1"/>
          <w:u w:color="000000" w:themeColor="text1"/>
        </w:rPr>
        <w:t>c</w:t>
      </w:r>
      <w:r w:rsidRPr="00352969">
        <w:rPr>
          <w:color w:val="000000" w:themeColor="text1"/>
          <w:u w:color="000000" w:themeColor="text1"/>
        </w:rPr>
        <w:t>ustome</w:t>
      </w:r>
      <w:r w:rsidR="00B36C6F">
        <w:rPr>
          <w:color w:val="000000" w:themeColor="text1"/>
          <w:u w:color="000000" w:themeColor="text1"/>
        </w:rPr>
        <w:t xml:space="preserve">r </w:t>
      </w:r>
      <w:r w:rsidRPr="00352969">
        <w:rPr>
          <w:color w:val="000000" w:themeColor="text1"/>
          <w:u w:color="000000" w:themeColor="text1"/>
        </w:rPr>
        <w:t>service, and service drop.</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3</w:t>
      </w:r>
      <w:r w:rsidRPr="00352969">
        <w:rPr>
          <w:color w:val="000000" w:themeColor="text1"/>
          <w:u w:color="000000" w:themeColor="text1"/>
        </w:rPr>
        <w:t>0.</w:t>
      </w:r>
      <w:r w:rsidRPr="00352969">
        <w:rPr>
          <w:color w:val="000000" w:themeColor="text1"/>
          <w:u w:color="000000" w:themeColor="text1"/>
        </w:rPr>
        <w:tab/>
        <w:t xml:space="preserve">Each electrical utility shall include a line item on customer bill statements to provide the percentage of customer rates that is attributable to deferred recovery of the cost of </w:t>
      </w:r>
      <w:r w:rsidR="00B36C6F">
        <w:rPr>
          <w:color w:val="000000" w:themeColor="text1"/>
          <w:u w:color="000000" w:themeColor="text1"/>
        </w:rPr>
        <w:t xml:space="preserve">the </w:t>
      </w:r>
      <w:r w:rsidRPr="00352969">
        <w:rPr>
          <w:color w:val="000000" w:themeColor="text1"/>
          <w:u w:color="000000" w:themeColor="text1"/>
        </w:rPr>
        <w:t xml:space="preserve">generating plant abandoned during construction </w:t>
      </w:r>
      <w:r w:rsidR="00D47698">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225(G).”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2.</w:t>
      </w:r>
      <w:r w:rsidRPr="00352969">
        <w:rPr>
          <w:color w:val="000000" w:themeColor="text1"/>
          <w:u w:color="000000" w:themeColor="text1"/>
        </w:rPr>
        <w:tab/>
        <w:t>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C</w:t>
      </w:r>
      <w:r w:rsidR="00D47698" w:rsidRPr="00352969">
        <w:rPr>
          <w:color w:val="000000" w:themeColor="text1"/>
          <w:u w:color="000000" w:themeColor="text1"/>
        </w:rPr>
        <w:t>HAPTER</w:t>
      </w:r>
      <w:r w:rsidRPr="00352969">
        <w:rPr>
          <w:color w:val="000000" w:themeColor="text1"/>
          <w:u w:color="000000" w:themeColor="text1"/>
        </w:rPr>
        <w:t xml:space="preserve"> 42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Customer Installation and Utilization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of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1</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General Provisions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10.</w:t>
      </w:r>
      <w:r w:rsidRPr="00352969">
        <w:rPr>
          <w:color w:val="000000" w:themeColor="text1"/>
          <w:u w:color="000000" w:themeColor="text1"/>
        </w:rPr>
        <w:tab/>
        <w:t>(A)</w:t>
      </w:r>
      <w:r w:rsidRPr="00352969">
        <w:rPr>
          <w:color w:val="000000" w:themeColor="text1"/>
          <w:u w:color="000000" w:themeColor="text1"/>
        </w:rPr>
        <w:tab/>
        <w:t>It is the intent of the General Assembly to build upon the successful deployment of solar generating capacity through the South Carolina Distributed Resource Act to continue enabling market</w:t>
      </w:r>
      <w:r w:rsidR="00D92A43">
        <w:rPr>
          <w:color w:val="000000" w:themeColor="text1"/>
          <w:u w:color="000000" w:themeColor="text1"/>
        </w:rPr>
        <w:noBreakHyphen/>
      </w:r>
      <w:r w:rsidRPr="00352969">
        <w:rPr>
          <w:color w:val="000000" w:themeColor="text1"/>
          <w:u w:color="000000" w:themeColor="text1"/>
        </w:rPr>
        <w:t xml:space="preserve">driven, private investment in distributed energy resources across the </w:t>
      </w:r>
      <w:r w:rsidR="000C3256">
        <w:rPr>
          <w:color w:val="000000" w:themeColor="text1"/>
          <w:u w:color="000000" w:themeColor="text1"/>
        </w:rPr>
        <w:t>S</w:t>
      </w:r>
      <w:r w:rsidRPr="00352969">
        <w:rPr>
          <w:color w:val="000000" w:themeColor="text1"/>
          <w:u w:color="000000" w:themeColor="text1"/>
        </w:rPr>
        <w:t>tate by reducing regulatory and administrative burdens to customer installation and utilization of onsite distributed energy resources. It is the further intent of the General Assembly to avoid disruption to the growing market for customer</w:t>
      </w:r>
      <w:r w:rsidR="00D92A43">
        <w:rPr>
          <w:color w:val="000000" w:themeColor="text1"/>
          <w:u w:color="000000" w:themeColor="text1"/>
        </w:rPr>
        <w:noBreakHyphen/>
      </w:r>
      <w:r w:rsidRPr="00352969">
        <w:rPr>
          <w:color w:val="000000" w:themeColor="text1"/>
          <w:u w:color="000000" w:themeColor="text1"/>
        </w:rPr>
        <w:t>scale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South Carolina Distributed Energy Resource Act has resulted in the rapid deployment of solar generating capacity in the service territories of investor</w:t>
      </w:r>
      <w:r w:rsidR="00D92A43">
        <w:rPr>
          <w:color w:val="000000" w:themeColor="text1"/>
          <w:u w:color="000000" w:themeColor="text1"/>
        </w:rPr>
        <w:noBreakHyphen/>
      </w:r>
      <w:r w:rsidRPr="00352969">
        <w:rPr>
          <w:color w:val="000000" w:themeColor="text1"/>
          <w:u w:color="000000" w:themeColor="text1"/>
        </w:rPr>
        <w:t xml:space="preserve">owned utilities and has proven the ability of these programs to support significant job creation and private investment in the </w:t>
      </w:r>
      <w:r w:rsidR="000C3256">
        <w:rPr>
          <w:color w:val="000000" w:themeColor="text1"/>
          <w:u w:color="000000" w:themeColor="text1"/>
        </w:rPr>
        <w:t>S</w:t>
      </w:r>
      <w:r w:rsidRPr="00352969">
        <w:rPr>
          <w:color w:val="000000" w:themeColor="text1"/>
          <w:u w:color="000000" w:themeColor="text1"/>
        </w:rPr>
        <w:t>tate;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As used in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user of an onsite distributed energy resource that is enrolled in net energy metering service.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r w:rsidR="009F0E57">
        <w:rPr>
          <w:color w:val="000000" w:themeColor="text1"/>
          <w:u w:color="000000" w:themeColor="text1"/>
        </w:rPr>
        <w:t>,</w:t>
      </w:r>
      <w:r w:rsidRPr="00352969">
        <w:rPr>
          <w:color w:val="000000" w:themeColor="text1"/>
          <w:u w:color="000000" w:themeColor="text1"/>
        </w:rPr>
        <w:t xml:space="preserve"> and also other entities owning distribution facilities in this </w:t>
      </w:r>
      <w:r w:rsidR="000C3256">
        <w:rPr>
          <w:color w:val="000000" w:themeColor="text1"/>
          <w:u w:color="000000" w:themeColor="text1"/>
        </w:rPr>
        <w:t>S</w:t>
      </w:r>
      <w:r w:rsidRPr="00352969">
        <w:rPr>
          <w:color w:val="000000" w:themeColor="text1"/>
          <w:u w:color="000000" w:themeColor="text1"/>
        </w:rPr>
        <w:t>tate for the purpose of providing retail electric service to the public for compensation, including municipalities, electric cooperatives,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electrical energy measurement</w:t>
      </w:r>
      <w:r w:rsidR="00D92A43" w:rsidRPr="00D92A43">
        <w:rPr>
          <w:color w:val="000000" w:themeColor="text1"/>
          <w:u w:color="000000" w:themeColor="text1"/>
        </w:rPr>
        <w:t>’</w:t>
      </w:r>
      <w:r w:rsidRPr="00352969">
        <w:rPr>
          <w:color w:val="000000" w:themeColor="text1"/>
          <w:u w:color="000000" w:themeColor="text1"/>
        </w:rPr>
        <w:t xml:space="preserve"> means the measurement occurring at the end of the monthly billing period where the electrical utility determines the volume of electricity to be charged or credited based on the net of the total imports from the grid to the customer</w:t>
      </w:r>
      <w:r w:rsidR="00D92A43">
        <w:rPr>
          <w:color w:val="000000" w:themeColor="text1"/>
          <w:u w:color="000000" w:themeColor="text1"/>
        </w:rPr>
        <w:noBreakHyphen/>
      </w:r>
      <w:r w:rsidRPr="00352969">
        <w:rPr>
          <w:color w:val="000000" w:themeColor="text1"/>
          <w:u w:color="000000" w:themeColor="text1"/>
        </w:rPr>
        <w:t>generator and total exports to the grid from the customer</w:t>
      </w:r>
      <w:r w:rsidR="00D92A43">
        <w:rPr>
          <w:color w:val="000000" w:themeColor="text1"/>
          <w:u w:color="000000" w:themeColor="text1"/>
        </w:rPr>
        <w:noBreakHyphen/>
      </w:r>
      <w:r w:rsidRPr="00352969">
        <w:rPr>
          <w:color w:val="000000" w:themeColor="text1"/>
          <w:u w:color="000000" w:themeColor="text1"/>
        </w:rPr>
        <w:t>generator during that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(4)</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metering</w:t>
      </w:r>
      <w:r w:rsidR="00D92A43" w:rsidRPr="00D92A43">
        <w:rPr>
          <w:color w:val="000000" w:themeColor="text1"/>
          <w:u w:color="000000" w:themeColor="text1"/>
        </w:rPr>
        <w:t>’</w:t>
      </w:r>
      <w:r w:rsidRPr="00352969">
        <w:rPr>
          <w:color w:val="000000" w:themeColor="text1"/>
          <w:u w:color="000000" w:themeColor="text1"/>
        </w:rPr>
        <w:t xml:space="preserve"> means using metering equipment sufficient to measure the difference between the electrical energy supplied to a customer</w:t>
      </w:r>
      <w:r w:rsidR="00D92A43">
        <w:rPr>
          <w:color w:val="000000" w:themeColor="text1"/>
          <w:u w:color="000000" w:themeColor="text1"/>
        </w:rPr>
        <w:noBreakHyphen/>
      </w:r>
      <w:r w:rsidRPr="00352969">
        <w:rPr>
          <w:color w:val="000000" w:themeColor="text1"/>
          <w:u w:color="000000" w:themeColor="text1"/>
        </w:rPr>
        <w:t xml:space="preserve">generator by an electrical utility and the electrical energy </w:t>
      </w:r>
      <w:r w:rsidRPr="00352969">
        <w:rPr>
          <w:color w:val="000000" w:themeColor="text1"/>
          <w:u w:color="000000" w:themeColor="text1"/>
        </w:rPr>
        <w:lastRenderedPageBreak/>
        <w:t>exported by the customer</w:t>
      </w:r>
      <w:r w:rsidR="00D92A43">
        <w:rPr>
          <w:color w:val="000000" w:themeColor="text1"/>
          <w:u w:color="000000" w:themeColor="text1"/>
        </w:rPr>
        <w:noBreakHyphen/>
      </w:r>
      <w:r w:rsidRPr="00352969">
        <w:rPr>
          <w:color w:val="000000" w:themeColor="text1"/>
          <w:u w:color="000000" w:themeColor="text1"/>
        </w:rPr>
        <w:t>generator to the electricity provider over the applicable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(5)</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excess kWh credit</w:t>
      </w:r>
      <w:r w:rsidR="00D92A43" w:rsidRPr="00D92A43">
        <w:rPr>
          <w:color w:val="000000" w:themeColor="text1"/>
          <w:u w:color="000000" w:themeColor="text1"/>
        </w:rPr>
        <w:t>’</w:t>
      </w:r>
      <w:r w:rsidRPr="00352969">
        <w:rPr>
          <w:color w:val="000000" w:themeColor="text1"/>
          <w:u w:color="000000" w:themeColor="text1"/>
        </w:rPr>
        <w:t xml:space="preserve"> means a kWh credit representing monthly net excess generation determined in the net electrical energy measurement.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(6)</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facility that is a </w:t>
      </w:r>
      <w:r w:rsidR="00D92A43" w:rsidRPr="00D92A43">
        <w:rPr>
          <w:color w:val="000000" w:themeColor="text1"/>
          <w:u w:color="000000" w:themeColor="text1"/>
        </w:rPr>
        <w:t>‘</w:t>
      </w:r>
      <w:r w:rsidRPr="00352969">
        <w:rPr>
          <w:color w:val="000000" w:themeColor="text1"/>
          <w:u w:color="000000" w:themeColor="text1"/>
        </w:rPr>
        <w:t>distributed energy resource</w:t>
      </w:r>
      <w:r w:rsidR="00D92A43" w:rsidRPr="00D92A43">
        <w:rPr>
          <w:color w:val="000000" w:themeColor="text1"/>
          <w:u w:color="000000" w:themeColor="text1"/>
        </w:rPr>
        <w:t>’</w:t>
      </w:r>
      <w:r w:rsidRPr="00352969">
        <w:rPr>
          <w:color w:val="000000" w:themeColor="text1"/>
          <w:u w:color="000000" w:themeColor="text1"/>
        </w:rPr>
        <w:t>, as defined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120(C),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 xml:space="preserve">generates electricity from a renewable energy resource, as defined in </w:t>
      </w:r>
      <w:r w:rsidR="009433E8">
        <w:rPr>
          <w:color w:val="000000" w:themeColor="text1"/>
          <w:u w:color="000000" w:themeColor="text1"/>
        </w:rPr>
        <w:t xml:space="preserve">Section </w:t>
      </w:r>
      <w:r w:rsidRPr="00352969">
        <w:rPr>
          <w:color w:val="000000" w:themeColor="text1"/>
          <w:u w:color="000000" w:themeColor="text1"/>
        </w:rPr>
        <w:t>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352969">
        <w:rPr>
          <w:color w:val="000000" w:themeColor="text1"/>
          <w:u w:color="000000" w:themeColor="text1"/>
        </w:rPr>
        <w:t>not more than twenty kilowatts (20 kW AC) if a 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is configured to serve load on the customer</w:t>
      </w:r>
      <w:r w:rsidR="00D92A43" w:rsidRPr="00D92A43">
        <w:rPr>
          <w:color w:val="000000" w:themeColor="text1"/>
          <w:u w:color="000000" w:themeColor="text1"/>
        </w:rPr>
        <w:t>’</w:t>
      </w:r>
      <w:r w:rsidRPr="00352969">
        <w:rPr>
          <w:color w:val="000000" w:themeColor="text1"/>
          <w:u w:color="000000" w:themeColor="text1"/>
        </w:rPr>
        <w:t>s side of the electrical utility</w:t>
      </w:r>
      <w:r w:rsidR="00D92A43" w:rsidRPr="00D92A43">
        <w:rPr>
          <w:color w:val="000000" w:themeColor="text1"/>
          <w:u w:color="000000" w:themeColor="text1"/>
        </w:rPr>
        <w:t>’</w:t>
      </w:r>
      <w:r w:rsidRPr="00352969">
        <w:rPr>
          <w:color w:val="000000" w:themeColor="text1"/>
          <w:u w:color="000000" w:themeColor="text1"/>
        </w:rPr>
        <w:t>s revenue meter;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(f)</w:t>
      </w:r>
      <w:r w:rsidR="000C3256">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(g)</w:t>
      </w:r>
      <w:r w:rsidR="000C3256">
        <w:rPr>
          <w:color w:val="000000" w:themeColor="text1"/>
          <w:u w:color="000000" w:themeColor="text1"/>
        </w:rPr>
        <w:tab/>
      </w:r>
      <w:r w:rsidRPr="00352969">
        <w:rPr>
          <w:color w:val="000000" w:themeColor="text1"/>
          <w:u w:color="000000" w:themeColor="text1"/>
        </w:rPr>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30.</w:t>
      </w:r>
      <w:r w:rsidRPr="00352969">
        <w:rPr>
          <w:color w:val="000000" w:themeColor="text1"/>
          <w:u w:color="000000" w:themeColor="text1"/>
        </w:rPr>
        <w:tab/>
        <w:t xml:space="preserve">This chapter applies to all electrical utilities providing retail service to electric customers in the </w:t>
      </w:r>
      <w:r w:rsidR="00D51A6B">
        <w:rPr>
          <w:color w:val="000000" w:themeColor="text1"/>
          <w:u w:color="000000" w:themeColor="text1"/>
        </w:rPr>
        <w:t>S</w:t>
      </w:r>
      <w:r w:rsidRPr="00352969">
        <w:rPr>
          <w:color w:val="000000" w:themeColor="text1"/>
          <w:u w:color="000000" w:themeColor="text1"/>
        </w:rPr>
        <w:t>tate, including electric cooperatives, municipalities,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Interconnection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210.</w:t>
      </w:r>
      <w:r w:rsidRPr="00352969">
        <w:rPr>
          <w:color w:val="000000" w:themeColor="text1"/>
          <w:u w:color="000000" w:themeColor="text1"/>
        </w:rPr>
        <w:tab/>
        <w:t>(A)</w:t>
      </w:r>
      <w:r w:rsidRPr="00352969">
        <w:rPr>
          <w:color w:val="000000" w:themeColor="text1"/>
          <w:u w:color="000000" w:themeColor="text1"/>
        </w:rPr>
        <w:tab/>
        <w:t>Each electrical utility shall adopt the interconnection standards approved by the commission for interconnect</w:t>
      </w:r>
      <w:r w:rsidR="00ED2648">
        <w:rPr>
          <w:color w:val="000000" w:themeColor="text1"/>
          <w:u w:color="000000" w:themeColor="text1"/>
        </w:rPr>
        <w:t>ion of electric</w:t>
      </w:r>
      <w:r w:rsidRPr="00352969">
        <w:rPr>
          <w:color w:val="000000" w:themeColor="text1"/>
          <w:u w:color="000000" w:themeColor="text1"/>
        </w:rPr>
        <w:t xml:space="preserve"> generati</w:t>
      </w:r>
      <w:r w:rsidR="002E6A8A">
        <w:rPr>
          <w:color w:val="000000" w:themeColor="text1"/>
          <w:u w:color="000000" w:themeColor="text1"/>
        </w:rPr>
        <w:t>on</w:t>
      </w:r>
      <w:r w:rsidRPr="00352969">
        <w:rPr>
          <w:color w:val="000000" w:themeColor="text1"/>
          <w:u w:color="000000" w:themeColor="text1"/>
        </w:rPr>
        <w:t xml:space="preserve"> facilities and onsite distributed energy resources to the distribution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An electrical utility not subject to rate regulation by the commission may set cost</w:t>
      </w:r>
      <w:r w:rsidR="00D92A43">
        <w:rPr>
          <w:color w:val="000000" w:themeColor="text1"/>
          <w:u w:color="000000" w:themeColor="text1"/>
        </w:rPr>
        <w:noBreakHyphen/>
      </w:r>
      <w:r w:rsidRPr="00352969">
        <w:rPr>
          <w:color w:val="000000" w:themeColor="text1"/>
          <w:u w:color="000000" w:themeColor="text1"/>
        </w:rPr>
        <w:t>based interconnection application fees that vary from the commission</w:t>
      </w:r>
      <w:r w:rsidR="00D92A43">
        <w:rPr>
          <w:color w:val="000000" w:themeColor="text1"/>
          <w:u w:color="000000" w:themeColor="text1"/>
        </w:rPr>
        <w:noBreakHyphen/>
      </w:r>
      <w:r w:rsidRPr="00352969">
        <w:rPr>
          <w:color w:val="000000" w:themeColor="text1"/>
          <w:u w:color="000000" w:themeColor="text1"/>
        </w:rPr>
        <w:t>approved, statewide interconnection standard, but may not establish a charge of more than two</w:t>
      </w:r>
      <w:r w:rsidR="00D92A43">
        <w:rPr>
          <w:color w:val="000000" w:themeColor="text1"/>
          <w:u w:color="000000" w:themeColor="text1"/>
        </w:rPr>
        <w:noBreakHyphen/>
      </w:r>
      <w:r w:rsidRPr="00352969">
        <w:rPr>
          <w:color w:val="000000" w:themeColor="text1"/>
          <w:u w:color="000000" w:themeColor="text1"/>
        </w:rPr>
        <w:t>hundred fifty dollars per interc</w:t>
      </w:r>
      <w:r w:rsidR="00ED2648">
        <w:rPr>
          <w:color w:val="000000" w:themeColor="text1"/>
          <w:u w:color="000000" w:themeColor="text1"/>
        </w:rPr>
        <w:t>onnection request for electric</w:t>
      </w:r>
      <w:r w:rsidRPr="00352969">
        <w:rPr>
          <w:color w:val="000000" w:themeColor="text1"/>
          <w:u w:color="000000" w:themeColor="text1"/>
        </w:rPr>
        <w:t xml:space="preserve"> generation facilities with a nameplate capacity of twenty kilowatts (20 kW AC)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220.</w:t>
      </w:r>
      <w:r w:rsidRPr="00352969">
        <w:rPr>
          <w:color w:val="000000" w:themeColor="text1"/>
          <w:u w:color="000000" w:themeColor="text1"/>
        </w:rPr>
        <w:tab/>
        <w:t>(A)</w:t>
      </w:r>
      <w:r w:rsidRPr="00352969">
        <w:rPr>
          <w:color w:val="000000" w:themeColor="text1"/>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(B)</w:t>
      </w:r>
      <w:r w:rsidRPr="00352969">
        <w:rPr>
          <w:color w:val="000000" w:themeColor="text1"/>
          <w:u w:color="000000" w:themeColor="text1"/>
        </w:rPr>
        <w:tab/>
        <w:t xml:space="preserve">If an electrical utility fails to deny or approve an application for interconnection of an onsite distributed energy resource within thirty calendar days of receipt of a completed application, the application </w:t>
      </w:r>
      <w:r w:rsidR="00D51A6B">
        <w:rPr>
          <w:color w:val="000000" w:themeColor="text1"/>
          <w:u w:color="000000" w:themeColor="text1"/>
        </w:rPr>
        <w:t>is</w:t>
      </w:r>
      <w:r w:rsidRPr="00352969">
        <w:rPr>
          <w:color w:val="000000" w:themeColor="text1"/>
          <w:u w:color="000000" w:themeColor="text1"/>
        </w:rPr>
        <w:t xml:space="preserve"> deemed approved and the electrical utility will provide notice of permission to operate to the applicant within five calendar days.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230.</w:t>
      </w:r>
      <w:r w:rsidRPr="00352969">
        <w:rPr>
          <w:color w:val="000000" w:themeColor="text1"/>
          <w:u w:color="000000" w:themeColor="text1"/>
        </w:rPr>
        <w:tab/>
        <w:t>An electrical utility shall not require a customer</w:t>
      </w:r>
      <w:r w:rsidR="00D92A43">
        <w:rPr>
          <w:color w:val="000000" w:themeColor="text1"/>
          <w:u w:color="000000" w:themeColor="text1"/>
        </w:rPr>
        <w:noBreakHyphen/>
      </w:r>
      <w:r w:rsidRPr="00352969">
        <w:rPr>
          <w:color w:val="000000" w:themeColor="text1"/>
          <w:u w:color="000000" w:themeColor="text1"/>
        </w:rPr>
        <w:t>generator to purchase additional liability insurance as a condition of interconnection for an inverter</w:t>
      </w:r>
      <w:r w:rsidR="00D92A43">
        <w:rPr>
          <w:color w:val="000000" w:themeColor="text1"/>
          <w:u w:color="000000" w:themeColor="text1"/>
        </w:rPr>
        <w:noBreakHyphen/>
      </w:r>
      <w:r w:rsidRPr="00352969">
        <w:rPr>
          <w:color w:val="000000" w:themeColor="text1"/>
          <w:u w:color="000000" w:themeColor="text1"/>
        </w:rPr>
        <w:t>based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240.</w:t>
      </w:r>
      <w:r w:rsidRPr="00352969">
        <w:rPr>
          <w:color w:val="000000" w:themeColor="text1"/>
          <w:u w:color="000000" w:themeColor="text1"/>
        </w:rPr>
        <w:tab/>
        <w:t>Each electrical utility shall maintain a list of distribution circuits where the nameplate capacity of int</w:t>
      </w:r>
      <w:r w:rsidR="00ED2648">
        <w:rPr>
          <w:color w:val="000000" w:themeColor="text1"/>
          <w:u w:color="000000" w:themeColor="text1"/>
        </w:rPr>
        <w:t>erconnected aggregate electric</w:t>
      </w:r>
      <w:r w:rsidRPr="00352969">
        <w:rPr>
          <w:color w:val="000000" w:themeColor="text1"/>
          <w:u w:color="000000" w:themeColor="text1"/>
        </w:rPr>
        <w:t xml:space="preserve"> generation exceeds fifteen percent of circuit peak </w:t>
      </w:r>
      <w:r w:rsidRPr="00352969">
        <w:rPr>
          <w:color w:val="000000" w:themeColor="text1"/>
          <w:u w:color="000000" w:themeColor="text1"/>
        </w:rPr>
        <w:lastRenderedPageBreak/>
        <w:t>demand. Each electrical utility with over one</w:t>
      </w:r>
      <w:r w:rsidR="00D92A43">
        <w:rPr>
          <w:color w:val="000000" w:themeColor="text1"/>
          <w:u w:color="000000" w:themeColor="text1"/>
        </w:rPr>
        <w:noBreakHyphen/>
      </w:r>
      <w:r w:rsidRPr="00352969">
        <w:rPr>
          <w:color w:val="000000" w:themeColor="text1"/>
          <w:u w:color="000000" w:themeColor="text1"/>
        </w:rPr>
        <w:t>hundred thousand customers shall publish a map or maps reflecting available circuit capacity under the fifteen percent threshold on the electrical utility</w:t>
      </w:r>
      <w:r w:rsidR="00D92A43" w:rsidRPr="00D92A43">
        <w:rPr>
          <w:color w:val="000000" w:themeColor="text1"/>
          <w:u w:color="000000" w:themeColor="text1"/>
        </w:rPr>
        <w:t>’</w:t>
      </w:r>
      <w:r w:rsidRPr="00352969">
        <w:rPr>
          <w:color w:val="000000" w:themeColor="text1"/>
          <w:u w:color="000000" w:themeColor="text1"/>
        </w:rPr>
        <w:t xml:space="preserve">s website and shall update </w:t>
      </w:r>
      <w:r w:rsidR="00D51A6B">
        <w:rPr>
          <w:color w:val="000000" w:themeColor="text1"/>
          <w:u w:color="000000" w:themeColor="text1"/>
        </w:rPr>
        <w:t>these</w:t>
      </w:r>
      <w:r w:rsidRPr="00352969">
        <w:rPr>
          <w:color w:val="000000" w:themeColor="text1"/>
          <w:u w:color="000000" w:themeColor="text1"/>
        </w:rPr>
        <w:t xml:space="preserve"> maps at least on a quarterly basis.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250.</w:t>
      </w:r>
      <w:r w:rsidRPr="00352969">
        <w:rPr>
          <w:color w:val="000000" w:themeColor="text1"/>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3</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Rates and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310.</w:t>
      </w:r>
      <w:r w:rsidRPr="00352969">
        <w:rPr>
          <w:color w:val="000000" w:themeColor="text1"/>
          <w:u w:color="000000" w:themeColor="text1"/>
        </w:rPr>
        <w:tab/>
        <w:t>(A)</w:t>
      </w:r>
      <w:r w:rsidRPr="00352969">
        <w:rPr>
          <w:color w:val="000000" w:themeColor="text1"/>
          <w:u w:color="000000" w:themeColor="text1"/>
        </w:rPr>
        <w:tab/>
      </w:r>
      <w:r w:rsidR="00423146">
        <w:rPr>
          <w:color w:val="000000" w:themeColor="text1"/>
          <w:u w:color="000000" w:themeColor="text1"/>
        </w:rPr>
        <w:t>Before</w:t>
      </w:r>
      <w:r w:rsidRPr="00352969">
        <w:rPr>
          <w:color w:val="000000" w:themeColor="text1"/>
          <w:u w:color="000000" w:themeColor="text1"/>
        </w:rPr>
        <w:t xml:space="preserve"> one hundred and eighty days after the enactment of this act, each electrical utility will offer net metering service to customers with onsite distributed energy resources.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net metering service, the net electrical energy measurement </w:t>
      </w:r>
      <w:r w:rsidR="00D51A6B">
        <w:rPr>
          <w:color w:val="000000" w:themeColor="text1"/>
          <w:u w:color="000000" w:themeColor="text1"/>
        </w:rPr>
        <w:t>must</w:t>
      </w:r>
      <w:r w:rsidRPr="00352969">
        <w:rPr>
          <w:color w:val="000000" w:themeColor="text1"/>
          <w:u w:color="000000" w:themeColor="text1"/>
        </w:rPr>
        <w:t xml:space="preserve"> be calculated in the following manner: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For a customer</w:t>
      </w:r>
      <w:r w:rsidR="00D92A43">
        <w:rPr>
          <w:color w:val="000000" w:themeColor="text1"/>
          <w:u w:color="000000" w:themeColor="text1"/>
        </w:rPr>
        <w:noBreakHyphen/>
      </w:r>
      <w:r w:rsidRPr="00352969">
        <w:rPr>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consum</w:t>
      </w:r>
      <w:r w:rsidR="009433E8">
        <w:rPr>
          <w:color w:val="000000" w:themeColor="text1"/>
          <w:u w:color="000000" w:themeColor="text1"/>
        </w:rPr>
        <w:t>ption and export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If the electricity supplied by the electrical utility exceeds the electricity generated and exported to the electrical utility by the customer</w:t>
      </w:r>
      <w:r w:rsidR="00D92A43">
        <w:rPr>
          <w:color w:val="000000" w:themeColor="text1"/>
          <w:u w:color="000000" w:themeColor="text1"/>
        </w:rPr>
        <w:noBreakHyphen/>
      </w:r>
      <w:r w:rsidRPr="00352969">
        <w:rPr>
          <w:color w:val="000000" w:themeColor="text1"/>
          <w:u w:color="000000" w:themeColor="text1"/>
        </w:rPr>
        <w:t>generator during a billing period, the customer</w:t>
      </w:r>
      <w:r w:rsidR="00D92A43">
        <w:rPr>
          <w:color w:val="000000" w:themeColor="text1"/>
          <w:u w:color="000000" w:themeColor="text1"/>
        </w:rPr>
        <w:noBreakHyphen/>
      </w:r>
      <w:r w:rsidRPr="00352969">
        <w:rPr>
          <w:color w:val="000000" w:themeColor="text1"/>
          <w:u w:color="000000" w:themeColor="text1"/>
        </w:rPr>
        <w:t xml:space="preserve">generator </w:t>
      </w:r>
      <w:r w:rsidR="00423146">
        <w:rPr>
          <w:color w:val="000000" w:themeColor="text1"/>
          <w:u w:color="000000" w:themeColor="text1"/>
        </w:rPr>
        <w:t>must</w:t>
      </w:r>
      <w:r w:rsidRPr="00352969">
        <w:rPr>
          <w:color w:val="000000" w:themeColor="text1"/>
          <w:u w:color="000000" w:themeColor="text1"/>
        </w:rPr>
        <w:t xml:space="preserve"> be billed for the net electricity supplied by the electrical utility in accordance with normal practices for c</w:t>
      </w:r>
      <w:r w:rsidR="009433E8">
        <w:rPr>
          <w:color w:val="000000" w:themeColor="text1"/>
          <w:u w:color="000000" w:themeColor="text1"/>
        </w:rPr>
        <w:t>ustomers in the same rate class.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Any energy generated by the customer</w:t>
      </w:r>
      <w:r w:rsidR="00D92A43">
        <w:rPr>
          <w:color w:val="000000" w:themeColor="text1"/>
          <w:u w:color="000000" w:themeColor="text1"/>
        </w:rPr>
        <w:noBreakHyphen/>
      </w:r>
      <w:r w:rsidRPr="00352969">
        <w:rPr>
          <w:color w:val="000000" w:themeColor="text1"/>
          <w:u w:color="000000" w:themeColor="text1"/>
        </w:rPr>
        <w:t>generator and exported to the electrical utility</w:t>
      </w:r>
      <w:r w:rsidR="00D92A43" w:rsidRPr="00D92A43">
        <w:rPr>
          <w:color w:val="000000" w:themeColor="text1"/>
          <w:u w:color="000000" w:themeColor="text1"/>
        </w:rPr>
        <w:t>’</w:t>
      </w:r>
      <w:r w:rsidRPr="00352969">
        <w:rPr>
          <w:color w:val="000000" w:themeColor="text1"/>
          <w:u w:color="000000" w:themeColor="text1"/>
        </w:rPr>
        <w:t xml:space="preserve">s grid that exceeds the energy supplied by the electrical utility during a monthly billing period </w:t>
      </w:r>
      <w:r w:rsidR="00D51A6B">
        <w:rPr>
          <w:color w:val="000000" w:themeColor="text1"/>
          <w:u w:color="000000" w:themeColor="text1"/>
        </w:rPr>
        <w:t>must</w:t>
      </w:r>
      <w:r w:rsidRPr="00352969">
        <w:rPr>
          <w:color w:val="000000" w:themeColor="text1"/>
          <w:u w:color="000000" w:themeColor="text1"/>
        </w:rPr>
        <w:t xml:space="preserve"> be reco</w:t>
      </w:r>
      <w:r w:rsidR="009433E8">
        <w:rPr>
          <w:color w:val="000000" w:themeColor="text1"/>
          <w:u w:color="000000" w:themeColor="text1"/>
        </w:rPr>
        <w:t>rded as a net excess kWh credit.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Net excess kWh credits may not be used to offset the no</w:t>
      </w:r>
      <w:r w:rsidR="009433E8">
        <w:rPr>
          <w:color w:val="000000" w:themeColor="text1"/>
          <w:u w:color="000000" w:themeColor="text1"/>
        </w:rPr>
        <w:t>nvolumetric electricity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t>(5)</w:t>
      </w:r>
      <w:r w:rsidRPr="00352969">
        <w:rPr>
          <w:color w:val="000000" w:themeColor="text1"/>
          <w:u w:color="000000" w:themeColor="text1"/>
        </w:rPr>
        <w:tab/>
        <w:t>The utility shall maintain an account of any net excess kWh credits accruing from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excess generation and allow those kWh credits to be used to offset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energy usage during future billing periods.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Customer</w:t>
      </w:r>
      <w:r w:rsidR="00D92A43">
        <w:rPr>
          <w:color w:val="000000" w:themeColor="text1"/>
          <w:u w:color="000000" w:themeColor="text1"/>
        </w:rPr>
        <w:noBreakHyphen/>
      </w:r>
      <w:r w:rsidRPr="00352969">
        <w:rPr>
          <w:color w:val="000000" w:themeColor="text1"/>
          <w:u w:color="000000" w:themeColor="text1"/>
        </w:rPr>
        <w:t>generators utilizing an energy storage device as part of the onsite distributed energy resource may participate in net metering so long as the storage device is configured to charge solely from a renewable energy resource, as that term is defined in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sidRPr="00352969">
        <w:rPr>
          <w:color w:val="000000" w:themeColor="text1"/>
          <w:u w:color="000000" w:themeColor="text1"/>
        </w:rPr>
        <w:tab/>
        <w:t>Any renewable or environmental attributes associated with a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onsite distributed energy resource are the sole property of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assignee and may not be claimed by the interconnected electrical utility except through a written agreement with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s </w:t>
      </w:r>
      <w:r w:rsidR="002E6A8A">
        <w:rPr>
          <w:color w:val="000000" w:themeColor="text1"/>
          <w:u w:color="000000" w:themeColor="text1"/>
        </w:rPr>
        <w:t>as</w:t>
      </w:r>
      <w:r w:rsidRPr="00352969">
        <w:rPr>
          <w:color w:val="000000" w:themeColor="text1"/>
          <w:u w:color="000000" w:themeColor="text1"/>
        </w:rPr>
        <w:t>signee that is supported by appropriate consideration for the transfer of those attributes.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sidRPr="00352969">
        <w:rPr>
          <w:color w:val="000000" w:themeColor="text1"/>
          <w:u w:color="000000" w:themeColor="text1"/>
        </w:rPr>
        <w:tab/>
        <w:t>Each electrical utility shall develop a standardized net metering agreement, substantially similar to the agreement approved by the commission pursuant to this section. The standardized net metering agreement shall: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guarantee the right of the customer</w:t>
      </w:r>
      <w:r w:rsidR="00D92A43">
        <w:rPr>
          <w:color w:val="000000" w:themeColor="text1"/>
          <w:u w:color="000000" w:themeColor="text1"/>
        </w:rPr>
        <w:noBreakHyphen/>
      </w:r>
      <w:r w:rsidRPr="00352969">
        <w:rPr>
          <w:color w:val="000000" w:themeColor="text1"/>
          <w:u w:color="000000" w:themeColor="text1"/>
        </w:rPr>
        <w:t>generator to continue to receive net metering service for the associated onsite distributed energy resource facility under the terms of this section in effect on the date of execution for a period of thirty years;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allow for the assignment of the net metering agreement by the customer</w:t>
      </w:r>
      <w:r w:rsidR="00D92A43">
        <w:rPr>
          <w:color w:val="000000" w:themeColor="text1"/>
          <w:u w:color="000000" w:themeColor="text1"/>
        </w:rPr>
        <w:noBreakHyphen/>
      </w:r>
      <w:r w:rsidRPr="00352969">
        <w:rPr>
          <w:color w:val="000000" w:themeColor="text1"/>
          <w:u w:color="000000" w:themeColor="text1"/>
        </w:rPr>
        <w:t>generator to subsequent owners or users of the onsite distributed energy resource facility at the premises where it was originally installed;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allow for reasonable capacity increases or modifications to the distributed energy resource, including the addition of an energy storage device, routine component complacent and addition of generation capacity that does not exceed </w:t>
      </w:r>
      <w:r w:rsidR="00423146">
        <w:rPr>
          <w:color w:val="000000" w:themeColor="text1"/>
          <w:u w:color="000000" w:themeColor="text1"/>
        </w:rPr>
        <w:t>twenty</w:t>
      </w:r>
      <w:r w:rsidR="00D92A43">
        <w:rPr>
          <w:color w:val="000000" w:themeColor="text1"/>
          <w:u w:color="000000" w:themeColor="text1"/>
        </w:rPr>
        <w:noBreakHyphen/>
      </w:r>
      <w:r w:rsidR="00423146">
        <w:rPr>
          <w:color w:val="000000" w:themeColor="text1"/>
          <w:u w:color="000000" w:themeColor="text1"/>
        </w:rPr>
        <w:t>five percent</w:t>
      </w:r>
      <w:r w:rsidRPr="00352969">
        <w:rPr>
          <w:color w:val="000000" w:themeColor="text1"/>
          <w:u w:color="000000" w:themeColor="text1"/>
        </w:rPr>
        <w:t xml:space="preserve"> of the original capacity;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provide that the customer</w:t>
      </w:r>
      <w:r w:rsidR="00D92A43">
        <w:rPr>
          <w:color w:val="000000" w:themeColor="text1"/>
          <w:u w:color="000000" w:themeColor="text1"/>
        </w:rPr>
        <w:noBreakHyphen/>
      </w:r>
      <w:r w:rsidRPr="00352969">
        <w:rPr>
          <w:color w:val="000000" w:themeColor="text1"/>
          <w:u w:color="000000" w:themeColor="text1"/>
        </w:rPr>
        <w:t>generator will have access to the same electrical rate options that the customer would have had if they had not installed and utilized onsite distributed energy resources;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sidRPr="00352969">
        <w:rPr>
          <w:color w:val="000000" w:themeColor="text1"/>
          <w:u w:color="000000" w:themeColor="text1"/>
        </w:rPr>
        <w:tab/>
        <w:t>allow the electrical utility to terminate the agreement if the onsite distributed energy resource is inactive for a consecutive period of twelve months or if the customer</w:t>
      </w:r>
      <w:r w:rsidR="00D92A43">
        <w:rPr>
          <w:color w:val="000000" w:themeColor="text1"/>
          <w:u w:color="000000" w:themeColor="text1"/>
        </w:rPr>
        <w:noBreakHyphen/>
      </w:r>
      <w:r w:rsidRPr="00352969">
        <w:rPr>
          <w:color w:val="000000" w:themeColor="text1"/>
          <w:u w:color="000000" w:themeColor="text1"/>
        </w:rPr>
        <w:t>generator is operating the facility in violation of laws or regulations related to safety and reliability of the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(F)</w:t>
      </w:r>
      <w:r w:rsidRPr="00352969">
        <w:rPr>
          <w:color w:val="000000" w:themeColor="text1"/>
          <w:u w:color="000000" w:themeColor="text1"/>
        </w:rPr>
        <w:tab/>
        <w:t>Within thirty days of the enactment of this act, the commission shall issue a notice to request comments and proposals for a standardized net metering agreement from all interested persons. Within one</w:t>
      </w:r>
      <w:r w:rsidR="00D92A43">
        <w:rPr>
          <w:color w:val="000000" w:themeColor="text1"/>
          <w:u w:color="000000" w:themeColor="text1"/>
        </w:rPr>
        <w:noBreakHyphen/>
      </w:r>
      <w:r w:rsidRPr="00352969">
        <w:rPr>
          <w:color w:val="000000" w:themeColor="text1"/>
          <w:u w:color="000000" w:themeColor="text1"/>
        </w:rPr>
        <w:t>hundred fifty days of the enactment of this act, the commission shall issue an order approving a standardized net metering agreement for use by electrical utilities subject to commission jurisdiction.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sidRPr="00352969">
        <w:rPr>
          <w:color w:val="000000" w:themeColor="text1"/>
          <w:u w:color="000000" w:themeColor="text1"/>
        </w:rPr>
        <w:tab/>
        <w:t>Customers engaged in a prior net metering program may opt out and apply for net metering service as soon as the net metering tariff and standardized net metering agreement is available. For customer</w:t>
      </w:r>
      <w:r w:rsidR="00D92A43">
        <w:rPr>
          <w:color w:val="000000" w:themeColor="text1"/>
          <w:u w:color="000000" w:themeColor="text1"/>
        </w:rPr>
        <w:noBreakHyphen/>
      </w:r>
      <w:r w:rsidRPr="00352969">
        <w:rPr>
          <w:color w:val="000000" w:themeColor="text1"/>
          <w:u w:color="000000" w:themeColor="text1"/>
        </w:rPr>
        <w:t>generators opting out of a legacy net metering service that is included in a commission</w:t>
      </w:r>
      <w:r w:rsidR="00D92A43">
        <w:rPr>
          <w:color w:val="000000" w:themeColor="text1"/>
          <w:u w:color="000000" w:themeColor="text1"/>
        </w:rPr>
        <w:noBreakHyphen/>
      </w:r>
      <w:r w:rsidRPr="00352969">
        <w:rPr>
          <w:color w:val="000000" w:themeColor="text1"/>
          <w:u w:color="000000" w:themeColor="text1"/>
        </w:rPr>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(H)</w:t>
      </w:r>
      <w:r w:rsidRPr="00352969">
        <w:rPr>
          <w:color w:val="000000" w:themeColor="text1"/>
          <w:u w:color="000000" w:themeColor="text1"/>
        </w:rPr>
        <w:tab/>
        <w:t>With the exception of customer</w:t>
      </w:r>
      <w:r w:rsidR="00D92A43">
        <w:rPr>
          <w:color w:val="000000" w:themeColor="text1"/>
          <w:u w:color="000000" w:themeColor="text1"/>
        </w:rPr>
        <w:noBreakHyphen/>
      </w:r>
      <w:r w:rsidRPr="00352969">
        <w:rPr>
          <w:color w:val="000000" w:themeColor="text1"/>
          <w:u w:color="000000" w:themeColor="text1"/>
        </w:rPr>
        <w:t>generators participating in a distributed energy resource prog</w:t>
      </w:r>
      <w:r w:rsidR="009433E8">
        <w:rPr>
          <w:color w:val="000000" w:themeColor="text1"/>
          <w:u w:color="000000" w:themeColor="text1"/>
        </w:rPr>
        <w:t>ram described in subsection (G)</w:t>
      </w:r>
      <w:r w:rsidRPr="00352969">
        <w:rPr>
          <w:color w:val="000000" w:themeColor="text1"/>
          <w:u w:color="000000" w:themeColor="text1"/>
        </w:rPr>
        <w:t>, electrical utilities may not recover any portion of lost revenues from reduced kilowatt</w:t>
      </w:r>
      <w:r w:rsidR="00D92A43">
        <w:rPr>
          <w:color w:val="000000" w:themeColor="text1"/>
          <w:u w:color="000000" w:themeColor="text1"/>
        </w:rPr>
        <w:noBreakHyphen/>
      </w:r>
      <w:r w:rsidRPr="00352969">
        <w:rPr>
          <w:color w:val="000000" w:themeColor="text1"/>
          <w:u w:color="000000" w:themeColor="text1"/>
        </w:rPr>
        <w:t>hour sales associated with generation that is utilized by customer</w:t>
      </w:r>
      <w:r w:rsidR="00D92A43">
        <w:rPr>
          <w:color w:val="000000" w:themeColor="text1"/>
          <w:u w:color="000000" w:themeColor="text1"/>
        </w:rPr>
        <w:noBreakHyphen/>
      </w:r>
      <w:r w:rsidRPr="00352969">
        <w:rPr>
          <w:color w:val="000000" w:themeColor="text1"/>
          <w:u w:color="000000" w:themeColor="text1"/>
        </w:rPr>
        <w:t>generators through net metering service under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(I)</w:t>
      </w:r>
      <w:r w:rsidRPr="00352969">
        <w:rPr>
          <w:color w:val="000000" w:themeColor="text1"/>
          <w:u w:color="000000" w:themeColor="text1"/>
        </w:rPr>
        <w:tab/>
        <w:t>Electrical utilities may charge a one</w:t>
      </w:r>
      <w:r w:rsidR="00D92A43">
        <w:rPr>
          <w:color w:val="000000" w:themeColor="text1"/>
          <w:u w:color="000000" w:themeColor="text1"/>
        </w:rPr>
        <w:noBreakHyphen/>
      </w:r>
      <w:r w:rsidRPr="00352969">
        <w:rPr>
          <w:color w:val="000000" w:themeColor="text1"/>
          <w:u w:color="000000" w:themeColor="text1"/>
        </w:rPr>
        <w:t>time, cost</w:t>
      </w:r>
      <w:r w:rsidR="00D92A43">
        <w:rPr>
          <w:color w:val="000000" w:themeColor="text1"/>
          <w:u w:color="000000" w:themeColor="text1"/>
        </w:rPr>
        <w:noBreakHyphen/>
      </w:r>
      <w:r w:rsidRPr="00352969">
        <w:rPr>
          <w:color w:val="000000" w:themeColor="text1"/>
          <w:u w:color="000000" w:themeColor="text1"/>
        </w:rPr>
        <w:t>based interconnection application fee for a net metering facility. The one</w:t>
      </w:r>
      <w:r w:rsidR="00D92A43">
        <w:rPr>
          <w:color w:val="000000" w:themeColor="text1"/>
          <w:u w:color="000000" w:themeColor="text1"/>
        </w:rPr>
        <w:noBreakHyphen/>
      </w:r>
      <w:r w:rsidRPr="00352969">
        <w:rPr>
          <w:color w:val="000000" w:themeColor="text1"/>
          <w:u w:color="000000" w:themeColor="text1"/>
        </w:rPr>
        <w:t>time interconnection application fee shall not exceed two</w:t>
      </w:r>
      <w:r w:rsidR="00D92A43">
        <w:rPr>
          <w:color w:val="000000" w:themeColor="text1"/>
          <w:u w:color="000000" w:themeColor="text1"/>
        </w:rPr>
        <w:noBreakHyphen/>
      </w:r>
      <w:r w:rsidRPr="00352969">
        <w:rPr>
          <w:color w:val="000000" w:themeColor="text1"/>
          <w:u w:color="000000" w:themeColor="text1"/>
        </w:rPr>
        <w:t>hundred fifty dollars for customers applying to interconnect a distributed energy resource with a total nameplate generating capacity of twenty kilowatts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(J)</w:t>
      </w:r>
      <w:r w:rsidRPr="00352969">
        <w:rPr>
          <w:color w:val="000000" w:themeColor="text1"/>
          <w:u w:color="000000" w:themeColor="text1"/>
        </w:rPr>
        <w:tab/>
        <w:t>An electrical utility that has customer</w:t>
      </w:r>
      <w:r w:rsidR="00D92A43">
        <w:rPr>
          <w:color w:val="000000" w:themeColor="text1"/>
          <w:u w:color="000000" w:themeColor="text1"/>
        </w:rPr>
        <w:noBreakHyphen/>
      </w:r>
      <w:r w:rsidRPr="00352969">
        <w:rPr>
          <w:color w:val="000000" w:themeColor="text1"/>
          <w:u w:color="000000" w:themeColor="text1"/>
        </w:rPr>
        <w:t>generators taking net metering service under a legacy net metering program pursuant to Section 54</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w:t>
      </w:r>
      <w:r w:rsidR="009433E8">
        <w:rPr>
          <w:color w:val="000000" w:themeColor="text1"/>
          <w:u w:color="000000" w:themeColor="text1"/>
        </w:rPr>
        <w:t>,</w:t>
      </w:r>
      <w:r w:rsidRPr="00352969">
        <w:rPr>
          <w:color w:val="000000" w:themeColor="text1"/>
          <w:u w:color="000000" w:themeColor="text1"/>
        </w:rPr>
        <w:t xml:space="preserve"> et seq. shall provide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 xml:space="preserve">generators the opportunity to transition to new net metering service under this chapter and shall automatically transition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to new net metering service upon the termination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rights to receive net metering service pursuant to a commission</w:t>
      </w:r>
      <w:r w:rsidR="00D92A43">
        <w:rPr>
          <w:color w:val="000000" w:themeColor="text1"/>
          <w:u w:color="000000" w:themeColor="text1"/>
        </w:rPr>
        <w:noBreakHyphen/>
      </w:r>
      <w:r w:rsidRPr="00352969">
        <w:rPr>
          <w:color w:val="000000" w:themeColor="text1"/>
          <w:u w:color="000000" w:themeColor="text1"/>
        </w:rPr>
        <w:t>approved distributed energy resource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320.</w:t>
      </w:r>
      <w:r w:rsidRPr="00352969">
        <w:rPr>
          <w:color w:val="000000" w:themeColor="text1"/>
          <w:u w:color="000000" w:themeColor="text1"/>
        </w:rPr>
        <w:tab/>
        <w:t>(A)</w:t>
      </w:r>
      <w:r w:rsidRPr="00352969">
        <w:rPr>
          <w:color w:val="000000" w:themeColor="text1"/>
          <w:u w:color="000000" w:themeColor="text1"/>
        </w:rPr>
        <w:tab/>
        <w:t xml:space="preserve">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if they did not utilize </w:t>
      </w:r>
      <w:r w:rsidRPr="00352969">
        <w:rPr>
          <w:color w:val="000000" w:themeColor="text1"/>
          <w:u w:color="000000" w:themeColor="text1"/>
        </w:rPr>
        <w:lastRenderedPageBreak/>
        <w:t xml:space="preserve">onsite distributed energy resources and shall not require a separately allocated class of service for </w:t>
      </w:r>
      <w:r w:rsidR="00423146">
        <w:rPr>
          <w:color w:val="000000" w:themeColor="text1"/>
          <w:u w:color="000000" w:themeColor="text1"/>
        </w:rPr>
        <w:t>these</w:t>
      </w:r>
      <w:r w:rsidRPr="00352969">
        <w:rPr>
          <w:color w:val="000000" w:themeColor="text1"/>
          <w:u w:color="000000" w:themeColor="text1"/>
        </w:rPr>
        <w:t xml:space="preserve"> customers.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330.</w:t>
      </w:r>
      <w:r w:rsidRPr="00352969">
        <w:rPr>
          <w:color w:val="000000" w:themeColor="text1"/>
          <w:u w:color="000000" w:themeColor="text1"/>
        </w:rPr>
        <w:tab/>
        <w:t>An industrial account utilizing an onsite distributed energy resource facility with a nameplate capacity of at least one</w:t>
      </w:r>
      <w:r w:rsidR="00D92A43">
        <w:rPr>
          <w:color w:val="000000" w:themeColor="text1"/>
          <w:u w:color="000000" w:themeColor="text1"/>
        </w:rPr>
        <w:noBreakHyphen/>
      </w:r>
      <w:r w:rsidRPr="00352969">
        <w:rPr>
          <w:color w:val="000000" w:themeColor="text1"/>
          <w:u w:color="000000" w:themeColor="text1"/>
        </w:rPr>
        <w:t xml:space="preserve">hundred kilowatts </w:t>
      </w:r>
      <w:r w:rsidR="00423146">
        <w:rPr>
          <w:color w:val="000000" w:themeColor="text1"/>
          <w:u w:color="000000" w:themeColor="text1"/>
        </w:rPr>
        <w:t>is</w:t>
      </w:r>
      <w:r w:rsidRPr="00352969">
        <w:rPr>
          <w:color w:val="000000" w:themeColor="text1"/>
          <w:u w:color="000000" w:themeColor="text1"/>
        </w:rPr>
        <w:t xml:space="preserve"> exempt from paying the incremental distributed energy resource program costs that are subject to the cost cap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150.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4</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Regulation of Owners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410.</w:t>
      </w:r>
      <w:r w:rsidRPr="00352969">
        <w:rPr>
          <w:color w:val="000000" w:themeColor="text1"/>
          <w:u w:color="000000" w:themeColor="text1"/>
        </w:rPr>
        <w:tab/>
        <w:t>(A)</w:t>
      </w:r>
      <w:r w:rsidRPr="00352969">
        <w:rPr>
          <w:color w:val="000000" w:themeColor="text1"/>
          <w:u w:color="000000" w:themeColor="text1"/>
        </w:rPr>
        <w:tab/>
        <w:t>The owner of an onsite distributed energy resource facility contracting with the customer</w:t>
      </w:r>
      <w:r w:rsidR="00D92A43">
        <w:rPr>
          <w:color w:val="000000" w:themeColor="text1"/>
          <w:u w:color="000000" w:themeColor="text1"/>
        </w:rPr>
        <w:noBreakHyphen/>
      </w:r>
      <w:r w:rsidRPr="00352969">
        <w:rPr>
          <w:color w:val="000000" w:themeColor="text1"/>
          <w:u w:color="000000" w:themeColor="text1"/>
        </w:rPr>
        <w:t xml:space="preserve">generator using that facility through a power purchase agreement or other agreement providing for the ongoing operation and maintenance of the facility </w:t>
      </w:r>
      <w:r w:rsidR="00423146">
        <w:rPr>
          <w:color w:val="000000" w:themeColor="text1"/>
          <w:u w:color="000000" w:themeColor="text1"/>
        </w:rPr>
        <w:t>is not considered</w:t>
      </w:r>
      <w:r w:rsidRPr="00352969">
        <w:rPr>
          <w:color w:val="000000" w:themeColor="text1"/>
          <w:u w:color="000000" w:themeColor="text1"/>
        </w:rPr>
        <w:t xml:space="preserve"> an electrical utility </w:t>
      </w:r>
      <w:r w:rsidR="00423146">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10(7).</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Prior to offering a power purchase or other agreement for the operation and maintenance of an onsite distributed energy resource facility to a prospective customer</w:t>
      </w:r>
      <w:r w:rsidR="00D92A43">
        <w:rPr>
          <w:color w:val="000000" w:themeColor="text1"/>
          <w:u w:color="000000" w:themeColor="text1"/>
        </w:rPr>
        <w:noBreakHyphen/>
      </w:r>
      <w:r w:rsidRPr="00352969">
        <w:rPr>
          <w:color w:val="000000" w:themeColor="text1"/>
          <w:u w:color="000000" w:themeColor="text1"/>
        </w:rPr>
        <w:t xml:space="preserve">generator, the owner of the facility must obtain and maintain a certificate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2620 that permits the owner to market and lease renewable electric generation facilities to customer</w:t>
      </w:r>
      <w:r w:rsidR="00D92A43">
        <w:rPr>
          <w:color w:val="000000" w:themeColor="text1"/>
          <w:u w:color="000000" w:themeColor="text1"/>
        </w:rPr>
        <w:noBreakHyphen/>
      </w:r>
      <w:r w:rsidRPr="00352969">
        <w:rPr>
          <w:color w:val="000000" w:themeColor="text1"/>
          <w:u w:color="000000" w:themeColor="text1"/>
        </w:rPr>
        <w:t>generator lessees.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Utilization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to Enhance Disaster Readiness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510.</w:t>
      </w:r>
      <w:r w:rsidRPr="00352969">
        <w:rPr>
          <w:color w:val="000000" w:themeColor="text1"/>
          <w:u w:color="000000" w:themeColor="text1"/>
        </w:rPr>
        <w:tab/>
        <w:t>As used in this article: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First responder</w:t>
      </w:r>
      <w:r w:rsidR="00D92A43" w:rsidRPr="00D92A43">
        <w:rPr>
          <w:color w:val="000000" w:themeColor="text1"/>
          <w:u w:color="000000" w:themeColor="text1"/>
        </w:rPr>
        <w:t>’</w:t>
      </w:r>
      <w:r w:rsidRPr="00352969">
        <w:rPr>
          <w:color w:val="000000" w:themeColor="text1"/>
          <w:u w:color="000000" w:themeColor="text1"/>
        </w:rPr>
        <w:t xml:space="preserve"> means a law enforcement officer, a fire department worker, or a paramedic with a primary place of residence in this </w:t>
      </w:r>
      <w:r w:rsidR="00637D79">
        <w:rPr>
          <w:color w:val="000000" w:themeColor="text1"/>
          <w:u w:color="000000" w:themeColor="text1"/>
        </w:rPr>
        <w:t>S</w:t>
      </w:r>
      <w:r w:rsidRPr="00352969">
        <w:rPr>
          <w:color w:val="000000" w:themeColor="text1"/>
          <w:u w:color="000000" w:themeColor="text1"/>
        </w:rPr>
        <w:t xml:space="preserve">tate </w:t>
      </w:r>
      <w:r w:rsidR="00637D79">
        <w:rPr>
          <w:color w:val="000000" w:themeColor="text1"/>
          <w:u w:color="000000" w:themeColor="text1"/>
        </w:rPr>
        <w:t>who</w:t>
      </w:r>
      <w:r w:rsidRPr="00352969">
        <w:rPr>
          <w:color w:val="000000" w:themeColor="text1"/>
          <w:u w:color="000000" w:themeColor="text1"/>
        </w:rPr>
        <w:t xml:space="preserve"> is employed by or volunteers for a state, county, or municipal agency that ordinarily provides emergency services to citizens of this </w:t>
      </w:r>
      <w:r w:rsidR="00637D79">
        <w:rPr>
          <w:color w:val="000000" w:themeColor="text1"/>
          <w:u w:color="000000" w:themeColor="text1"/>
        </w:rPr>
        <w:t>S</w:t>
      </w:r>
      <w:r w:rsidRPr="00352969">
        <w:rPr>
          <w:color w:val="000000" w:themeColor="text1"/>
          <w:u w:color="000000" w:themeColor="text1"/>
        </w:rPr>
        <w:t>tate during a natural disaster or state of emergency as declared by state or federal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Designated emergency shelter</w:t>
      </w:r>
      <w:r w:rsidR="00D92A43" w:rsidRPr="00D92A43">
        <w:rPr>
          <w:color w:val="000000" w:themeColor="text1"/>
          <w:u w:color="000000" w:themeColor="text1"/>
        </w:rPr>
        <w:t>’</w:t>
      </w:r>
      <w:r w:rsidRPr="00352969">
        <w:rPr>
          <w:color w:val="000000" w:themeColor="text1"/>
          <w:u w:color="000000" w:themeColor="text1"/>
        </w:rPr>
        <w:t xml:space="preserve"> means any building owned by a state, county, or municipal government agency </w:t>
      </w:r>
      <w:r w:rsidR="00637D79">
        <w:rPr>
          <w:color w:val="000000" w:themeColor="text1"/>
          <w:u w:color="000000" w:themeColor="text1"/>
        </w:rPr>
        <w:t>which</w:t>
      </w:r>
      <w:r w:rsidRPr="00352969">
        <w:rPr>
          <w:color w:val="000000" w:themeColor="text1"/>
          <w:u w:color="000000" w:themeColor="text1"/>
        </w:rPr>
        <w:t xml:space="preserve"> has been designated by appropriate authorities as </w:t>
      </w:r>
      <w:r w:rsidR="00637D79">
        <w:rPr>
          <w:color w:val="000000" w:themeColor="text1"/>
          <w:u w:color="000000" w:themeColor="text1"/>
        </w:rPr>
        <w:t xml:space="preserve">a </w:t>
      </w:r>
      <w:r w:rsidRPr="00352969">
        <w:rPr>
          <w:color w:val="000000" w:themeColor="text1"/>
          <w:u w:color="000000" w:themeColor="text1"/>
        </w:rPr>
        <w:t>place of community refuge made available to provide temporary shelter and housing to citizens during a natural disaster or state of emergency as declared by the governor or other authorized official.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w:t>
      </w:r>
      <w:r w:rsidR="00D92A43" w:rsidRPr="00D92A43">
        <w:rPr>
          <w:color w:val="000000" w:themeColor="text1"/>
          <w:u w:color="000000" w:themeColor="text1"/>
        </w:rPr>
        <w:t>’</w:t>
      </w:r>
      <w:r w:rsidRPr="00352969">
        <w:rPr>
          <w:color w:val="000000" w:themeColor="text1"/>
          <w:u w:color="000000" w:themeColor="text1"/>
        </w:rPr>
        <w:t xml:space="preserve"> means an onsite distributed energy resource facility paired with a battery storage device </w:t>
      </w:r>
      <w:r w:rsidR="00637D79">
        <w:rPr>
          <w:color w:val="000000" w:themeColor="text1"/>
          <w:u w:color="000000" w:themeColor="text1"/>
        </w:rPr>
        <w:t>which</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sidRPr="00352969">
        <w:rPr>
          <w:color w:val="000000" w:themeColor="text1"/>
          <w:u w:color="000000" w:themeColor="text1"/>
        </w:rPr>
        <w:tab/>
        <w:t>utilizes solar energy to generate electricity sufficient to meet at least fifty percent of the host customer</w:t>
      </w:r>
      <w:r w:rsidR="00D92A43" w:rsidRPr="00D92A43">
        <w:rPr>
          <w:color w:val="000000" w:themeColor="text1"/>
          <w:u w:color="000000" w:themeColor="text1"/>
        </w:rPr>
        <w:t>’</w:t>
      </w:r>
      <w:r w:rsidRPr="00352969">
        <w:rPr>
          <w:color w:val="000000" w:themeColor="text1"/>
          <w:u w:color="000000" w:themeColor="text1"/>
        </w:rPr>
        <w:t>s annual electrical requirements;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sidRPr="00352969">
        <w:rPr>
          <w:color w:val="000000" w:themeColor="text1"/>
          <w:u w:color="000000" w:themeColor="text1"/>
        </w:rPr>
        <w:tab/>
        <w:t>is capable of isolating from the electric grid and operating independently during periods of electrical outages; and</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sidRPr="00352969">
        <w:rPr>
          <w:color w:val="000000" w:themeColor="text1"/>
          <w:u w:color="000000" w:themeColor="text1"/>
        </w:rPr>
        <w:tab/>
        <w:t>has sufficient battery storage capacity to supply a minimum of twenty</w:t>
      </w:r>
      <w:r w:rsidR="00D92A43">
        <w:rPr>
          <w:color w:val="000000" w:themeColor="text1"/>
          <w:u w:color="000000" w:themeColor="text1"/>
        </w:rPr>
        <w:noBreakHyphen/>
      </w:r>
      <w:r w:rsidRPr="00352969">
        <w:rPr>
          <w:color w:val="000000" w:themeColor="text1"/>
          <w:u w:color="000000" w:themeColor="text1"/>
        </w:rPr>
        <w:t>four hours of back</w:t>
      </w:r>
      <w:r w:rsidR="00D92A43">
        <w:rPr>
          <w:color w:val="000000" w:themeColor="text1"/>
          <w:u w:color="000000" w:themeColor="text1"/>
        </w:rPr>
        <w:noBreakHyphen/>
      </w:r>
      <w:r w:rsidRPr="00352969">
        <w:rPr>
          <w:color w:val="000000" w:themeColor="text1"/>
          <w:u w:color="000000" w:themeColor="text1"/>
        </w:rPr>
        <w:t>up power to the customer</w:t>
      </w:r>
      <w:r w:rsidR="00D92A43" w:rsidRPr="00D92A43">
        <w:rPr>
          <w:color w:val="000000" w:themeColor="text1"/>
          <w:u w:color="000000" w:themeColor="text1"/>
        </w:rPr>
        <w:t>’</w:t>
      </w:r>
      <w:r w:rsidRPr="00352969">
        <w:rPr>
          <w:color w:val="000000" w:themeColor="text1"/>
          <w:u w:color="000000" w:themeColor="text1"/>
        </w:rPr>
        <w:t>s critical loads or a minimum of five hours of the customer</w:t>
      </w:r>
      <w:r w:rsidR="00D92A43" w:rsidRPr="00D92A43">
        <w:rPr>
          <w:color w:val="000000" w:themeColor="text1"/>
          <w:u w:color="000000" w:themeColor="text1"/>
        </w:rPr>
        <w:t>’</w:t>
      </w:r>
      <w:r w:rsidRPr="00352969">
        <w:rPr>
          <w:color w:val="000000" w:themeColor="text1"/>
          <w:u w:color="000000" w:themeColor="text1"/>
        </w:rPr>
        <w:t>s average daily usage.</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Section</w:t>
      </w:r>
      <w:r w:rsidRPr="00352969">
        <w:rPr>
          <w:color w:val="000000" w:themeColor="text1"/>
          <w:u w:color="000000" w:themeColor="text1"/>
        </w:rPr>
        <w:tab/>
        <w:t>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520.</w:t>
      </w:r>
      <w:r w:rsidRPr="00352969">
        <w:rPr>
          <w:color w:val="000000" w:themeColor="text1"/>
          <w:u w:color="000000" w:themeColor="text1"/>
        </w:rPr>
        <w:tab/>
        <w:t>(A)</w:t>
      </w:r>
      <w:r w:rsidRPr="00352969">
        <w:rPr>
          <w:color w:val="000000" w:themeColor="text1"/>
          <w:u w:color="000000" w:themeColor="text1"/>
        </w:rPr>
        <w:tab/>
        <w:t xml:space="preserve">Each electrical utility shall develop and implement an incentive program to encourage the installation of </w:t>
      </w:r>
      <w:r w:rsidR="009433E8">
        <w:rPr>
          <w:color w:val="000000" w:themeColor="text1"/>
          <w:u w:color="000000" w:themeColor="text1"/>
        </w:rPr>
        <w:t xml:space="preserve">an </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 to serve the critical loads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primary residence of a first responder;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designated emergency shelters within the service territory of the electrical utility.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Each electrical utility</w:t>
      </w:r>
      <w:r w:rsidR="00D92A43" w:rsidRPr="00D92A43">
        <w:rPr>
          <w:color w:val="000000" w:themeColor="text1"/>
          <w:u w:color="000000" w:themeColor="text1"/>
        </w:rPr>
        <w:t>’</w:t>
      </w:r>
      <w:r w:rsidRPr="00352969">
        <w:rPr>
          <w:color w:val="000000" w:themeColor="text1"/>
          <w:u w:color="000000" w:themeColor="text1"/>
        </w:rPr>
        <w:t>s disaster readiness incentive program shall provide ratepayer</w:t>
      </w:r>
      <w:r w:rsidR="00D92A43">
        <w:rPr>
          <w:color w:val="000000" w:themeColor="text1"/>
          <w:u w:color="000000" w:themeColor="text1"/>
        </w:rPr>
        <w:noBreakHyphen/>
      </w:r>
      <w:r w:rsidRPr="00352969">
        <w:rPr>
          <w:color w:val="000000" w:themeColor="text1"/>
          <w:u w:color="000000" w:themeColor="text1"/>
        </w:rPr>
        <w:t>funded incentives, including rebates, grants, or other forms of incentives that support the purchase and installation of an onsite solar</w:t>
      </w:r>
      <w:r w:rsidR="00D92A43">
        <w:rPr>
          <w:color w:val="000000" w:themeColor="text1"/>
          <w:u w:color="000000" w:themeColor="text1"/>
        </w:rPr>
        <w:noBreakHyphen/>
      </w:r>
      <w:r w:rsidRPr="00352969">
        <w:rPr>
          <w:color w:val="000000" w:themeColor="text1"/>
          <w:u w:color="000000" w:themeColor="text1"/>
        </w:rPr>
        <w:t>storage facility, on a first</w:t>
      </w:r>
      <w:r w:rsidR="00D92A43">
        <w:rPr>
          <w:color w:val="000000" w:themeColor="text1"/>
          <w:u w:color="000000" w:themeColor="text1"/>
        </w:rPr>
        <w:noBreakHyphen/>
      </w:r>
      <w:r w:rsidRPr="00352969">
        <w:rPr>
          <w:color w:val="000000" w:themeColor="text1"/>
          <w:u w:color="000000" w:themeColor="text1"/>
        </w:rPr>
        <w:t>come, first served basis to encourage the installation of onsite solar</w:t>
      </w:r>
      <w:r w:rsidR="00D92A43">
        <w:rPr>
          <w:color w:val="000000" w:themeColor="text1"/>
          <w:u w:color="000000" w:themeColor="text1"/>
        </w:rPr>
        <w:noBreakHyphen/>
      </w:r>
      <w:r w:rsidRPr="00352969">
        <w:rPr>
          <w:color w:val="000000" w:themeColor="text1"/>
          <w:u w:color="000000" w:themeColor="text1"/>
        </w:rPr>
        <w:t xml:space="preserve">storage facilities with an aggregate nameplate capacity equal to or greater than </w:t>
      </w:r>
      <w:r w:rsidR="00637D79">
        <w:rPr>
          <w:color w:val="000000" w:themeColor="text1"/>
          <w:u w:color="000000" w:themeColor="text1"/>
        </w:rPr>
        <w:t>twenty</w:t>
      </w:r>
      <w:r w:rsidR="00D92A43">
        <w:rPr>
          <w:color w:val="000000" w:themeColor="text1"/>
          <w:u w:color="000000" w:themeColor="text1"/>
        </w:rPr>
        <w:noBreakHyphen/>
      </w:r>
      <w:r w:rsidR="00637D79">
        <w:rPr>
          <w:color w:val="000000" w:themeColor="text1"/>
          <w:u w:color="000000" w:themeColor="text1"/>
        </w:rPr>
        <w:t>five percent</w:t>
      </w:r>
      <w:r w:rsidRPr="00352969">
        <w:rPr>
          <w:color w:val="000000" w:themeColor="text1"/>
          <w:u w:color="000000" w:themeColor="text1"/>
        </w:rPr>
        <w:t xml:space="preserve"> of the electrical utility</w:t>
      </w:r>
      <w:r w:rsidR="00D92A43" w:rsidRPr="00D92A43">
        <w:rPr>
          <w:color w:val="000000" w:themeColor="text1"/>
          <w:u w:color="000000" w:themeColor="text1"/>
        </w:rPr>
        <w:t>’</w:t>
      </w:r>
      <w:r w:rsidRPr="00352969">
        <w:rPr>
          <w:color w:val="000000" w:themeColor="text1"/>
          <w:u w:color="000000" w:themeColor="text1"/>
        </w:rPr>
        <w:t>s 2016 peak demand. Not less than twenty</w:t>
      </w:r>
      <w:r w:rsidR="00D92A43">
        <w:rPr>
          <w:color w:val="000000" w:themeColor="text1"/>
          <w:u w:color="000000" w:themeColor="text1"/>
        </w:rPr>
        <w:noBreakHyphen/>
      </w:r>
      <w:r w:rsidRPr="00352969">
        <w:rPr>
          <w:color w:val="000000" w:themeColor="text1"/>
          <w:u w:color="000000" w:themeColor="text1"/>
        </w:rPr>
        <w:t xml:space="preserve">five percent of the available incentive capacity </w:t>
      </w:r>
      <w:r w:rsidR="00637D79">
        <w:rPr>
          <w:color w:val="000000" w:themeColor="text1"/>
          <w:u w:color="000000" w:themeColor="text1"/>
        </w:rPr>
        <w:t>must</w:t>
      </w:r>
      <w:r w:rsidRPr="00352969">
        <w:rPr>
          <w:color w:val="000000" w:themeColor="text1"/>
          <w:u w:color="000000" w:themeColor="text1"/>
        </w:rPr>
        <w:t xml:space="preserve"> be reserved for solar</w:t>
      </w:r>
      <w:r w:rsidR="00D92A43">
        <w:rPr>
          <w:color w:val="000000" w:themeColor="text1"/>
          <w:u w:color="000000" w:themeColor="text1"/>
        </w:rPr>
        <w:noBreakHyphen/>
      </w:r>
      <w:r w:rsidRPr="00352969">
        <w:rPr>
          <w:color w:val="000000" w:themeColor="text1"/>
          <w:u w:color="000000" w:themeColor="text1"/>
        </w:rPr>
        <w:t>storage facilities installed on the primary residences of first responders.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The commission shall allow an electrical utility subject to its jurisdiction to recover the prudently incurred costs of implementing and administering the disaster readiness incentive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3.</w:t>
      </w:r>
      <w:r w:rsidRPr="00352969">
        <w:rPr>
          <w:color w:val="000000" w:themeColor="text1"/>
          <w:u w:color="000000" w:themeColor="text1"/>
        </w:rPr>
        <w:tab/>
        <w:t>Chapter 1, Title 27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w:t>
      </w:r>
      <w:r w:rsidRPr="00352969">
        <w:rPr>
          <w:color w:val="000000" w:themeColor="text1"/>
          <w:u w:color="000000" w:themeColor="text1"/>
        </w:rPr>
        <w:tab/>
        <w:t>(A)</w:t>
      </w:r>
      <w:r w:rsidRPr="00352969">
        <w:rPr>
          <w:color w:val="000000" w:themeColor="text1"/>
          <w:u w:color="000000" w:themeColor="text1"/>
        </w:rPr>
        <w:tab/>
        <w:t>Except as provided in subsection (B), a deed restriction, covenant, homeowners</w:t>
      </w:r>
      <w:r w:rsidR="00D92A43" w:rsidRPr="00D92A43">
        <w:rPr>
          <w:color w:val="000000" w:themeColor="text1"/>
          <w:u w:color="000000" w:themeColor="text1"/>
        </w:rPr>
        <w:t>’</w:t>
      </w:r>
      <w:r w:rsidRPr="00352969">
        <w:rPr>
          <w:color w:val="000000" w:themeColor="text1"/>
          <w:u w:color="000000" w:themeColor="text1"/>
        </w:rPr>
        <w:t xml:space="preserve"> association document, or </w:t>
      </w:r>
      <w:r w:rsidRPr="00352969">
        <w:rPr>
          <w:color w:val="000000" w:themeColor="text1"/>
          <w:u w:color="000000" w:themeColor="text1"/>
        </w:rPr>
        <w:lastRenderedPageBreak/>
        <w:t xml:space="preserve">similar binding agreement that runs with the land </w:t>
      </w:r>
      <w:r w:rsidR="00637D79">
        <w:rPr>
          <w:color w:val="000000" w:themeColor="text1"/>
          <w:u w:color="000000" w:themeColor="text1"/>
        </w:rPr>
        <w:t>which</w:t>
      </w:r>
      <w:r w:rsidRPr="00352969">
        <w:rPr>
          <w:color w:val="000000" w:themeColor="text1"/>
          <w:u w:color="000000" w:themeColor="text1"/>
        </w:rPr>
        <w:t xml:space="preserve"> would prohibit, or have the effect of prohibiting, the installation and utilization of</w:t>
      </w:r>
      <w:r w:rsidR="009433E8">
        <w:rPr>
          <w:color w:val="000000" w:themeColor="text1"/>
          <w:u w:color="000000" w:themeColor="text1"/>
        </w:rPr>
        <w:t xml:space="preserve"> an</w:t>
      </w:r>
      <w:r w:rsidRPr="00352969">
        <w:rPr>
          <w:color w:val="000000" w:themeColor="text1"/>
          <w:u w:color="000000" w:themeColor="text1"/>
        </w:rPr>
        <w:t xml:space="preserve"> onsite distributed energy resource facility,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 is void and unenforceable.  Nothing is this section prohibits a homeowners</w:t>
      </w:r>
      <w:r w:rsidR="00D92A43" w:rsidRPr="00D92A43">
        <w:rPr>
          <w:color w:val="000000" w:themeColor="text1"/>
          <w:u w:color="000000" w:themeColor="text1"/>
        </w:rPr>
        <w:t>’</w:t>
      </w:r>
      <w:r w:rsidRPr="00352969">
        <w:rPr>
          <w:color w:val="000000" w:themeColor="text1"/>
          <w:u w:color="000000" w:themeColor="text1"/>
        </w:rPr>
        <w:t xml:space="preserve"> association from requiring reasonable design accommodations to ensure that an onsite distributed energy resource facility is installed in a manner that is consistent with aesthetic requirements applicable to homeowners</w:t>
      </w:r>
      <w:r w:rsidR="00D92A43" w:rsidRPr="00D92A43">
        <w:rPr>
          <w:color w:val="000000" w:themeColor="text1"/>
          <w:u w:color="000000" w:themeColor="text1"/>
        </w:rPr>
        <w:t>’</w:t>
      </w:r>
      <w:r w:rsidRPr="00352969">
        <w:rPr>
          <w:color w:val="000000" w:themeColor="text1"/>
          <w:u w:color="000000" w:themeColor="text1"/>
        </w:rPr>
        <w:t xml:space="preserve"> association members and that does not have an adverse impact on the cost or generating efficiency of the onsite distributed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homeowners</w:t>
      </w:r>
      <w:r w:rsidR="00D92A43" w:rsidRPr="00D92A43">
        <w:rPr>
          <w:color w:val="000000" w:themeColor="text1"/>
          <w:u w:color="000000" w:themeColor="text1"/>
        </w:rPr>
        <w:t>’</w:t>
      </w:r>
      <w:r w:rsidRPr="00352969">
        <w:rPr>
          <w:color w:val="000000" w:themeColor="text1"/>
          <w:u w:color="000000" w:themeColor="text1"/>
        </w:rPr>
        <w:t xml:space="preserve"> association document</w:t>
      </w:r>
      <w:r w:rsidR="00D92A43" w:rsidRPr="00D92A43">
        <w:rPr>
          <w:color w:val="000000" w:themeColor="text1"/>
          <w:u w:color="000000" w:themeColor="text1"/>
        </w:rPr>
        <w:t>’</w:t>
      </w:r>
      <w:r w:rsidRPr="00352969">
        <w:rPr>
          <w:color w:val="000000" w:themeColor="text1"/>
          <w:u w:color="000000" w:themeColor="text1"/>
        </w:rPr>
        <w:t xml:space="preserve"> has the same meaning provided in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60.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adverse impact on the cost or generating efficiency of the 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requirement or mitigation measure that would increase the cost of installation or reduce the generating efficiency of the onsite distributed energy resource by more than ten percent.”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00637D79">
        <w:rPr>
          <w:color w:val="000000" w:themeColor="text1"/>
          <w:u w:color="000000" w:themeColor="text1"/>
        </w:rPr>
        <w:tab/>
      </w:r>
      <w:r w:rsidRPr="00352969">
        <w:rPr>
          <w:color w:val="000000" w:themeColor="text1"/>
          <w:u w:color="000000" w:themeColor="text1"/>
        </w:rPr>
        <w:t>4.</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10(C)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w:t>
      </w:r>
      <w:r w:rsidRPr="00352969">
        <w:rPr>
          <w:strike/>
          <w:color w:val="000000" w:themeColor="text1"/>
          <w:u w:color="000000" w:themeColor="text1"/>
        </w:rPr>
        <w:t>owner, operator, lessee, or customer</w:t>
      </w:r>
      <w:r w:rsidR="00D92A43">
        <w:rPr>
          <w:strike/>
          <w:color w:val="000000" w:themeColor="text1"/>
          <w:u w:color="000000" w:themeColor="text1"/>
        </w:rPr>
        <w:noBreakHyphen/>
      </w:r>
      <w:r w:rsidRPr="00352969">
        <w:rPr>
          <w:strike/>
          <w:color w:val="000000" w:themeColor="text1"/>
          <w:u w:color="000000" w:themeColor="text1"/>
        </w:rPr>
        <w:t>generator lessee</w:t>
      </w:r>
      <w:r w:rsidRPr="00352969">
        <w:rPr>
          <w:color w:val="000000" w:themeColor="text1"/>
          <w:u w:color="000000" w:themeColor="text1"/>
        </w:rPr>
        <w:t xml:space="preserve"> </w:t>
      </w:r>
      <w:r w:rsidRPr="00352969">
        <w:rPr>
          <w:color w:val="000000" w:themeColor="text1"/>
          <w:u w:val="single" w:color="000000" w:themeColor="text1"/>
        </w:rPr>
        <w:t>user</w:t>
      </w:r>
      <w:r w:rsidRPr="00352969">
        <w:rPr>
          <w:color w:val="000000" w:themeColor="text1"/>
          <w:u w:color="000000" w:themeColor="text1"/>
        </w:rPr>
        <w:t xml:space="preserve"> of an electric energy generation unit </w:t>
      </w:r>
      <w:r w:rsidR="00550D00" w:rsidRPr="00550D00">
        <w:rPr>
          <w:strike/>
          <w:color w:val="000000" w:themeColor="text1"/>
          <w:u w:color="000000" w:themeColor="text1"/>
        </w:rPr>
        <w:t>which</w:t>
      </w:r>
      <w:r w:rsidR="00550D00">
        <w:rPr>
          <w:color w:val="000000" w:themeColor="text1"/>
          <w:u w:color="000000" w:themeColor="text1"/>
        </w:rPr>
        <w:t xml:space="preserve"> </w:t>
      </w:r>
      <w:r w:rsidR="00637D79" w:rsidRPr="00550D00">
        <w:rPr>
          <w:color w:val="000000" w:themeColor="text1"/>
          <w:u w:val="single" w:color="000000" w:themeColor="text1"/>
        </w:rPr>
        <w:t>that</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Pr>
          <w:color w:val="000000" w:themeColor="text1"/>
          <w:u w:color="000000" w:themeColor="text1"/>
        </w:rPr>
        <w:tab/>
      </w:r>
      <w:r w:rsidRPr="00352969">
        <w:rPr>
          <w:color w:val="000000" w:themeColor="text1"/>
          <w:u w:color="000000" w:themeColor="text1"/>
        </w:rPr>
        <w:t>generates electricity from a renewable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customer;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not more than twenty kilowatts (20 kW AC) if a residential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(6)</w:t>
      </w:r>
      <w:r>
        <w:rPr>
          <w:color w:val="000000" w:themeColor="text1"/>
          <w:u w:color="000000" w:themeColor="text1"/>
        </w:rPr>
        <w:tab/>
      </w:r>
      <w:r w:rsidRPr="00352969">
        <w:rPr>
          <w:color w:val="000000" w:themeColor="text1"/>
          <w:u w:color="000000" w:themeColor="text1"/>
        </w:rPr>
        <w:t xml:space="preserve">meets all applicable safety, performance, interconnection, and reliability standards established by the commission, the National Electrical Code, the National Electrical Safety Code, the Institute of Electrical and Electronics Engineers, Underwriters </w:t>
      </w:r>
      <w:r w:rsidRPr="00352969">
        <w:rPr>
          <w:color w:val="000000" w:themeColor="text1"/>
          <w:u w:color="000000" w:themeColor="text1"/>
        </w:rPr>
        <w:lastRenderedPageBreak/>
        <w:t>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5.</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 xml:space="preserve">20(A) and (B) of the 1976 Code </w:t>
      </w:r>
      <w:r w:rsidR="009433E8">
        <w:rPr>
          <w:color w:val="000000" w:themeColor="text1"/>
          <w:u w:color="000000" w:themeColor="text1"/>
        </w:rPr>
        <w:t>is</w:t>
      </w:r>
      <w:r w:rsidRPr="00352969">
        <w:rPr>
          <w:color w:val="000000" w:themeColor="text1"/>
          <w:u w:color="000000" w:themeColor="text1"/>
        </w:rPr>
        <w:t xml:space="preserve">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w:t>
      </w:r>
      <w:r>
        <w:rPr>
          <w:color w:val="000000" w:themeColor="text1"/>
          <w:u w:color="000000" w:themeColor="text1"/>
        </w:rPr>
        <w:tab/>
      </w:r>
      <w:r w:rsidRPr="00352969">
        <w:rPr>
          <w:strike/>
          <w:color w:val="000000" w:themeColor="text1"/>
          <w:u w:color="000000" w:themeColor="text1"/>
        </w:rPr>
        <w:t>Net energy metering rates approved by the commission under the terms of this chapter shall be the exclusive net energy metering rates available to customer</w:t>
      </w:r>
      <w:r w:rsidR="00D92A43">
        <w:rPr>
          <w:strike/>
          <w:color w:val="000000" w:themeColor="text1"/>
          <w:u w:color="000000" w:themeColor="text1"/>
        </w:rPr>
        <w:noBreakHyphen/>
      </w:r>
      <w:r w:rsidRPr="00352969">
        <w:rPr>
          <w:strike/>
          <w:color w:val="000000" w:themeColor="text1"/>
          <w:u w:color="000000" w:themeColor="text1"/>
        </w:rPr>
        <w:t>generators. Upon commission approval, such net energy metering rates shall supersede all prior net energy metering rates.</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An electrical utility shall make net energy metering available to customer</w:t>
      </w:r>
      <w:r w:rsidR="00D92A43">
        <w:rPr>
          <w:color w:val="000000" w:themeColor="text1"/>
          <w:u w:color="000000" w:themeColor="text1"/>
        </w:rPr>
        <w:noBreakHyphen/>
      </w:r>
      <w:r w:rsidRPr="00352969">
        <w:rPr>
          <w:color w:val="000000" w:themeColor="text1"/>
          <w:u w:color="000000" w:themeColor="text1"/>
        </w:rPr>
        <w:t>generators on a first</w:t>
      </w:r>
      <w:r w:rsidR="00D92A43">
        <w:rPr>
          <w:color w:val="000000" w:themeColor="text1"/>
          <w:u w:color="000000" w:themeColor="text1"/>
        </w:rPr>
        <w:noBreakHyphen/>
      </w:r>
      <w:r w:rsidRPr="00352969">
        <w:rPr>
          <w:color w:val="000000" w:themeColor="text1"/>
          <w:u w:color="000000" w:themeColor="text1"/>
        </w:rPr>
        <w:t>come, first</w:t>
      </w:r>
      <w:r w:rsidR="00D92A43">
        <w:rPr>
          <w:color w:val="000000" w:themeColor="text1"/>
          <w:u w:color="000000" w:themeColor="text1"/>
        </w:rPr>
        <w:noBreakHyphen/>
      </w:r>
      <w:r w:rsidRPr="00352969">
        <w:rPr>
          <w:color w:val="000000" w:themeColor="text1"/>
          <w:u w:color="000000" w:themeColor="text1"/>
        </w:rPr>
        <w:t>served basis until the total nameplate generating capacity of net energy metering systems equals two percent of the previous five</w:t>
      </w:r>
      <w:r w:rsidR="00D92A43">
        <w:rPr>
          <w:color w:val="000000" w:themeColor="text1"/>
          <w:u w:color="000000" w:themeColor="text1"/>
        </w:rPr>
        <w:noBreakHyphen/>
      </w:r>
      <w:r w:rsidRPr="00352969">
        <w:rPr>
          <w:color w:val="000000" w:themeColor="text1"/>
          <w:u w:color="000000" w:themeColor="text1"/>
        </w:rPr>
        <w:t>year average of the electrical utility</w:t>
      </w:r>
      <w:r w:rsidR="00D92A43" w:rsidRPr="00D92A43">
        <w:rPr>
          <w:color w:val="000000" w:themeColor="text1"/>
          <w:u w:color="000000" w:themeColor="text1"/>
        </w:rPr>
        <w:t>’</w:t>
      </w:r>
      <w:r w:rsidRPr="00352969">
        <w:rPr>
          <w:color w:val="000000" w:themeColor="text1"/>
          <w:u w:color="000000" w:themeColor="text1"/>
        </w:rPr>
        <w:t xml:space="preserve">s South Carolina retail peak demand. </w:t>
      </w:r>
      <w:r w:rsidRPr="00352969">
        <w:rPr>
          <w:strike/>
          <w:color w:val="000000" w:themeColor="text1"/>
          <w:u w:color="000000" w:themeColor="text1"/>
        </w:rPr>
        <w:t>No electrical utility shall be required to approve any application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if the total rated generating capacity of all applications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already approved to date by the electrical utility equals or exceeds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retail peak demand.</w:t>
      </w:r>
      <w:r w:rsidRPr="00352969">
        <w:rPr>
          <w:color w:val="000000" w:themeColor="text1"/>
          <w:u w:color="000000" w:themeColor="text1"/>
        </w:rPr>
        <w:t xml:space="preserve"> </w:t>
      </w:r>
      <w:r w:rsidRPr="00352969">
        <w:rPr>
          <w:color w:val="000000" w:themeColor="text1"/>
          <w:u w:val="single" w:color="000000" w:themeColor="text1"/>
        </w:rPr>
        <w:t>Applications for interconnection from net energy metering customer</w:t>
      </w:r>
      <w:r w:rsidR="009433E8">
        <w:rPr>
          <w:color w:val="000000" w:themeColor="text1"/>
          <w:u w:val="single" w:color="000000" w:themeColor="text1"/>
        </w:rPr>
        <w:t>-</w:t>
      </w:r>
      <w:r w:rsidRPr="00352969">
        <w:rPr>
          <w:color w:val="000000" w:themeColor="text1"/>
          <w:u w:val="single" w:color="000000" w:themeColor="text1"/>
        </w:rPr>
        <w:t>generators received after December 31, 2020</w:t>
      </w:r>
      <w:r w:rsidR="00615A34">
        <w:rPr>
          <w:color w:val="000000" w:themeColor="text1"/>
          <w:u w:val="single" w:color="000000" w:themeColor="text1"/>
        </w:rPr>
        <w:t>,</w:t>
      </w:r>
      <w:r w:rsidRPr="00352969">
        <w:rPr>
          <w:color w:val="000000" w:themeColor="text1"/>
          <w:u w:val="single" w:color="000000" w:themeColor="text1"/>
        </w:rPr>
        <w:t xml:space="preserve"> or after the two percent cap is met</w:t>
      </w:r>
      <w:r w:rsidR="00615A34">
        <w:rPr>
          <w:color w:val="000000" w:themeColor="text1"/>
          <w:u w:val="single" w:color="000000" w:themeColor="text1"/>
        </w:rPr>
        <w:t>,</w:t>
      </w:r>
      <w:r w:rsidRPr="00352969">
        <w:rPr>
          <w:color w:val="000000" w:themeColor="text1"/>
          <w:u w:val="single" w:color="000000" w:themeColor="text1"/>
        </w:rPr>
        <w:t xml:space="preserve"> will proceed under the statewide net metering program established in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 If an electrical utility</w:t>
      </w:r>
      <w:r w:rsidR="00D92A43" w:rsidRPr="00D92A43">
        <w:rPr>
          <w:color w:val="000000" w:themeColor="text1"/>
          <w:u w:val="single" w:color="000000" w:themeColor="text1"/>
        </w:rPr>
        <w:t>’</w:t>
      </w:r>
      <w:r w:rsidRPr="00352969">
        <w:rPr>
          <w:color w:val="000000" w:themeColor="text1"/>
          <w:u w:val="single" w:color="000000" w:themeColor="text1"/>
        </w:rPr>
        <w:t xml:space="preserve">s cap is met prior to the approval of a successor tariff </w:t>
      </w:r>
      <w:r w:rsidR="00615A34">
        <w:rPr>
          <w:color w:val="000000" w:themeColor="text1"/>
          <w:u w:val="single" w:color="000000" w:themeColor="text1"/>
        </w:rPr>
        <w:t>pursuant to</w:t>
      </w:r>
      <w:r w:rsidRPr="00352969">
        <w:rPr>
          <w:color w:val="000000" w:themeColor="text1"/>
          <w:u w:val="single" w:color="000000" w:themeColor="text1"/>
        </w:rPr>
        <w:t xml:space="preserve">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 xml:space="preserve">310, the electrical utility shall continue to make the currently approved net metering rider or tariff available to new applicants for net metering service for the interim period and will provide </w:t>
      </w:r>
      <w:r w:rsidR="002D77A6">
        <w:rPr>
          <w:color w:val="000000" w:themeColor="text1"/>
          <w:u w:val="single" w:color="000000" w:themeColor="text1"/>
        </w:rPr>
        <w:t>these</w:t>
      </w:r>
      <w:r w:rsidRPr="00352969">
        <w:rPr>
          <w:color w:val="000000" w:themeColor="text1"/>
          <w:u w:val="single" w:color="000000" w:themeColor="text1"/>
        </w:rPr>
        <w:t xml:space="preserve"> interim customer</w:t>
      </w:r>
      <w:r w:rsidR="00D92A43">
        <w:rPr>
          <w:color w:val="000000" w:themeColor="text1"/>
          <w:u w:val="single" w:color="000000" w:themeColor="text1"/>
        </w:rPr>
        <w:noBreakHyphen/>
      </w:r>
      <w:r w:rsidRPr="00352969">
        <w:rPr>
          <w:color w:val="000000" w:themeColor="text1"/>
          <w:u w:val="single" w:color="000000" w:themeColor="text1"/>
        </w:rPr>
        <w:t>generators a new standardized net metering agreement pursuant to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310(E) within thirty days of commission approval.</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6.</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2600(B)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Retail electric provider</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means other entities that </w:t>
      </w:r>
      <w:r w:rsidRPr="00352969">
        <w:rPr>
          <w:color w:val="000000" w:themeColor="text1"/>
          <w:u w:color="000000" w:themeColor="text1"/>
        </w:rPr>
        <w:lastRenderedPageBreak/>
        <w:t>provide retail electric service in South Carolina</w:t>
      </w:r>
      <w:r w:rsidRPr="00352969">
        <w:rPr>
          <w:strike/>
          <w:color w:val="000000" w:themeColor="text1"/>
          <w:u w:color="000000" w:themeColor="text1"/>
        </w:rPr>
        <w:t>, but excluding electric cooperatives organized under the laws of a state other than South Carolina</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7.</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w:t>
      </w:r>
      <w:r w:rsidRPr="00352969">
        <w:rPr>
          <w:color w:val="000000" w:themeColor="text1"/>
          <w:u w:color="000000" w:themeColor="text1"/>
        </w:rPr>
        <w:tab/>
        <w:t>(A)</w:t>
      </w:r>
      <w:r w:rsidRPr="00352969">
        <w:rPr>
          <w:color w:val="000000" w:themeColor="text1"/>
          <w:u w:color="000000" w:themeColor="text1"/>
        </w:rPr>
        <w:tab/>
        <w:t>An entity that owns a renewable electric generation facility, located on a premises or residence owned or leased by an eligible customer</w:t>
      </w:r>
      <w:r w:rsidR="00D92A43">
        <w:rPr>
          <w:color w:val="000000" w:themeColor="text1"/>
          <w:u w:color="000000" w:themeColor="text1"/>
        </w:rPr>
        <w:noBreakHyphen/>
      </w:r>
      <w:r w:rsidRPr="00352969">
        <w:rPr>
          <w:color w:val="000000" w:themeColor="text1"/>
          <w:u w:color="000000" w:themeColor="text1"/>
        </w:rPr>
        <w:t>generator lessee to serve the electric energy requirements of that particular premises or residence or to enable the customer</w:t>
      </w:r>
      <w:r w:rsidR="00D92A43">
        <w:rPr>
          <w:color w:val="000000" w:themeColor="text1"/>
          <w:u w:color="000000" w:themeColor="text1"/>
        </w:rPr>
        <w:noBreakHyphen/>
      </w:r>
      <w:r w:rsidRPr="00352969">
        <w:rPr>
          <w:color w:val="000000" w:themeColor="text1"/>
          <w:u w:color="000000" w:themeColor="text1"/>
        </w:rPr>
        <w:t>generator lessee to obtain a credit for or engage in the sale of energy from the renewable electric generation facility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 xml:space="preserve">s retail electric provider or its designee,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must</w:t>
      </w:r>
      <w:r w:rsidRPr="00352969">
        <w:rPr>
          <w:color w:val="000000" w:themeColor="text1"/>
          <w:u w:color="000000" w:themeColor="text1"/>
        </w:rPr>
        <w:t xml:space="preserve"> be permitted to lease </w:t>
      </w:r>
      <w:r w:rsidR="00363EBC" w:rsidRPr="00363EBC">
        <w:rPr>
          <w:strike/>
          <w:color w:val="000000" w:themeColor="text1"/>
          <w:u w:color="000000" w:themeColor="text1"/>
        </w:rPr>
        <w:t>such</w:t>
      </w:r>
      <w:r w:rsidR="00363EBC">
        <w:rPr>
          <w:color w:val="000000" w:themeColor="text1"/>
          <w:u w:color="000000" w:themeColor="text1"/>
        </w:rPr>
        <w:t xml:space="preserve"> </w:t>
      </w:r>
      <w:r w:rsidR="00363EBC" w:rsidRPr="00363EBC">
        <w:rPr>
          <w:color w:val="000000" w:themeColor="text1"/>
          <w:u w:val="single" w:color="000000" w:themeColor="text1"/>
        </w:rPr>
        <w:t>the</w:t>
      </w:r>
      <w:r w:rsidRPr="00352969">
        <w:rPr>
          <w:color w:val="000000" w:themeColor="text1"/>
          <w:u w:color="000000" w:themeColor="text1"/>
        </w:rPr>
        <w:t xml:space="preserve"> facility exclusively to a customer</w:t>
      </w:r>
      <w:r w:rsidR="00D92A43">
        <w:rPr>
          <w:color w:val="000000" w:themeColor="text1"/>
          <w:u w:color="000000" w:themeColor="text1"/>
        </w:rPr>
        <w:noBreakHyphen/>
      </w:r>
      <w:r w:rsidRPr="00352969">
        <w:rPr>
          <w:color w:val="000000" w:themeColor="text1"/>
          <w:u w:color="000000" w:themeColor="text1"/>
        </w:rPr>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is</w:t>
      </w:r>
      <w:r w:rsidRPr="00352969">
        <w:rPr>
          <w:color w:val="000000" w:themeColor="text1"/>
          <w:u w:color="000000" w:themeColor="text1"/>
        </w:rPr>
        <w:t xml:space="preserve"> not </w:t>
      </w:r>
      <w:r w:rsidR="00363EBC" w:rsidRPr="00363EBC">
        <w:rPr>
          <w:strike/>
          <w:color w:val="000000" w:themeColor="text1"/>
          <w:u w:color="000000" w:themeColor="text1"/>
        </w:rPr>
        <w:t>be</w:t>
      </w:r>
      <w:r w:rsidR="00363EBC">
        <w:rPr>
          <w:color w:val="000000" w:themeColor="text1"/>
          <w:u w:color="000000" w:themeColor="text1"/>
        </w:rPr>
        <w:t xml:space="preserve"> </w:t>
      </w:r>
      <w:r w:rsidRPr="00352969">
        <w:rPr>
          <w:color w:val="000000" w:themeColor="text1"/>
          <w:u w:color="000000" w:themeColor="text1"/>
        </w:rPr>
        <w:t xml:space="preserve">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00363EBC" w:rsidRPr="00363EBC">
        <w:rPr>
          <w:strike/>
          <w:color w:val="000000" w:themeColor="text1"/>
          <w:u w:color="000000" w:themeColor="text1"/>
        </w:rPr>
        <w:t>under</w:t>
      </w:r>
      <w:r w:rsidR="00363EBC">
        <w:rPr>
          <w:color w:val="000000" w:themeColor="text1"/>
          <w:u w:color="000000" w:themeColor="text1"/>
        </w:rPr>
        <w:t xml:space="preserve"> </w:t>
      </w:r>
      <w:r w:rsidR="00363EBC" w:rsidRPr="00363EBC">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if the renewable electric generation facilities are </w:t>
      </w:r>
      <w:r w:rsidRPr="00363EBC">
        <w:rPr>
          <w:strike/>
          <w:color w:val="000000" w:themeColor="text1"/>
          <w:u w:color="000000" w:themeColor="text1"/>
        </w:rPr>
        <w:t>only</w:t>
      </w:r>
      <w:r w:rsidRPr="00352969">
        <w:rPr>
          <w:color w:val="000000" w:themeColor="text1"/>
          <w:u w:color="000000" w:themeColor="text1"/>
        </w:rPr>
        <w:t xml:space="preserve"> made available </w:t>
      </w:r>
      <w:r w:rsidR="00363EBC">
        <w:rPr>
          <w:color w:val="000000" w:themeColor="text1"/>
          <w:u w:val="single" w:color="000000" w:themeColor="text1"/>
        </w:rPr>
        <w:t>only</w:t>
      </w:r>
      <w:r w:rsidR="00363EBC">
        <w:rPr>
          <w:color w:val="000000" w:themeColor="text1"/>
          <w:u w:color="000000" w:themeColor="text1"/>
        </w:rPr>
        <w:t xml:space="preserve"> </w:t>
      </w:r>
      <w:r w:rsidRPr="00352969">
        <w:rPr>
          <w:color w:val="000000" w:themeColor="text1"/>
          <w:u w:color="000000" w:themeColor="text1"/>
        </w:rPr>
        <w:t>to a customer</w:t>
      </w:r>
      <w:r w:rsidR="00D92A43">
        <w:rPr>
          <w:color w:val="000000" w:themeColor="text1"/>
          <w:u w:color="000000" w:themeColor="text1"/>
        </w:rPr>
        <w:noBreakHyphen/>
      </w:r>
      <w:r w:rsidRPr="00352969">
        <w:rPr>
          <w:color w:val="000000" w:themeColor="text1"/>
          <w:u w:color="000000" w:themeColor="text1"/>
        </w:rPr>
        <w:t>generator lessee for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use on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premises or the residence where the renewable electric generation facilities are located, or for the sale of energy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retail electric provider or its designee, and pursuant to a lease.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strike/>
          <w:color w:val="000000" w:themeColor="text1"/>
          <w:u w:color="000000" w:themeColor="text1"/>
        </w:rPr>
        <w:t>All customer</w:t>
      </w:r>
      <w:r w:rsidR="00D92A43">
        <w:rPr>
          <w:strike/>
          <w:color w:val="000000" w:themeColor="text1"/>
          <w:u w:color="000000" w:themeColor="text1"/>
        </w:rPr>
        <w:noBreakHyphen/>
      </w:r>
      <w:r w:rsidRPr="00352969">
        <w:rPr>
          <w:strike/>
          <w:color w:val="000000" w:themeColor="text1"/>
          <w:u w:color="000000" w:themeColor="text1"/>
        </w:rPr>
        <w:t>generator lessees that interconnect renewable electric generation facilities to a retail electric provider</w:t>
      </w:r>
      <w:r w:rsidR="00D92A43" w:rsidRPr="00D92A43">
        <w:rPr>
          <w:strike/>
          <w:color w:val="000000" w:themeColor="text1"/>
          <w:u w:color="000000" w:themeColor="text1"/>
        </w:rPr>
        <w:t>’</w:t>
      </w:r>
      <w:r w:rsidRPr="00352969">
        <w:rPr>
          <w:strike/>
          <w:color w:val="000000" w:themeColor="text1"/>
          <w:u w:color="000000" w:themeColor="text1"/>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20(B), and the customer</w:t>
      </w:r>
      <w:r w:rsidR="00D92A43">
        <w:rPr>
          <w:strike/>
          <w:color w:val="000000" w:themeColor="text1"/>
          <w:u w:color="000000" w:themeColor="text1"/>
        </w:rPr>
        <w:noBreakHyphen/>
      </w:r>
      <w:r w:rsidRPr="00352969">
        <w:rPr>
          <w:strike/>
          <w:color w:val="000000" w:themeColor="text1"/>
          <w:u w:color="000000" w:themeColor="text1"/>
        </w:rPr>
        <w:t>generator lessee shall otherwise comply with all requirements of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 or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w:t>
      </w:r>
      <w:r w:rsidRPr="00352969">
        <w:rPr>
          <w:color w:val="000000" w:themeColor="text1"/>
          <w:u w:color="000000" w:themeColor="text1"/>
        </w:rPr>
        <w:t xml:space="preserve">  </w:t>
      </w:r>
      <w:r w:rsidRPr="00352969">
        <w:rPr>
          <w:color w:val="000000" w:themeColor="text1"/>
          <w:u w:val="single" w:color="000000" w:themeColor="text1"/>
        </w:rPr>
        <w:t>A lessor of a renewable electric generation facility may provide additional warranty service to guarantee that the facility</w:t>
      </w:r>
      <w:r w:rsidR="00D92A43" w:rsidRPr="00D92A43">
        <w:rPr>
          <w:color w:val="000000" w:themeColor="text1"/>
          <w:u w:val="single" w:color="000000" w:themeColor="text1"/>
        </w:rPr>
        <w:t>’</w:t>
      </w:r>
      <w:r w:rsidRPr="00352969">
        <w:rPr>
          <w:color w:val="000000" w:themeColor="text1"/>
          <w:u w:val="single" w:color="000000" w:themeColor="text1"/>
        </w:rPr>
        <w:t>s electrical output will fall within an expected range based on the age and expected degradation of system components, any site</w:t>
      </w:r>
      <w:r w:rsidR="00D92A43">
        <w:rPr>
          <w:color w:val="000000" w:themeColor="text1"/>
          <w:u w:val="single" w:color="000000" w:themeColor="text1"/>
        </w:rPr>
        <w:noBreakHyphen/>
      </w:r>
      <w:r w:rsidRPr="00352969">
        <w:rPr>
          <w:color w:val="000000" w:themeColor="text1"/>
          <w:u w:val="single" w:color="000000" w:themeColor="text1"/>
        </w:rPr>
        <w:t xml:space="preserve">specific factors impacting facility production present at the time of installation, and meteorological conditions. Payments or credits </w:t>
      </w:r>
      <w:r w:rsidRPr="00352969">
        <w:rPr>
          <w:color w:val="000000" w:themeColor="text1"/>
          <w:u w:val="single" w:color="000000" w:themeColor="text1"/>
        </w:rPr>
        <w:lastRenderedPageBreak/>
        <w:t>provided to customer</w:t>
      </w:r>
      <w:r w:rsidR="00D92A43">
        <w:rPr>
          <w:color w:val="000000" w:themeColor="text1"/>
          <w:u w:val="single" w:color="000000" w:themeColor="text1"/>
        </w:rPr>
        <w:noBreakHyphen/>
      </w:r>
      <w:r w:rsidRPr="00352969">
        <w:rPr>
          <w:color w:val="000000" w:themeColor="text1"/>
          <w:u w:val="single" w:color="000000" w:themeColor="text1"/>
        </w:rPr>
        <w:t xml:space="preserve">generator lessees pursuant to </w:t>
      </w:r>
      <w:r w:rsidR="00363EBC">
        <w:rPr>
          <w:color w:val="000000" w:themeColor="text1"/>
          <w:u w:val="single" w:color="000000" w:themeColor="text1"/>
        </w:rPr>
        <w:t>these</w:t>
      </w:r>
      <w:r w:rsidRPr="00352969">
        <w:rPr>
          <w:color w:val="000000" w:themeColor="text1"/>
          <w:u w:val="single" w:color="000000" w:themeColor="text1"/>
        </w:rPr>
        <w:t xml:space="preserve"> warranties or agreements </w:t>
      </w:r>
      <w:r w:rsidR="00363EBC">
        <w:rPr>
          <w:color w:val="000000" w:themeColor="text1"/>
          <w:u w:val="single" w:color="000000" w:themeColor="text1"/>
        </w:rPr>
        <w:t>must</w:t>
      </w:r>
      <w:r w:rsidRPr="00352969">
        <w:rPr>
          <w:color w:val="000000" w:themeColor="text1"/>
          <w:u w:val="single" w:color="000000" w:themeColor="text1"/>
        </w:rPr>
        <w:t xml:space="preserve"> not be construed as implicating a retail sale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To comply with the terms of this article, each customer</w:t>
      </w:r>
      <w:r w:rsidR="00D92A43">
        <w:rPr>
          <w:color w:val="000000" w:themeColor="text1"/>
          <w:u w:color="000000" w:themeColor="text1"/>
        </w:rPr>
        <w:noBreakHyphen/>
      </w:r>
      <w:r w:rsidRPr="00352969">
        <w:rPr>
          <w:color w:val="000000" w:themeColor="text1"/>
          <w:u w:color="000000" w:themeColor="text1"/>
        </w:rPr>
        <w:t>generator lessee renewable electric generation facility shall serve only one premises or residence, and shall not serve multiple customer</w:t>
      </w:r>
      <w:r w:rsidR="00D92A43">
        <w:rPr>
          <w:color w:val="000000" w:themeColor="text1"/>
          <w:u w:color="000000" w:themeColor="text1"/>
        </w:rPr>
        <w:noBreakHyphen/>
      </w:r>
      <w:r w:rsidRPr="00352969">
        <w:rPr>
          <w:color w:val="000000" w:themeColor="text1"/>
          <w:u w:color="000000" w:themeColor="text1"/>
        </w:rPr>
        <w:t>generator lessees or multiple premises or residences.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 xml:space="preserve">Any lease of a renewable electric generation facility not entered into pursuant to this article is prohibited. The owner of a renewable electric generation facility subject to </w:t>
      </w:r>
      <w:r w:rsidRPr="00363EBC">
        <w:rPr>
          <w:strike/>
          <w:color w:val="000000" w:themeColor="text1"/>
          <w:u w:color="000000" w:themeColor="text1"/>
        </w:rPr>
        <w:t>any</w:t>
      </w:r>
      <w:r w:rsidR="00363EBC" w:rsidRPr="00363EBC">
        <w:rPr>
          <w:color w:val="000000" w:themeColor="text1"/>
          <w:u w:color="000000" w:themeColor="text1"/>
        </w:rPr>
        <w:t xml:space="preserve"> </w:t>
      </w:r>
      <w:r w:rsidR="00363EBC" w:rsidRPr="00363EBC">
        <w:rPr>
          <w:color w:val="000000" w:themeColor="text1"/>
          <w:u w:val="single" w:color="000000" w:themeColor="text1"/>
        </w:rPr>
        <w:t>a</w:t>
      </w:r>
      <w:r w:rsidRPr="00352969">
        <w:rPr>
          <w:color w:val="000000" w:themeColor="text1"/>
          <w:u w:color="000000" w:themeColor="text1"/>
        </w:rPr>
        <w:t xml:space="preserve"> lease entered into outside of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under</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Pr>
          <w:color w:val="000000" w:themeColor="text1"/>
          <w:u w:color="000000" w:themeColor="text1"/>
        </w:rPr>
        <w:tab/>
      </w:r>
      <w:r w:rsidRPr="00352969">
        <w:rPr>
          <w:strike/>
          <w:color w:val="000000" w:themeColor="text1"/>
          <w:u w:color="000000" w:themeColor="text1"/>
        </w:rPr>
        <w:t>This section shall not be construed as allowing any sales of electricity from renewable electric generation facilities directly to any customer of any retail electric provider by the owner.</w:t>
      </w:r>
      <w:r w:rsidRPr="00352969">
        <w:rPr>
          <w:color w:val="000000" w:themeColor="text1"/>
          <w:u w:color="000000" w:themeColor="text1"/>
        </w:rPr>
        <w:t xml:space="preserve"> This article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7E5831">
        <w:rPr>
          <w:strike/>
          <w:color w:val="000000" w:themeColor="text1"/>
          <w:u w:color="000000" w:themeColor="text1"/>
        </w:rPr>
        <w:t>any</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renewable electric generation unit leased pursuant to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the sole and exclusive property of the customer</w:t>
      </w:r>
      <w:r w:rsidR="00D92A43">
        <w:rPr>
          <w:color w:val="000000" w:themeColor="text1"/>
          <w:u w:color="000000" w:themeColor="text1"/>
        </w:rPr>
        <w:noBreakHyphen/>
      </w:r>
      <w:r w:rsidRPr="00352969">
        <w:rPr>
          <w:color w:val="000000" w:themeColor="text1"/>
          <w:u w:color="000000" w:themeColor="text1"/>
        </w:rPr>
        <w:t>generator lessee.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(F)</w:t>
      </w:r>
      <w:r>
        <w:rPr>
          <w:color w:val="000000" w:themeColor="text1"/>
          <w:u w:color="000000" w:themeColor="text1"/>
        </w:rPr>
        <w:tab/>
      </w:r>
      <w:r w:rsidRPr="00352969">
        <w:rPr>
          <w:color w:val="000000" w:themeColor="text1"/>
          <w:u w:color="000000" w:themeColor="text1"/>
        </w:rPr>
        <w:t xml:space="preserve">An entity and its affiliates that lawfully provide retail electric service to the public may offer leases of renewable generation facilities in those areas or territories where it provides retail electric service. </w:t>
      </w:r>
      <w:r w:rsidRPr="007E5831">
        <w:rPr>
          <w:strike/>
          <w:color w:val="000000" w:themeColor="text1"/>
          <w:u w:color="000000" w:themeColor="text1"/>
        </w:rPr>
        <w:t>No such</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provider or affiliate shall </w:t>
      </w:r>
      <w:r w:rsidR="007E5831">
        <w:rPr>
          <w:color w:val="000000" w:themeColor="text1"/>
          <w:u w:val="single" w:color="000000" w:themeColor="text1"/>
        </w:rPr>
        <w:t>not</w:t>
      </w:r>
      <w:r w:rsidR="007E5831">
        <w:rPr>
          <w:color w:val="000000" w:themeColor="text1"/>
          <w:u w:color="000000" w:themeColor="text1"/>
        </w:rPr>
        <w:t xml:space="preserve"> </w:t>
      </w:r>
      <w:r w:rsidRPr="00352969">
        <w:rPr>
          <w:color w:val="000000" w:themeColor="text1"/>
          <w:u w:color="000000" w:themeColor="text1"/>
        </w:rPr>
        <w:t>offer or enter into leases of renewable generation facilities in areas served by another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Pr>
          <w:color w:val="000000" w:themeColor="text1"/>
          <w:u w:color="000000" w:themeColor="text1"/>
        </w:rPr>
        <w:tab/>
      </w:r>
      <w:r w:rsidRPr="00352969">
        <w:rPr>
          <w:color w:val="000000" w:themeColor="text1"/>
          <w:u w:color="000000" w:themeColor="text1"/>
        </w:rPr>
        <w:t xml:space="preserve">The costs an electrical utility incurs in marketing, installing, owning, or maintaining solar leases through its own leasing programs as a lessor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recovered from other nonparticipating electrical utility customers through rates, </w:t>
      </w:r>
      <w:r w:rsidRPr="007E5831">
        <w:rPr>
          <w:strike/>
          <w:color w:val="000000" w:themeColor="text1"/>
          <w:u w:color="000000" w:themeColor="text1"/>
        </w:rPr>
        <w:t>provided, however,</w:t>
      </w:r>
      <w:r w:rsidR="007E5831">
        <w:rPr>
          <w:color w:val="000000" w:themeColor="text1"/>
          <w:u w:color="000000" w:themeColor="text1"/>
        </w:rPr>
        <w:t xml:space="preserve"> </w:t>
      </w:r>
      <w:r w:rsidR="007E5831">
        <w:rPr>
          <w:color w:val="000000" w:themeColor="text1"/>
          <w:u w:val="single" w:color="000000" w:themeColor="text1"/>
        </w:rPr>
        <w:t>accept</w:t>
      </w:r>
      <w:r w:rsidRPr="00352969">
        <w:rPr>
          <w:color w:val="000000" w:themeColor="text1"/>
          <w:u w:color="000000" w:themeColor="text1"/>
        </w:rPr>
        <w:t xml:space="preserve"> that an electrical utility and the customer</w:t>
      </w:r>
      <w:r w:rsidR="00D92A43">
        <w:rPr>
          <w:color w:val="000000" w:themeColor="text1"/>
          <w:u w:color="000000" w:themeColor="text1"/>
        </w:rPr>
        <w:noBreakHyphen/>
      </w:r>
      <w:r w:rsidRPr="00352969">
        <w:rPr>
          <w:color w:val="000000" w:themeColor="text1"/>
          <w:u w:color="000000" w:themeColor="text1"/>
        </w:rPr>
        <w:t xml:space="preserve">generator lessees </w:t>
      </w:r>
      <w:r w:rsidRPr="007E5831">
        <w:rPr>
          <w:strike/>
          <w:color w:val="000000" w:themeColor="text1"/>
          <w:u w:color="000000" w:themeColor="text1"/>
        </w:rPr>
        <w:t>which</w:t>
      </w:r>
      <w:r w:rsidR="007E5831">
        <w:rPr>
          <w:color w:val="000000" w:themeColor="text1"/>
          <w:u w:color="000000" w:themeColor="text1"/>
        </w:rPr>
        <w:t xml:space="preserve"> </w:t>
      </w:r>
      <w:r w:rsidR="00177705">
        <w:rPr>
          <w:color w:val="000000" w:themeColor="text1"/>
          <w:u w:val="single" w:color="000000" w:themeColor="text1"/>
        </w:rPr>
        <w:t>who</w:t>
      </w:r>
      <w:r w:rsidRPr="00352969">
        <w:rPr>
          <w:color w:val="000000" w:themeColor="text1"/>
          <w:u w:color="000000" w:themeColor="text1"/>
        </w:rPr>
        <w:t xml:space="preserve"> lease facilities from it may participate on an equal basis with other lessors and lessees in any applicable programs provided pursuant to Chapter 39</w:t>
      </w:r>
      <w:r w:rsidR="007E5831">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of this title, 1976 Code Sections 58</w:t>
      </w:r>
      <w:r w:rsidR="00D92A43">
        <w:rPr>
          <w:strike/>
          <w:color w:val="000000" w:themeColor="text1"/>
          <w:u w:color="000000" w:themeColor="text1"/>
        </w:rPr>
        <w:noBreakHyphen/>
      </w:r>
      <w:r w:rsidRPr="007E5831">
        <w:rPr>
          <w:strike/>
          <w:color w:val="000000" w:themeColor="text1"/>
          <w:u w:color="000000" w:themeColor="text1"/>
        </w:rPr>
        <w:t>39</w:t>
      </w:r>
      <w:r w:rsidR="00D92A43">
        <w:rPr>
          <w:strike/>
          <w:color w:val="000000" w:themeColor="text1"/>
          <w:u w:color="000000" w:themeColor="text1"/>
        </w:rPr>
        <w:noBreakHyphen/>
      </w:r>
      <w:r w:rsidRPr="007E5831">
        <w:rPr>
          <w:strike/>
          <w:color w:val="000000" w:themeColor="text1"/>
          <w:u w:color="000000" w:themeColor="text1"/>
        </w:rPr>
        <w:t>110, et seq.</w:t>
      </w:r>
      <w:r w:rsidR="007E5831">
        <w:rPr>
          <w:color w:val="000000" w:themeColor="text1"/>
          <w:u w:color="000000" w:themeColor="text1"/>
        </w:rPr>
        <w:t xml:space="preserve"> </w:t>
      </w:r>
      <w:r w:rsidR="007E5831">
        <w:rPr>
          <w:color w:val="000000" w:themeColor="text1"/>
          <w:u w:val="single" w:color="000000" w:themeColor="text1"/>
        </w:rPr>
        <w:t>Title 58,</w:t>
      </w:r>
      <w:r w:rsidRPr="00352969">
        <w:rPr>
          <w:color w:val="000000" w:themeColor="text1"/>
          <w:u w:color="000000" w:themeColor="text1"/>
        </w:rPr>
        <w:t xml:space="preserve"> and nothing in this section shall prevent the reasonable and prudent costs of a utility</w:t>
      </w:r>
      <w:r w:rsidR="00D92A43" w:rsidRPr="00D92A43">
        <w:rPr>
          <w:color w:val="000000" w:themeColor="text1"/>
          <w:u w:color="000000" w:themeColor="text1"/>
        </w:rPr>
        <w:t>’</w:t>
      </w:r>
      <w:r w:rsidRPr="00352969">
        <w:rPr>
          <w:color w:val="000000" w:themeColor="text1"/>
          <w:u w:color="000000" w:themeColor="text1"/>
        </w:rPr>
        <w:t>s distributed energy resource programs, including the provision of incentives to its own lessees and other allowable costs, from being reflected in a utility</w:t>
      </w:r>
      <w:r w:rsidR="00D92A43" w:rsidRPr="00D92A43">
        <w:rPr>
          <w:color w:val="000000" w:themeColor="text1"/>
          <w:u w:color="000000" w:themeColor="text1"/>
        </w:rPr>
        <w:t>’</w:t>
      </w:r>
      <w:r w:rsidRPr="00352969">
        <w:rPr>
          <w:color w:val="000000" w:themeColor="text1"/>
          <w:u w:color="000000" w:themeColor="text1"/>
        </w:rPr>
        <w:t xml:space="preserve">s rates </w:t>
      </w:r>
      <w:r w:rsidRPr="007E5831">
        <w:rPr>
          <w:strike/>
          <w:color w:val="000000" w:themeColor="text1"/>
          <w:u w:color="000000" w:themeColor="text1"/>
        </w:rPr>
        <w:t>as provided for in</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Chapter 39</w:t>
      </w:r>
      <w:r w:rsidR="007E5831">
        <w:rPr>
          <w:color w:val="000000" w:themeColor="text1"/>
          <w:u w:val="single" w:color="000000" w:themeColor="text1"/>
        </w:rPr>
        <w:t>,</w:t>
      </w:r>
      <w:r w:rsidRPr="00352969">
        <w:rPr>
          <w:color w:val="000000" w:themeColor="text1"/>
          <w:u w:color="000000" w:themeColor="text1"/>
        </w:rPr>
        <w:t xml:space="preserve"> or as otherwise permitted under generally applicable regulatory principles.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(H)</w:t>
      </w:r>
      <w:r>
        <w:rPr>
          <w:color w:val="000000" w:themeColor="text1"/>
          <w:u w:color="000000" w:themeColor="text1"/>
        </w:rPr>
        <w:tab/>
      </w:r>
      <w:r w:rsidRPr="00352969">
        <w:rPr>
          <w:strike/>
          <w:color w:val="000000" w:themeColor="text1"/>
          <w:u w:color="000000" w:themeColor="text1"/>
        </w:rPr>
        <w:t>The total installed capacity of all renewable electric generation facilities on a retail electric provider</w:t>
      </w:r>
      <w:r w:rsidR="00D92A43" w:rsidRPr="00D92A43">
        <w:rPr>
          <w:strike/>
          <w:color w:val="000000" w:themeColor="text1"/>
          <w:u w:color="000000" w:themeColor="text1"/>
        </w:rPr>
        <w:t>’</w:t>
      </w:r>
      <w:r w:rsidRPr="00352969">
        <w:rPr>
          <w:strike/>
          <w:color w:val="000000" w:themeColor="text1"/>
          <w:u w:color="000000" w:themeColor="text1"/>
        </w:rPr>
        <w:t>s system that are leased pursuant to this article shall not exceed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00D92A43">
        <w:rPr>
          <w:strike/>
          <w:color w:val="000000" w:themeColor="text1"/>
          <w:u w:color="000000" w:themeColor="text1"/>
        </w:rPr>
        <w:noBreakHyphen/>
      </w:r>
      <w:r w:rsidRPr="00352969">
        <w:rPr>
          <w:strike/>
          <w:color w:val="000000" w:themeColor="text1"/>
          <w:u w:color="000000" w:themeColor="text1"/>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submit programs establishing the terms of such reservations to the commission for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2969">
        <w:rPr>
          <w:color w:val="000000" w:themeColor="text1"/>
          <w:u w:color="000000" w:themeColor="text1"/>
        </w:rPr>
        <w:tab/>
      </w:r>
      <w:r w:rsidRPr="00352969">
        <w:rPr>
          <w:strike/>
          <w:color w:val="000000" w:themeColor="text1"/>
          <w:u w:color="000000" w:themeColor="text1"/>
        </w:rPr>
        <w:t>(I)</w:t>
      </w:r>
      <w:r>
        <w:rPr>
          <w:color w:val="000000" w:themeColor="text1"/>
          <w:u w:color="000000" w:themeColor="text1"/>
        </w:rPr>
        <w:tab/>
      </w:r>
      <w:r w:rsidRPr="00352969">
        <w:rPr>
          <w:strike/>
          <w:color w:val="000000" w:themeColor="text1"/>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Electrical utilities meeting the requirements of this subsection shall not be required to establish a capacity reservation program as required by subsection (H).</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54FD">
        <w:rPr>
          <w:strike/>
          <w:color w:val="000000" w:themeColor="text1"/>
          <w:u w:color="000000" w:themeColor="text1"/>
        </w:rPr>
        <w:t>(J)</w:t>
      </w:r>
      <w:r>
        <w:rPr>
          <w:color w:val="000000" w:themeColor="text1"/>
          <w:u w:color="000000" w:themeColor="text1"/>
        </w:rPr>
        <w:t>(1)</w:t>
      </w:r>
      <w:r>
        <w:rPr>
          <w:color w:val="000000" w:themeColor="text1"/>
          <w:u w:color="000000" w:themeColor="text1"/>
        </w:rPr>
        <w:tab/>
      </w:r>
      <w:r w:rsidRPr="00352969">
        <w:rPr>
          <w:color w:val="000000" w:themeColor="text1"/>
          <w:u w:color="000000" w:themeColor="text1"/>
        </w:rPr>
        <w:t xml:space="preserve">The provisions of </w:t>
      </w:r>
      <w:r w:rsidRPr="007E5831">
        <w:rPr>
          <w:strike/>
          <w:color w:val="000000" w:themeColor="text1"/>
          <w:u w:color="000000" w:themeColor="text1"/>
        </w:rPr>
        <w:t>this</w:t>
      </w:r>
      <w:r w:rsidRPr="00352969">
        <w:rPr>
          <w:color w:val="000000" w:themeColor="text1"/>
          <w:u w:color="000000" w:themeColor="text1"/>
        </w:rPr>
        <w:t xml:space="preserve"> Article 23 related to leased generation facilities </w:t>
      </w:r>
      <w:r w:rsidRPr="00550D00">
        <w:rPr>
          <w:strike/>
          <w:color w:val="000000" w:themeColor="text1"/>
          <w:u w:color="000000" w:themeColor="text1"/>
        </w:rPr>
        <w:t>shall</w:t>
      </w:r>
      <w:r w:rsidR="00550D00">
        <w:rPr>
          <w:color w:val="000000" w:themeColor="text1"/>
          <w:u w:color="000000" w:themeColor="text1"/>
        </w:rPr>
        <w:t xml:space="preserve"> </w:t>
      </w:r>
      <w:r w:rsidR="00550D00">
        <w:rPr>
          <w:color w:val="000000" w:themeColor="text1"/>
          <w:u w:val="single" w:color="000000" w:themeColor="text1"/>
        </w:rPr>
        <w:t>do</w:t>
      </w:r>
      <w:r w:rsidRPr="00352969">
        <w:rPr>
          <w:color w:val="000000" w:themeColor="text1"/>
          <w:u w:color="000000" w:themeColor="text1"/>
        </w:rPr>
        <w:t xml:space="preserve"> not apply to</w:t>
      </w:r>
      <w:r w:rsidR="007960F0">
        <w:rPr>
          <w:color w:val="000000" w:themeColor="text1"/>
          <w:u w:color="000000" w:themeColor="text1"/>
        </w:rPr>
        <w:t xml:space="preserve"> </w:t>
      </w:r>
      <w:r w:rsidR="007960F0">
        <w:rPr>
          <w:color w:val="000000" w:themeColor="text1"/>
          <w:u w:val="single" w:color="000000" w:themeColor="text1"/>
        </w:rPr>
        <w:t>facilities</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serving a single premises </w:t>
      </w:r>
      <w:r w:rsidRPr="00E414EA">
        <w:rPr>
          <w:strike/>
          <w:color w:val="000000" w:themeColor="text1"/>
          <w:u w:color="000000" w:themeColor="text1"/>
        </w:rPr>
        <w:t>that</w:t>
      </w:r>
      <w:r w:rsidR="00E414EA">
        <w:rPr>
          <w:color w:val="000000" w:themeColor="text1"/>
          <w:u w:color="000000" w:themeColor="text1"/>
        </w:rPr>
        <w:t xml:space="preserve"> </w:t>
      </w:r>
      <w:r w:rsidR="00E414EA">
        <w:rPr>
          <w:color w:val="000000" w:themeColor="text1"/>
          <w:u w:val="single" w:color="000000" w:themeColor="text1"/>
        </w:rPr>
        <w:t>which</w:t>
      </w:r>
      <w:r w:rsidRPr="00352969">
        <w:rPr>
          <w:color w:val="000000" w:themeColor="text1"/>
          <w:u w:color="000000" w:themeColor="text1"/>
        </w:rPr>
        <w:t xml:space="preserve"> are not interconnected with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owned by customer generators but financed by a third party;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used exclusively for standby emergency service or participation in an approved standby generation program operated by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Pr="00352969">
        <w:rPr>
          <w:color w:val="000000" w:themeColor="text1"/>
          <w:u w:color="000000" w:themeColor="text1"/>
        </w:rPr>
        <w:t>The commission may promulgate regulations consistent with this section interpreting the scope of these exemptions as to electrical utilities.”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8.</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2630(A)(9)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9433E8"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F78B5" w:rsidRPr="00352969">
        <w:rPr>
          <w:color w:val="000000" w:themeColor="text1"/>
          <w:u w:color="000000" w:themeColor="text1"/>
        </w:rPr>
        <w:t>(9)</w:t>
      </w:r>
      <w:r w:rsidR="006F78B5" w:rsidRPr="00352969">
        <w:rPr>
          <w:color w:val="000000" w:themeColor="text1"/>
          <w:u w:color="000000" w:themeColor="text1"/>
        </w:rPr>
        <w:tab/>
      </w:r>
      <w:r w:rsidR="006F78B5" w:rsidRPr="00DF54FD">
        <w:rPr>
          <w:strike/>
          <w:color w:val="000000" w:themeColor="text1"/>
          <w:u w:color="000000" w:themeColor="text1"/>
        </w:rPr>
        <w:t>an affidavit</w:t>
      </w:r>
      <w:r w:rsidR="006F78B5" w:rsidRPr="00352969">
        <w:rPr>
          <w:color w:val="000000" w:themeColor="text1"/>
          <w:u w:color="000000" w:themeColor="text1"/>
        </w:rPr>
        <w:t xml:space="preserve"> </w:t>
      </w:r>
      <w:r w:rsidR="006F78B5" w:rsidRPr="00352969">
        <w:rPr>
          <w:color w:val="000000" w:themeColor="text1"/>
          <w:u w:val="single" w:color="000000" w:themeColor="text1"/>
        </w:rPr>
        <w:t>a signed declaration</w:t>
      </w:r>
      <w:r w:rsidR="006F78B5" w:rsidRPr="00352969">
        <w:rPr>
          <w:color w:val="000000" w:themeColor="text1"/>
          <w:u w:color="000000" w:themeColor="text1"/>
        </w:rPr>
        <w:t xml:space="preserve"> from the customer</w:t>
      </w:r>
      <w:r w:rsidR="00D92A43">
        <w:rPr>
          <w:color w:val="000000" w:themeColor="text1"/>
          <w:u w:color="000000" w:themeColor="text1"/>
        </w:rPr>
        <w:noBreakHyphen/>
      </w:r>
      <w:r w:rsidR="006F78B5" w:rsidRPr="00352969">
        <w:rPr>
          <w:color w:val="000000" w:themeColor="text1"/>
          <w:u w:color="000000" w:themeColor="text1"/>
        </w:rPr>
        <w:t xml:space="preserve">generator lessee that it will not sell, resell, or attempt to sell or resell the electrical output of the facility to </w:t>
      </w:r>
      <w:r w:rsidR="006F78B5" w:rsidRPr="00550D00">
        <w:rPr>
          <w:strike/>
          <w:color w:val="000000" w:themeColor="text1"/>
          <w:u w:color="000000" w:themeColor="text1"/>
        </w:rPr>
        <w:t>any</w:t>
      </w:r>
      <w:r w:rsidR="00550D00">
        <w:rPr>
          <w:color w:val="000000" w:themeColor="text1"/>
          <w:u w:color="000000" w:themeColor="text1"/>
        </w:rPr>
        <w:t xml:space="preserve"> </w:t>
      </w:r>
      <w:r w:rsidR="00550D00">
        <w:rPr>
          <w:color w:val="000000" w:themeColor="text1"/>
          <w:u w:val="single" w:color="000000" w:themeColor="text1"/>
        </w:rPr>
        <w:t>a</w:t>
      </w:r>
      <w:r w:rsidR="006F78B5" w:rsidRPr="00352969">
        <w:rPr>
          <w:color w:val="000000" w:themeColor="text1"/>
          <w:u w:color="000000" w:themeColor="text1"/>
        </w:rPr>
        <w:t xml:space="preserve"> person, corporation, or entity, other than the customer</w:t>
      </w:r>
      <w:r w:rsidR="00D92A43">
        <w:rPr>
          <w:color w:val="000000" w:themeColor="text1"/>
          <w:u w:color="000000" w:themeColor="text1"/>
        </w:rPr>
        <w:noBreakHyphen/>
      </w:r>
      <w:r w:rsidR="006F78B5" w:rsidRPr="00352969">
        <w:rPr>
          <w:color w:val="000000" w:themeColor="text1"/>
          <w:u w:color="000000" w:themeColor="text1"/>
        </w:rPr>
        <w:t>generator lessee</w:t>
      </w:r>
      <w:r w:rsidR="00D92A43" w:rsidRPr="00D92A43">
        <w:rPr>
          <w:color w:val="000000" w:themeColor="text1"/>
          <w:u w:color="000000" w:themeColor="text1"/>
        </w:rPr>
        <w:t>’</w:t>
      </w:r>
      <w:r w:rsidR="006F78B5" w:rsidRPr="00352969">
        <w:rPr>
          <w:color w:val="000000" w:themeColor="text1"/>
          <w:u w:color="000000" w:themeColor="text1"/>
        </w:rPr>
        <w:t>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9.</w:t>
      </w:r>
      <w:r w:rsidR="00251492">
        <w:rPr>
          <w:color w:val="000000" w:themeColor="text1"/>
          <w:u w:color="000000" w:themeColor="text1"/>
        </w:rPr>
        <w:t>A.</w:t>
      </w:r>
      <w:r w:rsidR="00251492">
        <w:rPr>
          <w:color w:val="000000" w:themeColor="text1"/>
          <w:u w:color="000000" w:themeColor="text1"/>
        </w:rPr>
        <w:tab/>
      </w:r>
      <w:r w:rsidRPr="00607A83">
        <w:rPr>
          <w:color w:val="000000" w:themeColor="text1"/>
          <w:u w:color="000000" w:themeColor="text1"/>
        </w:rPr>
        <w:t>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 xml:space="preserve">220(B) of the 1976 Code, as last amended by Act </w:t>
      </w:r>
      <w:r w:rsidR="009433E8">
        <w:rPr>
          <w:color w:val="000000" w:themeColor="text1"/>
          <w:u w:color="000000" w:themeColor="text1"/>
        </w:rPr>
        <w:t>40</w:t>
      </w:r>
      <w:r w:rsidRPr="00607A83">
        <w:rPr>
          <w:color w:val="000000" w:themeColor="text1"/>
          <w:u w:color="000000" w:themeColor="text1"/>
        </w:rPr>
        <w:t xml:space="preserve"> of 201</w:t>
      </w:r>
      <w:r w:rsidR="009433E8">
        <w:rPr>
          <w:color w:val="000000" w:themeColor="text1"/>
          <w:u w:color="000000" w:themeColor="text1"/>
        </w:rPr>
        <w:t>7</w:t>
      </w:r>
      <w:r w:rsidRPr="00607A83">
        <w:rPr>
          <w:color w:val="000000" w:themeColor="text1"/>
          <w:u w:color="000000" w:themeColor="text1"/>
        </w:rPr>
        <w:t>, is further amended by adding appropriately numbered items at the end to read:</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Pr>
          <w:color w:val="000000" w:themeColor="text1"/>
          <w:u w:color="000000" w:themeColor="text1"/>
        </w:rPr>
        <w:tab/>
      </w:r>
      <w:r w:rsidRPr="00607A83">
        <w:rPr>
          <w:color w:val="000000" w:themeColor="text1"/>
          <w:u w:color="000000" w:themeColor="text1"/>
        </w:rPr>
        <w:t>“(__)(a)</w:t>
      </w:r>
      <w:r w:rsidRPr="00607A83">
        <w:rPr>
          <w:color w:val="000000" w:themeColor="text1"/>
          <w:u w:color="000000" w:themeColor="text1"/>
        </w:rPr>
        <w:tab/>
        <w:t>eighty percent of the fair market value of a distributed energy resource required to be returned, pursuant to 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970, or to be appraised and assessed pursuant to Section 12</w:t>
      </w:r>
      <w:r w:rsidR="00D92A43">
        <w:rPr>
          <w:color w:val="000000" w:themeColor="text1"/>
          <w:u w:color="000000" w:themeColor="text1"/>
        </w:rPr>
        <w:noBreakHyphen/>
      </w:r>
      <w:r w:rsidRPr="00607A83">
        <w:rPr>
          <w:color w:val="000000" w:themeColor="text1"/>
          <w:u w:color="000000" w:themeColor="text1"/>
        </w:rPr>
        <w:t>4</w:t>
      </w:r>
      <w:r w:rsidR="00D92A43">
        <w:rPr>
          <w:color w:val="000000" w:themeColor="text1"/>
          <w:u w:color="000000" w:themeColor="text1"/>
        </w:rPr>
        <w:noBreakHyphen/>
      </w:r>
      <w:r w:rsidRPr="00607A83">
        <w:rPr>
          <w:color w:val="000000" w:themeColor="text1"/>
          <w:u w:color="000000" w:themeColor="text1"/>
        </w:rPr>
        <w:t>540;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this exemption applies for property that became operational after property tax year 2017 and only applies for the twenty consecutive property tax years after the distributed energy resource becomes operational.  Renewable energy properties that have an executed Fee In Lieu of Taxes agreement are not eligible for this exemption.  This exemption only applies if the taxpayer </w:t>
      </w:r>
      <w:r w:rsidRPr="000176A3">
        <w:rPr>
          <w:color w:val="000000" w:themeColor="text1"/>
          <w:u w:color="000000" w:themeColor="text1"/>
        </w:rPr>
        <w:t xml:space="preserve">elects </w:t>
      </w:r>
      <w:r w:rsidRPr="00607A83">
        <w:rPr>
          <w:color w:val="000000" w:themeColor="text1"/>
          <w:u w:color="000000" w:themeColor="text1"/>
        </w:rPr>
        <w:t xml:space="preserve">not to take any additional exemptions as defined in </w:t>
      </w:r>
      <w:r>
        <w:rPr>
          <w:color w:val="000000" w:themeColor="text1"/>
          <w:u w:color="000000" w:themeColor="text1"/>
        </w:rPr>
        <w:t>S</w:t>
      </w:r>
      <w:r w:rsidRPr="00607A83">
        <w:rPr>
          <w:color w:val="000000" w:themeColor="text1"/>
          <w:u w:color="000000" w:themeColor="text1"/>
        </w:rPr>
        <w:t>ection 4</w:t>
      </w:r>
      <w:r w:rsidR="00D92A43">
        <w:rPr>
          <w:color w:val="000000" w:themeColor="text1"/>
          <w:u w:color="000000" w:themeColor="text1"/>
        </w:rPr>
        <w:noBreakHyphen/>
      </w:r>
      <w:r w:rsidRPr="00607A83">
        <w:rPr>
          <w:color w:val="000000" w:themeColor="text1"/>
          <w:u w:color="000000" w:themeColor="text1"/>
        </w:rPr>
        <w:t>12</w:t>
      </w:r>
      <w:r w:rsidR="00D92A43">
        <w:rPr>
          <w:color w:val="000000" w:themeColor="text1"/>
          <w:u w:color="000000" w:themeColor="text1"/>
        </w:rPr>
        <w:noBreakHyphen/>
      </w:r>
      <w:r>
        <w:rPr>
          <w:color w:val="000000" w:themeColor="text1"/>
          <w:u w:color="000000" w:themeColor="text1"/>
        </w:rPr>
        <w:t>30;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(c)</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distributed energy resource</w:t>
      </w:r>
      <w:r w:rsidR="00D92A43" w:rsidRPr="00D92A43">
        <w:rPr>
          <w:color w:val="000000" w:themeColor="text1"/>
          <w:u w:color="000000" w:themeColor="text1"/>
        </w:rPr>
        <w:t>’</w:t>
      </w:r>
      <w:r w:rsidRPr="00607A83">
        <w:rPr>
          <w:color w:val="000000" w:themeColor="text1"/>
          <w:u w:color="000000" w:themeColor="text1"/>
        </w:rPr>
        <w:t xml:space="preserve"> means property that is defined in Section 58</w:t>
      </w:r>
      <w:r w:rsidR="00D92A43">
        <w:rPr>
          <w:color w:val="000000" w:themeColor="text1"/>
          <w:u w:color="000000" w:themeColor="text1"/>
        </w:rPr>
        <w:noBreakHyphen/>
      </w:r>
      <w:r w:rsidRPr="00607A83">
        <w:rPr>
          <w:color w:val="000000" w:themeColor="text1"/>
          <w:u w:color="000000" w:themeColor="text1"/>
        </w:rPr>
        <w:t>39</w:t>
      </w:r>
      <w:r w:rsidR="00D92A43">
        <w:rPr>
          <w:color w:val="000000" w:themeColor="text1"/>
          <w:u w:color="000000" w:themeColor="text1"/>
        </w:rPr>
        <w:noBreakHyphen/>
      </w:r>
      <w:r w:rsidRPr="00607A83">
        <w:rPr>
          <w:color w:val="000000" w:themeColor="text1"/>
          <w:u w:color="000000" w:themeColor="text1"/>
        </w:rPr>
        <w:t xml:space="preserve">120(C).  This definition includes, but is not limited to, all equipment required to meet all applicable safety, performance, interconnection, and </w:t>
      </w:r>
      <w:r w:rsidRPr="00607A83">
        <w:rPr>
          <w:color w:val="000000" w:themeColor="text1"/>
          <w:u w:color="000000" w:themeColor="text1"/>
        </w:rPr>
        <w:lastRenderedPageBreak/>
        <w:t xml:space="preserve">reliability standards established by the commission, the National Electrical Code, the National Electrical Safety Code, the Institute of Electrical and Electronics Engineers, Underwriters Laboratories, the Federal Energy Regulatory Commission, and any local governing authorities; </w:t>
      </w:r>
      <w:r w:rsidRPr="00607A83">
        <w:rPr>
          <w:color w:val="000000" w:themeColor="text1"/>
          <w:u w:color="000000" w:themeColor="text1"/>
        </w:rPr>
        <w:tab/>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(d)</w:t>
      </w:r>
      <w:r w:rsidRPr="00607A83">
        <w:rPr>
          <w:color w:val="000000" w:themeColor="text1"/>
          <w:u w:color="000000" w:themeColor="text1"/>
        </w:rPr>
        <w:tab/>
        <w:t xml:space="preserve">it does not include entities classified as an </w:t>
      </w:r>
      <w:r w:rsidR="00D92A43" w:rsidRPr="00D92A43">
        <w:rPr>
          <w:color w:val="000000" w:themeColor="text1"/>
          <w:u w:color="000000" w:themeColor="text1"/>
        </w:rPr>
        <w:t>‘</w:t>
      </w:r>
      <w:r w:rsidRPr="00607A83">
        <w:rPr>
          <w:color w:val="000000" w:themeColor="text1"/>
          <w:u w:color="000000" w:themeColor="text1"/>
        </w:rPr>
        <w:t>electrical utility</w:t>
      </w:r>
      <w:r w:rsidR="00D92A43" w:rsidRPr="00D92A43">
        <w:rPr>
          <w:color w:val="000000" w:themeColor="text1"/>
          <w:u w:color="000000" w:themeColor="text1"/>
        </w:rPr>
        <w:t>’</w:t>
      </w:r>
      <w:r w:rsidRPr="00607A83">
        <w:rPr>
          <w:color w:val="000000" w:themeColor="text1"/>
          <w:u w:color="000000" w:themeColor="text1"/>
        </w:rPr>
        <w:t xml:space="preserve"> pursuant to Section 58</w:t>
      </w:r>
      <w:r w:rsidR="00D92A43">
        <w:rPr>
          <w:color w:val="000000" w:themeColor="text1"/>
          <w:u w:color="000000" w:themeColor="text1"/>
        </w:rPr>
        <w:noBreakHyphen/>
      </w:r>
      <w:r w:rsidRPr="00607A83">
        <w:rPr>
          <w:color w:val="000000" w:themeColor="text1"/>
          <w:u w:color="000000" w:themeColor="text1"/>
        </w:rPr>
        <w:t>27</w:t>
      </w:r>
      <w:r w:rsidR="00D92A43">
        <w:rPr>
          <w:color w:val="000000" w:themeColor="text1"/>
          <w:u w:color="000000" w:themeColor="text1"/>
        </w:rPr>
        <w:noBreakHyphen/>
      </w:r>
      <w:r w:rsidRPr="00607A83">
        <w:rPr>
          <w:color w:val="000000" w:themeColor="text1"/>
          <w:u w:color="000000" w:themeColor="text1"/>
        </w:rPr>
        <w:t xml:space="preserve">10.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t>(__)(a)</w:t>
      </w:r>
      <w:r w:rsidRPr="00607A83">
        <w:rPr>
          <w:color w:val="000000" w:themeColor="text1"/>
          <w:u w:color="000000" w:themeColor="text1"/>
        </w:rPr>
        <w:tab/>
        <w:t>Effective for property tax years beginning after 2017, a renewable energy resource property having a nameplate capacity of no greater than twenty kilowatts, as measured in alternating current, is exempt.</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renewable energy resource</w:t>
      </w:r>
      <w:r w:rsidR="00D92A43" w:rsidRPr="00D92A43">
        <w:rPr>
          <w:color w:val="000000" w:themeColor="text1"/>
          <w:u w:color="000000" w:themeColor="text1"/>
        </w:rPr>
        <w:t>’</w:t>
      </w:r>
      <w:r w:rsidRPr="00607A83">
        <w:rPr>
          <w:color w:val="000000" w:themeColor="text1"/>
          <w:u w:color="000000" w:themeColor="text1"/>
        </w:rPr>
        <w:t xml:space="preserve"> means property defined in Section 58</w:t>
      </w:r>
      <w:r w:rsidR="00D92A43">
        <w:rPr>
          <w:color w:val="000000" w:themeColor="text1"/>
          <w:u w:color="000000" w:themeColor="text1"/>
        </w:rPr>
        <w:noBreakHyphen/>
      </w:r>
      <w:r w:rsidRPr="00607A83">
        <w:rPr>
          <w:color w:val="000000" w:themeColor="text1"/>
          <w:u w:color="000000" w:themeColor="text1"/>
        </w:rPr>
        <w:t>40</w:t>
      </w:r>
      <w:r w:rsidR="00D92A43">
        <w:rPr>
          <w:color w:val="000000" w:themeColor="text1"/>
          <w:u w:color="000000" w:themeColor="text1"/>
        </w:rPr>
        <w:noBreakHyphen/>
      </w:r>
      <w:r w:rsidRPr="00607A83">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w:t>
      </w:r>
    </w:p>
    <w:p w:rsidR="00251492"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authorities.”</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property tax years beginning after 2017 and shall apply and terminate in the same manner as provided in Section 1.B. of Act 134 of 2016.</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10.</w:t>
      </w:r>
      <w:r w:rsidR="00251492">
        <w:rPr>
          <w:color w:val="000000" w:themeColor="text1"/>
          <w:u w:color="000000" w:themeColor="text1"/>
        </w:rPr>
        <w:t>A.</w:t>
      </w:r>
      <w:r w:rsidRPr="00607A83">
        <w:rPr>
          <w:color w:val="000000" w:themeColor="text1"/>
          <w:u w:color="000000" w:themeColor="text1"/>
        </w:rPr>
        <w:tab/>
        <w:t>Section 12</w:t>
      </w:r>
      <w:r w:rsidR="00D92A43">
        <w:rPr>
          <w:color w:val="000000" w:themeColor="text1"/>
          <w:u w:color="000000" w:themeColor="text1"/>
        </w:rPr>
        <w:noBreakHyphen/>
      </w:r>
      <w:r w:rsidRPr="00607A83">
        <w:rPr>
          <w:color w:val="000000" w:themeColor="text1"/>
          <w:u w:color="000000" w:themeColor="text1"/>
        </w:rPr>
        <w:t>6</w:t>
      </w:r>
      <w:r w:rsidR="00D92A43">
        <w:rPr>
          <w:color w:val="000000" w:themeColor="text1"/>
          <w:u w:color="000000" w:themeColor="text1"/>
        </w:rPr>
        <w:noBreakHyphen/>
      </w:r>
      <w:r w:rsidRPr="00607A83">
        <w:rPr>
          <w:color w:val="000000" w:themeColor="text1"/>
          <w:u w:color="000000" w:themeColor="text1"/>
        </w:rPr>
        <w:t xml:space="preserve">3770(A) of the 1976 Code, as added by Act 134 of 2016, is amended to read: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t>“(A)</w:t>
      </w:r>
      <w:r w:rsidRPr="00607A83">
        <w:rPr>
          <w:color w:val="000000" w:themeColor="text1"/>
          <w:u w:color="000000" w:themeColor="text1"/>
        </w:rPr>
        <w:tab/>
        <w:t>A taxpayer who constructs, purchases, or leases solar energy property located on the Environmental Protection Agency</w:t>
      </w:r>
      <w:r w:rsidR="00D92A43" w:rsidRPr="00D92A43">
        <w:rPr>
          <w:color w:val="000000" w:themeColor="text1"/>
          <w:u w:color="000000" w:themeColor="text1"/>
        </w:rPr>
        <w:t>’</w:t>
      </w:r>
      <w:r w:rsidRPr="00607A83">
        <w:rPr>
          <w:color w:val="000000" w:themeColor="text1"/>
          <w:u w:color="000000" w:themeColor="text1"/>
        </w:rPr>
        <w:t xml:space="preserve">s National Priority List, National Priority List Equivalent Sites, or on a list of related removal actions, as certified by the Department of Health and Environmental Control, </w:t>
      </w:r>
      <w:r w:rsidRPr="00607A83">
        <w:rPr>
          <w:color w:val="000000" w:themeColor="text1"/>
          <w:u w:val="single" w:color="000000" w:themeColor="text1"/>
        </w:rPr>
        <w:t>or on property owned by the Pinewood Site Custodial Trust</w:t>
      </w:r>
      <w:r w:rsidR="009157DC">
        <w:rPr>
          <w:color w:val="000000" w:themeColor="text1"/>
          <w:u w:val="single" w:color="000000" w:themeColor="text1"/>
        </w:rPr>
        <w:t>,</w:t>
      </w:r>
      <w:r w:rsidRPr="00607A83">
        <w:rPr>
          <w:color w:val="000000" w:themeColor="text1"/>
          <w:u w:color="000000" w:themeColor="text1"/>
        </w:rPr>
        <w:t xml:space="preserve"> located in the State of South Carolina, and places it in service in this State during the taxable year, is allowed an income tax credit equal to twenty</w:t>
      </w:r>
      <w:r w:rsidR="00D92A43">
        <w:rPr>
          <w:color w:val="000000" w:themeColor="text1"/>
          <w:u w:color="000000" w:themeColor="text1"/>
        </w:rPr>
        <w:noBreakHyphen/>
      </w:r>
      <w:r w:rsidRPr="00607A83">
        <w:rPr>
          <w:color w:val="000000" w:themeColor="text1"/>
          <w:u w:color="000000" w:themeColor="text1"/>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w:t>
      </w:r>
      <w:r w:rsidRPr="00607A83">
        <w:rPr>
          <w:color w:val="000000" w:themeColor="text1"/>
          <w:u w:color="000000" w:themeColor="text1"/>
        </w:rPr>
        <w:lastRenderedPageBreak/>
        <w:t xml:space="preserve">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w:t>
      </w:r>
      <w:r w:rsidR="00D92A43" w:rsidRPr="00D92A43">
        <w:rPr>
          <w:color w:val="000000" w:themeColor="text1"/>
          <w:u w:color="000000" w:themeColor="text1"/>
        </w:rPr>
        <w:t>‘</w:t>
      </w:r>
      <w:r w:rsidRPr="00607A83">
        <w:rPr>
          <w:color w:val="000000" w:themeColor="text1"/>
          <w:u w:color="000000" w:themeColor="text1"/>
        </w:rPr>
        <w:t>public funds</w:t>
      </w:r>
      <w:r w:rsidR="00D92A43" w:rsidRPr="00D92A43">
        <w:rPr>
          <w:color w:val="000000" w:themeColor="text1"/>
          <w:u w:color="000000" w:themeColor="text1"/>
        </w:rPr>
        <w:t>’</w:t>
      </w:r>
      <w:r w:rsidRPr="00607A83">
        <w:rPr>
          <w:color w:val="000000" w:themeColor="text1"/>
          <w:u w:color="000000" w:themeColor="text1"/>
        </w:rPr>
        <w:t xml:space="preserve"> does not include federal grants or tax credits.” </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income tax years beginning after 2017 and shall apply and terminate in the same manner as provided in Section 1.B. of Act 134 of 2016.</w:t>
      </w:r>
    </w:p>
    <w:p w:rsidR="00251492"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r>
      <w:r>
        <w:rPr>
          <w:color w:val="000000" w:themeColor="text1"/>
          <w:u w:color="000000" w:themeColor="text1"/>
        </w:rPr>
        <w:t>11</w:t>
      </w:r>
      <w:r w:rsidRPr="00607A83">
        <w:rPr>
          <w:color w:val="000000" w:themeColor="text1"/>
          <w:u w:color="000000" w:themeColor="text1"/>
        </w:rPr>
        <w:t>.</w:t>
      </w:r>
      <w:r w:rsidRPr="00607A83">
        <w:rPr>
          <w:color w:val="000000" w:themeColor="text1"/>
          <w:u w:color="000000" w:themeColor="text1"/>
        </w:rPr>
        <w:tab/>
      </w:r>
      <w:r w:rsidR="00251492">
        <w:rPr>
          <w:color w:val="000000" w:themeColor="text1"/>
          <w:u w:color="000000" w:themeColor="text1"/>
        </w:rPr>
        <w:t>Except as otherwise provided, this</w:t>
      </w:r>
      <w:r w:rsidRPr="00607A83">
        <w:rPr>
          <w:color w:val="000000" w:themeColor="text1"/>
          <w:u w:color="000000" w:themeColor="text1"/>
        </w:rPr>
        <w:t xml:space="preserve"> act takes effect upon approval by the Governor.</w:t>
      </w: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E73" w:rsidRDefault="00A27E73" w:rsidP="00A27E73">
      <w:pPr>
        <w:suppressAutoHyphens/>
      </w:pPr>
    </w:p>
    <w:sectPr w:rsidR="00A27E73" w:rsidSect="00975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25" w:rsidRDefault="00441225" w:rsidP="009F0C77">
      <w:r>
        <w:separator/>
      </w:r>
    </w:p>
  </w:endnote>
  <w:endnote w:type="continuationSeparator" w:id="0">
    <w:p w:rsidR="00441225" w:rsidRDefault="0044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CE7578-4193-479F-9161-3BA2CAC548FC}"/>
    <w:embedBold r:id="rId2" w:fontKey="{736D2001-C1A8-4268-94AA-9A4A70BB98E8}"/>
  </w:font>
  <w:font w:name="Calibri">
    <w:panose1 w:val="020F0502020204030204"/>
    <w:charset w:val="00"/>
    <w:family w:val="swiss"/>
    <w:pitch w:val="variable"/>
    <w:sig w:usb0="E00002FF" w:usb1="4000ACFF" w:usb2="00000001" w:usb3="00000000" w:csb0="0000019F" w:csb1="00000000"/>
    <w:embedRegular r:id="rId3" w:fontKey="{CA0584E2-D97E-4269-99C1-43D2AE23048D}"/>
  </w:font>
  <w:font w:name="Segoe UI">
    <w:panose1 w:val="020B0502040204020203"/>
    <w:charset w:val="00"/>
    <w:family w:val="swiss"/>
    <w:pitch w:val="variable"/>
    <w:sig w:usb0="E10022FF" w:usb1="C000E47F" w:usb2="00000029" w:usb3="00000000" w:csb0="000001DF" w:csb1="00000000"/>
    <w:embedRegular r:id="rId4" w:fontKey="{4D8B48F3-7DE8-494C-A31C-5E738E6DBB08}"/>
  </w:font>
  <w:font w:name="Cambria">
    <w:panose1 w:val="02040503050406030204"/>
    <w:charset w:val="00"/>
    <w:family w:val="roman"/>
    <w:pitch w:val="variable"/>
    <w:sig w:usb0="E00002FF" w:usb1="400004FF" w:usb2="00000000" w:usb3="00000000" w:csb0="0000019F" w:csb1="00000000"/>
    <w:embedRegular r:id="rId5" w:fontKey="{024C2730-A9FA-4794-973B-C68D20287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5" w:rsidRPr="00333515" w:rsidRDefault="00333515" w:rsidP="00333515">
    <w:pPr>
      <w:pStyle w:val="Footer"/>
      <w:tabs>
        <w:tab w:val="clear" w:pos="4680"/>
        <w:tab w:val="clear" w:pos="9360"/>
        <w:tab w:val="center" w:pos="2995"/>
      </w:tabs>
      <w:spacing w:before="120"/>
    </w:pPr>
    <w:r>
      <w:t>[4421</w:t>
    </w:r>
    <w:r w:rsidR="009752D5">
      <w:t>-</w:t>
    </w:r>
    <w:r w:rsidR="009752D5">
      <w:fldChar w:fldCharType="begin"/>
    </w:r>
    <w:r w:rsidR="009752D5">
      <w:instrText xml:space="preserve"> PAGE  \* MERGEFORMAT </w:instrText>
    </w:r>
    <w:r w:rsidR="009752D5">
      <w:fldChar w:fldCharType="separate"/>
    </w:r>
    <w:r w:rsidR="00A27E73">
      <w:rPr>
        <w:noProof/>
      </w:rPr>
      <w:t>16</w:t>
    </w:r>
    <w:r w:rsidR="009752D5">
      <w:fldChar w:fldCharType="end"/>
    </w:r>
    <w:r w:rsidR="009752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D5" w:rsidRPr="00333515" w:rsidRDefault="009752D5"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sidR="00A27E7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25" w:rsidRDefault="00441225" w:rsidP="009F0C77">
      <w:r>
        <w:separator/>
      </w:r>
    </w:p>
  </w:footnote>
  <w:footnote w:type="continuationSeparator" w:id="0">
    <w:p w:rsidR="00441225" w:rsidRDefault="0044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B2022"/>
    <w:rsid w:val="002D65E7"/>
    <w:rsid w:val="002D77A6"/>
    <w:rsid w:val="002E5912"/>
    <w:rsid w:val="002E6A8A"/>
    <w:rsid w:val="00301B21"/>
    <w:rsid w:val="00325348"/>
    <w:rsid w:val="0032732C"/>
    <w:rsid w:val="00333515"/>
    <w:rsid w:val="00336AD0"/>
    <w:rsid w:val="00363EBC"/>
    <w:rsid w:val="0037079A"/>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6023BC"/>
    <w:rsid w:val="00605102"/>
    <w:rsid w:val="00615A34"/>
    <w:rsid w:val="006215AA"/>
    <w:rsid w:val="00624116"/>
    <w:rsid w:val="00637D79"/>
    <w:rsid w:val="006913C9"/>
    <w:rsid w:val="0069470D"/>
    <w:rsid w:val="006A3CAB"/>
    <w:rsid w:val="006D58AA"/>
    <w:rsid w:val="006F78B5"/>
    <w:rsid w:val="00731901"/>
    <w:rsid w:val="00734F00"/>
    <w:rsid w:val="007960F0"/>
    <w:rsid w:val="007A70AE"/>
    <w:rsid w:val="007B3ED7"/>
    <w:rsid w:val="007E5831"/>
    <w:rsid w:val="008362E8"/>
    <w:rsid w:val="0085786E"/>
    <w:rsid w:val="008A1768"/>
    <w:rsid w:val="008A489F"/>
    <w:rsid w:val="008F0F33"/>
    <w:rsid w:val="008F4429"/>
    <w:rsid w:val="009157DC"/>
    <w:rsid w:val="0094021A"/>
    <w:rsid w:val="009433E8"/>
    <w:rsid w:val="009752D5"/>
    <w:rsid w:val="009B44AF"/>
    <w:rsid w:val="009C6A0B"/>
    <w:rsid w:val="009D72C9"/>
    <w:rsid w:val="009F0C77"/>
    <w:rsid w:val="009F0E57"/>
    <w:rsid w:val="009F4DD1"/>
    <w:rsid w:val="00A02543"/>
    <w:rsid w:val="00A27E73"/>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F2368"/>
    <w:rsid w:val="00F24442"/>
    <w:rsid w:val="00F50AE3"/>
    <w:rsid w:val="00F63102"/>
    <w:rsid w:val="00F655B7"/>
    <w:rsid w:val="00F656BA"/>
    <w:rsid w:val="00F67CF1"/>
    <w:rsid w:val="00F728AA"/>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6399-C4E0-4922-A1FA-2AC43887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BB798C64.dotm</Template>
  <TotalTime>0</TotalTime>
  <Pages>36</Pages>
  <Words>11916</Words>
  <Characters>69040</Characters>
  <Application>Microsoft Office Word</Application>
  <DocSecurity>0</DocSecurity>
  <Lines>1487</Lines>
  <Paragraphs>294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(Mar. 8, 2018) - South Carolina Legislature Online</dc:title>
  <dc:creator>GloriaShackelford</dc:creator>
  <cp:lastModifiedBy>Lavarres Lynch</cp:lastModifiedBy>
  <cp:revision>2</cp:revision>
  <cp:lastPrinted>2017-11-08T15:48:00Z</cp:lastPrinted>
  <dcterms:created xsi:type="dcterms:W3CDTF">2018-03-08T15:48:00Z</dcterms:created>
  <dcterms:modified xsi:type="dcterms:W3CDTF">2018-03-08T15:48:00Z</dcterms:modified>
</cp:coreProperties>
</file>