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3C7" w:rsidRDefault="00F633C7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3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74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2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AS AMENDED, RELATING TO THE STATE AVIATION FUND, SO AS TO PHASE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74CD" w:rsidRDefault="004E7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E74CD" w:rsidRDefault="004E7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AFB" w:rsidRPr="009A33B9" w:rsidRDefault="004E74CD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72AFB" w:rsidRPr="009A33B9">
        <w:rPr>
          <w:color w:val="000000" w:themeColor="text1"/>
          <w:u w:color="000000" w:themeColor="text1"/>
        </w:rPr>
        <w:t>Section 12</w:t>
      </w:r>
      <w:r w:rsidR="001703E5">
        <w:rPr>
          <w:color w:val="000000" w:themeColor="text1"/>
          <w:u w:color="000000" w:themeColor="text1"/>
        </w:rPr>
        <w:noBreakHyphen/>
      </w:r>
      <w:r w:rsidR="00F72AFB" w:rsidRPr="009A33B9">
        <w:rPr>
          <w:color w:val="000000" w:themeColor="text1"/>
          <w:u w:color="000000" w:themeColor="text1"/>
        </w:rPr>
        <w:t>37</w:t>
      </w:r>
      <w:r w:rsidR="001703E5">
        <w:rPr>
          <w:color w:val="000000" w:themeColor="text1"/>
          <w:u w:color="000000" w:themeColor="text1"/>
        </w:rPr>
        <w:noBreakHyphen/>
      </w:r>
      <w:r w:rsidR="00F72AFB" w:rsidRPr="009A33B9">
        <w:rPr>
          <w:color w:val="000000" w:themeColor="text1"/>
          <w:u w:color="000000" w:themeColor="text1"/>
        </w:rPr>
        <w:t>2460 of the 1976 Code is amended to read: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280(B) of the 1976 Code, as last amended by Act 239 of 2016, is </w:t>
      </w:r>
      <w:r w:rsidR="00065094">
        <w:rPr>
          <w:color w:val="000000" w:themeColor="text1"/>
          <w:u w:color="000000" w:themeColor="text1"/>
        </w:rPr>
        <w:t xml:space="preserve">further </w:t>
      </w:r>
      <w:r w:rsidRPr="009A33B9">
        <w:rPr>
          <w:color w:val="000000" w:themeColor="text1"/>
          <w:u w:color="000000" w:themeColor="text1"/>
        </w:rPr>
        <w:t>amended to read: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“(B)(1)</w:t>
      </w:r>
      <w:r w:rsidRPr="009A33B9">
        <w:rPr>
          <w:color w:val="000000" w:themeColor="text1"/>
          <w:u w:color="000000" w:themeColor="text1"/>
        </w:rPr>
        <w:tab/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2018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2019,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1703E5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 w:rsidR="00065094"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1703E5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 w:rsidR="00065094"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="001703E5"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2018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2019, the revenues from the tax levied by the State pursuant to Section 12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2140, et seq</w:t>
      </w:r>
      <w:r w:rsidR="00065094"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4CD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671AC" w:rsidRDefault="001703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33C7" w:rsidRDefault="00F633C7" w:rsidP="00F633C7">
      <w:pPr>
        <w:suppressAutoHyphens/>
      </w:pPr>
    </w:p>
    <w:sectPr w:rsidR="00F633C7" w:rsidSect="00F633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4CD" w:rsidRDefault="004E74CD" w:rsidP="009F0C77">
      <w:r>
        <w:separator/>
      </w:r>
    </w:p>
  </w:endnote>
  <w:endnote w:type="continuationSeparator" w:id="0">
    <w:p w:rsidR="004E74CD" w:rsidRDefault="004E74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915A95-E95F-4769-8A92-59D4B85AD2EB}"/>
    <w:embedBold r:id="rId2" w:fontKey="{EDFB7A29-C424-4A6D-B3B0-AD6D7C5FD9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B385EC-DC00-43A4-A7C6-CEFC1196DE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F5666B-1DA4-467E-8A4A-2B083E93D7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5BD045-02CF-4A4C-AEC4-07A64C95A4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1AC" w:rsidRPr="00F633C7" w:rsidRDefault="00F633C7" w:rsidP="00F633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4CD" w:rsidRDefault="004E74CD" w:rsidP="009F0C77">
      <w:r>
        <w:separator/>
      </w:r>
    </w:p>
  </w:footnote>
  <w:footnote w:type="continuationSeparator" w:id="0">
    <w:p w:rsidR="004E74CD" w:rsidRDefault="004E74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37DG18"/>
    <w:docVar w:name="CoverBillType" w:val="b"/>
    <w:docVar w:name="DocPath" w:val="L:\Council\bills\BBM\9737DG18.DOCX"/>
    <w:docVar w:name="dvBillNumber" w:val="470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E74CD"/>
    <w:rsid w:val="00011869"/>
    <w:rsid w:val="00015CD6"/>
    <w:rsid w:val="000650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3E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4C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35A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5C0B"/>
    <w:rsid w:val="00A64E80"/>
    <w:rsid w:val="00A671AC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3777"/>
    <w:rsid w:val="00C3483A"/>
    <w:rsid w:val="00C74E9D"/>
    <w:rsid w:val="00C826DD"/>
    <w:rsid w:val="00C82FD3"/>
    <w:rsid w:val="00C92819"/>
    <w:rsid w:val="00CC6B7B"/>
    <w:rsid w:val="00CD2089"/>
    <w:rsid w:val="00D66906"/>
    <w:rsid w:val="00D73A67"/>
    <w:rsid w:val="00D970A9"/>
    <w:rsid w:val="00DC524D"/>
    <w:rsid w:val="00DF3845"/>
    <w:rsid w:val="00E41911"/>
    <w:rsid w:val="00E44B57"/>
    <w:rsid w:val="00E92EEF"/>
    <w:rsid w:val="00EF2368"/>
    <w:rsid w:val="00F24442"/>
    <w:rsid w:val="00F50AE3"/>
    <w:rsid w:val="00F633C7"/>
    <w:rsid w:val="00F655B7"/>
    <w:rsid w:val="00F656BA"/>
    <w:rsid w:val="00F67CF1"/>
    <w:rsid w:val="00F728AA"/>
    <w:rsid w:val="00F72AF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F2FA66-8731-42A6-B940-D0E95A8E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7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4424B-5171-4268-BA86-5CD78E28A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250</Words>
  <Characters>1208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4700 Text of Previous Version (Jan. 24, 2018) - South Carolina Legislature Online</dc:title>
  <dc:creator>BRENDA MELTON</dc:creator>
  <cp:lastModifiedBy>S Volk</cp:lastModifiedBy>
  <cp:revision>2</cp:revision>
  <cp:lastPrinted>2018-01-19T18:12:00Z</cp:lastPrinted>
  <dcterms:created xsi:type="dcterms:W3CDTF">2018-01-24T21:48:00Z</dcterms:created>
  <dcterms:modified xsi:type="dcterms:W3CDTF">2018-01-24T21:48:00Z</dcterms:modified>
</cp:coreProperties>
</file>