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65A" w:rsidRDefault="00B266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5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WELCOME REVEREND DR. SAMUEL C. TOLBERT, JR., AND HIS MESSAGE TO SOUTH CAROLINA FOR THE OCCASION OF THE JERUSALEM MISSIONARY BAPTIST AND EDUCATIONAL ASSOCIATION</w:t>
      </w:r>
      <w:r w:rsidR="00E270BD" w:rsidRPr="00E270BD">
        <w:t>’</w:t>
      </w:r>
      <w:r w:rsidR="00B4007B">
        <w:t>S PRAISE AND PRAYER WEEKEND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278D"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E278D">
        <w:t xml:space="preserve"> on the weekend of January 26, 2018, Reverend Dr. Samuel C. Tolbert, Jr., will bring his message to South Carolina for the Jerusalem Missionary Baptist and Educational Association</w:t>
      </w:r>
      <w:r w:rsidR="00E270BD" w:rsidRPr="00E270BD">
        <w:t>’</w:t>
      </w:r>
      <w:r w:rsidR="00B4007B">
        <w:t>s Praise and Prayer Weekend</w:t>
      </w:r>
      <w:r w:rsidR="00FE278D">
        <w:t>.  He is welcomed by moderator</w:t>
      </w:r>
      <w:r w:rsidR="00B4007B">
        <w:t>, Reverend Dr. D. L. Grant;</w:t>
      </w:r>
      <w:r w:rsidR="00FE278D">
        <w:t xml:space="preserve"> vice moderator</w:t>
      </w:r>
      <w:r w:rsidR="00B4007B">
        <w:t>,</w:t>
      </w:r>
      <w:r w:rsidR="00FE278D">
        <w:t xml:space="preserve"> Revere</w:t>
      </w:r>
      <w:r w:rsidR="00B4007B">
        <w:t>n</w:t>
      </w:r>
      <w:r w:rsidR="00FE278D">
        <w:t>d Dr. Eddie Gamble</w:t>
      </w:r>
      <w:r w:rsidR="00B4007B">
        <w:t>;</w:t>
      </w:r>
      <w:r w:rsidR="00FE278D">
        <w:t xml:space="preserve"> clerk</w:t>
      </w:r>
      <w:r w:rsidR="00B4007B">
        <w:t>,</w:t>
      </w:r>
      <w:r w:rsidR="00FE278D">
        <w:t xml:space="preserve"> Dr. Maudest Rhue</w:t>
      </w:r>
      <w:r w:rsidR="00E270BD">
        <w:noBreakHyphen/>
      </w:r>
      <w:r w:rsidR="00FE278D">
        <w:t>Scott</w:t>
      </w:r>
      <w:r w:rsidR="00B4007B">
        <w:t>;</w:t>
      </w:r>
      <w:r w:rsidR="00FE278D">
        <w:t xml:space="preserve"> Executive Board Chairman</w:t>
      </w:r>
      <w:r w:rsidR="00B4007B">
        <w:t>, Reverend Alphonso Scott;</w:t>
      </w:r>
      <w:r w:rsidR="00FE278D">
        <w:t xml:space="preserve"> and Representative Anderson and his wife Mrs. Anderson; and</w:t>
      </w: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Tolbert was born </w:t>
      </w:r>
      <w:r w:rsidR="00E270BD">
        <w:t xml:space="preserve">on </w:t>
      </w:r>
      <w:r>
        <w:t>August 1, 1958</w:t>
      </w:r>
      <w:r w:rsidR="00B4007B">
        <w:t>, in Lake Charles, Louisiana.  In</w:t>
      </w:r>
      <w:r>
        <w:t xml:space="preserve"> 1976, he graduated from </w:t>
      </w:r>
      <w:r w:rsidR="00B4007B">
        <w:t>Washington</w:t>
      </w:r>
      <w:r>
        <w:t xml:space="preserve"> High School, and then attended McNeese State University and </w:t>
      </w:r>
      <w:r w:rsidR="00B4007B">
        <w:t>Delta</w:t>
      </w:r>
      <w:r>
        <w:t xml:space="preserve"> School of Business in Lake Charles, Louisiana. He graduated from the hist</w:t>
      </w:r>
      <w:r w:rsidR="00B4007B">
        <w:t>orically black Bishop College, wh</w:t>
      </w:r>
      <w:r>
        <w:t xml:space="preserve">ere he earned a </w:t>
      </w:r>
      <w:r w:rsidR="00B4007B">
        <w:t>bachelor</w:t>
      </w:r>
      <w:r w:rsidR="00E270BD" w:rsidRPr="00E270BD">
        <w:t>’</w:t>
      </w:r>
      <w:r w:rsidR="00B4007B">
        <w:t>s</w:t>
      </w:r>
      <w:r>
        <w:t xml:space="preserve"> of art in religion and philosophy with a minor in speech education.  He has </w:t>
      </w:r>
      <w:r w:rsidR="00B4007B">
        <w:t>also</w:t>
      </w:r>
      <w:r>
        <w:t xml:space="preserve"> earned a Master of </w:t>
      </w:r>
      <w:r w:rsidR="00B4007B">
        <w:t>Divinity</w:t>
      </w:r>
      <w:r>
        <w:t xml:space="preserve"> from Payne Theological </w:t>
      </w:r>
      <w:r w:rsidR="00B4007B">
        <w:t>Seminary and</w:t>
      </w:r>
      <w:r>
        <w:t xml:space="preserve"> a Doctorate of Ministry from Union </w:t>
      </w:r>
      <w:r w:rsidR="00B4007B">
        <w:t>University</w:t>
      </w:r>
      <w:r>
        <w:t xml:space="preserve">.  Furthermore, he has received Honorary Doctorates from Union Baptist </w:t>
      </w:r>
      <w:r w:rsidR="00E270BD">
        <w:t xml:space="preserve">Church and Theological Seminary, </w:t>
      </w:r>
      <w:r>
        <w:t xml:space="preserve">Christian Bible College, </w:t>
      </w:r>
      <w:r w:rsidR="00B4007B">
        <w:t xml:space="preserve">and </w:t>
      </w:r>
      <w:r w:rsidR="00E270BD">
        <w:t>Temple Bible College</w:t>
      </w:r>
      <w:r>
        <w:t>; and</w:t>
      </w:r>
    </w:p>
    <w:p w:rsidR="00FE278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7D" w:rsidRDefault="00FE2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70BD">
        <w:t>h</w:t>
      </w:r>
      <w:r>
        <w:t xml:space="preserve">e served as a commissioner for the </w:t>
      </w:r>
      <w:r w:rsidR="00E1267D">
        <w:t xml:space="preserve">Lake Charles Housing Authority, and for twelve years, he served as a </w:t>
      </w:r>
      <w:r w:rsidR="00B4007B">
        <w:t>representative</w:t>
      </w:r>
      <w:r w:rsidR="00E1267D">
        <w:t xml:space="preserve"> of </w:t>
      </w:r>
      <w:r w:rsidR="00B4007B">
        <w:t>District</w:t>
      </w:r>
      <w:r w:rsidR="00E1267D">
        <w:t xml:space="preserve"> “A” on</w:t>
      </w:r>
      <w:r w:rsidR="00B4007B">
        <w:t xml:space="preserve"> the Lake Charles City Council, as well as serving</w:t>
      </w:r>
      <w:r w:rsidR="00E1267D">
        <w:t xml:space="preserve"> as a member of the Board of the </w:t>
      </w:r>
      <w:r w:rsidR="00B4007B">
        <w:t>Louisiana</w:t>
      </w:r>
      <w:r w:rsidR="00E1267D">
        <w:t xml:space="preserve"> Economic </w:t>
      </w:r>
      <w:r w:rsidR="00B4007B">
        <w:t>Development</w:t>
      </w:r>
      <w:r w:rsidR="00E1267D">
        <w:t xml:space="preserve"> Corporation.  Currently, Reverend Tolbert serves on the Board of </w:t>
      </w:r>
      <w:r w:rsidR="00E1267D">
        <w:lastRenderedPageBreak/>
        <w:t>Supervisors for the Southern University System, the Board of Trustees of Florida Memorial University, Morehouse School of Religion, and Simmons College of Kentucky; and</w:t>
      </w:r>
    </w:p>
    <w:p w:rsidR="00E270BD" w:rsidRDefault="00E270BD" w:rsidP="00E2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0BD" w:rsidRDefault="00E27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Tolbert</w:t>
      </w:r>
      <w:r w:rsidRPr="00E270BD">
        <w:t>’</w:t>
      </w:r>
      <w:r>
        <w:t>s accomplishments reflect his dedication to his faith, education, and service.  On June 25, 2014, in a landslide victory, he was elected the fifteenth President of the National Baptist Convention of America International, Inc., (NBCA). NBCA has over three million five hundred thousand members worldwide, and one of Reverend Tolbert</w:t>
      </w:r>
      <w:r w:rsidRPr="00E270BD">
        <w:t>’</w:t>
      </w:r>
      <w:r>
        <w:t>s first missions was to ensure NBCA members that all partnerships and programs under his administration w</w:t>
      </w:r>
      <w:r w:rsidR="007F5310">
        <w:t>ould</w:t>
      </w:r>
      <w:r>
        <w:t xml:space="preserve"> “seek to serve congregations”; and</w:t>
      </w:r>
    </w:p>
    <w:p w:rsidR="00E270BD" w:rsidRDefault="00E27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7B" w:rsidRDefault="00B40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Reverend Tolbert </w:t>
      </w:r>
      <w:r w:rsidR="00E270BD">
        <w:t>serves</w:t>
      </w:r>
      <w:r>
        <w:t xml:space="preserve"> as the President of the Greater St. Mary Community Development Foundation, the President and CEO of the Strategic Faith Leadership Ministries, the President Emeritus of the Louisiana Home &amp; Foreign Missions Baptist State Convention, a member of Lott Carey Baptist Foreign Mission Convention, and the President of North American Baptist Fellowship, a division of the Baptist World Alliance. Some of the former positions Reverend Tolbert has held include President of the Louisiana Inter</w:t>
      </w:r>
      <w:r w:rsidR="00E270BD">
        <w:noBreakHyphen/>
      </w:r>
      <w:r>
        <w:t>Church Conference, 1</w:t>
      </w:r>
      <w:r w:rsidRPr="00E1267D">
        <w:rPr>
          <w:vertAlign w:val="superscript"/>
        </w:rPr>
        <w:t>st</w:t>
      </w:r>
      <w:r>
        <w:t xml:space="preserve"> Vice President and General Secretary of the NBCA, and member of the National Board of the NAACP; and</w:t>
      </w:r>
    </w:p>
    <w:p w:rsidR="00E1267D"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67D" w:rsidRDefault="00B40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1267D">
        <w:t xml:space="preserve"> a devout man of </w:t>
      </w:r>
      <w:r>
        <w:t>faith</w:t>
      </w:r>
      <w:r w:rsidR="00E1267D">
        <w:t xml:space="preserve">, Reverend Tolbert has dedicated his life to religious service.  He is the Pastor of the church </w:t>
      </w:r>
      <w:r>
        <w:t xml:space="preserve">in which </w:t>
      </w:r>
      <w:r w:rsidR="00E1267D">
        <w:t xml:space="preserve">he </w:t>
      </w:r>
      <w:r>
        <w:t>grew up</w:t>
      </w:r>
      <w:r w:rsidR="00E1267D">
        <w:t xml:space="preserve">, Greater Saint Mary Missionary Baptist Church in Lake Charles.  He has been serving as Pastor </w:t>
      </w:r>
      <w:r w:rsidR="007F5310">
        <w:t>t</w:t>
      </w:r>
      <w:r w:rsidR="00E1267D">
        <w:t>her</w:t>
      </w:r>
      <w:r>
        <w:t>e</w:t>
      </w:r>
      <w:r w:rsidR="00E1267D">
        <w:t xml:space="preserve"> for more than thirty years; and</w:t>
      </w:r>
    </w:p>
    <w:p w:rsidR="00E1267D"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E12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Tolbert has been married to the love of his life Matilda Edwards Tolbert for over thirty</w:t>
      </w:r>
      <w:r w:rsidR="00B4007B">
        <w:t xml:space="preserve"> years</w:t>
      </w:r>
      <w:r>
        <w:t>.  They are the proud parents of two cherished daughters, Candace Latrice and Kayla Monique</w:t>
      </w:r>
      <w:r w:rsidR="00B775F2">
        <w:t>.  Now, therefore,</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267D">
        <w:t xml:space="preserve"> the members of the South Carolina House of Representatives, by this resolution, welcome Reverend Dr. Samuel C. Tolbert, Jr., and his message to South Carolina for the occasion of the Jerusalem Missionary Baptist and Educational</w:t>
      </w:r>
      <w:r w:rsidR="00B4007B">
        <w:t xml:space="preserve"> Association</w:t>
      </w:r>
      <w:r w:rsidR="00E270BD" w:rsidRPr="00E270BD">
        <w:t>’</w:t>
      </w:r>
      <w:r w:rsidR="00B4007B">
        <w:t>s Praise and Prayer Weekend.</w:t>
      </w:r>
      <w:r w:rsidR="00E1267D">
        <w:t xml:space="preserve"> </w:t>
      </w: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5F2" w:rsidRDefault="00B775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4007B">
        <w:t xml:space="preserve"> Reverend Dr. Samuel C. Tolbert, Jr.</w:t>
      </w:r>
    </w:p>
    <w:p w:rsidR="009F7B52" w:rsidRDefault="00E270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65A" w:rsidRDefault="00B2665A" w:rsidP="00B2665A">
      <w:pPr>
        <w:suppressAutoHyphens/>
      </w:pPr>
    </w:p>
    <w:sectPr w:rsidR="00B2665A" w:rsidSect="00B266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07B" w:rsidRDefault="00B4007B" w:rsidP="009F0C77">
      <w:r>
        <w:separator/>
      </w:r>
    </w:p>
  </w:endnote>
  <w:endnote w:type="continuationSeparator" w:id="0">
    <w:p w:rsidR="00B4007B" w:rsidRDefault="00B40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23A4D5-99E0-48F5-93C2-A3E6863169DF}"/>
    <w:embedBold r:id="rId2" w:fontKey="{A85CAB10-CB23-474A-BE11-FB350A326002}"/>
  </w:font>
  <w:font w:name="Calibri">
    <w:panose1 w:val="020F0502020204030204"/>
    <w:charset w:val="00"/>
    <w:family w:val="swiss"/>
    <w:pitch w:val="variable"/>
    <w:sig w:usb0="E00002FF" w:usb1="4000ACFF" w:usb2="00000001" w:usb3="00000000" w:csb0="0000019F" w:csb1="00000000"/>
    <w:embedRegular r:id="rId3" w:fontKey="{03F0FFD8-3F23-4D4E-954E-F8500C74A382}"/>
  </w:font>
  <w:font w:name="Segoe UI">
    <w:panose1 w:val="020B0502040204020203"/>
    <w:charset w:val="00"/>
    <w:family w:val="swiss"/>
    <w:pitch w:val="variable"/>
    <w:sig w:usb0="E10022FF" w:usb1="C000E47F" w:usb2="00000029" w:usb3="00000000" w:csb0="000001DF" w:csb1="00000000"/>
    <w:embedRegular r:id="rId4" w:fontKey="{7CD8653B-B8F6-42C4-84B3-E4171FBB8B3B}"/>
  </w:font>
  <w:font w:name="Cambria">
    <w:panose1 w:val="02040503050406030204"/>
    <w:charset w:val="00"/>
    <w:family w:val="roman"/>
    <w:pitch w:val="variable"/>
    <w:sig w:usb0="E00002FF" w:usb1="400004FF" w:usb2="00000000" w:usb3="00000000" w:csb0="0000019F" w:csb1="00000000"/>
    <w:embedRegular r:id="rId5" w:fontKey="{9C702EB7-1C51-420A-A696-93DD8FF57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52" w:rsidRPr="00B2665A" w:rsidRDefault="00B2665A" w:rsidP="00B2665A">
    <w:pPr>
      <w:pStyle w:val="Footer"/>
      <w:tabs>
        <w:tab w:val="clear" w:pos="4680"/>
        <w:tab w:val="clear" w:pos="9360"/>
        <w:tab w:val="center" w:pos="2995"/>
      </w:tabs>
      <w:spacing w:before="120"/>
    </w:pPr>
    <w:r>
      <w:t>[4720]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07B" w:rsidRDefault="00B4007B" w:rsidP="009F0C77">
      <w:r>
        <w:separator/>
      </w:r>
    </w:p>
  </w:footnote>
  <w:footnote w:type="continuationSeparator" w:id="0">
    <w:p w:rsidR="00B4007B" w:rsidRDefault="00B40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4ZW18"/>
    <w:docVar w:name="CoverBillType" w:val="r"/>
    <w:docVar w:name="DocPath" w:val="L:\Council\bills\RT\17284ZW18.DOCX"/>
    <w:docVar w:name="dvBillNumber" w:val="4720"/>
    <w:docVar w:name="dvBillNumberPrefix" w:val="H. "/>
    <w:docVar w:name="dvOriginalBody" w:val="House"/>
    <w:docVar w:name="dvSteno" w:val="RT"/>
    <w:docVar w:name="NameofBody" w:val="h"/>
    <w:docVar w:name="vGroup2" w:val="Council"/>
  </w:docVars>
  <w:rsids>
    <w:rsidRoot w:val="00B775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EE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02C"/>
    <w:rsid w:val="007A70AE"/>
    <w:rsid w:val="007F5310"/>
    <w:rsid w:val="008362E8"/>
    <w:rsid w:val="0085786E"/>
    <w:rsid w:val="008A1768"/>
    <w:rsid w:val="008A489F"/>
    <w:rsid w:val="008F0F33"/>
    <w:rsid w:val="008F4429"/>
    <w:rsid w:val="0094021A"/>
    <w:rsid w:val="009B44AF"/>
    <w:rsid w:val="009C6A0B"/>
    <w:rsid w:val="009F0C77"/>
    <w:rsid w:val="009F4DD1"/>
    <w:rsid w:val="009F7B52"/>
    <w:rsid w:val="00A02543"/>
    <w:rsid w:val="00A41684"/>
    <w:rsid w:val="00A64E80"/>
    <w:rsid w:val="00A72BCD"/>
    <w:rsid w:val="00A741D9"/>
    <w:rsid w:val="00A833AB"/>
    <w:rsid w:val="00A9741D"/>
    <w:rsid w:val="00AC34A2"/>
    <w:rsid w:val="00AD1C9A"/>
    <w:rsid w:val="00AD4B17"/>
    <w:rsid w:val="00B2665A"/>
    <w:rsid w:val="00B4007B"/>
    <w:rsid w:val="00B412D4"/>
    <w:rsid w:val="00B775F2"/>
    <w:rsid w:val="00BE3C22"/>
    <w:rsid w:val="00C0345E"/>
    <w:rsid w:val="00C31C95"/>
    <w:rsid w:val="00C3483A"/>
    <w:rsid w:val="00C74E9D"/>
    <w:rsid w:val="00C826DD"/>
    <w:rsid w:val="00C82FD3"/>
    <w:rsid w:val="00C92819"/>
    <w:rsid w:val="00CC6B7B"/>
    <w:rsid w:val="00CD2089"/>
    <w:rsid w:val="00D73A67"/>
    <w:rsid w:val="00D970A9"/>
    <w:rsid w:val="00DF3845"/>
    <w:rsid w:val="00E1267D"/>
    <w:rsid w:val="00E270B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7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0DC50-D7C9-4B35-9D2A-2C4577BB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5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3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F9AF2-D089-4CF0-A70E-5E85B42C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605</Words>
  <Characters>3319</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4720 Text of Previous Version (Jan. 25, 2018) - South Carolina Legislature Online</dc:title>
  <dc:creator>Rebecca Turner</dc:creator>
  <cp:lastModifiedBy>S Volk</cp:lastModifiedBy>
  <cp:revision>2</cp:revision>
  <cp:lastPrinted>2018-01-24T21:22:00Z</cp:lastPrinted>
  <dcterms:created xsi:type="dcterms:W3CDTF">2018-01-25T17:07:00Z</dcterms:created>
  <dcterms:modified xsi:type="dcterms:W3CDTF">2018-01-25T17:07:00Z</dcterms:modified>
</cp:coreProperties>
</file>