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Pr="002A2556" w:rsidRDefault="002A2556" w:rsidP="002A2556">
      <w:pPr>
        <w:tabs>
          <w:tab w:val="right" w:pos="5933"/>
        </w:tabs>
        <w:suppressAutoHyphens/>
      </w:pPr>
      <w:r>
        <w:tab/>
      </w:r>
      <w:r>
        <w:rPr>
          <w:b/>
          <w:sz w:val="36"/>
        </w:rPr>
        <w:t>H. 4795</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Simrill, W. Newton and Bradley</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2A2556" w:rsidRP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2556"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bookmarkEnd w:id="1"/>
    </w:p>
    <w:p w:rsidR="0010776B"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2556"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SECTION</w:t>
      </w:r>
      <w:r w:rsidRPr="005D58F7">
        <w:tab/>
        <w:t>1.</w:t>
      </w:r>
      <w:r w:rsidRPr="005D58F7">
        <w:tab/>
        <w:t>Section 56</w:t>
      </w:r>
      <w:r w:rsidRPr="005D58F7">
        <w:noBreakHyphen/>
        <w:t>15</w:t>
      </w:r>
      <w:r w:rsidRPr="005D58F7">
        <w:noBreakHyphen/>
        <w:t>10 of the 1976 Code is amended to read: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“Section 56</w:t>
      </w:r>
      <w:r w:rsidRPr="005D58F7">
        <w:noBreakHyphen/>
        <w:t>15</w:t>
      </w:r>
      <w:r w:rsidRPr="005D58F7">
        <w:noBreakHyphen/>
        <w:t>10.</w:t>
      </w:r>
      <w:r w:rsidRPr="005D58F7">
        <w:tab/>
        <w:t>As used in this chapter the following words shall, unless the text otherwise requires, have the following meanings: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Text of (</w:t>
      </w:r>
      <w:bookmarkStart w:id="5" w:name="temp"/>
      <w:bookmarkEnd w:id="5"/>
      <w:r w:rsidRPr="005D58F7">
        <w:t>a) effective until November 19, 2017.</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(a)</w:t>
      </w:r>
      <w:r w:rsidRPr="005D58F7">
        <w:tab/>
        <w:t>‘Motor vehicle’, any motor driven vehicle required to be registered under Section 56</w:t>
      </w:r>
      <w:r w:rsidRPr="005D58F7">
        <w:noBreakHyphen/>
        <w:t>3</w:t>
      </w:r>
      <w:r w:rsidRPr="005D58F7">
        <w:noBreakHyphen/>
        <w:t>110. This definition does not include motorcycles.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Text of (a) effective November 19, 2017.</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(a)</w:t>
      </w:r>
      <w:r w:rsidRPr="005D58F7">
        <w:tab/>
        <w:t>‘Motor vehicle’ means any motor driven vehicle required to be registered pursuant to Section 56</w:t>
      </w:r>
      <w:r w:rsidRPr="005D58F7">
        <w:noBreakHyphen/>
        <w:t>3</w:t>
      </w:r>
      <w:r w:rsidRPr="005D58F7">
        <w:noBreakHyphen/>
        <w:t>110. This definition does not include motorcycles, or new recreational vehicles as defined in Section 56</w:t>
      </w:r>
      <w:r w:rsidRPr="005D58F7">
        <w:noBreakHyphen/>
        <w:t>14</w:t>
      </w:r>
      <w:r w:rsidRPr="005D58F7">
        <w:noBreakHyphen/>
        <w:t>10.</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Text of (a) effective November 19, 2018.</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(a)</w:t>
      </w:r>
      <w:r w:rsidRPr="005D58F7">
        <w:tab/>
        <w:t>‘Motor vehicle’, means any motor driven vehicle required to be registered pursuant to Section 56</w:t>
      </w:r>
      <w:r w:rsidRPr="005D58F7">
        <w:noBreakHyphen/>
        <w:t>3</w:t>
      </w:r>
      <w:r w:rsidRPr="005D58F7">
        <w:noBreakHyphen/>
        <w:t xml:space="preserve">110. This definition does not </w:t>
      </w:r>
      <w:r w:rsidRPr="005D58F7">
        <w:lastRenderedPageBreak/>
        <w:t>include motorcycles, new recreational vehicles as defined in Section 56</w:t>
      </w:r>
      <w:r w:rsidRPr="005D58F7">
        <w:noBreakHyphen/>
        <w:t>14</w:t>
      </w:r>
      <w:r w:rsidRPr="005D58F7">
        <w:noBreakHyphen/>
        <w:t>10, or mopeds.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(b)</w:t>
      </w:r>
      <w:r w:rsidRPr="005D58F7">
        <w:tab/>
        <w:t>‘Manufacturer</w:t>
      </w:r>
      <w:r w:rsidRPr="005D58F7">
        <w:rPr>
          <w:strike/>
        </w:rPr>
        <w:t>,</w:t>
      </w:r>
      <w:r w:rsidRPr="005D58F7">
        <w:t>’</w:t>
      </w:r>
      <w:r w:rsidRPr="005D58F7">
        <w:rPr>
          <w:u w:val="single"/>
        </w:rPr>
        <w:t>,</w:t>
      </w:r>
      <w:r w:rsidRPr="005D58F7">
        <w:t xml:space="preserve"> any person engaged in the business of manufacturing or assembling new and unused motor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(c)</w:t>
      </w:r>
      <w:r w:rsidRPr="005D58F7">
        <w:tab/>
        <w:t>‘Factory branch</w:t>
      </w:r>
      <w:r w:rsidRPr="005D58F7">
        <w:rPr>
          <w:strike/>
        </w:rPr>
        <w:t>,</w:t>
      </w:r>
      <w:r w:rsidRPr="005D58F7">
        <w:t>’</w:t>
      </w:r>
      <w:r w:rsidRPr="005D58F7">
        <w:rPr>
          <w:u w:val="single"/>
        </w:rPr>
        <w:t>,</w:t>
      </w:r>
      <w:r w:rsidRPr="005D58F7">
        <w:t xml:space="preserve"> a branch office maintained by a manufacturer which manufactures or assembles motor vehicles for sale to distributors or motor vehicle dealers or which is maintained for directing and supervising the representatives of the manufacturer.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(d)</w:t>
      </w:r>
      <w:r w:rsidRPr="005D58F7">
        <w:tab/>
        <w:t>‘Distributor branch’, a branch office maintained by a distributor who or which sells or distributes new motor vehicles to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(e)</w:t>
      </w:r>
      <w:r w:rsidRPr="005D58F7">
        <w:tab/>
        <w:t>‘Factory representative</w:t>
      </w:r>
      <w:r w:rsidRPr="005D58F7">
        <w:rPr>
          <w:strike/>
        </w:rPr>
        <w:t>,</w:t>
      </w:r>
      <w:r w:rsidRPr="005D58F7">
        <w:t>’</w:t>
      </w:r>
      <w:r w:rsidRPr="005D58F7">
        <w:rPr>
          <w:u w:val="single"/>
        </w:rPr>
        <w:t>,</w:t>
      </w:r>
      <w:r w:rsidRPr="005D58F7">
        <w:t xml:space="preserve"> a representative employed by a manufacturer or employed by a factory branch for the purpose of making or promoting the sale or motor vehicles or for supervising, servicing, instructing or contracting with motor vehicle dealers or prospective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(f)</w:t>
      </w:r>
      <w:r w:rsidRPr="005D58F7">
        <w:tab/>
        <w:t>‘Distributor representative’, a representative employed by a distributor branch or distributor.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(g)</w:t>
      </w:r>
      <w:r w:rsidRPr="005D58F7">
        <w:tab/>
        <w:t>‘Distributor’, any person who sells or distributes new motor vehicles to motor vehicle dealers or who maintains distributor representatives within the State.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(h)</w:t>
      </w:r>
      <w:r w:rsidRPr="005D58F7">
        <w:tab/>
        <w:t>‘Dealer’ or ‘motor vehicle dealer’, any person who sells or attempts to effect the sale of any motor vehicle. These terms do not include: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(1)</w:t>
      </w:r>
      <w:r w:rsidRPr="005D58F7">
        <w:tab/>
        <w:t>distributors or wholesalers.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(2)</w:t>
      </w:r>
      <w:r w:rsidRPr="005D58F7">
        <w:tab/>
        <w:t>receivers, trustees, administrators, executors, guardians or other persons appointed by or acting under the judgment or order of any court.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(3)</w:t>
      </w:r>
      <w:r w:rsidRPr="005D58F7">
        <w:tab/>
        <w:t>public officers while performing their official duties.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(4)</w:t>
      </w:r>
      <w:r w:rsidRPr="005D58F7">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(5)</w:t>
      </w:r>
      <w:r w:rsidRPr="005D58F7">
        <w:tab/>
        <w:t>finance companies or other financial institutions who sell repossessed motor vehicles and insurance companies who sell motor vehicles they own as an incident to payments made under policies of insurance</w:t>
      </w:r>
      <w:r w:rsidRPr="005D58F7">
        <w:rPr>
          <w:u w:val="single"/>
        </w:rPr>
        <w:t>; or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rPr>
          <w:u w:val="single"/>
        </w:rPr>
        <w:t>(6)</w:t>
      </w:r>
      <w:r w:rsidRPr="005D58F7">
        <w:tab/>
      </w:r>
      <w:r w:rsidRPr="005D58F7">
        <w:rPr>
          <w:u w:val="single"/>
        </w:rPr>
        <w:t>a South Carolina dealer who conducts the auction of investment grade or collector motor vehicles not more than three days per year who:</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lastRenderedPageBreak/>
        <w:tab/>
      </w:r>
      <w:r w:rsidRPr="005D58F7">
        <w:tab/>
      </w:r>
      <w:r w:rsidRPr="005D58F7">
        <w:tab/>
      </w:r>
      <w:r w:rsidRPr="005D58F7">
        <w:tab/>
      </w:r>
      <w:r w:rsidRPr="005D58F7">
        <w:rPr>
          <w:u w:val="single"/>
        </w:rPr>
        <w:t>(a)</w:t>
      </w:r>
      <w:r w:rsidRPr="005D58F7">
        <w:tab/>
      </w:r>
      <w:r w:rsidRPr="005D58F7">
        <w:rPr>
          <w:u w:val="single"/>
        </w:rPr>
        <w:t>has obtained a surety bond in the amount of one million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(b)</w:t>
      </w:r>
      <w:r w:rsidRPr="005D58F7">
        <w:tab/>
      </w:r>
      <w:r w:rsidRPr="005D58F7">
        <w:rPr>
          <w:u w:val="single"/>
        </w:rPr>
        <w:t>provides this service for an entity organized under 501(c)(3) of the Internal Revenue Code;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(c)</w:t>
      </w:r>
      <w:r w:rsidRPr="005D58F7">
        <w:tab/>
      </w:r>
      <w:r w:rsidRPr="005D58F7">
        <w:rPr>
          <w:u w:val="single"/>
        </w:rPr>
        <w:t>possesses during the event all vehicle titles unencumbered by liens; and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Pr="005D58F7">
        <w:tab/>
      </w:r>
      <w:r w:rsidRPr="005D58F7">
        <w:tab/>
      </w:r>
      <w:r w:rsidRPr="005D58F7">
        <w:rPr>
          <w:u w:val="single"/>
        </w:rPr>
        <w:t>(d)</w:t>
      </w:r>
      <w:r w:rsidRPr="005D58F7">
        <w:tab/>
      </w:r>
      <w:r w:rsidRPr="005D58F7">
        <w:rPr>
          <w:u w:val="single"/>
        </w:rPr>
        <w:t>is responsible for ensuring all taxes are paid and all vehicles have been registered and titled property</w:t>
      </w:r>
      <w:r w:rsidRPr="005D58F7">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rPr>
          <w:u w:val="single"/>
        </w:rPr>
        <w:t>This subitem shall not permit any other temporary retail auctions or any other retail auctions of consignment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(i)</w:t>
      </w:r>
      <w:r w:rsidRPr="005D58F7">
        <w:tab/>
      </w:r>
      <w:r w:rsidRPr="005D58F7">
        <w:tab/>
        <w:t>‘Franchise</w:t>
      </w:r>
      <w:r w:rsidRPr="005D58F7">
        <w:rPr>
          <w:strike/>
        </w:rPr>
        <w:t>,</w:t>
      </w:r>
      <w:r w:rsidRPr="005D58F7">
        <w:t>’</w:t>
      </w:r>
      <w:r w:rsidRPr="005D58F7">
        <w:rPr>
          <w:u w:val="single"/>
        </w:rPr>
        <w:t>,</w:t>
      </w:r>
      <w:r w:rsidRPr="005D58F7">
        <w:t xml:space="preserve"> an oral or written arrangement for a definite or indefinite period in which a manufacturer, distributor or wholesaler grants to a motor vehicle dealer a license to use a trade name, service mark, or related characteristic, and in which there is a community of interest in the marketing of motor vehicles or services related thereto at wholesale, retail, leasing or otherwise.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(j)</w:t>
      </w:r>
      <w:r w:rsidRPr="005D58F7">
        <w:tab/>
      </w:r>
      <w:r w:rsidRPr="005D58F7">
        <w:tab/>
        <w:t>‘Franchiser</w:t>
      </w:r>
      <w:r w:rsidRPr="005D58F7">
        <w:rPr>
          <w:strike/>
        </w:rPr>
        <w:t>,</w:t>
      </w:r>
      <w:r w:rsidRPr="005D58F7">
        <w:t>’</w:t>
      </w:r>
      <w:r w:rsidRPr="005D58F7">
        <w:rPr>
          <w:u w:val="single"/>
        </w:rPr>
        <w:t>,</w:t>
      </w:r>
      <w:r w:rsidRPr="005D58F7">
        <w:t xml:space="preserve"> a manufacturer, distributor or wholesaler who grants a franchise to a motor vehicle dealer.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(k)</w:t>
      </w:r>
      <w:r w:rsidRPr="005D58F7">
        <w:tab/>
        <w:t>‘Franchisee</w:t>
      </w:r>
      <w:r w:rsidRPr="005D58F7">
        <w:rPr>
          <w:strike/>
        </w:rPr>
        <w:t>,</w:t>
      </w:r>
      <w:r w:rsidRPr="005D58F7">
        <w:t>’</w:t>
      </w:r>
      <w:r w:rsidRPr="005D58F7">
        <w:rPr>
          <w:u w:val="single"/>
        </w:rPr>
        <w:t>,</w:t>
      </w:r>
      <w:r w:rsidRPr="005D58F7">
        <w:t xml:space="preserve"> a motor vehicle dealer to whom a franchise is offered or granted.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(l)</w:t>
      </w:r>
      <w:r w:rsidRPr="005D58F7">
        <w:tab/>
      </w:r>
      <w:r w:rsidRPr="005D58F7">
        <w:tab/>
        <w:t>‘Sale</w:t>
      </w:r>
      <w:r w:rsidRPr="005D58F7">
        <w:rPr>
          <w:strike/>
        </w:rPr>
        <w:t>,</w:t>
      </w:r>
      <w:r w:rsidRPr="005D58F7">
        <w:t>’</w:t>
      </w:r>
      <w:r w:rsidRPr="005D58F7">
        <w:rPr>
          <w:u w:val="single"/>
        </w:rPr>
        <w:t>,</w:t>
      </w:r>
      <w:r w:rsidRPr="005D58F7">
        <w:t xml:space="preserve"> shall include the issuance, transfer, agreement for transfer, exchange, pledge, hypothecation, mortgage in any form, whether by transfer in trust or otherwise, of any motor vehicle or interest therein or of any franchise related thereto; and any option,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(m)</w:t>
      </w:r>
      <w:r w:rsidRPr="005D58F7">
        <w:tab/>
        <w:t>‘Fraud</w:t>
      </w:r>
      <w:r w:rsidRPr="005D58F7">
        <w:rPr>
          <w:strike/>
        </w:rPr>
        <w:t>,</w:t>
      </w:r>
      <w:r w:rsidRPr="005D58F7">
        <w:t>’</w:t>
      </w:r>
      <w:r w:rsidRPr="005D58F7">
        <w:rPr>
          <w:u w:val="single"/>
        </w:rPr>
        <w:t>,</w:t>
      </w:r>
      <w:r w:rsidRPr="005D58F7">
        <w:t xml:space="preserve"> shall include, in addition to its normal legal connotation, the following: a misrepresentation in any manner, whether intentionally false or due to gross negligence, of a material fact; a promise or representation not made honestly and in good faith; and an intentional failure to disclose a material fact.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(n)</w:t>
      </w:r>
      <w:r w:rsidRPr="005D58F7">
        <w:tab/>
        <w:t>‘Person</w:t>
      </w:r>
      <w:r w:rsidRPr="005D58F7">
        <w:rPr>
          <w:strike/>
        </w:rPr>
        <w:t>,</w:t>
      </w:r>
      <w:r w:rsidRPr="005D58F7">
        <w:t>’</w:t>
      </w:r>
      <w:r w:rsidRPr="005D58F7">
        <w:rPr>
          <w:u w:val="single"/>
        </w:rPr>
        <w:t>,</w:t>
      </w:r>
      <w:r w:rsidRPr="005D58F7">
        <w:t xml:space="preserve"> a natural person, corporation, partnership, trust or other entity, and, in case of an entity, it shall include any other entity in which it has a majority interest or effectively controls as well as the individual officers, directors and other persons in active control of the activities of each such entity.</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(o)</w:t>
      </w:r>
      <w:r w:rsidRPr="005D58F7">
        <w:tab/>
        <w:t>‘New motor vehicle</w:t>
      </w:r>
      <w:r w:rsidRPr="005D58F7">
        <w:rPr>
          <w:strike/>
        </w:rPr>
        <w:t>,</w:t>
      </w:r>
      <w:r w:rsidRPr="005D58F7">
        <w:t>’</w:t>
      </w:r>
      <w:r w:rsidRPr="005D58F7">
        <w:rPr>
          <w:u w:val="single"/>
        </w:rPr>
        <w:t>,</w:t>
      </w:r>
      <w:r w:rsidRPr="005D58F7">
        <w:t xml:space="preserve"> a motor vehicle which has not been previously sold to any person except a distributor or wholesaler or motor vehicle dealer for resale.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lastRenderedPageBreak/>
        <w:tab/>
        <w:t>(p)</w:t>
      </w:r>
      <w:r w:rsidRPr="005D58F7">
        <w:tab/>
        <w:t>‘Wholesaler’ or ‘motor vehicle wholesaler’, any person who sells or attempts to effect the sale of any used motor vehicle exclusively to motor vehicle dealers or to other wholesalers.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Text of (q) effective until November 19, 2017.</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(q)</w:t>
      </w:r>
      <w:r w:rsidRPr="005D58F7">
        <w:tab/>
        <w:t>‘Motor home’</w:t>
      </w:r>
      <w:r w:rsidRPr="005D58F7">
        <w:rPr>
          <w:u w:val="single"/>
        </w:rPr>
        <w:t>,</w:t>
      </w:r>
      <w:r w:rsidRPr="005D58F7">
        <w:t xml:space="preserve"> </w:t>
      </w:r>
      <w:r w:rsidRPr="005D58F7">
        <w:rPr>
          <w:strike/>
        </w:rPr>
        <w:t>means</w:t>
      </w:r>
      <w:r w:rsidRPr="005D58F7">
        <w:t xml:space="preserve"> a vehicular unit designed to provide temporary living quarters built into an integral part of or permanently attached to a self</w:t>
      </w:r>
      <w:r w:rsidRPr="005D58F7">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sidRPr="005D58F7">
        <w:noBreakHyphen/>
        <w:t>125 volt electric power supply. For purposes of this definition:</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(1)</w:t>
      </w:r>
      <w:r w:rsidRPr="005D58F7">
        <w:tab/>
        <w:t>a passenger</w:t>
      </w:r>
      <w:r w:rsidRPr="005D58F7">
        <w:noBreakHyphen/>
        <w:t>carrying automobile, truck, or van without permanently installed independent life support systems, including at least four of the indicated facilities, does not constitute a motor home;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(2)</w:t>
      </w:r>
      <w:r w:rsidRPr="005D58F7">
        <w:tab/>
        <w:t>‘permanently installed’</w:t>
      </w:r>
      <w:r w:rsidRPr="005D58F7">
        <w:rPr>
          <w:u w:val="single"/>
        </w:rPr>
        <w:t>,</w:t>
      </w:r>
      <w:r w:rsidRPr="005D58F7">
        <w:t xml:space="preserve"> </w:t>
      </w:r>
      <w:r w:rsidRPr="005D58F7">
        <w:rPr>
          <w:strike/>
        </w:rPr>
        <w:t>means</w:t>
      </w:r>
      <w:r w:rsidRPr="005D58F7">
        <w:t xml:space="preserve"> built into or attached as an integral part of a chassis or van and designed not to be removed except for repair or replacement. A system which is readily removable or held in place by clamps or tie downs is not permanently installed;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(3)</w:t>
      </w:r>
      <w:r w:rsidRPr="005D58F7">
        <w:tab/>
        <w:t>‘low voltage’</w:t>
      </w:r>
      <w:r w:rsidRPr="005D58F7">
        <w:rPr>
          <w:u w:val="single"/>
        </w:rPr>
        <w:t>,</w:t>
      </w:r>
      <w:r w:rsidRPr="005D58F7">
        <w:t xml:space="preserve"> </w:t>
      </w:r>
      <w:r w:rsidRPr="005D58F7">
        <w:rPr>
          <w:strike/>
        </w:rPr>
        <w:t>means</w:t>
      </w:r>
      <w:r w:rsidRPr="005D58F7">
        <w:t xml:space="preserve"> twenty</w:t>
      </w:r>
      <w:r w:rsidRPr="005D58F7">
        <w:noBreakHyphen/>
        <w:t>four volts or less.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Text of (q) effective November 19, 2017.</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(q)</w:t>
      </w:r>
      <w:r w:rsidRPr="005D58F7">
        <w:tab/>
        <w:t>Reserved.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(r)</w:t>
      </w:r>
      <w:r w:rsidRPr="005D58F7">
        <w:tab/>
        <w:t>‘Due cause’</w:t>
      </w:r>
      <w:r w:rsidRPr="005D58F7">
        <w:rPr>
          <w:u w:val="single"/>
        </w:rPr>
        <w:t>,</w:t>
      </w:r>
      <w:r w:rsidRPr="005D58F7">
        <w:t xml:space="preserve"> </w:t>
      </w:r>
      <w:r w:rsidRPr="005D58F7">
        <w:rPr>
          <w:strike/>
        </w:rPr>
        <w:t>means</w:t>
      </w:r>
      <w:r w:rsidRPr="005D58F7">
        <w:t xml:space="preserve"> a material breach by a dealer of a lawful provision of a franchise or selling agreement that is not cured within a reasonable period of time after being given prior written notice of the specific material breach.</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(s)</w:t>
      </w:r>
      <w:r w:rsidRPr="005D58F7">
        <w:tab/>
        <w:t>‘Material breach’</w:t>
      </w:r>
      <w:r w:rsidRPr="005D58F7">
        <w:rPr>
          <w:u w:val="single"/>
        </w:rPr>
        <w:t>,</w:t>
      </w:r>
      <w:r w:rsidRPr="005D58F7">
        <w:t xml:space="preserve"> </w:t>
      </w:r>
      <w:r w:rsidRPr="005D58F7">
        <w:rPr>
          <w:strike/>
        </w:rPr>
        <w:t>means</w:t>
      </w:r>
      <w:r w:rsidRPr="005D58F7">
        <w:t xml:space="preserve"> a contract violation that is substantial and significant.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(t)</w:t>
      </w:r>
      <w:r w:rsidRPr="005D58F7">
        <w:tab/>
      </w:r>
      <w:r w:rsidRPr="005D58F7">
        <w:tab/>
      </w:r>
      <w:r w:rsidRPr="005D58F7">
        <w:rPr>
          <w:u w:val="single"/>
        </w:rPr>
        <w:t>‘Investment grade vehicle’, a motor vehicle not currently sold by a franchised motor vehicle dealer and not in current production with a value that exceeds two hundred fifty thousand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rPr>
          <w:u w:val="single"/>
        </w:rPr>
        <w:t>(u)</w:t>
      </w:r>
      <w:r w:rsidRPr="005D58F7">
        <w:tab/>
      </w:r>
      <w:r w:rsidRPr="005D58F7">
        <w:rPr>
          <w:u w:val="single"/>
        </w:rPr>
        <w:t>‘Collector motor vehicle’, a motor vehicle that is at least twenty years old.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(v)</w:t>
      </w:r>
      <w:r w:rsidRPr="005D58F7">
        <w:tab/>
      </w:r>
      <w:r w:rsidRPr="005D58F7">
        <w:rPr>
          <w:u w:val="single"/>
        </w:rPr>
        <w:t>‘Charity vehicle’, a donated vehicle of which the net proceeds go to charity.</w:t>
      </w:r>
    </w:p>
    <w:p w:rsidR="005B056E"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58F7">
        <w:lastRenderedPageBreak/>
        <w:tab/>
      </w:r>
      <w:r w:rsidRPr="005D58F7">
        <w:rPr>
          <w:u w:val="single"/>
        </w:rPr>
        <w:t>(w)</w:t>
      </w:r>
      <w:r w:rsidRPr="005D58F7">
        <w:tab/>
      </w:r>
      <w:r w:rsidRPr="005D58F7">
        <w:rPr>
          <w:u w:val="single"/>
        </w:rPr>
        <w:t>‘Special interest vehicle’, a unique vehicle of rarity, originality, unique or special coachwork, or previous ownership of significance vehicle that is not and or has not been mass produced.</w:t>
      </w:r>
    </w:p>
    <w:p w:rsidR="00341FB0" w:rsidRDefault="004B7F3C" w:rsidP="00341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41FB0"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9696C6-0EAA-4B5D-B052-F1835579C1CB}"/>
    <w:embedBold r:id="rId2" w:fontKey="{8DC8ADF2-CB8E-4687-A76C-B52BA7596048}"/>
  </w:font>
  <w:font w:name="Calibri">
    <w:panose1 w:val="020F0502020204030204"/>
    <w:charset w:val="00"/>
    <w:family w:val="swiss"/>
    <w:pitch w:val="variable"/>
    <w:sig w:usb0="E00002FF" w:usb1="4000ACFF" w:usb2="00000001" w:usb3="00000000" w:csb0="0000019F" w:csb1="00000000"/>
    <w:embedRegular r:id="rId3" w:fontKey="{15F629EF-AEA0-476D-905F-2C75F8DBB474}"/>
  </w:font>
  <w:font w:name="Segoe UI">
    <w:panose1 w:val="020B0502040204020203"/>
    <w:charset w:val="00"/>
    <w:family w:val="swiss"/>
    <w:pitch w:val="variable"/>
    <w:sig w:usb0="E10022FF" w:usb1="C000E47F" w:usb2="00000029" w:usb3="00000000" w:csb0="000001DF" w:csb1="00000000"/>
    <w:embedRegular r:id="rId4" w:fontKey="{332094D6-410D-48CA-9A54-EA958EAEEACD}"/>
  </w:font>
  <w:font w:name="Cambria">
    <w:panose1 w:val="02040503050406030204"/>
    <w:charset w:val="00"/>
    <w:family w:val="roman"/>
    <w:pitch w:val="variable"/>
    <w:sig w:usb0="E00002FF" w:usb1="400004FF" w:usb2="00000000" w:usb3="00000000" w:csb0="0000019F" w:csb1="00000000"/>
    <w:embedRegular r:id="rId5" w:fontKey="{A9DBCD10-0A21-44A0-B102-16C3D2F96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341FB0">
      <w:rPr>
        <w:noProof/>
      </w:rPr>
      <w:t>1</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341F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A7BCC"/>
    <w:rsid w:val="001D08F2"/>
    <w:rsid w:val="001D3A58"/>
    <w:rsid w:val="001D525B"/>
    <w:rsid w:val="001D7F4F"/>
    <w:rsid w:val="00205238"/>
    <w:rsid w:val="002321B6"/>
    <w:rsid w:val="00250967"/>
    <w:rsid w:val="002543C8"/>
    <w:rsid w:val="0025541D"/>
    <w:rsid w:val="00284AAE"/>
    <w:rsid w:val="002A2556"/>
    <w:rsid w:val="002E5912"/>
    <w:rsid w:val="00301B21"/>
    <w:rsid w:val="00325348"/>
    <w:rsid w:val="0032732C"/>
    <w:rsid w:val="00336AD0"/>
    <w:rsid w:val="00341FB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5786E"/>
    <w:rsid w:val="00881517"/>
    <w:rsid w:val="008A1768"/>
    <w:rsid w:val="008A489F"/>
    <w:rsid w:val="008F0F33"/>
    <w:rsid w:val="008F4429"/>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7519"/>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C6B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AC640-7E8E-4A60-840D-ACA0DABB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6</Pages>
  <Words>1366</Words>
  <Characters>7372</Characters>
  <Application>Microsoft Office Word</Application>
  <DocSecurity>0</DocSecurity>
  <Lines>189</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(Mar. 21, 2018) - South Carolina Legislature Online</dc:title>
  <dc:creator>Gwen Thurmond</dc:creator>
  <cp:lastModifiedBy>Miriam Cook</cp:lastModifiedBy>
  <cp:revision>2</cp:revision>
  <cp:lastPrinted>2018-01-25T17:01:00Z</cp:lastPrinted>
  <dcterms:created xsi:type="dcterms:W3CDTF">2018-03-22T01:30:00Z</dcterms:created>
  <dcterms:modified xsi:type="dcterms:W3CDTF">2018-03-22T01:30:00Z</dcterms:modified>
</cp:coreProperties>
</file>