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3AF4" w:rsidRDefault="005F3AF4" w:rsidP="00F42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42461" w:rsidRDefault="00F42461" w:rsidP="00F42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461" w:rsidRDefault="00F42461" w:rsidP="00F42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461" w:rsidRDefault="00F42461" w:rsidP="00F42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461" w:rsidRDefault="00F42461" w:rsidP="00F42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461" w:rsidRDefault="00F42461" w:rsidP="00F42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461" w:rsidRDefault="00F42461" w:rsidP="00F42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2A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1F" w:rsidRPr="00894A50" w:rsidRDefault="0090241F" w:rsidP="00902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94A50">
        <w:t>TO AMEND</w:t>
      </w:r>
      <w:r>
        <w:t xml:space="preserve"> THE CODE OF LAWS OF SOUTH CAROLINA, 1976, BY ADDING SECTION 59</w:t>
      </w:r>
      <w:r w:rsidR="00F87514">
        <w:noBreakHyphen/>
      </w:r>
      <w:r>
        <w:t>10</w:t>
      </w:r>
      <w:r w:rsidR="00F87514">
        <w:noBreakHyphen/>
      </w:r>
      <w:r>
        <w:t>215 SO AS TO PROVIDE THAT BEGINNING WITH THE 2018</w:t>
      </w:r>
      <w:r w:rsidR="00F87514">
        <w:noBreakHyphen/>
      </w:r>
      <w:r>
        <w:t xml:space="preserve">2019 SCHOOL YEAR, </w:t>
      </w:r>
      <w:r w:rsidRPr="0090241F">
        <w:t>SCHOOL NURSES</w:t>
      </w:r>
      <w:r>
        <w:t xml:space="preserve"> </w:t>
      </w:r>
      <w:r w:rsidRPr="0090241F">
        <w:t>MUST HOLD CURRENT LICENSURE TO PRACTICE AS PROFESSIONAL REGISTERED NURSES IN THIS STATE, TO PROVIDE FOR THE RESPONSIBILITIES AND DUTIES OF SCHOOL NURSES, AND TO PROVIDE LICENSED PRACTICAL NURSES MAY NOT SERVE AS SCHOOL NURSES; AND TO AMEND SECTION 59</w:t>
      </w:r>
      <w:r w:rsidR="00F87514">
        <w:noBreakHyphen/>
      </w:r>
      <w:r w:rsidRPr="0090241F">
        <w:t>10</w:t>
      </w:r>
      <w:r w:rsidR="00F87514">
        <w:noBreakHyphen/>
      </w:r>
      <w:r w:rsidRPr="0090241F">
        <w:t>210, RELATING TO FUNDING SCHOOL NURSES IN ELEMENTARY SCHOOLS, SO AS TO MAKE CONFORMING CHANGES.</w:t>
      </w:r>
      <w:r>
        <w:rPr>
          <w:shd w:val="clear" w:color="auto" w:fill="FFFFFF"/>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2AA2" w:rsidRDefault="00852A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2AA2" w:rsidRDefault="00852A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1F" w:rsidRPr="00894A50" w:rsidRDefault="00852AA2" w:rsidP="00902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0241F" w:rsidRPr="00894A50">
        <w:t>Article 2, Chapter 10, Title 59 of the 1976 Code is amended by adding:</w:t>
      </w:r>
    </w:p>
    <w:p w:rsidR="0090241F" w:rsidRPr="00894A50" w:rsidRDefault="0090241F" w:rsidP="00902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1F" w:rsidRPr="0090241F" w:rsidRDefault="0090241F" w:rsidP="00902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7A1B70">
        <w:rPr>
          <w:color w:val="000000" w:themeColor="text1"/>
          <w:u w:color="000000" w:themeColor="text1"/>
        </w:rPr>
        <w:t>“Section 59</w:t>
      </w:r>
      <w:r w:rsidR="00F87514">
        <w:rPr>
          <w:color w:val="000000" w:themeColor="text1"/>
          <w:u w:color="000000" w:themeColor="text1"/>
        </w:rPr>
        <w:noBreakHyphen/>
      </w:r>
      <w:r w:rsidRPr="007A1B70">
        <w:rPr>
          <w:color w:val="000000" w:themeColor="text1"/>
          <w:u w:color="000000" w:themeColor="text1"/>
        </w:rPr>
        <w:t>10</w:t>
      </w:r>
      <w:r w:rsidR="00F87514">
        <w:rPr>
          <w:color w:val="000000" w:themeColor="text1"/>
          <w:u w:color="000000" w:themeColor="text1"/>
        </w:rPr>
        <w:noBreakHyphen/>
      </w:r>
      <w:r w:rsidRPr="007A1B70">
        <w:rPr>
          <w:color w:val="000000" w:themeColor="text1"/>
          <w:u w:color="000000" w:themeColor="text1"/>
        </w:rPr>
        <w:t>215.</w:t>
      </w:r>
      <w:r>
        <w:rPr>
          <w:color w:val="000000" w:themeColor="text1"/>
          <w:u w:color="000000" w:themeColor="text1"/>
        </w:rPr>
        <w:tab/>
      </w:r>
      <w:r w:rsidRPr="007A1B70">
        <w:rPr>
          <w:color w:val="000000" w:themeColor="text1"/>
          <w:u w:color="000000" w:themeColor="text1"/>
        </w:rPr>
        <w:t>Beginning with the 2018</w:t>
      </w:r>
      <w:r w:rsidR="00F87514">
        <w:rPr>
          <w:color w:val="000000" w:themeColor="text1"/>
          <w:u w:color="000000" w:themeColor="text1"/>
        </w:rPr>
        <w:noBreakHyphen/>
      </w:r>
      <w:r w:rsidRPr="007A1B70">
        <w:rPr>
          <w:color w:val="000000" w:themeColor="text1"/>
          <w:u w:color="000000" w:themeColor="text1"/>
        </w:rPr>
        <w:t xml:space="preserve">2019 </w:t>
      </w:r>
      <w:r>
        <w:rPr>
          <w:color w:val="000000" w:themeColor="text1"/>
          <w:u w:color="000000" w:themeColor="text1"/>
        </w:rPr>
        <w:t>S</w:t>
      </w:r>
      <w:r w:rsidRPr="007A1B70">
        <w:rPr>
          <w:color w:val="000000" w:themeColor="text1"/>
          <w:u w:color="000000" w:themeColor="text1"/>
        </w:rPr>
        <w:t xml:space="preserve">chool </w:t>
      </w:r>
      <w:r>
        <w:rPr>
          <w:color w:val="000000" w:themeColor="text1"/>
          <w:u w:color="000000" w:themeColor="text1"/>
        </w:rPr>
        <w:t>Y</w:t>
      </w:r>
      <w:r w:rsidRPr="007A1B70">
        <w:rPr>
          <w:color w:val="000000" w:themeColor="text1"/>
          <w:u w:color="000000" w:themeColor="text1"/>
        </w:rPr>
        <w:t>ear, e</w:t>
      </w:r>
      <w:r w:rsidRPr="007A1B70">
        <w:rPr>
          <w:color w:val="000000" w:themeColor="text1"/>
          <w:u w:color="000000" w:themeColor="text1"/>
          <w:shd w:val="clear" w:color="auto" w:fill="FFFFFF"/>
        </w:rPr>
        <w:t>ach</w:t>
      </w:r>
      <w:r>
        <w:rPr>
          <w:color w:val="000000" w:themeColor="text1"/>
          <w:u w:color="000000" w:themeColor="text1"/>
          <w:shd w:val="clear" w:color="auto" w:fill="FFFFFF"/>
        </w:rPr>
        <w:t xml:space="preserve"> </w:t>
      </w:r>
      <w:r w:rsidRPr="007A1B70">
        <w:rPr>
          <w:bCs/>
          <w:color w:val="000000" w:themeColor="text1"/>
          <w:u w:color="000000" w:themeColor="text1"/>
          <w:shd w:val="clear" w:color="auto" w:fill="FFFFFF"/>
        </w:rPr>
        <w:t>school nurse</w:t>
      </w:r>
      <w:r>
        <w:rPr>
          <w:bCs/>
          <w:color w:val="000000" w:themeColor="text1"/>
          <w:u w:color="000000" w:themeColor="text1"/>
          <w:shd w:val="clear" w:color="auto" w:fill="FFFFFF"/>
        </w:rPr>
        <w:t xml:space="preserve"> </w:t>
      </w:r>
      <w:r w:rsidRPr="007A1B70">
        <w:rPr>
          <w:color w:val="000000" w:themeColor="text1"/>
          <w:u w:color="000000" w:themeColor="text1"/>
          <w:shd w:val="clear" w:color="auto" w:fill="FFFFFF"/>
        </w:rPr>
        <w:t>must hold a current license issued by the State Board of Nursing to practice as a professional registered nurse. The d</w:t>
      </w:r>
      <w:r>
        <w:rPr>
          <w:color w:val="000000" w:themeColor="text1"/>
          <w:u w:color="000000" w:themeColor="text1"/>
          <w:shd w:val="clear" w:color="auto" w:fill="FFFFFF"/>
        </w:rPr>
        <w:t xml:space="preserve">uties and responsibilities of a </w:t>
      </w:r>
      <w:r w:rsidRPr="007A1B70">
        <w:rPr>
          <w:bCs/>
          <w:color w:val="000000" w:themeColor="text1"/>
          <w:u w:color="000000" w:themeColor="text1"/>
          <w:shd w:val="clear" w:color="auto" w:fill="FFFFFF"/>
        </w:rPr>
        <w:t>school nurse</w:t>
      </w:r>
      <w:r>
        <w:rPr>
          <w:color w:val="000000" w:themeColor="text1"/>
          <w:u w:color="000000" w:themeColor="text1"/>
          <w:shd w:val="clear" w:color="auto" w:fill="FFFFFF"/>
        </w:rPr>
        <w:t xml:space="preserve"> </w:t>
      </w:r>
      <w:r w:rsidRPr="007A1B70">
        <w:rPr>
          <w:color w:val="000000" w:themeColor="text1"/>
          <w:u w:color="000000" w:themeColor="text1"/>
          <w:shd w:val="clear" w:color="auto" w:fill="FFFFFF"/>
        </w:rPr>
        <w:t xml:space="preserve">are to be prescribed by the principal in accordance with the laws and regulations governing </w:t>
      </w:r>
      <w:r>
        <w:rPr>
          <w:color w:val="000000" w:themeColor="text1"/>
          <w:u w:color="000000" w:themeColor="text1"/>
          <w:shd w:val="clear" w:color="auto" w:fill="FFFFFF"/>
        </w:rPr>
        <w:t xml:space="preserve">nursing in South Carolina. If a </w:t>
      </w:r>
      <w:r w:rsidRPr="007A1B70">
        <w:rPr>
          <w:bCs/>
          <w:noProof/>
          <w:color w:val="000000" w:themeColor="text1"/>
          <w:u w:color="000000" w:themeColor="text1"/>
          <w:shd w:val="clear" w:color="auto" w:fill="FFFFFF"/>
        </w:rPr>
        <w:t>s</w:t>
      </w:r>
      <w:r w:rsidRPr="007A1B70">
        <w:rPr>
          <w:bCs/>
          <w:color w:val="000000" w:themeColor="text1"/>
          <w:u w:color="000000" w:themeColor="text1"/>
          <w:shd w:val="clear" w:color="auto" w:fill="FFFFFF"/>
        </w:rPr>
        <w:t>chool nurse</w:t>
      </w:r>
      <w:r>
        <w:rPr>
          <w:bCs/>
          <w:color w:val="000000" w:themeColor="text1"/>
          <w:u w:color="000000" w:themeColor="text1"/>
          <w:shd w:val="clear" w:color="auto" w:fill="FFFFFF"/>
        </w:rPr>
        <w:t xml:space="preserve"> </w:t>
      </w:r>
      <w:r w:rsidRPr="007A1B70">
        <w:rPr>
          <w:color w:val="000000" w:themeColor="text1"/>
          <w:u w:color="000000" w:themeColor="text1"/>
          <w:shd w:val="clear" w:color="auto" w:fill="FFFFFF"/>
        </w:rPr>
        <w:t>works in more than one school, his duties and responsibilities are to be prescribed by the district superintendent or his designee in accordance with the laws and regulations governing nursing in this State. Notwithstanding another provision of law, a licensed practical nurse may not serve as a school nurse, regardless of whether he works under the supervision of a professional registered nurse.”</w:t>
      </w:r>
    </w:p>
    <w:p w:rsidR="0090241F" w:rsidRPr="0090241F" w:rsidRDefault="0090241F" w:rsidP="00902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1F" w:rsidRPr="0090241F" w:rsidRDefault="0090241F" w:rsidP="00902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Pr="0090241F">
        <w:t xml:space="preserve">2. </w:t>
      </w:r>
      <w:r>
        <w:tab/>
        <w:t>S</w:t>
      </w:r>
      <w:r w:rsidRPr="0090241F">
        <w:t>ection 59</w:t>
      </w:r>
      <w:r w:rsidR="00F87514">
        <w:noBreakHyphen/>
      </w:r>
      <w:r w:rsidRPr="0090241F">
        <w:t>10</w:t>
      </w:r>
      <w:r w:rsidR="00F87514">
        <w:noBreakHyphen/>
      </w:r>
      <w:r w:rsidRPr="0090241F">
        <w:t>210 of the 1976 Code, as added by Act 102 of 2005, is amended to read:</w:t>
      </w:r>
    </w:p>
    <w:p w:rsidR="0090241F" w:rsidRPr="0090241F" w:rsidRDefault="0090241F" w:rsidP="00902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1F" w:rsidRPr="0090241F" w:rsidRDefault="0090241F" w:rsidP="00902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F87514">
        <w:noBreakHyphen/>
      </w:r>
      <w:r>
        <w:t>10</w:t>
      </w:r>
      <w:r w:rsidR="00F87514">
        <w:noBreakHyphen/>
      </w:r>
      <w:r>
        <w:t>210.</w:t>
      </w:r>
      <w:r>
        <w:tab/>
      </w:r>
      <w:r w:rsidRPr="00B842AF">
        <w:t xml:space="preserve">Beginning with the </w:t>
      </w:r>
      <w:r w:rsidRPr="0090241F">
        <w:rPr>
          <w:strike/>
        </w:rPr>
        <w:t>2007</w:t>
      </w:r>
      <w:r w:rsidR="00F87514">
        <w:rPr>
          <w:strike/>
        </w:rPr>
        <w:noBreakHyphen/>
      </w:r>
      <w:r w:rsidRPr="0090241F">
        <w:rPr>
          <w:strike/>
        </w:rPr>
        <w:t>08</w:t>
      </w:r>
      <w:r w:rsidRPr="00B842AF">
        <w:t xml:space="preserve"> </w:t>
      </w:r>
      <w:r>
        <w:rPr>
          <w:u w:val="single"/>
        </w:rPr>
        <w:t>2018</w:t>
      </w:r>
      <w:r w:rsidR="00F87514">
        <w:rPr>
          <w:u w:val="single"/>
        </w:rPr>
        <w:noBreakHyphen/>
      </w:r>
      <w:r>
        <w:rPr>
          <w:u w:val="single"/>
        </w:rPr>
        <w:t>2019</w:t>
      </w:r>
      <w:r>
        <w:t xml:space="preserve"> S</w:t>
      </w:r>
      <w:r w:rsidRPr="00B842AF">
        <w:t xml:space="preserve">chool </w:t>
      </w:r>
      <w:r>
        <w:t>Y</w:t>
      </w:r>
      <w:r w:rsidRPr="00B842AF">
        <w:t xml:space="preserve">ear, the General Assembly, annually in the General Appropriations Act, shall appropriate funds to the Department of Education to provide licensed </w:t>
      </w:r>
      <w:r>
        <w:rPr>
          <w:u w:val="single"/>
        </w:rPr>
        <w:t>professional registered</w:t>
      </w:r>
      <w:r>
        <w:t xml:space="preserve"> </w:t>
      </w:r>
      <w:r w:rsidRPr="00B842AF">
        <w:t>nurses for elementary public schools. The State Department of Education shall make these funds available through a grant program and shall distribute the funds to the local school districts on a per school basis.</w:t>
      </w:r>
      <w:r>
        <w:t>”</w:t>
      </w:r>
    </w:p>
    <w:p w:rsidR="0090241F" w:rsidRPr="0090241F" w:rsidRDefault="0090241F" w:rsidP="00902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AA2" w:rsidRDefault="0090241F" w:rsidP="00902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241F">
        <w:t>SECTION</w:t>
      </w:r>
      <w:r>
        <w:tab/>
        <w:t>3.</w:t>
      </w:r>
      <w:r>
        <w:tab/>
      </w:r>
      <w:r w:rsidRPr="0090241F">
        <w:t>This act takes effect July 1, 2018.</w:t>
      </w:r>
    </w:p>
    <w:p w:rsidR="00347307" w:rsidRDefault="00F875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3AF4" w:rsidRDefault="005F3AF4" w:rsidP="005F3AF4">
      <w:pPr>
        <w:suppressAutoHyphens/>
      </w:pPr>
    </w:p>
    <w:sectPr w:rsidR="005F3AF4" w:rsidSect="005F3A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2AA2" w:rsidRDefault="00852AA2" w:rsidP="009F0C77">
      <w:r>
        <w:separator/>
      </w:r>
    </w:p>
  </w:endnote>
  <w:endnote w:type="continuationSeparator" w:id="0">
    <w:p w:rsidR="00852AA2" w:rsidRDefault="00852A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F63761-DFBB-4182-94CC-C6A3C8CB9C0A}"/>
    <w:embedBold r:id="rId2" w:fontKey="{62615D37-02BF-4323-B396-FDBB4A122436}"/>
  </w:font>
  <w:font w:name="Calibri">
    <w:panose1 w:val="020F0502020204030204"/>
    <w:charset w:val="00"/>
    <w:family w:val="swiss"/>
    <w:pitch w:val="variable"/>
    <w:sig w:usb0="E00002FF" w:usb1="4000ACFF" w:usb2="00000001" w:usb3="00000000" w:csb0="0000019F" w:csb1="00000000"/>
    <w:embedRegular r:id="rId3" w:fontKey="{F851C638-5768-4D1C-A779-8A3D4812D843}"/>
  </w:font>
  <w:font w:name="Cambria">
    <w:panose1 w:val="02040503050406030204"/>
    <w:charset w:val="00"/>
    <w:family w:val="roman"/>
    <w:pitch w:val="variable"/>
    <w:sig w:usb0="E00002FF" w:usb1="400004FF" w:usb2="00000000" w:usb3="00000000" w:csb0="0000019F" w:csb1="00000000"/>
    <w:embedRegular r:id="rId4" w:fontKey="{2AB1439D-5C43-4DDD-AAC2-3193E16537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307" w:rsidRPr="005F3AF4" w:rsidRDefault="005F3AF4" w:rsidP="005F3AF4">
    <w:pPr>
      <w:pStyle w:val="Footer"/>
      <w:tabs>
        <w:tab w:val="clear" w:pos="4680"/>
        <w:tab w:val="clear" w:pos="9360"/>
        <w:tab w:val="center" w:pos="2995"/>
      </w:tabs>
      <w:spacing w:before="120"/>
    </w:pPr>
    <w:r>
      <w:t>[4805]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2AA2" w:rsidRDefault="00852AA2" w:rsidP="009F0C77">
      <w:r>
        <w:separator/>
      </w:r>
    </w:p>
  </w:footnote>
  <w:footnote w:type="continuationSeparator" w:id="0">
    <w:p w:rsidR="00852AA2" w:rsidRDefault="00852A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96WAB18"/>
    <w:docVar w:name="CoverBillType" w:val="b"/>
    <w:docVar w:name="DocPath" w:val="L:\Council\bills\AGM\19296WAB18.DOCX"/>
    <w:docVar w:name="dvBillNumber" w:val="4805"/>
    <w:docVar w:name="dvBillNumberPrefix" w:val="H. "/>
    <w:docVar w:name="dvOriginalBody" w:val="House"/>
    <w:docVar w:name="dvSteno" w:val="AGM"/>
    <w:docVar w:name="NameofBody" w:val="h"/>
    <w:docVar w:name="vGroup2" w:val="Council"/>
  </w:docVars>
  <w:rsids>
    <w:rsidRoot w:val="00852AA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7307"/>
    <w:rsid w:val="0037079A"/>
    <w:rsid w:val="003C4DAB"/>
    <w:rsid w:val="003D01E8"/>
    <w:rsid w:val="003E5288"/>
    <w:rsid w:val="003F6D79"/>
    <w:rsid w:val="0041760A"/>
    <w:rsid w:val="00417C01"/>
    <w:rsid w:val="004403BD"/>
    <w:rsid w:val="00461441"/>
    <w:rsid w:val="0046500A"/>
    <w:rsid w:val="004809EE"/>
    <w:rsid w:val="004E7D54"/>
    <w:rsid w:val="005273C6"/>
    <w:rsid w:val="00530A69"/>
    <w:rsid w:val="00545593"/>
    <w:rsid w:val="00556EBF"/>
    <w:rsid w:val="00577C6C"/>
    <w:rsid w:val="005A62FE"/>
    <w:rsid w:val="005C2FE2"/>
    <w:rsid w:val="005E2BC9"/>
    <w:rsid w:val="005F3AF4"/>
    <w:rsid w:val="00605102"/>
    <w:rsid w:val="006215AA"/>
    <w:rsid w:val="006913C9"/>
    <w:rsid w:val="0069470D"/>
    <w:rsid w:val="006D58AA"/>
    <w:rsid w:val="00734F00"/>
    <w:rsid w:val="007A70AE"/>
    <w:rsid w:val="008362E8"/>
    <w:rsid w:val="00852AA2"/>
    <w:rsid w:val="0085786E"/>
    <w:rsid w:val="008A1768"/>
    <w:rsid w:val="008A489F"/>
    <w:rsid w:val="008F0F33"/>
    <w:rsid w:val="008F4429"/>
    <w:rsid w:val="0090241F"/>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5A75"/>
    <w:rsid w:val="00F24442"/>
    <w:rsid w:val="00F42461"/>
    <w:rsid w:val="00F50AE3"/>
    <w:rsid w:val="00F655B7"/>
    <w:rsid w:val="00F656BA"/>
    <w:rsid w:val="00F67CF1"/>
    <w:rsid w:val="00F728AA"/>
    <w:rsid w:val="00F840F0"/>
    <w:rsid w:val="00F8751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A37F3A-8E89-4250-AABF-8168A80DE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D5E6E-ED77-48A9-A66E-AA7C9A86D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330</Words>
  <Characters>1720</Characters>
  <Application>Microsoft Office Word</Application>
  <DocSecurity>0</DocSecurity>
  <Lines>56</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4805 Text of Previous Version (Jan. 31, 2018) - South Carolina Legislature Online</dc:title>
  <dc:creator>angiemorgan</dc:creator>
  <cp:lastModifiedBy>S Volk</cp:lastModifiedBy>
  <cp:revision>2</cp:revision>
  <dcterms:created xsi:type="dcterms:W3CDTF">2018-01-31T18:42:00Z</dcterms:created>
  <dcterms:modified xsi:type="dcterms:W3CDTF">2018-01-31T18:42:00Z</dcterms:modified>
</cp:coreProperties>
</file>