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F1D" w:rsidRDefault="00AE5F1D"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225 SO AS 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1C6" w:rsidRDefault="00556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3DC" w:rsidRDefault="00DB2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Pr>
          <w:color w:val="000000" w:themeColor="text1"/>
          <w:u w:color="000000" w:themeColor="text1"/>
        </w:rPr>
        <w:t xml:space="preserve"> means any fraudulent representation of a past or present fact.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time of commission of the crime.</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property.</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Promise to perform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remove, repair, or improve personal or real property, or to perform any other duty or labor, when money or other thing of value is exchanged in consideration of the promise to perform.</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includes, but is not limited to, land; natural resources located upon or within land; and structures affixed to land to include homes, buildings, wells, docks, utility poles, and other things of value connected to or otherwise on land.</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63696"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felony and, upon conviction, must be fined in the discretion of the court or imprisoned not more than ten years if the amount is ten thousand dollars or more.”</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lastRenderedPageBreak/>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w:t>
      </w:r>
      <w:r w:rsidRPr="00683FF3">
        <w:rPr>
          <w:color w:val="000000" w:themeColor="text1"/>
          <w:u w:color="000000" w:themeColor="text1"/>
        </w:rPr>
        <w:tab/>
        <w:t xml:space="preserve">A person who by false pretense or representation </w:t>
      </w:r>
      <w:r w:rsidRPr="00DA7251">
        <w:rPr>
          <w:color w:val="000000" w:themeColor="text1"/>
          <w:u w:val="single" w:color="000000" w:themeColor="text1"/>
        </w:rPr>
        <w:t>or b</w:t>
      </w:r>
      <w:r>
        <w:rPr>
          <w:color w:val="000000" w:themeColor="text1"/>
          <w:u w:val="single" w:color="000000" w:themeColor="text1"/>
        </w:rPr>
        <w:t>y fraudulent promise to perform</w:t>
      </w:r>
      <w:r>
        <w:rPr>
          <w:color w:val="000000" w:themeColor="text1"/>
          <w:u w:color="000000" w:themeColor="text1"/>
        </w:rPr>
        <w:t xml:space="preserve"> </w:t>
      </w:r>
      <w:r w:rsidRPr="00683FF3">
        <w:rPr>
          <w:color w:val="000000" w:themeColor="text1"/>
          <w:u w:color="000000" w:themeColor="text1"/>
        </w:rPr>
        <w:t>obtains the signature of a person to a written instrument or obtains from another person any chattel, money, valuable security, or other property, real or personal, with intent to cheat and defraud a person of that property is guilty of a:</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felony and, upon conviction, must be fined not more than five hundred dollars and imprisoned not more than ten years if the value of the property is ten thousand dollars or more;</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value of the property is more than two thousand dollars but less than ten thousand dollars;</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value of the property is two thousand dollars or less. Upon conviction, the person must be fined not more than one thousand dollars</w:t>
      </w:r>
      <w:r w:rsidRPr="00ED0AC7">
        <w:rPr>
          <w:strike/>
          <w:color w:val="000000" w:themeColor="text1"/>
          <w:u w:color="000000" w:themeColor="text1"/>
        </w:rPr>
        <w:t>,</w:t>
      </w:r>
      <w:r w:rsidRPr="00683FF3">
        <w:rPr>
          <w:color w:val="000000" w:themeColor="text1"/>
          <w:u w:color="000000" w:themeColor="text1"/>
        </w:rPr>
        <w:t xml:space="preserve"> or imprisoned not more than thirty days.</w:t>
      </w:r>
      <w:r>
        <w:rPr>
          <w:color w:val="000000" w:themeColor="text1"/>
          <w:u w:color="000000" w:themeColor="text1"/>
        </w:rPr>
        <w: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1C6" w:rsidRDefault="00DB2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C2E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F1D" w:rsidRDefault="00AE5F1D" w:rsidP="00AE5F1D">
      <w:pPr>
        <w:suppressAutoHyphens/>
      </w:pPr>
    </w:p>
    <w:sectPr w:rsidR="00AE5F1D" w:rsidSect="00AE5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C6" w:rsidRDefault="005561C6" w:rsidP="009F0C77">
      <w:r>
        <w:separator/>
      </w:r>
    </w:p>
  </w:endnote>
  <w:endnote w:type="continuationSeparator" w:id="0">
    <w:p w:rsidR="005561C6" w:rsidRDefault="00556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2A38BE-C9BA-48C1-A198-FA7908E5F280}"/>
    <w:embedBold r:id="rId2" w:fontKey="{60C2A22D-164F-4F21-8586-C24D0258D0FF}"/>
  </w:font>
  <w:font w:name="Calibri">
    <w:panose1 w:val="020F0502020204030204"/>
    <w:charset w:val="00"/>
    <w:family w:val="swiss"/>
    <w:pitch w:val="variable"/>
    <w:sig w:usb0="E00002FF" w:usb1="4000ACFF" w:usb2="00000001" w:usb3="00000000" w:csb0="0000019F" w:csb1="00000000"/>
    <w:embedRegular r:id="rId3" w:fontKey="{D6B43A38-0B62-4054-8C8A-DFBC8E790724}"/>
  </w:font>
  <w:font w:name="Segoe UI">
    <w:panose1 w:val="020B0502040204020203"/>
    <w:charset w:val="00"/>
    <w:family w:val="swiss"/>
    <w:pitch w:val="variable"/>
    <w:sig w:usb0="E10022FF" w:usb1="C000E47F" w:usb2="00000029" w:usb3="00000000" w:csb0="000001DF" w:csb1="00000000"/>
    <w:embedRegular r:id="rId4" w:fontKey="{DE6799FD-3DBA-4516-849C-D4AEA6B28561}"/>
  </w:font>
  <w:font w:name="Cambria">
    <w:panose1 w:val="02040503050406030204"/>
    <w:charset w:val="00"/>
    <w:family w:val="roman"/>
    <w:pitch w:val="variable"/>
    <w:sig w:usb0="E00002FF" w:usb1="400004FF" w:usb2="00000000" w:usb3="00000000" w:csb0="0000019F" w:csb1="00000000"/>
    <w:embedRegular r:id="rId5" w:fontKey="{7829D347-D636-40BB-AD05-CAA685B27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E54" w:rsidRPr="00AE5F1D" w:rsidRDefault="00AE5F1D" w:rsidP="00AE5F1D">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C6" w:rsidRDefault="005561C6" w:rsidP="009F0C77">
      <w:r>
        <w:separator/>
      </w:r>
    </w:p>
  </w:footnote>
  <w:footnote w:type="continuationSeparator" w:id="0">
    <w:p w:rsidR="005561C6" w:rsidRDefault="00556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9AHB18"/>
    <w:docVar w:name="CoverBillType" w:val="b"/>
    <w:docVar w:name="DocPath" w:val="L:\Council\bills\BH\7179AHB18.DOCX"/>
    <w:docVar w:name="dvBillNumber" w:val="4853"/>
    <w:docVar w:name="dvBillNumberPrefix" w:val="H. "/>
    <w:docVar w:name="dvOriginalBody" w:val="House"/>
    <w:docVar w:name="dvSteno" w:val="BH"/>
    <w:docVar w:name="NameofBody" w:val="h"/>
    <w:docVar w:name="vGroup2" w:val="Council"/>
  </w:docVars>
  <w:rsids>
    <w:rsidRoot w:val="00556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4AB"/>
    <w:rsid w:val="00336AD0"/>
    <w:rsid w:val="0037079A"/>
    <w:rsid w:val="003C4DAB"/>
    <w:rsid w:val="003D01E8"/>
    <w:rsid w:val="003E5288"/>
    <w:rsid w:val="003F6D79"/>
    <w:rsid w:val="0041760A"/>
    <w:rsid w:val="00417C01"/>
    <w:rsid w:val="004403BD"/>
    <w:rsid w:val="00461441"/>
    <w:rsid w:val="004809EE"/>
    <w:rsid w:val="004E7D54"/>
    <w:rsid w:val="00500A6B"/>
    <w:rsid w:val="005273C6"/>
    <w:rsid w:val="00530A69"/>
    <w:rsid w:val="00545593"/>
    <w:rsid w:val="005561C6"/>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7A1"/>
    <w:rsid w:val="00A72BCD"/>
    <w:rsid w:val="00A741D9"/>
    <w:rsid w:val="00A833AB"/>
    <w:rsid w:val="00A9741D"/>
    <w:rsid w:val="00AC34A2"/>
    <w:rsid w:val="00AD1C9A"/>
    <w:rsid w:val="00AD4B17"/>
    <w:rsid w:val="00AE5F1D"/>
    <w:rsid w:val="00B412D4"/>
    <w:rsid w:val="00BE3C22"/>
    <w:rsid w:val="00C0345E"/>
    <w:rsid w:val="00C31C95"/>
    <w:rsid w:val="00C3483A"/>
    <w:rsid w:val="00C74E9D"/>
    <w:rsid w:val="00C826DD"/>
    <w:rsid w:val="00C82FD3"/>
    <w:rsid w:val="00C92819"/>
    <w:rsid w:val="00CC6B7B"/>
    <w:rsid w:val="00CD0D11"/>
    <w:rsid w:val="00CD2089"/>
    <w:rsid w:val="00D01DC5"/>
    <w:rsid w:val="00D73A67"/>
    <w:rsid w:val="00D970A9"/>
    <w:rsid w:val="00DB23DC"/>
    <w:rsid w:val="00DC2E5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6CDE8-2A0B-41DA-9FE7-8E1EDEA5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4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366B0-5C68-476B-85E4-78A20F5D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914</Words>
  <Characters>4610</Characters>
  <Application>Microsoft Office Word</Application>
  <DocSecurity>0</DocSecurity>
  <Lines>119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4853 Text of Previous Version (Feb. 7, 2018) - South Carolina Legislature Online</dc:title>
  <dc:creator>%USERNAME%</dc:creator>
  <cp:lastModifiedBy>S Volk</cp:lastModifiedBy>
  <cp:revision>2</cp:revision>
  <cp:lastPrinted>2018-01-30T19:21:00Z</cp:lastPrinted>
  <dcterms:created xsi:type="dcterms:W3CDTF">2018-02-07T15:34:00Z</dcterms:created>
  <dcterms:modified xsi:type="dcterms:W3CDTF">2018-02-07T15:34:00Z</dcterms:modified>
</cp:coreProperties>
</file>