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293E" w:rsidRP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93E" w:rsidRDefault="00063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63CF2" w:rsidRDefault="00063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063CF2" w:rsidRDefault="00063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CF2" w:rsidRPr="00063CF2" w:rsidRDefault="00063CF2" w:rsidP="00063CF2">
      <w:pPr>
        <w:tabs>
          <w:tab w:val="right" w:pos="5933"/>
        </w:tabs>
        <w:suppressAutoHyphens/>
      </w:pPr>
      <w:r>
        <w:tab/>
      </w:r>
      <w:r>
        <w:rPr>
          <w:b/>
          <w:sz w:val="36"/>
        </w:rPr>
        <w:t>H. 4946</w:t>
      </w:r>
    </w:p>
    <w:p w:rsidR="00063CF2" w:rsidRDefault="00063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CF2" w:rsidRDefault="00063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Bradley, Bowers and M. Rivers</w:t>
      </w:r>
    </w:p>
    <w:p w:rsidR="00063CF2" w:rsidRDefault="00063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CF2" w:rsidRDefault="00063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3/20/18--H.</w:t>
      </w:r>
    </w:p>
    <w:p w:rsidR="00063CF2" w:rsidRDefault="00063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063CF2" w:rsidRPr="00063CF2" w:rsidRDefault="00063CF2" w:rsidP="0006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3CF2" w:rsidRDefault="00063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CF2" w:rsidRDefault="00063C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3CF2" w:rsidSect="00D429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1657" w:rsidRDefault="00771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7D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27270D">
        <w:noBreakHyphen/>
      </w:r>
      <w:r>
        <w:t>5</w:t>
      </w:r>
      <w:r w:rsidR="0027270D">
        <w:noBreakHyphen/>
      </w:r>
      <w:r>
        <w:t>1005, CODE OF LAWS OF SOUTH CAROLINA, 1976, RELATING TO THE ISSUANCE OF SHELLFISH IMPORTATION PERMITS, SO AS TO DELETE THE PROVISION THAT ALLOWS THE DEPARTMENT OF NATURAL RESOURCES TO ISSUE PERMITS</w:t>
      </w:r>
      <w:r w:rsidR="003929AB">
        <w:t xml:space="preserve"> TO PERSONS TO POSSESS, PRODUCE, PURCHASE, OR SELL GENETICALLY MODIFIED SHELLFISH</w:t>
      </w:r>
      <w:r>
        <w:t>, AND THE PROVISION THAT PROHIBITS THE PLACEMENT OF GENETICALLY MODIFIED SHELLFISH IN THE WATERS OF THIS STATE WITHOUT A PERMIT.</w:t>
      </w:r>
      <w:bookmarkEnd w:id="1"/>
    </w:p>
    <w:p w:rsidR="00063CF2" w:rsidRDefault="00063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47435" w:rsidRDefault="00547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CF2" w:rsidRDefault="00063CF2" w:rsidP="0006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083C">
        <w:t>SECTION</w:t>
      </w:r>
      <w:r w:rsidRPr="00EC083C">
        <w:tab/>
        <w:t>1.</w:t>
      </w:r>
      <w:r w:rsidRPr="00EC083C">
        <w:tab/>
        <w:t>Section 50</w:t>
      </w:r>
      <w:r w:rsidRPr="00EC083C">
        <w:noBreakHyphen/>
        <w:t>5</w:t>
      </w:r>
      <w:r w:rsidRPr="00EC083C">
        <w:noBreakHyphen/>
        <w:t>1005(</w:t>
      </w:r>
      <w:bookmarkStart w:id="5" w:name="temp"/>
      <w:bookmarkEnd w:id="5"/>
      <w:r w:rsidRPr="00EC083C">
        <w:t>B) of the 1976 Code is amended to read:</w:t>
      </w:r>
    </w:p>
    <w:p w:rsidR="00063CF2" w:rsidRPr="00EC083C" w:rsidRDefault="00063CF2" w:rsidP="0006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CF2" w:rsidRPr="00EC083C" w:rsidRDefault="00063CF2" w:rsidP="0006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083C">
        <w:tab/>
        <w:t>“(B)(1)</w:t>
      </w:r>
      <w:r w:rsidRPr="00EC083C">
        <w:tab/>
        <w:t xml:space="preserve">The department may grant permits to persons to possess, produce, purchase, or sell </w:t>
      </w:r>
      <w:r w:rsidRPr="00EC083C">
        <w:rPr>
          <w:strike/>
        </w:rPr>
        <w:t>genetically modified shellfish, including</w:t>
      </w:r>
      <w:r w:rsidRPr="00EC083C">
        <w:t xml:space="preserve"> polyploid shellfish.</w:t>
      </w:r>
    </w:p>
    <w:p w:rsidR="00063CF2" w:rsidRPr="00EC083C" w:rsidRDefault="00063CF2" w:rsidP="0006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083C">
        <w:tab/>
      </w:r>
      <w:r w:rsidRPr="00EC083C">
        <w:tab/>
        <w:t>(2)</w:t>
      </w:r>
      <w:r w:rsidRPr="00EC083C">
        <w:tab/>
        <w:t xml:space="preserve">No </w:t>
      </w:r>
      <w:r w:rsidRPr="00EC083C">
        <w:rPr>
          <w:strike/>
        </w:rPr>
        <w:t>genetically modified shellfish, including</w:t>
      </w:r>
      <w:r w:rsidRPr="00EC083C">
        <w:t xml:space="preserve"> polypoid shellfish, may be placed in the waters of this State or waters connected to the waters of this State, except under the provisions of a permit issued by the department.”</w:t>
      </w:r>
    </w:p>
    <w:p w:rsidR="00063CF2" w:rsidRDefault="00063CF2" w:rsidP="0006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52" w:rsidRDefault="00063CF2" w:rsidP="0006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83C">
        <w:t>SECTION</w:t>
      </w:r>
      <w:r w:rsidRPr="00EC083C">
        <w:tab/>
        <w:t>2.</w:t>
      </w:r>
      <w:r w:rsidRPr="00EC083C">
        <w:tab/>
        <w:t>This act takes effect upon approval by the Governor.</w:t>
      </w:r>
    </w:p>
    <w:p w:rsidR="00B2119F" w:rsidRDefault="002727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49B2" w:rsidRDefault="005149B2" w:rsidP="005149B2">
      <w:pPr>
        <w:suppressAutoHyphens/>
      </w:pPr>
    </w:p>
    <w:sectPr w:rsidR="005149B2" w:rsidSect="00D429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D52" w:rsidRDefault="00887D52" w:rsidP="009F0C77">
      <w:r>
        <w:separator/>
      </w:r>
    </w:p>
  </w:endnote>
  <w:endnote w:type="continuationSeparator" w:id="0">
    <w:p w:rsidR="00887D52" w:rsidRDefault="00887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1826A5-B0BA-471F-9C30-9BDCAA591859}"/>
    <w:embedBold r:id="rId2" w:fontKey="{AA273B9B-BFF6-4855-938B-FF664CEFAB2D}"/>
  </w:font>
  <w:font w:name="Calibri">
    <w:panose1 w:val="020F0502020204030204"/>
    <w:charset w:val="00"/>
    <w:family w:val="swiss"/>
    <w:pitch w:val="variable"/>
    <w:sig w:usb0="E00002FF" w:usb1="4000ACFF" w:usb2="00000001" w:usb3="00000000" w:csb0="0000019F" w:csb1="00000000"/>
    <w:embedRegular r:id="rId3" w:fontKey="{3F7ADDAA-9BF4-42F8-A77D-7DE183EC4075}"/>
  </w:font>
  <w:font w:name="Segoe UI">
    <w:panose1 w:val="020B0502040204020203"/>
    <w:charset w:val="00"/>
    <w:family w:val="swiss"/>
    <w:pitch w:val="variable"/>
    <w:sig w:usb0="E10022FF" w:usb1="C000E47F" w:usb2="00000029" w:usb3="00000000" w:csb0="000001DF" w:csb1="00000000"/>
    <w:embedRegular r:id="rId4" w:fontKey="{EE24D658-97CE-4946-8002-8AC52CB1D191}"/>
  </w:font>
  <w:font w:name="Cambria">
    <w:panose1 w:val="02040503050406030204"/>
    <w:charset w:val="00"/>
    <w:family w:val="roman"/>
    <w:pitch w:val="variable"/>
    <w:sig w:usb0="E00002FF" w:usb1="400004FF" w:usb2="00000000" w:usb3="00000000" w:csb0="0000019F" w:csb1="00000000"/>
    <w:embedRegular r:id="rId5" w:fontKey="{BFA151B1-EFCE-48F2-A7EC-90EF28DA6A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19F" w:rsidRPr="00771657" w:rsidRDefault="00771657" w:rsidP="00771657">
    <w:pPr>
      <w:pStyle w:val="Footer"/>
      <w:tabs>
        <w:tab w:val="clear" w:pos="4680"/>
        <w:tab w:val="clear" w:pos="9360"/>
        <w:tab w:val="center" w:pos="2995"/>
      </w:tabs>
      <w:spacing w:before="120"/>
    </w:pPr>
    <w:r>
      <w:t>[4946</w:t>
    </w:r>
    <w:r w:rsidR="00D4293E">
      <w:t>-</w:t>
    </w:r>
    <w:r w:rsidR="00D4293E">
      <w:fldChar w:fldCharType="begin"/>
    </w:r>
    <w:r w:rsidR="00D4293E">
      <w:instrText xml:space="preserve"> PAGE  \* MERGEFORMAT </w:instrText>
    </w:r>
    <w:r w:rsidR="00D4293E">
      <w:fldChar w:fldCharType="separate"/>
    </w:r>
    <w:r w:rsidR="004959CE">
      <w:rPr>
        <w:noProof/>
      </w:rPr>
      <w:t>1</w:t>
    </w:r>
    <w:r w:rsidR="00D4293E">
      <w:fldChar w:fldCharType="end"/>
    </w:r>
    <w:r w:rsidR="00D429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93E" w:rsidRPr="00771657" w:rsidRDefault="00D4293E" w:rsidP="00771657">
    <w:pPr>
      <w:pStyle w:val="Footer"/>
      <w:tabs>
        <w:tab w:val="clear" w:pos="4680"/>
        <w:tab w:val="clear" w:pos="9360"/>
        <w:tab w:val="center" w:pos="2995"/>
      </w:tabs>
      <w:spacing w:before="120"/>
    </w:pPr>
    <w:r>
      <w:t>[4946]</w:t>
    </w:r>
    <w:r>
      <w:tab/>
    </w:r>
    <w:r>
      <w:fldChar w:fldCharType="begin"/>
    </w:r>
    <w:r>
      <w:instrText xml:space="preserve"> PAGE  \* MERGEFORMAT </w:instrText>
    </w:r>
    <w:r>
      <w:fldChar w:fldCharType="separate"/>
    </w:r>
    <w:r w:rsidR="005149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D52" w:rsidRDefault="00887D52" w:rsidP="009F0C77">
      <w:r>
        <w:separator/>
      </w:r>
    </w:p>
  </w:footnote>
  <w:footnote w:type="continuationSeparator" w:id="0">
    <w:p w:rsidR="00887D52" w:rsidRDefault="00887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3CM18"/>
    <w:docVar w:name="CoverBillType" w:val="b"/>
    <w:docVar w:name="DocPath" w:val="L:\Council\bills\GT\5423CM18.DOCX"/>
    <w:docVar w:name="dvBillNumber" w:val="4946"/>
    <w:docVar w:name="dvBillNumberPrefix" w:val="H. "/>
    <w:docVar w:name="dvOriginalBody" w:val="House"/>
    <w:docVar w:name="dvSteno" w:val="GT"/>
    <w:docVar w:name="NameofBody" w:val="h"/>
    <w:docVar w:name="vGroup2" w:val="Council"/>
  </w:docVars>
  <w:rsids>
    <w:rsidRoot w:val="00887D52"/>
    <w:rsid w:val="00011869"/>
    <w:rsid w:val="00015CD6"/>
    <w:rsid w:val="00063CF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270D"/>
    <w:rsid w:val="00284AAE"/>
    <w:rsid w:val="002E5912"/>
    <w:rsid w:val="00301B21"/>
    <w:rsid w:val="00325348"/>
    <w:rsid w:val="0032732C"/>
    <w:rsid w:val="00336AD0"/>
    <w:rsid w:val="0037079A"/>
    <w:rsid w:val="003929AB"/>
    <w:rsid w:val="003C4DAB"/>
    <w:rsid w:val="003D01E8"/>
    <w:rsid w:val="003E5288"/>
    <w:rsid w:val="003F6D79"/>
    <w:rsid w:val="0041760A"/>
    <w:rsid w:val="00417C01"/>
    <w:rsid w:val="004403BD"/>
    <w:rsid w:val="00461441"/>
    <w:rsid w:val="004809EE"/>
    <w:rsid w:val="004959CE"/>
    <w:rsid w:val="004E7D54"/>
    <w:rsid w:val="005149B2"/>
    <w:rsid w:val="00517B78"/>
    <w:rsid w:val="005273C6"/>
    <w:rsid w:val="00530A69"/>
    <w:rsid w:val="00545593"/>
    <w:rsid w:val="00547435"/>
    <w:rsid w:val="00556EBF"/>
    <w:rsid w:val="00577C6C"/>
    <w:rsid w:val="005A62FE"/>
    <w:rsid w:val="005C2FE2"/>
    <w:rsid w:val="005E2BC9"/>
    <w:rsid w:val="00605102"/>
    <w:rsid w:val="006215AA"/>
    <w:rsid w:val="006913C9"/>
    <w:rsid w:val="0069470D"/>
    <w:rsid w:val="006D58AA"/>
    <w:rsid w:val="00734F00"/>
    <w:rsid w:val="00771657"/>
    <w:rsid w:val="007A70AE"/>
    <w:rsid w:val="008362E8"/>
    <w:rsid w:val="0085786E"/>
    <w:rsid w:val="00887D5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19F"/>
    <w:rsid w:val="00B412D4"/>
    <w:rsid w:val="00B6237C"/>
    <w:rsid w:val="00BE3C22"/>
    <w:rsid w:val="00C0345E"/>
    <w:rsid w:val="00C31C95"/>
    <w:rsid w:val="00C3483A"/>
    <w:rsid w:val="00C74E9D"/>
    <w:rsid w:val="00C826DD"/>
    <w:rsid w:val="00C82FD3"/>
    <w:rsid w:val="00C92819"/>
    <w:rsid w:val="00CC6B7B"/>
    <w:rsid w:val="00CD2089"/>
    <w:rsid w:val="00D4293E"/>
    <w:rsid w:val="00D73A67"/>
    <w:rsid w:val="00D970A9"/>
    <w:rsid w:val="00DF3845"/>
    <w:rsid w:val="00E41911"/>
    <w:rsid w:val="00E44B57"/>
    <w:rsid w:val="00E92EEF"/>
    <w:rsid w:val="00EF2368"/>
    <w:rsid w:val="00F1448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CFFB0-308F-4E5B-88C2-5576D646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7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4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F7F05-69B6-426B-85D5-C2CB7E412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96F65235.dotm</Template>
  <TotalTime>0</TotalTime>
  <Pages>2</Pages>
  <Words>199</Words>
  <Characters>1057</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2017-2018 Bill 4946: Subject not yet available - South Carolina Legislature Online</vt:lpstr>
    </vt:vector>
  </TitlesOfParts>
  <Company>LPITS</Company>
  <LinksUpToDate>false</LinksUpToDate>
  <CharactersWithSpaces>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4946 Text of Previous Version (Mar. 20, 2018) - South Carolina Legislature Online</dc:title>
  <dc:creator>Gwen Thurmond</dc:creator>
  <cp:lastModifiedBy>Miriam Cook</cp:lastModifiedBy>
  <cp:revision>2</cp:revision>
  <cp:lastPrinted>2018-03-21T00:33:00Z</cp:lastPrinted>
  <dcterms:created xsi:type="dcterms:W3CDTF">2018-03-21T00:37:00Z</dcterms:created>
  <dcterms:modified xsi:type="dcterms:W3CDTF">2018-03-21T00:37:00Z</dcterms:modified>
</cp:coreProperties>
</file>