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37B" w:rsidRDefault="006A015F"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3</w:t>
      </w: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CE9" w:rsidRDefault="00125CE9" w:rsidP="001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5E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MR. GEORGE HENRY DAVIS, JR., ESQUIRE, OF RICHLAND COUNTY ON THE OCCASION OF HIS EIGHTIETH BIRTHDAY AND TO WISH HIM A JOYOUS BIRTHDAY CELEBRATION AND MUCH HAPPINESS IN THE DAYS AHEAD.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deem it fitting and proper to pause in their deliberations to honor George Henry Davis, Jr., of Richland County on the momentous occasion of his eightieth birthday on May 13, 2018; and</w:t>
      </w: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former House of Representatives member George Henry Davis</w:t>
      </w:r>
      <w:r w:rsidR="00CA30D5">
        <w:t>, Sr.,</w:t>
      </w:r>
      <w:r>
        <w:t xml:space="preserve"> and Ellen Davis, Mr. Davis was educated in the public school system of Richland County and graduated from </w:t>
      </w:r>
      <w:r w:rsidR="006A015F">
        <w:t>Dreher</w:t>
      </w:r>
      <w:r>
        <w:t xml:space="preserve"> High School. He went on to</w:t>
      </w:r>
      <w:r w:rsidR="006C3145">
        <w:t xml:space="preserve"> earn his Bachelor of Laws and Juris D</w:t>
      </w:r>
      <w:r>
        <w:t xml:space="preserve">octorate degrees from the </w:t>
      </w:r>
      <w:r w:rsidR="00CA30D5">
        <w:t>University</w:t>
      </w:r>
      <w:r>
        <w:t xml:space="preserve"> of </w:t>
      </w:r>
      <w:r w:rsidR="00CA30D5">
        <w:t>S</w:t>
      </w:r>
      <w:r>
        <w:t>outh Carolina; and</w:t>
      </w: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Davis dedicated himself to public service and improving the quality of life of the citizens in Columbia by </w:t>
      </w:r>
      <w:r w:rsidR="00C85E69">
        <w:t xml:space="preserve"> </w:t>
      </w:r>
      <w:r>
        <w:t xml:space="preserve">engaging in the private practice of law and representing people from all walks of life in their times of personal and professional crisis, resulting in positive </w:t>
      </w:r>
      <w:r w:rsidR="00CA30D5">
        <w:t>outcomes</w:t>
      </w:r>
      <w:r>
        <w:t>; and</w:t>
      </w: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two beloved children, a dear son</w:t>
      </w:r>
      <w:r w:rsidR="00CA30D5">
        <w:noBreakHyphen/>
      </w:r>
      <w:r>
        <w:t>in</w:t>
      </w:r>
      <w:r w:rsidR="00CA30D5">
        <w:noBreakHyphen/>
      </w:r>
      <w:r>
        <w:t>law and daughter</w:t>
      </w:r>
      <w:r w:rsidR="00CA30D5">
        <w:noBreakHyphen/>
      </w:r>
      <w:r>
        <w:t>in</w:t>
      </w:r>
      <w:r w:rsidR="00CA30D5">
        <w:noBreakHyphen/>
      </w:r>
      <w:r>
        <w:t>law, and three cherished grandchildren; and</w:t>
      </w:r>
    </w:p>
    <w:p w:rsidR="001A123A"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69" w:rsidRDefault="001A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Carolina are pleased to honor George Henry Davis, Jr., Esquire, on the occasion of his eightieth birthday and join with his family and friends in congratulating him on reaching this </w:t>
      </w:r>
      <w:r w:rsidR="00CA30D5">
        <w:t>extraordinary</w:t>
      </w:r>
      <w:r>
        <w:t xml:space="preserve"> milestone</w:t>
      </w:r>
      <w:r w:rsidR="00C85E69">
        <w:t>.  Now, therefore,</w:t>
      </w: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123A">
        <w:t xml:space="preserve"> the members of the South Carolina House of </w:t>
      </w:r>
      <w:r w:rsidR="00CA30D5">
        <w:t>Representatives</w:t>
      </w:r>
      <w:r w:rsidR="001A123A">
        <w:t>, by this resolution, congratulate Mr. George Henry Davis, Jr., Esquire, of Richland County on the occasion of his eightieth birthday and wish him a joyous birthday celebration and much happiness in the days ahead.</w:t>
      </w: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69" w:rsidRDefault="00C85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123A">
        <w:t xml:space="preserve"> Mr. George Henry Davis, Jr., Esquire.</w:t>
      </w:r>
    </w:p>
    <w:p w:rsidR="00054406" w:rsidRDefault="00CA30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C9C" w:rsidRDefault="00126C9C" w:rsidP="00126C9C">
      <w:pPr>
        <w:suppressAutoHyphens/>
      </w:pPr>
    </w:p>
    <w:sectPr w:rsidR="00126C9C" w:rsidSect="00447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43F" w:rsidRDefault="00F9643F" w:rsidP="009F0C77">
      <w:r>
        <w:separator/>
      </w:r>
    </w:p>
  </w:endnote>
  <w:endnote w:type="continuationSeparator" w:id="0">
    <w:p w:rsidR="00F9643F" w:rsidRDefault="00F96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1CC0FB-1D8F-4C44-904F-30B4F3971AA5}"/>
    <w:embedBold r:id="rId2" w:fontKey="{87093A35-3339-46D8-B8EE-C047AC0D4A55}"/>
  </w:font>
  <w:font w:name="Calibri">
    <w:panose1 w:val="020F0502020204030204"/>
    <w:charset w:val="00"/>
    <w:family w:val="swiss"/>
    <w:pitch w:val="variable"/>
    <w:sig w:usb0="E00002FF" w:usb1="4000ACFF" w:usb2="00000001" w:usb3="00000000" w:csb0="0000019F" w:csb1="00000000"/>
    <w:embedRegular r:id="rId3" w:fontKey="{2C07E953-829E-4A5D-8581-E58D2FF96331}"/>
  </w:font>
  <w:font w:name="Segoe UI">
    <w:panose1 w:val="020B0502040204020203"/>
    <w:charset w:val="00"/>
    <w:family w:val="swiss"/>
    <w:pitch w:val="variable"/>
    <w:sig w:usb0="E10022FF" w:usb1="C000E47F" w:usb2="00000029" w:usb3="00000000" w:csb0="000001DF" w:csb1="00000000"/>
    <w:embedRegular r:id="rId4" w:fontKey="{E0319E6E-F6C2-4102-ABF8-0EEAEEE818C5}"/>
  </w:font>
  <w:font w:name="Cambria">
    <w:panose1 w:val="02040503050406030204"/>
    <w:charset w:val="00"/>
    <w:family w:val="roman"/>
    <w:pitch w:val="variable"/>
    <w:sig w:usb0="E00002FF" w:usb1="400004FF" w:usb2="00000000" w:usb3="00000000" w:csb0="0000019F" w:csb1="00000000"/>
    <w:embedRegular r:id="rId5" w:fontKey="{C3586CF3-29E9-4CC7-9B57-00928675E4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06" w:rsidRPr="0044737B" w:rsidRDefault="0044737B" w:rsidP="0044737B">
    <w:pPr>
      <w:pStyle w:val="Footer"/>
      <w:tabs>
        <w:tab w:val="clear" w:pos="4680"/>
        <w:tab w:val="clear" w:pos="9360"/>
        <w:tab w:val="center" w:pos="2995"/>
      </w:tabs>
      <w:spacing w:before="120"/>
    </w:pPr>
    <w:r>
      <w:t>[5325]</w:t>
    </w:r>
    <w:r>
      <w:tab/>
    </w:r>
    <w:r>
      <w:fldChar w:fldCharType="begin"/>
    </w:r>
    <w:r>
      <w:instrText xml:space="preserve"> PAGE  \* MERGEFORMAT </w:instrText>
    </w:r>
    <w:r>
      <w:fldChar w:fldCharType="separate"/>
    </w:r>
    <w:r w:rsidR="00126C9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43F" w:rsidRDefault="00F9643F" w:rsidP="009F0C77">
      <w:r>
        <w:separator/>
      </w:r>
    </w:p>
  </w:footnote>
  <w:footnote w:type="continuationSeparator" w:id="0">
    <w:p w:rsidR="00F9643F" w:rsidRDefault="00F96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9SD18"/>
    <w:docVar w:name="CoverBillType" w:val="r"/>
    <w:docVar w:name="DocPath" w:val="L:\Council\bills\RT\17409SD18.DOCX"/>
    <w:docVar w:name="dvBillNumber" w:val="5325"/>
    <w:docVar w:name="dvBillNumberPrefix" w:val="H. "/>
    <w:docVar w:name="dvOriginalBody" w:val="House"/>
    <w:docVar w:name="dvSteno" w:val="RT"/>
    <w:docVar w:name="NameofBody" w:val="h"/>
    <w:docVar w:name="vGroup2" w:val="Council"/>
  </w:docVars>
  <w:rsids>
    <w:rsidRoot w:val="00C85E69"/>
    <w:rsid w:val="00011869"/>
    <w:rsid w:val="00015CD6"/>
    <w:rsid w:val="00054406"/>
    <w:rsid w:val="000E0100"/>
    <w:rsid w:val="000E1785"/>
    <w:rsid w:val="000F40FA"/>
    <w:rsid w:val="001035F1"/>
    <w:rsid w:val="0010776B"/>
    <w:rsid w:val="00125CE9"/>
    <w:rsid w:val="00126C9C"/>
    <w:rsid w:val="00133E66"/>
    <w:rsid w:val="001435A3"/>
    <w:rsid w:val="00146ED3"/>
    <w:rsid w:val="00151044"/>
    <w:rsid w:val="001A123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37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15F"/>
    <w:rsid w:val="006C3145"/>
    <w:rsid w:val="006D58AA"/>
    <w:rsid w:val="00734F00"/>
    <w:rsid w:val="00770946"/>
    <w:rsid w:val="007A70AE"/>
    <w:rsid w:val="008362E8"/>
    <w:rsid w:val="00844BB2"/>
    <w:rsid w:val="0085786E"/>
    <w:rsid w:val="008A1768"/>
    <w:rsid w:val="008A489F"/>
    <w:rsid w:val="008F0F33"/>
    <w:rsid w:val="008F4429"/>
    <w:rsid w:val="0094021A"/>
    <w:rsid w:val="00966E3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5E69"/>
    <w:rsid w:val="00C92819"/>
    <w:rsid w:val="00CA30D5"/>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4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D0D73-A697-437A-83D6-DEBC1BA6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E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0197E-F40A-4341-93BA-1C55195B5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E86B05D5.dotm</Template>
  <TotalTime>0</TotalTime>
  <Pages>2</Pages>
  <Words>315</Words>
  <Characters>1625</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5325 Text of Previous Version (Apr. 26, 2018) - South Carolina Legislature Online</dc:title>
  <dc:creator>Rebecca Turner</dc:creator>
  <cp:lastModifiedBy>Lavarres Lynch</cp:lastModifiedBy>
  <cp:revision>2</cp:revision>
  <cp:lastPrinted>2018-04-25T18:01:00Z</cp:lastPrinted>
  <dcterms:created xsi:type="dcterms:W3CDTF">2018-04-26T16:39:00Z</dcterms:created>
  <dcterms:modified xsi:type="dcterms:W3CDTF">2018-04-26T16:39:00Z</dcterms:modified>
</cp:coreProperties>
</file>