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01F" w:rsidRDefault="009500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3B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0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LOCATED AT THE JUNCTION OF UNITED STATES HIGHWAY </w:t>
      </w:r>
      <w:r w:rsidR="00DE0046">
        <w:t xml:space="preserve">176 </w:t>
      </w:r>
      <w:r>
        <w:t>AND</w:t>
      </w:r>
      <w:r w:rsidR="00DE0046">
        <w:t xml:space="preserve"> UNITED STATES HIGHWAY 52 IN BERKELEY COUNTY “JOE DANING INTERSECTION” AND ERECT APPROPRIATE MARKERS OR SIGNS AT THIS LOCATION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3BDE" w:rsidRDefault="00183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3BDE" w:rsidRDefault="00183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DE" w:rsidRDefault="00183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0046">
        <w:t xml:space="preserve"> the members of the House of Representatives of the State of South Carolina request the Department of Transportation name the intersection located at the junction of United States Highway 176 and United States 52 in Berkeley County “Joe Daning Intersection” and erect appropriate markers </w:t>
      </w:r>
      <w:r w:rsidR="00E27217">
        <w:t>or</w:t>
      </w:r>
      <w:r w:rsidR="00DE0046">
        <w:t xml:space="preserve"> signs at this location containing this designation.</w:t>
      </w:r>
    </w:p>
    <w:p w:rsidR="00183BDE" w:rsidRDefault="00183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DE" w:rsidRDefault="00183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E0046">
        <w:t>forwarded</w:t>
      </w:r>
      <w:r>
        <w:t xml:space="preserve"> to</w:t>
      </w:r>
      <w:r w:rsidR="00DE0046">
        <w:t xml:space="preserve"> the Department of Transportation.</w:t>
      </w:r>
    </w:p>
    <w:p w:rsidR="008630A4" w:rsidRDefault="00DE00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001F" w:rsidRDefault="0095001F" w:rsidP="0095001F">
      <w:pPr>
        <w:suppressAutoHyphens/>
      </w:pPr>
    </w:p>
    <w:sectPr w:rsidR="0095001F" w:rsidSect="009500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BDE" w:rsidRDefault="00183BDE" w:rsidP="009F0C77">
      <w:r>
        <w:separator/>
      </w:r>
    </w:p>
  </w:endnote>
  <w:endnote w:type="continuationSeparator" w:id="0">
    <w:p w:rsidR="00183BDE" w:rsidRDefault="00183B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43A0F8-A843-49B8-B346-E1FBCCB5AC47}"/>
    <w:embedBold r:id="rId2" w:fontKey="{BD5BB5F5-B642-44B2-9114-D356271A3965}"/>
  </w:font>
  <w:font w:name="Calibri">
    <w:panose1 w:val="020F0502020204030204"/>
    <w:charset w:val="00"/>
    <w:family w:val="swiss"/>
    <w:pitch w:val="variable"/>
    <w:sig w:usb0="E00002FF" w:usb1="4000ACFF" w:usb2="00000001" w:usb3="00000000" w:csb0="0000019F" w:csb1="00000000"/>
    <w:embedRegular r:id="rId3" w:fontKey="{54E62C0B-3432-4A28-B7D8-644C9D3B2B29}"/>
  </w:font>
  <w:font w:name="Cambria">
    <w:panose1 w:val="02040503050406030204"/>
    <w:charset w:val="00"/>
    <w:family w:val="roman"/>
    <w:pitch w:val="variable"/>
    <w:sig w:usb0="E00002FF" w:usb1="400004FF" w:usb2="00000000" w:usb3="00000000" w:csb0="0000019F" w:csb1="00000000"/>
    <w:embedRegular r:id="rId4" w:fontKey="{9251AB3A-71CB-4E81-95BC-BE48577516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0A4" w:rsidRPr="0095001F" w:rsidRDefault="0095001F" w:rsidP="0095001F">
    <w:pPr>
      <w:pStyle w:val="Footer"/>
      <w:tabs>
        <w:tab w:val="clear" w:pos="4680"/>
        <w:tab w:val="clear" w:pos="9360"/>
        <w:tab w:val="center" w:pos="2995"/>
      </w:tabs>
      <w:spacing w:before="120"/>
    </w:pPr>
    <w:r>
      <w:t>[5411]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BDE" w:rsidRDefault="00183BDE" w:rsidP="009F0C77">
      <w:r>
        <w:separator/>
      </w:r>
    </w:p>
  </w:footnote>
  <w:footnote w:type="continuationSeparator" w:id="0">
    <w:p w:rsidR="00183BDE" w:rsidRDefault="00183B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18CM18"/>
    <w:docVar w:name="CoverBillType" w:val="r"/>
    <w:docVar w:name="DocPath" w:val="L:\Council\bills\GT\5518CM18.DOCX"/>
    <w:docVar w:name="dvBillNumber" w:val="5411"/>
    <w:docVar w:name="dvBillNumberPrefix" w:val="H. "/>
    <w:docVar w:name="dvOriginalBody" w:val="House"/>
    <w:docVar w:name="dvSteno" w:val="GT"/>
    <w:docVar w:name="NameofBody" w:val="h"/>
    <w:docVar w:name="vGroup2" w:val="Council"/>
  </w:docVars>
  <w:rsids>
    <w:rsidRoot w:val="00183BDE"/>
    <w:rsid w:val="00011869"/>
    <w:rsid w:val="00015CD6"/>
    <w:rsid w:val="000E0100"/>
    <w:rsid w:val="000E1785"/>
    <w:rsid w:val="000F40FA"/>
    <w:rsid w:val="001035F1"/>
    <w:rsid w:val="0010776B"/>
    <w:rsid w:val="00133E66"/>
    <w:rsid w:val="001435A3"/>
    <w:rsid w:val="00146ED3"/>
    <w:rsid w:val="00151044"/>
    <w:rsid w:val="00183BDE"/>
    <w:rsid w:val="0019075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0CD3"/>
    <w:rsid w:val="008362E8"/>
    <w:rsid w:val="0085786E"/>
    <w:rsid w:val="008630A4"/>
    <w:rsid w:val="008A1768"/>
    <w:rsid w:val="008A489F"/>
    <w:rsid w:val="008F0F33"/>
    <w:rsid w:val="008F4429"/>
    <w:rsid w:val="0094021A"/>
    <w:rsid w:val="0095001F"/>
    <w:rsid w:val="009B44AF"/>
    <w:rsid w:val="009C6A0B"/>
    <w:rsid w:val="009F0C77"/>
    <w:rsid w:val="009F4DD1"/>
    <w:rsid w:val="00A002D0"/>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0046"/>
    <w:rsid w:val="00DF3845"/>
    <w:rsid w:val="00E27217"/>
    <w:rsid w:val="00E41911"/>
    <w:rsid w:val="00E44B57"/>
    <w:rsid w:val="00E762B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258DD0-703B-47E4-A303-4C282491D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A133D-1E25-4D36-95DA-EADF83C98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41EE0AA2.dotm</Template>
  <TotalTime>0</TotalTime>
  <Pages>1</Pages>
  <Words>124</Words>
  <Characters>684</Characters>
  <Application>Microsoft Office Word</Application>
  <DocSecurity>0</DocSecurity>
  <Lines>30</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5411 Text of Previous Version (May 10, 2018) - South Carolina Legislature Online</dc:title>
  <dc:creator>Gwen Thurmond</dc:creator>
  <cp:lastModifiedBy>S Volk</cp:lastModifiedBy>
  <cp:revision>2</cp:revision>
  <cp:lastPrinted>2018-05-10T17:42:00Z</cp:lastPrinted>
  <dcterms:created xsi:type="dcterms:W3CDTF">2018-05-10T21:31:00Z</dcterms:created>
  <dcterms:modified xsi:type="dcterms:W3CDTF">2018-05-10T21:31:00Z</dcterms:modified>
</cp:coreProperties>
</file>