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CD2" w:rsidRDefault="00DD6C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38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A10" w:rsidRDefault="008E09D5" w:rsidP="005C4A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C4A10">
        <w:t xml:space="preserve">EXPRESS THE </w:t>
      </w:r>
      <w:r w:rsidR="00BD61B8">
        <w:t xml:space="preserve">PROFOUND SORROW OF THE MEMBERS OF THE SOUTH CAROLINA HOUSE OF REPRESENTATIVES UPON THE PASSING OF </w:t>
      </w:r>
      <w:r w:rsidR="00BD61B8" w:rsidRPr="00073A16">
        <w:rPr>
          <w:color w:val="000000" w:themeColor="text1"/>
          <w:u w:color="000000" w:themeColor="text1"/>
        </w:rPr>
        <w:t xml:space="preserve">MILTON ALFRED SMITH, SR., </w:t>
      </w:r>
      <w:r w:rsidR="00BD61B8">
        <w:rPr>
          <w:color w:val="000000" w:themeColor="text1"/>
          <w:u w:color="000000" w:themeColor="text1"/>
        </w:rPr>
        <w:t xml:space="preserve">OF SPARTANBURG </w:t>
      </w:r>
      <w:r w:rsidR="00BD61B8"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6220" w:rsidRDefault="00A5385A" w:rsidP="00C56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56220">
        <w:t xml:space="preserve">the members of the South Carolina House of Representatives were deeply saddened to learn of the death of </w:t>
      </w:r>
      <w:r w:rsidR="00C56220" w:rsidRPr="00073A16">
        <w:rPr>
          <w:color w:val="000000" w:themeColor="text1"/>
          <w:u w:color="000000" w:themeColor="text1"/>
        </w:rPr>
        <w:t xml:space="preserve">Milton Alfred Smith, Sr., </w:t>
      </w:r>
      <w:r w:rsidR="00C56220">
        <w:t>of Spartanburg on September 21, 2018, at the venerable age of ninety</w:t>
      </w:r>
      <w:r w:rsidR="00815267">
        <w:noBreakHyphen/>
      </w:r>
      <w:r w:rsidR="00C56220">
        <w:t>three; and</w:t>
      </w:r>
    </w:p>
    <w:p w:rsidR="00C56220" w:rsidRDefault="00C56220" w:rsidP="00C56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72D3" w:rsidRPr="00073A16" w:rsidRDefault="00DA72D3" w:rsidP="00DA7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073A16">
        <w:rPr>
          <w:color w:val="000000" w:themeColor="text1"/>
          <w:u w:color="000000" w:themeColor="text1"/>
        </w:rPr>
        <w:t>orn the youngest of three brothers</w:t>
      </w:r>
      <w:r>
        <w:rPr>
          <w:color w:val="000000" w:themeColor="text1"/>
          <w:u w:color="000000" w:themeColor="text1"/>
        </w:rPr>
        <w:t xml:space="preserve"> on </w:t>
      </w:r>
      <w:r w:rsidRPr="00073A16">
        <w:rPr>
          <w:color w:val="000000" w:themeColor="text1"/>
          <w:u w:color="000000" w:themeColor="text1"/>
        </w:rPr>
        <w:t>May 27, 1925, he was a son of the late John Harley and Josie Amanda Kessler Smith</w:t>
      </w:r>
      <w:r>
        <w:rPr>
          <w:color w:val="000000" w:themeColor="text1"/>
          <w:u w:color="000000" w:themeColor="text1"/>
        </w:rPr>
        <w:t xml:space="preserve"> of Gray Court; and</w:t>
      </w:r>
    </w:p>
    <w:p w:rsidR="00DA72D3" w:rsidRPr="00073A16" w:rsidRDefault="00DA72D3" w:rsidP="00DA7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2D3" w:rsidRDefault="00DA72D3" w:rsidP="00DA7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73A16">
        <w:rPr>
          <w:color w:val="000000" w:themeColor="text1"/>
          <w:u w:color="000000" w:themeColor="text1"/>
        </w:rPr>
        <w:t xml:space="preserve"> U.S. Army veteran of World War II, Mr. Smith enlisted September 24, 1943</w:t>
      </w:r>
      <w:r>
        <w:rPr>
          <w:color w:val="000000" w:themeColor="text1"/>
          <w:u w:color="000000" w:themeColor="text1"/>
        </w:rPr>
        <w:t>,</w:t>
      </w:r>
      <w:r w:rsidRPr="00073A16">
        <w:rPr>
          <w:color w:val="000000" w:themeColor="text1"/>
          <w:u w:color="000000" w:themeColor="text1"/>
        </w:rPr>
        <w:t xml:space="preserve"> at Camp Croft. He served in the Rhineland and Central Europe</w:t>
      </w:r>
      <w:r w:rsidR="00864C98">
        <w:rPr>
          <w:color w:val="000000" w:themeColor="text1"/>
          <w:u w:color="000000" w:themeColor="text1"/>
        </w:rPr>
        <w:t>an</w:t>
      </w:r>
      <w:r w:rsidRPr="00073A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073A16">
        <w:rPr>
          <w:color w:val="000000" w:themeColor="text1"/>
          <w:u w:color="000000" w:themeColor="text1"/>
        </w:rPr>
        <w:t xml:space="preserve">ampaigns, </w:t>
      </w:r>
      <w:r>
        <w:rPr>
          <w:color w:val="000000" w:themeColor="text1"/>
          <w:u w:color="000000" w:themeColor="text1"/>
        </w:rPr>
        <w:t xml:space="preserve">at </w:t>
      </w:r>
      <w:r w:rsidRPr="00073A16">
        <w:rPr>
          <w:color w:val="000000" w:themeColor="text1"/>
          <w:u w:color="000000" w:themeColor="text1"/>
        </w:rPr>
        <w:t xml:space="preserve">the Battle of the Bulge, and in Nuremberg for the trials of </w:t>
      </w:r>
      <w:r>
        <w:rPr>
          <w:color w:val="000000" w:themeColor="text1"/>
          <w:u w:color="000000" w:themeColor="text1"/>
        </w:rPr>
        <w:t>twenty</w:t>
      </w:r>
      <w:r w:rsidR="008152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073A16">
        <w:rPr>
          <w:color w:val="000000" w:themeColor="text1"/>
          <w:u w:color="000000" w:themeColor="text1"/>
        </w:rPr>
        <w:t xml:space="preserve"> German war criminals. He obtained the rank of </w:t>
      </w:r>
      <w:r>
        <w:rPr>
          <w:color w:val="000000" w:themeColor="text1"/>
          <w:u w:color="000000" w:themeColor="text1"/>
        </w:rPr>
        <w:t>c</w:t>
      </w:r>
      <w:r w:rsidRPr="00073A16">
        <w:rPr>
          <w:color w:val="000000" w:themeColor="text1"/>
          <w:u w:color="000000" w:themeColor="text1"/>
        </w:rPr>
        <w:t xml:space="preserve">olonel and received the American Theater of War Medal, two Bronze Service Stars, and the World War II Victory </w:t>
      </w:r>
      <w:r>
        <w:rPr>
          <w:color w:val="000000" w:themeColor="text1"/>
          <w:u w:color="000000" w:themeColor="text1"/>
        </w:rPr>
        <w:t>Medal. He also served in the U.</w:t>
      </w:r>
      <w:r w:rsidRPr="00073A16">
        <w:rPr>
          <w:color w:val="000000" w:themeColor="text1"/>
          <w:u w:color="000000" w:themeColor="text1"/>
        </w:rPr>
        <w:t>S. Army Reserves</w:t>
      </w:r>
      <w:r>
        <w:rPr>
          <w:color w:val="000000" w:themeColor="text1"/>
          <w:u w:color="000000" w:themeColor="text1"/>
        </w:rPr>
        <w:t xml:space="preserve">, from which he retired on </w:t>
      </w:r>
      <w:r w:rsidRPr="00073A16">
        <w:rPr>
          <w:color w:val="000000" w:themeColor="text1"/>
          <w:u w:color="000000" w:themeColor="text1"/>
        </w:rPr>
        <w:t>May 27, 1985</w:t>
      </w:r>
      <w:r>
        <w:rPr>
          <w:color w:val="000000" w:themeColor="text1"/>
          <w:u w:color="000000" w:themeColor="text1"/>
        </w:rPr>
        <w:t>; and</w:t>
      </w:r>
    </w:p>
    <w:p w:rsidR="00DA72D3" w:rsidRDefault="00DA72D3" w:rsidP="00DA7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2D3" w:rsidRDefault="00DA72D3" w:rsidP="00DA7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73A16">
        <w:rPr>
          <w:color w:val="000000" w:themeColor="text1"/>
          <w:u w:color="000000" w:themeColor="text1"/>
        </w:rPr>
        <w:t xml:space="preserve">Milton was a 1949 graduate of Wofford College and </w:t>
      </w:r>
      <w:r>
        <w:rPr>
          <w:color w:val="000000" w:themeColor="text1"/>
          <w:u w:color="000000" w:themeColor="text1"/>
        </w:rPr>
        <w:t xml:space="preserve">a </w:t>
      </w:r>
      <w:r w:rsidRPr="00073A16">
        <w:rPr>
          <w:color w:val="000000" w:themeColor="text1"/>
          <w:u w:color="000000" w:themeColor="text1"/>
        </w:rPr>
        <w:t xml:space="preserve">1951 graduate of the University of South Carolina School of Law. He founded Johnson &amp; Smith </w:t>
      </w:r>
      <w:r w:rsidR="00A34EA1">
        <w:rPr>
          <w:color w:val="000000" w:themeColor="text1"/>
          <w:u w:color="000000" w:themeColor="text1"/>
        </w:rPr>
        <w:t>L</w:t>
      </w:r>
      <w:r w:rsidRPr="00073A16">
        <w:rPr>
          <w:color w:val="000000" w:themeColor="text1"/>
          <w:u w:color="000000" w:themeColor="text1"/>
        </w:rPr>
        <w:t xml:space="preserve">aw </w:t>
      </w:r>
      <w:r w:rsidR="00A34EA1">
        <w:rPr>
          <w:color w:val="000000" w:themeColor="text1"/>
          <w:u w:color="000000" w:themeColor="text1"/>
        </w:rPr>
        <w:t>F</w:t>
      </w:r>
      <w:r w:rsidRPr="00073A16">
        <w:rPr>
          <w:color w:val="000000" w:themeColor="text1"/>
          <w:u w:color="000000" w:themeColor="text1"/>
        </w:rPr>
        <w:t>irm with Edwin Johnson</w:t>
      </w:r>
      <w:r>
        <w:rPr>
          <w:color w:val="000000" w:themeColor="text1"/>
          <w:u w:color="000000" w:themeColor="text1"/>
        </w:rPr>
        <w:t xml:space="preserve">, </w:t>
      </w:r>
      <w:r w:rsidRPr="00073A16">
        <w:rPr>
          <w:color w:val="000000" w:themeColor="text1"/>
          <w:u w:color="000000" w:themeColor="text1"/>
        </w:rPr>
        <w:t>served as part</w:t>
      </w:r>
      <w:r w:rsidR="00815267">
        <w:rPr>
          <w:color w:val="000000" w:themeColor="text1"/>
          <w:u w:color="000000" w:themeColor="text1"/>
        </w:rPr>
        <w:noBreakHyphen/>
      </w:r>
      <w:r w:rsidRPr="00073A16">
        <w:rPr>
          <w:color w:val="000000" w:themeColor="text1"/>
          <w:u w:color="000000" w:themeColor="text1"/>
        </w:rPr>
        <w:t xml:space="preserve">time 7th Circuit </w:t>
      </w:r>
      <w:r>
        <w:rPr>
          <w:color w:val="000000" w:themeColor="text1"/>
          <w:u w:color="000000" w:themeColor="text1"/>
        </w:rPr>
        <w:t>a</w:t>
      </w:r>
      <w:r w:rsidRPr="00073A1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073A16">
        <w:rPr>
          <w:color w:val="000000" w:themeColor="text1"/>
          <w:u w:color="000000" w:themeColor="text1"/>
        </w:rPr>
        <w:t>olicitor</w:t>
      </w:r>
      <w:r>
        <w:rPr>
          <w:color w:val="000000" w:themeColor="text1"/>
          <w:u w:color="000000" w:themeColor="text1"/>
        </w:rPr>
        <w:t xml:space="preserve">, and </w:t>
      </w:r>
      <w:r w:rsidRPr="00073A16">
        <w:rPr>
          <w:color w:val="000000" w:themeColor="text1"/>
          <w:u w:color="000000" w:themeColor="text1"/>
        </w:rPr>
        <w:t xml:space="preserve">was appointed </w:t>
      </w:r>
      <w:r>
        <w:rPr>
          <w:color w:val="000000" w:themeColor="text1"/>
          <w:u w:color="000000" w:themeColor="text1"/>
        </w:rPr>
        <w:t>c</w:t>
      </w:r>
      <w:r w:rsidRPr="00073A16">
        <w:rPr>
          <w:color w:val="000000" w:themeColor="text1"/>
          <w:u w:color="000000" w:themeColor="text1"/>
        </w:rPr>
        <w:t>hairman of the S</w:t>
      </w:r>
      <w:r>
        <w:rPr>
          <w:color w:val="000000" w:themeColor="text1"/>
          <w:u w:color="000000" w:themeColor="text1"/>
        </w:rPr>
        <w:t>outh Carolina</w:t>
      </w:r>
      <w:r w:rsidRPr="00073A16">
        <w:rPr>
          <w:color w:val="000000" w:themeColor="text1"/>
          <w:u w:color="000000" w:themeColor="text1"/>
        </w:rPr>
        <w:t xml:space="preserve"> Department of Corrections by Governor Carroll Campbell</w:t>
      </w:r>
      <w:r>
        <w:rPr>
          <w:color w:val="000000" w:themeColor="text1"/>
          <w:u w:color="000000" w:themeColor="text1"/>
        </w:rPr>
        <w:t>. For his labors on behalf of the people of this great State, he</w:t>
      </w:r>
      <w:r w:rsidRPr="00073A16">
        <w:rPr>
          <w:color w:val="000000" w:themeColor="text1"/>
          <w:u w:color="000000" w:themeColor="text1"/>
        </w:rPr>
        <w:t xml:space="preserve"> was </w:t>
      </w:r>
      <w:r w:rsidR="003D3A2C">
        <w:rPr>
          <w:color w:val="000000" w:themeColor="text1"/>
          <w:u w:color="000000" w:themeColor="text1"/>
        </w:rPr>
        <w:t>granted</w:t>
      </w:r>
      <w:r>
        <w:rPr>
          <w:color w:val="000000" w:themeColor="text1"/>
          <w:u w:color="000000" w:themeColor="text1"/>
        </w:rPr>
        <w:t xml:space="preserve"> </w:t>
      </w:r>
      <w:r w:rsidRPr="00073A16">
        <w:rPr>
          <w:color w:val="000000" w:themeColor="text1"/>
          <w:u w:color="000000" w:themeColor="text1"/>
        </w:rPr>
        <w:t>South Carolina</w:t>
      </w:r>
      <w:r w:rsidR="00815267" w:rsidRPr="00815267">
        <w:rPr>
          <w:color w:val="000000" w:themeColor="text1"/>
          <w:u w:color="000000" w:themeColor="text1"/>
        </w:rPr>
        <w:t>’</w:t>
      </w:r>
      <w:r w:rsidRPr="00073A16">
        <w:rPr>
          <w:color w:val="000000" w:themeColor="text1"/>
          <w:u w:color="000000" w:themeColor="text1"/>
        </w:rPr>
        <w:t xml:space="preserve">s highest civilian </w:t>
      </w:r>
      <w:r w:rsidRPr="00073A16">
        <w:rPr>
          <w:color w:val="000000" w:themeColor="text1"/>
          <w:u w:color="000000" w:themeColor="text1"/>
        </w:rPr>
        <w:lastRenderedPageBreak/>
        <w:t xml:space="preserve">service award, </w:t>
      </w:r>
      <w:r>
        <w:rPr>
          <w:color w:val="000000" w:themeColor="text1"/>
          <w:u w:color="000000" w:themeColor="text1"/>
        </w:rPr>
        <w:t>t</w:t>
      </w:r>
      <w:r w:rsidRPr="00073A16">
        <w:rPr>
          <w:color w:val="000000" w:themeColor="text1"/>
          <w:u w:color="000000" w:themeColor="text1"/>
        </w:rPr>
        <w:t>he Order of the Palmetto.</w:t>
      </w:r>
      <w:r>
        <w:rPr>
          <w:color w:val="000000" w:themeColor="text1"/>
          <w:u w:color="000000" w:themeColor="text1"/>
        </w:rPr>
        <w:t xml:space="preserve"> He was also the father of former South Carolina House Speaker Pro Tem Doug Smith; and</w:t>
      </w:r>
    </w:p>
    <w:p w:rsidR="00DA72D3" w:rsidRDefault="00DA72D3" w:rsidP="00DA7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2D3" w:rsidRDefault="00DA72D3" w:rsidP="00DA7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 and an </w:t>
      </w:r>
      <w:r w:rsidRPr="00073A16">
        <w:rPr>
          <w:color w:val="000000" w:themeColor="text1"/>
          <w:u w:color="000000" w:themeColor="text1"/>
        </w:rPr>
        <w:t xml:space="preserve">active member of First Baptist Church Spartanburg, he formerly served as </w:t>
      </w:r>
      <w:r>
        <w:rPr>
          <w:color w:val="000000" w:themeColor="text1"/>
          <w:u w:color="000000" w:themeColor="text1"/>
        </w:rPr>
        <w:t>c</w:t>
      </w:r>
      <w:r w:rsidRPr="00073A16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d</w:t>
      </w:r>
      <w:r w:rsidRPr="00073A16">
        <w:rPr>
          <w:color w:val="000000" w:themeColor="text1"/>
          <w:u w:color="000000" w:themeColor="text1"/>
        </w:rPr>
        <w:t>eacons and was co</w:t>
      </w:r>
      <w:r w:rsidR="00815267">
        <w:rPr>
          <w:color w:val="000000" w:themeColor="text1"/>
          <w:u w:color="000000" w:themeColor="text1"/>
        </w:rPr>
        <w:noBreakHyphen/>
      </w:r>
      <w:r w:rsidRPr="00073A16">
        <w:rPr>
          <w:color w:val="000000" w:themeColor="text1"/>
          <w:u w:color="000000" w:themeColor="text1"/>
        </w:rPr>
        <w:t>founder of the Rice Bowl Ministries</w:t>
      </w:r>
      <w:r>
        <w:rPr>
          <w:color w:val="000000" w:themeColor="text1"/>
          <w:u w:color="000000" w:themeColor="text1"/>
        </w:rPr>
        <w:t>; and</w:t>
      </w:r>
    </w:p>
    <w:p w:rsidR="007E6BF4" w:rsidRDefault="007E6B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F17" w:rsidRPr="001847B1" w:rsidRDefault="00971F17" w:rsidP="0097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1122">
        <w:rPr>
          <w:color w:val="000000" w:themeColor="text1"/>
          <w:u w:color="000000" w:themeColor="text1"/>
        </w:rPr>
        <w:t xml:space="preserve">Milton Smith </w:t>
      </w:r>
      <w:r>
        <w:rPr>
          <w:color w:val="000000" w:themeColor="text1"/>
          <w:u w:color="000000" w:themeColor="text1"/>
        </w:rPr>
        <w:t xml:space="preserve">leaves to cherish his memory his dear </w:t>
      </w:r>
      <w:r w:rsidRPr="006C031E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sixty</w:t>
      </w:r>
      <w:r w:rsidR="00815267">
        <w:rPr>
          <w:color w:val="000000" w:themeColor="text1"/>
          <w:u w:color="000000" w:themeColor="text1"/>
        </w:rPr>
        <w:noBreakHyphen/>
      </w:r>
      <w:r w:rsidR="00641122">
        <w:rPr>
          <w:color w:val="000000" w:themeColor="text1"/>
          <w:u w:color="000000" w:themeColor="text1"/>
        </w:rPr>
        <w:t>four</w:t>
      </w:r>
      <w:r w:rsidRPr="006C031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="00641122" w:rsidRPr="00073A16">
        <w:rPr>
          <w:color w:val="000000" w:themeColor="text1"/>
          <w:u w:color="000000" w:themeColor="text1"/>
        </w:rPr>
        <w:t>Suzanne “Susie” Earnhardt Smith</w:t>
      </w:r>
      <w:r w:rsidR="0022690C">
        <w:rPr>
          <w:color w:val="000000" w:themeColor="text1"/>
          <w:u w:color="000000" w:themeColor="text1"/>
        </w:rPr>
        <w:t>; s</w:t>
      </w:r>
      <w:r w:rsidR="0022690C" w:rsidRPr="00073A16">
        <w:rPr>
          <w:color w:val="000000" w:themeColor="text1"/>
          <w:u w:color="000000" w:themeColor="text1"/>
        </w:rPr>
        <w:t>on</w:t>
      </w:r>
      <w:r w:rsidR="0022690C">
        <w:rPr>
          <w:color w:val="000000" w:themeColor="text1"/>
          <w:u w:color="000000" w:themeColor="text1"/>
        </w:rPr>
        <w:t xml:space="preserve"> </w:t>
      </w:r>
      <w:r w:rsidR="00590ECA">
        <w:rPr>
          <w:color w:val="000000" w:themeColor="text1"/>
          <w:u w:color="000000" w:themeColor="text1"/>
        </w:rPr>
        <w:t xml:space="preserve">Milton </w:t>
      </w:r>
      <w:r w:rsidR="0022690C" w:rsidRPr="00073A16">
        <w:rPr>
          <w:color w:val="000000" w:themeColor="text1"/>
          <w:u w:color="000000" w:themeColor="text1"/>
        </w:rPr>
        <w:t xml:space="preserve">A. </w:t>
      </w:r>
      <w:r w:rsidR="00590ECA">
        <w:rPr>
          <w:color w:val="000000" w:themeColor="text1"/>
          <w:u w:color="000000" w:themeColor="text1"/>
        </w:rPr>
        <w:t xml:space="preserve">“Chip” </w:t>
      </w:r>
      <w:r w:rsidR="0022690C" w:rsidRPr="00073A16">
        <w:rPr>
          <w:color w:val="000000" w:themeColor="text1"/>
          <w:u w:color="000000" w:themeColor="text1"/>
        </w:rPr>
        <w:t>Smith, Jr.</w:t>
      </w:r>
      <w:r w:rsidR="0022690C">
        <w:rPr>
          <w:color w:val="000000" w:themeColor="text1"/>
          <w:u w:color="000000" w:themeColor="text1"/>
        </w:rPr>
        <w:t>,</w:t>
      </w:r>
      <w:r w:rsidR="0022690C" w:rsidRPr="00073A16">
        <w:rPr>
          <w:color w:val="000000" w:themeColor="text1"/>
          <w:u w:color="000000" w:themeColor="text1"/>
        </w:rPr>
        <w:t xml:space="preserve"> (Laura) and their children, Sarah E. Smith, Milton A. Smith III (Hannah), and Parrish Earnhardt Smith; </w:t>
      </w:r>
      <w:r w:rsidR="0022690C">
        <w:rPr>
          <w:color w:val="000000" w:themeColor="text1"/>
          <w:u w:color="000000" w:themeColor="text1"/>
        </w:rPr>
        <w:t xml:space="preserve">son </w:t>
      </w:r>
      <w:r w:rsidR="0022690C" w:rsidRPr="00073A16">
        <w:rPr>
          <w:color w:val="000000" w:themeColor="text1"/>
          <w:u w:color="000000" w:themeColor="text1"/>
        </w:rPr>
        <w:t>William Douglas Smith (Alison) and their daughters, Cameron McIver Sm</w:t>
      </w:r>
      <w:r w:rsidR="00590ECA">
        <w:rPr>
          <w:color w:val="000000" w:themeColor="text1"/>
          <w:u w:color="000000" w:themeColor="text1"/>
        </w:rPr>
        <w:t xml:space="preserve">ith and Anna Douglas Smith; </w:t>
      </w:r>
      <w:r w:rsidR="0022690C">
        <w:rPr>
          <w:color w:val="000000" w:themeColor="text1"/>
          <w:u w:color="000000" w:themeColor="text1"/>
        </w:rPr>
        <w:t xml:space="preserve">son </w:t>
      </w:r>
      <w:r w:rsidR="0022690C" w:rsidRPr="00073A16">
        <w:rPr>
          <w:color w:val="000000" w:themeColor="text1"/>
          <w:u w:color="000000" w:themeColor="text1"/>
        </w:rPr>
        <w:t>Stuart Lee Smith (Stephanie) and their sons, Ellis Lee Smith and Matthew Stuart Smith</w:t>
      </w:r>
      <w:r w:rsidR="0022690C">
        <w:rPr>
          <w:color w:val="000000" w:themeColor="text1"/>
          <w:u w:color="000000" w:themeColor="text1"/>
        </w:rPr>
        <w:t>; a</w:t>
      </w:r>
      <w:r>
        <w:rPr>
          <w:color w:val="000000" w:themeColor="text1"/>
          <w:u w:color="000000" w:themeColor="text1"/>
        </w:rPr>
        <w:t>nd a host of other family members and loving friends</w:t>
      </w:r>
      <w:r w:rsidRPr="006C031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 will be greatly missed by all who had t</w:t>
      </w:r>
      <w:r w:rsidR="00355D99">
        <w:rPr>
          <w:color w:val="000000" w:themeColor="text1"/>
          <w:u w:color="000000" w:themeColor="text1"/>
        </w:rPr>
        <w:t>he privilege of knowing him</w:t>
      </w:r>
      <w:r>
        <w:rPr>
          <w:color w:val="000000" w:themeColor="text1"/>
          <w:u w:color="000000" w:themeColor="text1"/>
        </w:rPr>
        <w:t>. Now, therefore,</w:t>
      </w:r>
    </w:p>
    <w:p w:rsidR="00971F17" w:rsidRPr="003A40AC" w:rsidRDefault="00971F17" w:rsidP="0097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1F17" w:rsidRDefault="00971F17" w:rsidP="0097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71F17" w:rsidRDefault="00971F17" w:rsidP="0097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F17" w:rsidRDefault="00971F17" w:rsidP="0097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express their profound sorrow upon the passing of </w:t>
      </w:r>
      <w:r w:rsidR="00D017A6" w:rsidRPr="00073A16">
        <w:rPr>
          <w:color w:val="000000" w:themeColor="text1"/>
          <w:u w:color="000000" w:themeColor="text1"/>
        </w:rPr>
        <w:t>Milton Alfred Smith, Sr., of Spartanburg</w:t>
      </w:r>
      <w:r>
        <w:t xml:space="preserve"> and extend the deepest sympathy to his family and many friends.</w:t>
      </w:r>
    </w:p>
    <w:p w:rsidR="00971F17" w:rsidRDefault="00971F17" w:rsidP="0097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1F17" w:rsidRDefault="00971F17" w:rsidP="00971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8B4FBB" w:rsidRPr="00073A16">
        <w:rPr>
          <w:color w:val="000000" w:themeColor="text1"/>
          <w:u w:color="000000" w:themeColor="text1"/>
        </w:rPr>
        <w:t>Suzanne Smith</w:t>
      </w:r>
      <w:r w:rsidRPr="00E13C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>
        <w:t>the family.</w:t>
      </w:r>
    </w:p>
    <w:p w:rsidR="00691511" w:rsidRDefault="008152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6CD2" w:rsidRDefault="00DD6CD2" w:rsidP="00DD6CD2">
      <w:pPr>
        <w:suppressAutoHyphens/>
      </w:pPr>
    </w:p>
    <w:sectPr w:rsidR="00DD6CD2" w:rsidSect="00DD6C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85A" w:rsidRDefault="00A5385A" w:rsidP="009F0C77">
      <w:r>
        <w:separator/>
      </w:r>
    </w:p>
  </w:endnote>
  <w:endnote w:type="continuationSeparator" w:id="0">
    <w:p w:rsidR="00A5385A" w:rsidRDefault="00A538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FD08B37-EB08-463C-91B3-700FCB2A04EC}"/>
    <w:embedBold r:id="rId2" w:fontKey="{A73942D8-9768-4F07-91CD-28FA738AA9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27C3BC-9D14-4C8D-8D01-1F169863E3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AD1B533-8BF5-4D77-8593-83B21C117E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A63EFC-4027-491A-89B9-B4B39C70C2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511" w:rsidRPr="00DD6CD2" w:rsidRDefault="00DD6CD2" w:rsidP="00DD6C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85A" w:rsidRDefault="00A5385A" w:rsidP="009F0C77">
      <w:r>
        <w:separator/>
      </w:r>
    </w:p>
  </w:footnote>
  <w:footnote w:type="continuationSeparator" w:id="0">
    <w:p w:rsidR="00A5385A" w:rsidRDefault="00A538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5WAB18"/>
    <w:docVar w:name="CoverBillType" w:val="r"/>
    <w:docVar w:name="DocPath" w:val="L:\Council\bills\RM\1495WAB18.DOCX"/>
    <w:docVar w:name="dvBillNumber" w:val="54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5385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90C"/>
    <w:rsid w:val="002321B6"/>
    <w:rsid w:val="00234985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D99"/>
    <w:rsid w:val="0037079A"/>
    <w:rsid w:val="003C4DAB"/>
    <w:rsid w:val="003D01E8"/>
    <w:rsid w:val="003D3A2C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0ECA"/>
    <w:rsid w:val="005A62FE"/>
    <w:rsid w:val="005C2FE2"/>
    <w:rsid w:val="005C4A10"/>
    <w:rsid w:val="005E2BC9"/>
    <w:rsid w:val="00605102"/>
    <w:rsid w:val="006215AA"/>
    <w:rsid w:val="00641122"/>
    <w:rsid w:val="006913C9"/>
    <w:rsid w:val="00691511"/>
    <w:rsid w:val="0069470D"/>
    <w:rsid w:val="006D58AA"/>
    <w:rsid w:val="006D65CF"/>
    <w:rsid w:val="00734F00"/>
    <w:rsid w:val="007A70AE"/>
    <w:rsid w:val="007D55CE"/>
    <w:rsid w:val="007E6BF4"/>
    <w:rsid w:val="008024FE"/>
    <w:rsid w:val="00804CC1"/>
    <w:rsid w:val="00815267"/>
    <w:rsid w:val="008362E8"/>
    <w:rsid w:val="0085786E"/>
    <w:rsid w:val="00864C98"/>
    <w:rsid w:val="008A1768"/>
    <w:rsid w:val="008A489F"/>
    <w:rsid w:val="008B4FBB"/>
    <w:rsid w:val="008E09D5"/>
    <w:rsid w:val="008F0F33"/>
    <w:rsid w:val="008F4429"/>
    <w:rsid w:val="009256E9"/>
    <w:rsid w:val="0094021A"/>
    <w:rsid w:val="00971F17"/>
    <w:rsid w:val="009B44AF"/>
    <w:rsid w:val="009C6A0B"/>
    <w:rsid w:val="009F0C77"/>
    <w:rsid w:val="009F4DD1"/>
    <w:rsid w:val="00A02543"/>
    <w:rsid w:val="00A34EA1"/>
    <w:rsid w:val="00A41684"/>
    <w:rsid w:val="00A5385A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61B8"/>
    <w:rsid w:val="00BE3C22"/>
    <w:rsid w:val="00C0345E"/>
    <w:rsid w:val="00C31C95"/>
    <w:rsid w:val="00C3483A"/>
    <w:rsid w:val="00C56220"/>
    <w:rsid w:val="00C706E1"/>
    <w:rsid w:val="00C74E9D"/>
    <w:rsid w:val="00C826DD"/>
    <w:rsid w:val="00C82FD3"/>
    <w:rsid w:val="00C92819"/>
    <w:rsid w:val="00CC6B7B"/>
    <w:rsid w:val="00CD2089"/>
    <w:rsid w:val="00D017A6"/>
    <w:rsid w:val="00D73A67"/>
    <w:rsid w:val="00D970A9"/>
    <w:rsid w:val="00DA72D3"/>
    <w:rsid w:val="00DD6CD2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650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698FD2-8E07-49C6-9ED7-1A414B163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4E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EA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EFC86-E597-42C4-994A-76BD14946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9D3FC42B.dotm</Template>
  <TotalTime>0</TotalTime>
  <Pages>2</Pages>
  <Words>482</Words>
  <Characters>2363</Characters>
  <Application>Microsoft Office Word</Application>
  <DocSecurity>0</DocSecurity>
  <Lines>69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5457 Text of Previous Version (Oct. 3, 2018) - South Carolina Legislature Online</dc:title>
  <dc:creator>Rosanne McDowell</dc:creator>
  <cp:lastModifiedBy>S Volk</cp:lastModifiedBy>
  <cp:revision>2</cp:revision>
  <cp:lastPrinted>2018-09-28T14:52:00Z</cp:lastPrinted>
  <dcterms:created xsi:type="dcterms:W3CDTF">2018-10-03T18:23:00Z</dcterms:created>
  <dcterms:modified xsi:type="dcterms:W3CDTF">2018-10-03T18:23:00Z</dcterms:modified>
</cp:coreProperties>
</file>