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76C" w:rsidRPr="00522CE0" w:rsidRDefault="00AD57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5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3DC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6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6D2272">
        <w:rPr>
          <w:rFonts w:eastAsia="Times New Roman"/>
        </w:rPr>
        <w:t>CONGRATULATE</w:t>
      </w:r>
      <w:r>
        <w:rPr>
          <w:rFonts w:eastAsia="Times New Roman"/>
        </w:rPr>
        <w:t xml:space="preserve"> HASELDEN BRO</w:t>
      </w:r>
      <w:r w:rsidR="006D2272">
        <w:rPr>
          <w:rFonts w:eastAsia="Times New Roman"/>
        </w:rPr>
        <w:t>THER</w:t>
      </w:r>
      <w:r>
        <w:rPr>
          <w:rFonts w:eastAsia="Times New Roman"/>
        </w:rPr>
        <w:t xml:space="preserve">S FORD OF HEMINGWAY </w:t>
      </w:r>
      <w:r w:rsidR="006D2272">
        <w:rPr>
          <w:rFonts w:eastAsia="Times New Roman"/>
        </w:rPr>
        <w:t xml:space="preserve">ON </w:t>
      </w:r>
      <w:r>
        <w:rPr>
          <w:rFonts w:eastAsia="Times New Roman"/>
        </w:rPr>
        <w:t>WINNING THE 2015 PRESIDENT’S AWARD BY FORD MOTOR COMPANY.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03DCD" w:rsidRDefault="00C03DCD" w:rsidP="00C0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A11C6">
        <w:rPr>
          <w:rFonts w:eastAsia="Times New Roman"/>
        </w:rPr>
        <w:t>Haselden Brothers Ford of Hemingway is among an elite group of Ford and Lincoln dealerships to be recognized with the 2015 President’s Award by Ford Motor Company. Established in 1998, the prestigious award honors top-performing dealerships that have excelled in automotive retailing by achieving the highest levels of customer satisfaction</w:t>
      </w:r>
      <w:r>
        <w:rPr>
          <w:rFonts w:eastAsia="Times New Roman"/>
        </w:rPr>
        <w:t>. Dealers become eligible through survey responses from customers related to their sales and service satisfaction; and</w:t>
      </w:r>
    </w:p>
    <w:p w:rsidR="00C03DCD" w:rsidRDefault="00C03DCD" w:rsidP="00C0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F5A" w:rsidRDefault="00516F5A" w:rsidP="00516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Haselden Bro</w:t>
      </w:r>
      <w:r w:rsidR="006D2272">
        <w:rPr>
          <w:rFonts w:eastAsia="Times New Roman"/>
        </w:rPr>
        <w:t>ther</w:t>
      </w:r>
      <w:r>
        <w:rPr>
          <w:rFonts w:eastAsia="Times New Roman"/>
        </w:rPr>
        <w:t>s Ford was founded in 1938 by Willis Clarence and Ed Haselden and has been family owned and operated for over seventy-five years; and</w:t>
      </w:r>
    </w:p>
    <w:p w:rsidR="00516F5A" w:rsidRDefault="00516F5A" w:rsidP="00516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F5A" w:rsidRDefault="00516F5A" w:rsidP="00516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Haselden Bro</w:t>
      </w:r>
      <w:r w:rsidR="006D2272">
        <w:rPr>
          <w:rFonts w:eastAsia="Times New Roman"/>
        </w:rPr>
        <w:t>ther</w:t>
      </w:r>
      <w:r>
        <w:rPr>
          <w:rFonts w:eastAsia="Times New Roman"/>
        </w:rPr>
        <w:t xml:space="preserve">s is a ten-time recipient of </w:t>
      </w:r>
      <w:r w:rsidR="003A11C6">
        <w:rPr>
          <w:rFonts w:eastAsia="Times New Roman"/>
        </w:rPr>
        <w:t>the President’s A</w:t>
      </w:r>
      <w:r>
        <w:rPr>
          <w:rFonts w:eastAsia="Times New Roman"/>
        </w:rPr>
        <w:t xml:space="preserve">ward, the only dealer in South Carolina to have </w:t>
      </w:r>
      <w:r w:rsidR="009B5FC9">
        <w:rPr>
          <w:rFonts w:eastAsia="Times New Roman"/>
        </w:rPr>
        <w:t>achieved this status</w:t>
      </w:r>
      <w:r>
        <w:rPr>
          <w:rFonts w:eastAsia="Times New Roman"/>
        </w:rPr>
        <w:t>; and</w:t>
      </w:r>
    </w:p>
    <w:p w:rsidR="00516F5A" w:rsidRDefault="00516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DCD" w:rsidRDefault="00516F5A" w:rsidP="00C0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Bubba Haselden, the owner of Haselden Ford, attributes the award to the entire staff’s commitment to delivering the best customer experience possible</w:t>
      </w:r>
      <w:r w:rsidR="003A11C6">
        <w:rPr>
          <w:rFonts w:eastAsia="Times New Roman"/>
        </w:rPr>
        <w:t xml:space="preserve"> and to their passion, tenacity, and hard work</w:t>
      </w:r>
      <w:r w:rsidR="00C03DCD">
        <w:rPr>
          <w:rFonts w:eastAsia="Times New Roman"/>
        </w:rPr>
        <w:t>. The President’s Award reflects how Haselden Brothers exceed</w:t>
      </w:r>
      <w:r w:rsidR="009B5FC9">
        <w:rPr>
          <w:rFonts w:eastAsia="Times New Roman"/>
        </w:rPr>
        <w:t>s</w:t>
      </w:r>
      <w:r w:rsidR="00C03DCD">
        <w:rPr>
          <w:rFonts w:eastAsia="Times New Roman"/>
        </w:rPr>
        <w:t xml:space="preserve"> customer expectations every day in every department; and</w:t>
      </w:r>
    </w:p>
    <w:p w:rsidR="00516F5A" w:rsidRDefault="00516F5A" w:rsidP="00516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DCD" w:rsidRDefault="00C03DCD" w:rsidP="00C0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Ford Motor Company, a global automotive industry leader based in Dearborn, Michigan, manufactures </w:t>
      </w:r>
      <w:r w:rsidR="009B5FC9">
        <w:rPr>
          <w:rFonts w:eastAsia="Times New Roman"/>
        </w:rPr>
        <w:t>and</w:t>
      </w:r>
      <w:r>
        <w:rPr>
          <w:rFonts w:eastAsia="Times New Roman"/>
        </w:rPr>
        <w:t xml:space="preserve"> distributes au</w:t>
      </w:r>
      <w:r w:rsidR="009B5FC9">
        <w:rPr>
          <w:rFonts w:eastAsia="Times New Roman"/>
        </w:rPr>
        <w:t>tomobiles across six continents, w</w:t>
      </w:r>
      <w:r>
        <w:rPr>
          <w:rFonts w:eastAsia="Times New Roman"/>
        </w:rPr>
        <w:t>ith a</w:t>
      </w:r>
      <w:r w:rsidR="009B5FC9">
        <w:rPr>
          <w:rFonts w:eastAsia="Times New Roman"/>
        </w:rPr>
        <w:t>pproximately</w:t>
      </w:r>
      <w:r>
        <w:rPr>
          <w:rFonts w:eastAsia="Times New Roman"/>
        </w:rPr>
        <w:t xml:space="preserve"> one hundred sixty-four thousand employees and seventy plants worldwide</w:t>
      </w:r>
      <w:r w:rsidR="009B5FC9">
        <w:rPr>
          <w:rFonts w:eastAsia="Times New Roman"/>
        </w:rPr>
        <w:t>. T</w:t>
      </w:r>
      <w:r>
        <w:rPr>
          <w:rFonts w:eastAsia="Times New Roman"/>
        </w:rPr>
        <w:t>he company’s automotive brands include Ford and Lincoln; and</w:t>
      </w:r>
    </w:p>
    <w:p w:rsidR="00C03DCD" w:rsidRDefault="00C03DCD" w:rsidP="00C0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DC3" w:rsidRDefault="00813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A11C6">
        <w:rPr>
          <w:rFonts w:eastAsia="Times New Roman"/>
        </w:rPr>
        <w:t>the members of the South Carolina Senate appreciate the pride and recognition that Haselden Brothers Ford of Hemingway has brought to the State of South Carolina through the dealership’s faithful service to its community</w:t>
      </w:r>
      <w:r w:rsidR="006D2272">
        <w:rPr>
          <w:rFonts w:eastAsia="Times New Roman"/>
        </w:rPr>
        <w:t>.</w:t>
      </w:r>
      <w:r>
        <w:rPr>
          <w:rFonts w:eastAsia="Times New Roman"/>
        </w:rPr>
        <w:t xml:space="preserve">  Now, therefore,</w:t>
      </w:r>
    </w:p>
    <w:p w:rsidR="00813DC3" w:rsidRDefault="00813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DC3" w:rsidRDefault="00813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13DC3" w:rsidRDefault="00813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DC3" w:rsidRDefault="00813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16F5A">
        <w:rPr>
          <w:rFonts w:eastAsia="Times New Roman"/>
        </w:rPr>
        <w:t>the members of the South Carolina Senate, by this</w:t>
      </w:r>
      <w:r w:rsidR="006D2272">
        <w:rPr>
          <w:rFonts w:eastAsia="Times New Roman"/>
        </w:rPr>
        <w:t xml:space="preserve"> resolution, congratulate</w:t>
      </w:r>
      <w:r w:rsidR="00516F5A">
        <w:rPr>
          <w:rFonts w:eastAsia="Times New Roman"/>
        </w:rPr>
        <w:t xml:space="preserve"> Haselden Bro</w:t>
      </w:r>
      <w:r w:rsidR="006D2272">
        <w:rPr>
          <w:rFonts w:eastAsia="Times New Roman"/>
        </w:rPr>
        <w:t>ther</w:t>
      </w:r>
      <w:r w:rsidR="00516F5A">
        <w:rPr>
          <w:rFonts w:eastAsia="Times New Roman"/>
        </w:rPr>
        <w:t xml:space="preserve">s Ford of Hemingway </w:t>
      </w:r>
      <w:r w:rsidR="006D2272">
        <w:rPr>
          <w:rFonts w:eastAsia="Times New Roman"/>
        </w:rPr>
        <w:t>on</w:t>
      </w:r>
      <w:r w:rsidR="00516F5A">
        <w:rPr>
          <w:rFonts w:eastAsia="Times New Roman"/>
        </w:rPr>
        <w:t xml:space="preserve"> winning the 2015 President’s Award by Ford Motor Company</w:t>
      </w:r>
      <w:r>
        <w:rPr>
          <w:rFonts w:eastAsia="Times New Roman"/>
        </w:rPr>
        <w:t>.</w:t>
      </w:r>
    </w:p>
    <w:p w:rsidR="00813DC3" w:rsidRDefault="00813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DC3" w:rsidRPr="00522CE0" w:rsidRDefault="00813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16F5A">
        <w:rPr>
          <w:rFonts w:eastAsia="Times New Roman"/>
        </w:rPr>
        <w:t>Bubba Haselden</w:t>
      </w:r>
      <w:r>
        <w:rPr>
          <w:rFonts w:eastAsia="Times New Roman"/>
        </w:rPr>
        <w:t>.</w:t>
      </w:r>
    </w:p>
    <w:p w:rsidR="00996EC4" w:rsidRDefault="004D59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576C" w:rsidRDefault="00AD576C" w:rsidP="00AD576C">
      <w:pPr>
        <w:suppressAutoHyphens/>
        <w:jc w:val="both"/>
        <w:rPr>
          <w:rFonts w:eastAsia="Times New Roman"/>
        </w:rPr>
      </w:pPr>
    </w:p>
    <w:sectPr w:rsidR="00AD576C" w:rsidSect="00AD576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1C6" w:rsidRDefault="003A11C6" w:rsidP="00522CE0">
      <w:r>
        <w:separator/>
      </w:r>
    </w:p>
  </w:endnote>
  <w:endnote w:type="continuationSeparator" w:id="0">
    <w:p w:rsidR="003A11C6" w:rsidRDefault="003A11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5A24AB-5FFE-421B-AF6F-09EB15CE5DC8}"/>
    <w:embedBold r:id="rId2" w:fontKey="{F6DD4E36-8EB5-41D6-81C2-7059FD735D16}"/>
  </w:font>
  <w:font w:name="Calibri">
    <w:panose1 w:val="020F0502020204030204"/>
    <w:charset w:val="00"/>
    <w:family w:val="swiss"/>
    <w:pitch w:val="variable"/>
    <w:sig w:usb0="E00002FF" w:usb1="4000ACFF" w:usb2="00000001" w:usb3="00000000" w:csb0="0000019F" w:csb1="00000000"/>
    <w:embedRegular r:id="rId3" w:fontKey="{4DE55B9B-4036-41C2-8A56-7951FDD98ECC}"/>
  </w:font>
  <w:font w:name="Cambria">
    <w:panose1 w:val="02040503050406030204"/>
    <w:charset w:val="00"/>
    <w:family w:val="roman"/>
    <w:pitch w:val="variable"/>
    <w:sig w:usb0="E00002FF" w:usb1="400004FF" w:usb2="00000000" w:usb3="00000000" w:csb0="0000019F" w:csb1="00000000"/>
    <w:embedRegular r:id="rId4" w:fontKey="{3B873049-82D9-44F2-B2C0-76A0B439A6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EC4" w:rsidRPr="00AD576C" w:rsidRDefault="00AD576C" w:rsidP="00AD576C">
    <w:pPr>
      <w:pStyle w:val="Footer"/>
      <w:tabs>
        <w:tab w:val="clear" w:pos="4680"/>
        <w:tab w:val="clear" w:pos="9360"/>
        <w:tab w:val="center" w:pos="2995"/>
      </w:tabs>
      <w:spacing w:before="120"/>
    </w:pPr>
    <w:r>
      <w:t>[640]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1C6" w:rsidRDefault="003A11C6" w:rsidP="00522CE0">
      <w:r>
        <w:separator/>
      </w:r>
    </w:p>
  </w:footnote>
  <w:footnote w:type="continuationSeparator" w:id="0">
    <w:p w:rsidR="003A11C6" w:rsidRDefault="003A11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HASE.KMM.RAS"/>
    <w:docVar w:name="CoverAttorneyInitials" w:val="KMM"/>
    <w:docVar w:name="CoverAttorneyLastName" w:val="Moffitt"/>
    <w:docVar w:name="CoverBillType" w:val="r"/>
    <w:docVar w:name="CoverSenator" w:val="RAS"/>
    <w:docVar w:name="dvBillNumber" w:val="640"/>
    <w:docVar w:name="dvBillNumberPrefix" w:val="S. "/>
    <w:docVar w:name="dvOriginalBody" w:val="Senate"/>
    <w:docVar w:name="fulldraftpath" w:val="L:\S-RES\RAS\008HASE.KMM.RAS.DOCX"/>
    <w:docVar w:name="NameofBody" w:val="S"/>
    <w:docVar w:name="vgroup2" w:val="S-RES"/>
  </w:docVars>
  <w:rsids>
    <w:rsidRoot w:val="00813DC3"/>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3593"/>
    <w:rsid w:val="002C1321"/>
    <w:rsid w:val="002C2031"/>
    <w:rsid w:val="002C5896"/>
    <w:rsid w:val="002D3BED"/>
    <w:rsid w:val="00307C2B"/>
    <w:rsid w:val="00315D04"/>
    <w:rsid w:val="00383247"/>
    <w:rsid w:val="003A11C6"/>
    <w:rsid w:val="003D6E2B"/>
    <w:rsid w:val="003E7597"/>
    <w:rsid w:val="00402553"/>
    <w:rsid w:val="00413EBF"/>
    <w:rsid w:val="0044020F"/>
    <w:rsid w:val="00450668"/>
    <w:rsid w:val="00454138"/>
    <w:rsid w:val="004813A2"/>
    <w:rsid w:val="004952FA"/>
    <w:rsid w:val="004B6A22"/>
    <w:rsid w:val="004D59E5"/>
    <w:rsid w:val="004D7F37"/>
    <w:rsid w:val="00516F5A"/>
    <w:rsid w:val="00522CE0"/>
    <w:rsid w:val="00541951"/>
    <w:rsid w:val="00565148"/>
    <w:rsid w:val="00570403"/>
    <w:rsid w:val="00593361"/>
    <w:rsid w:val="005A413B"/>
    <w:rsid w:val="005A5017"/>
    <w:rsid w:val="005A648C"/>
    <w:rsid w:val="005F07AC"/>
    <w:rsid w:val="005F1745"/>
    <w:rsid w:val="006A1802"/>
    <w:rsid w:val="006C0CBB"/>
    <w:rsid w:val="006C74EA"/>
    <w:rsid w:val="006D2272"/>
    <w:rsid w:val="00720D40"/>
    <w:rsid w:val="007318D4"/>
    <w:rsid w:val="00765784"/>
    <w:rsid w:val="007A4390"/>
    <w:rsid w:val="007D6F3C"/>
    <w:rsid w:val="007E5CB7"/>
    <w:rsid w:val="00813DC3"/>
    <w:rsid w:val="008314D2"/>
    <w:rsid w:val="00870F6F"/>
    <w:rsid w:val="00897870"/>
    <w:rsid w:val="008B2F42"/>
    <w:rsid w:val="008C3697"/>
    <w:rsid w:val="008E185F"/>
    <w:rsid w:val="008F023B"/>
    <w:rsid w:val="00904E16"/>
    <w:rsid w:val="009162B3"/>
    <w:rsid w:val="00927C62"/>
    <w:rsid w:val="0093537A"/>
    <w:rsid w:val="00983951"/>
    <w:rsid w:val="00984124"/>
    <w:rsid w:val="00984640"/>
    <w:rsid w:val="00995C37"/>
    <w:rsid w:val="00996EC4"/>
    <w:rsid w:val="009B5FC9"/>
    <w:rsid w:val="009C118A"/>
    <w:rsid w:val="00A02011"/>
    <w:rsid w:val="00A4011E"/>
    <w:rsid w:val="00A86015"/>
    <w:rsid w:val="00A9594E"/>
    <w:rsid w:val="00AD576C"/>
    <w:rsid w:val="00AE59C8"/>
    <w:rsid w:val="00B10098"/>
    <w:rsid w:val="00B5790D"/>
    <w:rsid w:val="00B945C5"/>
    <w:rsid w:val="00BA20EA"/>
    <w:rsid w:val="00BB5AFC"/>
    <w:rsid w:val="00BC0A56"/>
    <w:rsid w:val="00C03DC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FA6020F-6B42-48C0-B65B-0E4C87A3C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B546F66F.dotm</Template>
  <TotalTime>0</TotalTime>
  <Pages>2</Pages>
  <Words>310</Words>
  <Characters>1782</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640 Text of Previous Version (Apr. 19, 2017) - South Carolina Legislature Online</dc:title>
  <dc:subject/>
  <dc:creator>Rebecca Landau</dc:creator>
  <cp:keywords/>
  <dc:description/>
  <cp:lastModifiedBy>S Volk</cp:lastModifiedBy>
  <cp:revision>2</cp:revision>
  <dcterms:created xsi:type="dcterms:W3CDTF">2017-04-19T18:06:00Z</dcterms:created>
  <dcterms:modified xsi:type="dcterms:W3CDTF">2017-04-19T18:06:00Z</dcterms:modified>
</cp:coreProperties>
</file>