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F0" w:rsidRPr="00522CE0" w:rsidRDefault="00130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0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67D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2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w:t>
      </w:r>
      <w:r w:rsidR="0083455A">
        <w:rPr>
          <w:color w:val="000000" w:themeColor="text1"/>
          <w:u w:color="000000" w:themeColor="text1"/>
        </w:rPr>
        <w:t>,</w:t>
      </w:r>
      <w:r w:rsidRPr="00D275C1">
        <w:rPr>
          <w:color w:val="000000" w:themeColor="text1"/>
          <w:u w:color="000000" w:themeColor="text1"/>
        </w:rPr>
        <w:t xml:space="preserve"> TO BE CALLED BY CONGRESS</w:t>
      </w:r>
      <w:r w:rsidR="0083455A">
        <w:rPr>
          <w:color w:val="000000" w:themeColor="text1"/>
          <w:u w:color="000000" w:themeColor="text1"/>
        </w:rPr>
        <w:t>,</w:t>
      </w:r>
      <w:r w:rsidRPr="00D275C1">
        <w:rPr>
          <w:color w:val="000000" w:themeColor="text1"/>
          <w:u w:color="000000" w:themeColor="text1"/>
        </w:rPr>
        <w:t xml:space="preserve"> RESTRICTED TO PROPOSING AMENDMENTS TO THE UNITED STATES CONSTITUTION </w:t>
      </w:r>
      <w:r w:rsidR="00A770C0">
        <w:rPr>
          <w:color w:val="000000" w:themeColor="text1"/>
          <w:u w:color="000000" w:themeColor="text1"/>
        </w:rPr>
        <w:t xml:space="preserve">IN ORDER </w:t>
      </w:r>
      <w:r w:rsidRPr="00D275C1">
        <w:rPr>
          <w:color w:val="000000" w:themeColor="text1"/>
          <w:u w:color="000000" w:themeColor="text1"/>
        </w:rPr>
        <w:t xml:space="preserve">TO IMPOSE FISCAL RESTRAINTS ON THE FEDERAL GOVERNMENT, </w:t>
      </w:r>
      <w:r w:rsidR="0083455A">
        <w:rPr>
          <w:color w:val="000000" w:themeColor="text1"/>
          <w:u w:color="000000" w:themeColor="text1"/>
        </w:rPr>
        <w:t xml:space="preserve">TO </w:t>
      </w:r>
      <w:r w:rsidRPr="00D275C1">
        <w:rPr>
          <w:color w:val="000000" w:themeColor="text1"/>
          <w:u w:color="000000" w:themeColor="text1"/>
        </w:rPr>
        <w:t xml:space="preserve">LIMIT THE POWER AND JURISDICTION OF THE FEDERAL GOVERNMENT, AND </w:t>
      </w:r>
      <w:r w:rsidR="0083455A">
        <w:rPr>
          <w:color w:val="000000" w:themeColor="text1"/>
          <w:u w:color="000000" w:themeColor="text1"/>
        </w:rPr>
        <w:t xml:space="preserve">TO </w:t>
      </w:r>
      <w:r w:rsidRPr="00D275C1">
        <w:rPr>
          <w:color w:val="000000" w:themeColor="text1"/>
          <w:u w:color="000000" w:themeColor="text1"/>
        </w:rPr>
        <w:t>LIMIT THE TERMS OF OFFICE FOR ITS OFFICIALS.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22EE" w:rsidRPr="00D13840" w:rsidRDefault="00E167DF"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4D22EE" w:rsidRPr="00D13840">
        <w:rPr>
          <w:color w:val="000000" w:themeColor="text1"/>
          <w:u w:color="000000" w:themeColor="text1"/>
        </w:rPr>
        <w:t>the founders</w:t>
      </w:r>
      <w:r w:rsidR="004D22EE">
        <w:rPr>
          <w:color w:val="000000" w:themeColor="text1"/>
          <w:u w:color="000000" w:themeColor="text1"/>
        </w:rPr>
        <w:t xml:space="preserve"> of the Constitution empowered s</w:t>
      </w:r>
      <w:r w:rsidR="004D22EE" w:rsidRPr="00D13840">
        <w:rPr>
          <w:color w:val="000000" w:themeColor="text1"/>
          <w:u w:color="000000" w:themeColor="text1"/>
        </w:rPr>
        <w:t xml:space="preserve">tate </w:t>
      </w:r>
      <w:r w:rsidR="004D22EE">
        <w:rPr>
          <w:color w:val="000000" w:themeColor="text1"/>
          <w:u w:color="000000" w:themeColor="text1"/>
        </w:rPr>
        <w:t>l</w:t>
      </w:r>
      <w:r w:rsidR="004D22EE" w:rsidRPr="00D13840">
        <w:rPr>
          <w:color w:val="000000" w:themeColor="text1"/>
          <w:u w:color="000000" w:themeColor="text1"/>
        </w:rPr>
        <w:t>egislators to be guardians of liberty against abuses of power by the federal government; and</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the federal government has ceased to </w:t>
      </w:r>
      <w:r w:rsidR="007D4F3F">
        <w:rPr>
          <w:color w:val="000000" w:themeColor="text1"/>
          <w:u w:color="000000" w:themeColor="text1"/>
        </w:rPr>
        <w:t>operate</w:t>
      </w:r>
      <w:r w:rsidRPr="00D13840">
        <w:rPr>
          <w:color w:val="000000" w:themeColor="text1"/>
          <w:u w:color="000000" w:themeColor="text1"/>
        </w:rPr>
        <w:t xml:space="preserve"> under a proper interpretation of the Constitution of the United States; and</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7DF"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 xml:space="preserve">Whereas, it is the solemn duty of the </w:t>
      </w:r>
      <w:r w:rsidR="0083455A">
        <w:rPr>
          <w:color w:val="000000" w:themeColor="text1"/>
          <w:u w:color="000000" w:themeColor="text1"/>
        </w:rPr>
        <w:t>s</w:t>
      </w:r>
      <w:r w:rsidRPr="00D13840">
        <w:rPr>
          <w:color w:val="000000" w:themeColor="text1"/>
          <w:u w:color="000000" w:themeColor="text1"/>
        </w:rPr>
        <w:t xml:space="preserve">tates to protect the liberty of our people, particularly for the generations to come, to propose amendments to the Constitution </w:t>
      </w:r>
      <w:r w:rsidR="0083455A">
        <w:rPr>
          <w:color w:val="000000" w:themeColor="text1"/>
          <w:u w:color="000000" w:themeColor="text1"/>
        </w:rPr>
        <w:t>of the United States through a c</w:t>
      </w:r>
      <w:r w:rsidRPr="00D13840">
        <w:rPr>
          <w:color w:val="000000" w:themeColor="text1"/>
          <w:u w:color="000000" w:themeColor="text1"/>
        </w:rPr>
        <w:t xml:space="preserve">onvention of the </w:t>
      </w:r>
      <w:r w:rsidR="0083455A">
        <w:rPr>
          <w:color w:val="000000" w:themeColor="text1"/>
          <w:u w:color="000000" w:themeColor="text1"/>
        </w:rPr>
        <w:t>s</w:t>
      </w:r>
      <w:r w:rsidRPr="00D13840">
        <w:rPr>
          <w:color w:val="000000" w:themeColor="text1"/>
          <w:u w:color="000000" w:themeColor="text1"/>
        </w:rPr>
        <w:t>tates under Article V</w:t>
      </w:r>
      <w:r w:rsidR="0083455A">
        <w:rPr>
          <w:color w:val="000000" w:themeColor="text1"/>
          <w:u w:color="000000" w:themeColor="text1"/>
        </w:rPr>
        <w:t>,</w:t>
      </w:r>
      <w:r w:rsidRPr="00D13840">
        <w:rPr>
          <w:color w:val="000000" w:themeColor="text1"/>
          <w:u w:color="000000" w:themeColor="text1"/>
        </w:rPr>
        <w:t xml:space="preserve"> </w:t>
      </w:r>
      <w:r w:rsidR="0083455A">
        <w:rPr>
          <w:color w:val="000000" w:themeColor="text1"/>
          <w:u w:color="000000" w:themeColor="text1"/>
        </w:rPr>
        <w:t xml:space="preserve">in order </w:t>
      </w:r>
      <w:r w:rsidRPr="00D13840">
        <w:rPr>
          <w:color w:val="000000" w:themeColor="text1"/>
          <w:u w:color="000000" w:themeColor="text1"/>
        </w:rPr>
        <w:t>to place clear restraints on these and related ab</w:t>
      </w:r>
      <w:r>
        <w:rPr>
          <w:color w:val="000000" w:themeColor="text1"/>
          <w:u w:color="000000" w:themeColor="text1"/>
        </w:rPr>
        <w:t>uses of power</w:t>
      </w:r>
      <w:r w:rsidR="00E167DF">
        <w:rPr>
          <w:rFonts w:eastAsia="Times New Roman"/>
        </w:rPr>
        <w:t xml:space="preserve">. Now, therefore, </w:t>
      </w:r>
    </w:p>
    <w:p w:rsidR="00E167DF" w:rsidRDefault="00E16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7DF" w:rsidRDefault="00E16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67DF" w:rsidRDefault="00E16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2EE" w:rsidRPr="00D13840" w:rsidRDefault="00E167DF"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4D22EE">
        <w:rPr>
          <w:rFonts w:eastAsia="Times New Roman"/>
        </w:rPr>
        <w:t xml:space="preserve"> </w:t>
      </w:r>
      <w:r w:rsidR="004D22EE" w:rsidRPr="00D13840">
        <w:rPr>
          <w:color w:val="000000" w:themeColor="text1"/>
          <w:u w:color="000000" w:themeColor="text1"/>
        </w:rPr>
        <w:t>the General Assembly of the State of South Carolina hereby applies to Congress, under the provisions of Article V of the Constitution of the Unite</w:t>
      </w:r>
      <w:r w:rsidR="0083455A">
        <w:rPr>
          <w:color w:val="000000" w:themeColor="text1"/>
          <w:u w:color="000000" w:themeColor="text1"/>
        </w:rPr>
        <w:t>d States, for the calling of a c</w:t>
      </w:r>
      <w:r w:rsidR="004D22EE" w:rsidRPr="00D13840">
        <w:rPr>
          <w:color w:val="000000" w:themeColor="text1"/>
          <w:u w:color="000000" w:themeColor="text1"/>
        </w:rPr>
        <w:t xml:space="preserve">onvention of the </w:t>
      </w:r>
      <w:r w:rsidR="0083455A">
        <w:rPr>
          <w:color w:val="000000" w:themeColor="text1"/>
          <w:u w:color="000000" w:themeColor="text1"/>
        </w:rPr>
        <w:t>s</w:t>
      </w:r>
      <w:r w:rsidR="004D22EE" w:rsidRPr="00D13840">
        <w:rPr>
          <w:color w:val="000000" w:themeColor="text1"/>
          <w:u w:color="000000" w:themeColor="text1"/>
        </w:rPr>
        <w:t>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w:t>
      </w:r>
      <w:r w:rsidR="00E40E00">
        <w:rPr>
          <w:color w:val="000000" w:themeColor="text1"/>
          <w:u w:color="000000" w:themeColor="text1"/>
        </w:rPr>
        <w:t xml:space="preserve">President of the United States, the </w:t>
      </w:r>
      <w:r w:rsidRPr="00D13840">
        <w:rPr>
          <w:color w:val="000000" w:themeColor="text1"/>
          <w:u w:color="000000" w:themeColor="text1"/>
        </w:rPr>
        <w:t>President and Secretary of the United States Senate</w:t>
      </w:r>
      <w:r w:rsidR="00E40E00">
        <w:rPr>
          <w:color w:val="000000" w:themeColor="text1"/>
          <w:u w:color="000000" w:themeColor="text1"/>
        </w:rPr>
        <w:t>,</w:t>
      </w:r>
      <w:r w:rsidRPr="00D13840">
        <w:rPr>
          <w:color w:val="000000" w:themeColor="text1"/>
          <w:u w:color="000000" w:themeColor="text1"/>
        </w:rPr>
        <w:t xml:space="preserve"> and the Speaker and Clerk of the United </w:t>
      </w:r>
      <w:r>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rsidR="004D22EE" w:rsidRPr="00D13840" w:rsidRDefault="004D22EE" w:rsidP="004D2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67DF" w:rsidRPr="00522CE0" w:rsidRDefault="004D22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A95B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05F0" w:rsidRDefault="001305F0" w:rsidP="001305F0">
      <w:pPr>
        <w:suppressAutoHyphens/>
        <w:jc w:val="both"/>
        <w:rPr>
          <w:rFonts w:eastAsia="Times New Roman"/>
        </w:rPr>
      </w:pPr>
    </w:p>
    <w:sectPr w:rsidR="001305F0" w:rsidSect="001305F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7DF" w:rsidRDefault="00E167DF" w:rsidP="00522CE0">
      <w:r>
        <w:separator/>
      </w:r>
    </w:p>
  </w:endnote>
  <w:endnote w:type="continuationSeparator" w:id="0">
    <w:p w:rsidR="00E167DF" w:rsidRDefault="00E167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1A13FE-884E-4CB0-9EE5-9C2BB0DE4702}"/>
    <w:embedBold r:id="rId2" w:fontKey="{1D013C4E-C735-4D81-936F-D579E7581001}"/>
  </w:font>
  <w:font w:name="Calibri">
    <w:panose1 w:val="020F0502020204030204"/>
    <w:charset w:val="00"/>
    <w:family w:val="swiss"/>
    <w:pitch w:val="variable"/>
    <w:sig w:usb0="E00002FF" w:usb1="4000ACFF" w:usb2="00000001" w:usb3="00000000" w:csb0="0000019F" w:csb1="00000000"/>
    <w:embedRegular r:id="rId3" w:fontKey="{221A18D8-667C-4B72-A026-A283498CCEF7}"/>
  </w:font>
  <w:font w:name="Segoe UI">
    <w:panose1 w:val="020B0502040204020203"/>
    <w:charset w:val="00"/>
    <w:family w:val="swiss"/>
    <w:pitch w:val="variable"/>
    <w:sig w:usb0="E10022FF" w:usb1="C000E47F" w:usb2="00000029" w:usb3="00000000" w:csb0="000001DF" w:csb1="00000000"/>
    <w:embedRegular r:id="rId4" w:fontKey="{DF487721-9C00-4512-9502-AA04B2EC1FC7}"/>
  </w:font>
  <w:font w:name="Cambria">
    <w:panose1 w:val="02040503050406030204"/>
    <w:charset w:val="00"/>
    <w:family w:val="roman"/>
    <w:pitch w:val="variable"/>
    <w:sig w:usb0="E00002FF" w:usb1="400004FF" w:usb2="00000000" w:usb3="00000000" w:csb0="0000019F" w:csb1="00000000"/>
    <w:embedRegular r:id="rId5" w:fontKey="{812031B5-D27A-4E87-BCF9-6F7C202493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BB3" w:rsidRPr="001305F0" w:rsidRDefault="001305F0" w:rsidP="001305F0">
    <w:pPr>
      <w:pStyle w:val="Footer"/>
      <w:tabs>
        <w:tab w:val="clear" w:pos="4680"/>
        <w:tab w:val="clear" w:pos="9360"/>
        <w:tab w:val="center" w:pos="2995"/>
      </w:tabs>
      <w:spacing w:before="120"/>
    </w:pPr>
    <w:r>
      <w:t>[86]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7DF" w:rsidRDefault="00E167DF" w:rsidP="00522CE0">
      <w:r>
        <w:separator/>
      </w:r>
    </w:p>
  </w:footnote>
  <w:footnote w:type="continuationSeparator" w:id="0">
    <w:p w:rsidR="00E167DF" w:rsidRDefault="00E167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ONV.DMR.LKG"/>
    <w:docVar w:name="CoverAttorneyInitials" w:val="DMR"/>
    <w:docVar w:name="CoverAttorneyLastName" w:val="Daina Riley"/>
    <w:docVar w:name="CoverBillType" w:val="c"/>
    <w:docVar w:name="CoverSenator" w:val="LKG"/>
    <w:docVar w:name="dvBillNumber" w:val="86"/>
    <w:docVar w:name="dvBillNumberPrefix" w:val="S. "/>
    <w:docVar w:name="dvOriginalBody" w:val="Senate"/>
    <w:docVar w:name="fulldraftpath" w:val="L:\S-RES\LKG\003CONV.DMR.LKG.DOCX"/>
    <w:docVar w:name="NameofBody" w:val="S"/>
    <w:docVar w:name="vgroup2" w:val="S-RES"/>
  </w:docVars>
  <w:rsids>
    <w:rsidRoot w:val="00E167DF"/>
    <w:rsid w:val="00042AC1"/>
    <w:rsid w:val="00046516"/>
    <w:rsid w:val="0007601D"/>
    <w:rsid w:val="000B0720"/>
    <w:rsid w:val="000B5EAF"/>
    <w:rsid w:val="001305F0"/>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22EE"/>
    <w:rsid w:val="004D7F37"/>
    <w:rsid w:val="00522CE0"/>
    <w:rsid w:val="00565148"/>
    <w:rsid w:val="00570403"/>
    <w:rsid w:val="00593361"/>
    <w:rsid w:val="005A413B"/>
    <w:rsid w:val="005A5017"/>
    <w:rsid w:val="005A648C"/>
    <w:rsid w:val="005E3FE5"/>
    <w:rsid w:val="005F1745"/>
    <w:rsid w:val="006A1802"/>
    <w:rsid w:val="006C74EA"/>
    <w:rsid w:val="00720D40"/>
    <w:rsid w:val="007318D4"/>
    <w:rsid w:val="00765784"/>
    <w:rsid w:val="00790A5C"/>
    <w:rsid w:val="007A4390"/>
    <w:rsid w:val="007C69C2"/>
    <w:rsid w:val="007D4F3F"/>
    <w:rsid w:val="007E5CB7"/>
    <w:rsid w:val="008314D2"/>
    <w:rsid w:val="0083455A"/>
    <w:rsid w:val="00847CD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70C0"/>
    <w:rsid w:val="00A86015"/>
    <w:rsid w:val="00A9594E"/>
    <w:rsid w:val="00A95BB3"/>
    <w:rsid w:val="00AC0EA5"/>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2610"/>
    <w:rsid w:val="00D86943"/>
    <w:rsid w:val="00D86ECC"/>
    <w:rsid w:val="00DA47B9"/>
    <w:rsid w:val="00DE5635"/>
    <w:rsid w:val="00E058D3"/>
    <w:rsid w:val="00E167DF"/>
    <w:rsid w:val="00E2236D"/>
    <w:rsid w:val="00E40E00"/>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14A14A0-3CEC-494A-AFE7-61ABD07C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0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D9524EDC.dotm</Template>
  <TotalTime>0</TotalTime>
  <Pages>2</Pages>
  <Words>423</Words>
  <Characters>2217</Characters>
  <Application>Microsoft Office Word</Application>
  <DocSecurity>0</DocSecurity>
  <Lines>65</Lines>
  <Paragraphs>12</Paragraphs>
  <ScaleCrop>false</ScaleCrop>
  <Company> </Company>
  <LinksUpToDate>false</LinksUpToDate>
  <CharactersWithSpaces>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 Text of Previous Version (Dec. 13, 2016) - South Carolina Legislature Online</dc:title>
  <dc:subject/>
  <dc:creator>%USERNAME%</dc:creator>
  <cp:keywords/>
  <dc:description/>
  <cp:lastModifiedBy>Angela Hill</cp:lastModifiedBy>
  <cp:revision>2</cp:revision>
  <cp:lastPrinted>2016-11-14T15:18:00Z</cp:lastPrinted>
  <dcterms:created xsi:type="dcterms:W3CDTF">2016-12-13T19:25:00Z</dcterms:created>
  <dcterms:modified xsi:type="dcterms:W3CDTF">2016-12-13T19:25:00Z</dcterms:modified>
</cp:coreProperties>
</file>