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DC6646">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C6646">
        <w:rPr>
          <w:b/>
          <w:sz w:val="26"/>
          <w:szCs w:val="26"/>
        </w:rPr>
        <w:t>65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bookmarkStart w:id="0" w:name="_GoBack"/>
      <w:bookmarkEnd w:id="0"/>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5515735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DC6646">
        <w:rPr>
          <w:b/>
        </w:rPr>
        <w:t>MAY 2,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DC6646">
        <w:rPr>
          <w:b/>
        </w:rPr>
        <w:t>May 2, 2017</w:t>
      </w:r>
    </w:p>
    <w:p w:rsidR="0036113A" w:rsidRDefault="0036113A" w:rsidP="0062310D">
      <w:pPr>
        <w:tabs>
          <w:tab w:val="left" w:pos="432"/>
          <w:tab w:val="left" w:pos="864"/>
        </w:tabs>
      </w:pPr>
    </w:p>
    <w:p w:rsidR="0036113A" w:rsidRDefault="0036113A" w:rsidP="0062310D">
      <w:pPr>
        <w:tabs>
          <w:tab w:val="left" w:pos="432"/>
          <w:tab w:val="left" w:pos="864"/>
        </w:tabs>
      </w:pPr>
    </w:p>
    <w:p w:rsidR="00DC6646" w:rsidRPr="00B85C59" w:rsidRDefault="00DC6646" w:rsidP="00DC6646">
      <w:pPr>
        <w:pStyle w:val="CALENDARHEADING"/>
      </w:pPr>
      <w:r>
        <w:t>INVITATIONS</w:t>
      </w:r>
    </w:p>
    <w:p w:rsidR="00DC6646" w:rsidRDefault="00DC6646" w:rsidP="00DC6646">
      <w:pPr>
        <w:tabs>
          <w:tab w:val="left" w:pos="432"/>
          <w:tab w:val="left" w:pos="864"/>
        </w:tabs>
      </w:pPr>
    </w:p>
    <w:p w:rsidR="00DC6646" w:rsidRPr="00BF7BBD" w:rsidRDefault="00DC6646" w:rsidP="00DC6646"/>
    <w:p w:rsidR="00DC6646" w:rsidRPr="007B6BE9" w:rsidRDefault="00DC6646" w:rsidP="00DC6646">
      <w:pPr>
        <w:tabs>
          <w:tab w:val="left" w:pos="432"/>
          <w:tab w:val="left" w:pos="864"/>
        </w:tabs>
        <w:rPr>
          <w:b/>
        </w:rPr>
      </w:pPr>
      <w:r w:rsidRPr="007B6BE9">
        <w:rPr>
          <w:b/>
        </w:rPr>
        <w:t>Tuesday, May 2, 2017 - 12:00-2:00</w:t>
      </w:r>
      <w:r>
        <w:rPr>
          <w:b/>
        </w:rPr>
        <w:t xml:space="preserve"> P.M.</w:t>
      </w:r>
    </w:p>
    <w:p w:rsidR="00DC6646" w:rsidRPr="007B6BE9" w:rsidRDefault="00DC6646" w:rsidP="00DC6646">
      <w:pPr>
        <w:tabs>
          <w:tab w:val="left" w:pos="432"/>
          <w:tab w:val="left" w:pos="864"/>
        </w:tabs>
        <w:rPr>
          <w:b/>
        </w:rPr>
      </w:pPr>
      <w:r w:rsidRPr="007B6BE9">
        <w:t xml:space="preserve">Members of the Senate, Luncheon, State House Grounds, by the </w:t>
      </w:r>
      <w:r w:rsidRPr="007B6BE9">
        <w:rPr>
          <w:b/>
        </w:rPr>
        <w:t>SC TIRE MANUFACTURERS COUNCIL</w:t>
      </w:r>
    </w:p>
    <w:p w:rsidR="00DC6646" w:rsidRDefault="00DC6646" w:rsidP="00DC6646">
      <w:pPr>
        <w:tabs>
          <w:tab w:val="left" w:pos="432"/>
          <w:tab w:val="left" w:pos="864"/>
        </w:tabs>
      </w:pPr>
      <w:r>
        <w:t>(Accepted--April 25, 2017)</w:t>
      </w:r>
    </w:p>
    <w:p w:rsidR="00DC6646" w:rsidRPr="007B6BE9" w:rsidRDefault="00DC6646" w:rsidP="00DC6646">
      <w:pPr>
        <w:tabs>
          <w:tab w:val="left" w:pos="432"/>
          <w:tab w:val="left" w:pos="864"/>
        </w:tabs>
      </w:pPr>
    </w:p>
    <w:p w:rsidR="00DC6646" w:rsidRPr="007B6BE9" w:rsidRDefault="00DC6646" w:rsidP="00DC6646">
      <w:pPr>
        <w:tabs>
          <w:tab w:val="left" w:pos="432"/>
          <w:tab w:val="left" w:pos="864"/>
        </w:tabs>
        <w:rPr>
          <w:b/>
        </w:rPr>
      </w:pPr>
      <w:r w:rsidRPr="007B6BE9">
        <w:rPr>
          <w:b/>
        </w:rPr>
        <w:t>Tuesday, May 2, 2017 - 6:00-8:00</w:t>
      </w:r>
      <w:r>
        <w:rPr>
          <w:b/>
        </w:rPr>
        <w:t xml:space="preserve"> P.M.</w:t>
      </w:r>
    </w:p>
    <w:p w:rsidR="00DC6646" w:rsidRPr="007B6BE9" w:rsidRDefault="00DC6646" w:rsidP="00DC6646">
      <w:pPr>
        <w:tabs>
          <w:tab w:val="left" w:pos="432"/>
          <w:tab w:val="left" w:pos="864"/>
        </w:tabs>
        <w:rPr>
          <w:b/>
        </w:rPr>
      </w:pPr>
      <w:r w:rsidRPr="007B6BE9">
        <w:t xml:space="preserve">Members of the Senate, Reception, Oak Table, by the </w:t>
      </w:r>
      <w:r w:rsidRPr="007B6BE9">
        <w:rPr>
          <w:b/>
        </w:rPr>
        <w:t>SOUTH CAROLINA POULTRY FEDERATION</w:t>
      </w:r>
    </w:p>
    <w:p w:rsidR="00DC6646" w:rsidRDefault="00DC6646" w:rsidP="00DC6646">
      <w:pPr>
        <w:tabs>
          <w:tab w:val="left" w:pos="432"/>
          <w:tab w:val="left" w:pos="864"/>
        </w:tabs>
      </w:pPr>
      <w:r>
        <w:t>(Accepted-April 25, 2017)</w:t>
      </w:r>
    </w:p>
    <w:p w:rsidR="00DC6646" w:rsidRPr="007B6BE9" w:rsidRDefault="00DC6646" w:rsidP="00DC6646">
      <w:pPr>
        <w:tabs>
          <w:tab w:val="left" w:pos="432"/>
          <w:tab w:val="left" w:pos="864"/>
        </w:tabs>
      </w:pPr>
    </w:p>
    <w:p w:rsidR="00DC6646" w:rsidRPr="007B6BE9" w:rsidRDefault="00DC6646" w:rsidP="00DC6646">
      <w:pPr>
        <w:tabs>
          <w:tab w:val="left" w:pos="432"/>
          <w:tab w:val="left" w:pos="864"/>
        </w:tabs>
        <w:rPr>
          <w:b/>
        </w:rPr>
      </w:pPr>
      <w:r w:rsidRPr="007B6BE9">
        <w:rPr>
          <w:b/>
        </w:rPr>
        <w:t>Wednesday, May 3, 2017 - 8:00-10:00</w:t>
      </w:r>
      <w:r>
        <w:rPr>
          <w:b/>
        </w:rPr>
        <w:t xml:space="preserve"> A.M.</w:t>
      </w:r>
    </w:p>
    <w:p w:rsidR="00DC6646" w:rsidRPr="007B6BE9" w:rsidRDefault="00DC6646" w:rsidP="00DC6646">
      <w:pPr>
        <w:tabs>
          <w:tab w:val="left" w:pos="432"/>
          <w:tab w:val="left" w:pos="864"/>
        </w:tabs>
        <w:rPr>
          <w:b/>
        </w:rPr>
      </w:pPr>
      <w:r w:rsidRPr="007B6BE9">
        <w:t xml:space="preserve">Members and Staff, Breakfast, Room 112, Blatt Building, by the </w:t>
      </w:r>
      <w:r w:rsidRPr="007B6BE9">
        <w:rPr>
          <w:b/>
        </w:rPr>
        <w:t>SOUTH CAROLINA ASSOCIATION OF COMMUNITY ACTION PARTNERSHIPS</w:t>
      </w:r>
    </w:p>
    <w:p w:rsidR="00DC6646" w:rsidRDefault="00DC6646" w:rsidP="00DC6646">
      <w:pPr>
        <w:tabs>
          <w:tab w:val="left" w:pos="432"/>
          <w:tab w:val="left" w:pos="864"/>
        </w:tabs>
      </w:pPr>
      <w:r>
        <w:t>(Accepted--April 25, 2017)</w:t>
      </w:r>
    </w:p>
    <w:p w:rsidR="00DC6646" w:rsidRPr="007B6BE9" w:rsidRDefault="00DC6646" w:rsidP="00DC6646">
      <w:pPr>
        <w:tabs>
          <w:tab w:val="left" w:pos="432"/>
          <w:tab w:val="left" w:pos="864"/>
        </w:tabs>
      </w:pPr>
    </w:p>
    <w:p w:rsidR="00DC6646" w:rsidRPr="007B6BE9" w:rsidRDefault="00DC6646" w:rsidP="00DC6646">
      <w:pPr>
        <w:tabs>
          <w:tab w:val="left" w:pos="432"/>
          <w:tab w:val="left" w:pos="864"/>
        </w:tabs>
        <w:rPr>
          <w:b/>
        </w:rPr>
      </w:pPr>
      <w:r w:rsidRPr="007B6BE9">
        <w:rPr>
          <w:b/>
        </w:rPr>
        <w:t>Wednesday, May 3, 2017 - 12:00-2:00</w:t>
      </w:r>
      <w:r>
        <w:rPr>
          <w:b/>
        </w:rPr>
        <w:t xml:space="preserve"> P.M.</w:t>
      </w:r>
    </w:p>
    <w:p w:rsidR="00DC6646" w:rsidRPr="007B6BE9" w:rsidRDefault="00DC6646" w:rsidP="00DC6646">
      <w:pPr>
        <w:tabs>
          <w:tab w:val="left" w:pos="432"/>
          <w:tab w:val="left" w:pos="864"/>
        </w:tabs>
        <w:rPr>
          <w:b/>
        </w:rPr>
      </w:pPr>
      <w:r w:rsidRPr="007B6BE9">
        <w:t xml:space="preserve">Members and Staff, Luncheon, State House Grounds, by the </w:t>
      </w:r>
      <w:r w:rsidRPr="007B6BE9">
        <w:rPr>
          <w:b/>
        </w:rPr>
        <w:t>PALMETTO CONSERVATION FOUNDATION</w:t>
      </w:r>
    </w:p>
    <w:p w:rsidR="00DC6646" w:rsidRDefault="00DC6646" w:rsidP="00DC6646">
      <w:pPr>
        <w:tabs>
          <w:tab w:val="left" w:pos="432"/>
          <w:tab w:val="left" w:pos="864"/>
        </w:tabs>
      </w:pPr>
      <w:r>
        <w:t>(Accepted--April 25, 2017)</w:t>
      </w:r>
    </w:p>
    <w:p w:rsidR="00DC6646" w:rsidRPr="007B6BE9" w:rsidRDefault="00DC6646" w:rsidP="00DC6646">
      <w:pPr>
        <w:tabs>
          <w:tab w:val="left" w:pos="432"/>
          <w:tab w:val="left" w:pos="864"/>
        </w:tabs>
      </w:pPr>
    </w:p>
    <w:p w:rsidR="00DC6646" w:rsidRPr="007B6BE9" w:rsidRDefault="00DC6646" w:rsidP="00DC6646">
      <w:pPr>
        <w:tabs>
          <w:tab w:val="left" w:pos="432"/>
          <w:tab w:val="left" w:pos="864"/>
        </w:tabs>
        <w:rPr>
          <w:b/>
        </w:rPr>
      </w:pPr>
      <w:r w:rsidRPr="007B6BE9">
        <w:rPr>
          <w:b/>
        </w:rPr>
        <w:t>Wednesday, May 3, 2017 - 6:00-9:00</w:t>
      </w:r>
      <w:r>
        <w:rPr>
          <w:b/>
        </w:rPr>
        <w:t xml:space="preserve"> P.M.</w:t>
      </w:r>
    </w:p>
    <w:p w:rsidR="00DC6646" w:rsidRPr="007B6BE9" w:rsidRDefault="00DC6646" w:rsidP="00DC6646">
      <w:pPr>
        <w:tabs>
          <w:tab w:val="left" w:pos="432"/>
          <w:tab w:val="left" w:pos="864"/>
        </w:tabs>
        <w:rPr>
          <w:b/>
        </w:rPr>
      </w:pPr>
      <w:r w:rsidRPr="007B6BE9">
        <w:t>Members and Staff, Reception, Col</w:t>
      </w:r>
      <w:r>
        <w:t xml:space="preserve">umbia Convention Center, by the </w:t>
      </w:r>
      <w:r w:rsidRPr="007B6BE9">
        <w:rPr>
          <w:b/>
        </w:rPr>
        <w:t>SC FUTURE MINDS, “TEACHER OF THE YEAR AWARD”</w:t>
      </w:r>
    </w:p>
    <w:p w:rsidR="00DC6646" w:rsidRDefault="00DC6646" w:rsidP="00DC6646">
      <w:pPr>
        <w:tabs>
          <w:tab w:val="left" w:pos="432"/>
          <w:tab w:val="left" w:pos="864"/>
        </w:tabs>
      </w:pPr>
      <w:r>
        <w:t>(Accepted--April 25, 2017)</w:t>
      </w:r>
    </w:p>
    <w:p w:rsidR="00DC6646" w:rsidRPr="007B6BE9" w:rsidRDefault="00DC6646" w:rsidP="00DC6646">
      <w:pPr>
        <w:tabs>
          <w:tab w:val="left" w:pos="432"/>
          <w:tab w:val="left" w:pos="864"/>
        </w:tabs>
      </w:pPr>
    </w:p>
    <w:p w:rsidR="00DC6646" w:rsidRPr="007B6BE9" w:rsidRDefault="00DC6646" w:rsidP="00DC6646">
      <w:pPr>
        <w:tabs>
          <w:tab w:val="left" w:pos="432"/>
          <w:tab w:val="left" w:pos="864"/>
        </w:tabs>
        <w:rPr>
          <w:b/>
        </w:rPr>
      </w:pPr>
      <w:r w:rsidRPr="007B6BE9">
        <w:rPr>
          <w:b/>
        </w:rPr>
        <w:t>Wednesday, May 3, 2017 - 7:00-9:00</w:t>
      </w:r>
      <w:r>
        <w:rPr>
          <w:b/>
        </w:rPr>
        <w:t xml:space="preserve"> P.M.</w:t>
      </w:r>
    </w:p>
    <w:p w:rsidR="00DC6646" w:rsidRPr="007B6BE9" w:rsidRDefault="00DC6646" w:rsidP="00DC6646">
      <w:pPr>
        <w:tabs>
          <w:tab w:val="left" w:pos="432"/>
          <w:tab w:val="left" w:pos="864"/>
        </w:tabs>
        <w:rPr>
          <w:b/>
        </w:rPr>
      </w:pPr>
      <w:r w:rsidRPr="007B6BE9">
        <w:t xml:space="preserve">Members and Staff, Reception, 1208 Washington Place, by the </w:t>
      </w:r>
      <w:r w:rsidRPr="007B6BE9">
        <w:rPr>
          <w:b/>
        </w:rPr>
        <w:t>SOUTH CAROLINA ASSOCIATION FOR JUSTICE</w:t>
      </w:r>
    </w:p>
    <w:p w:rsidR="00DC6646" w:rsidRDefault="00DC6646" w:rsidP="00DC6646">
      <w:pPr>
        <w:tabs>
          <w:tab w:val="left" w:pos="432"/>
          <w:tab w:val="left" w:pos="864"/>
        </w:tabs>
      </w:pPr>
      <w:r>
        <w:t>(Accepted--April 25, 2017)</w:t>
      </w:r>
    </w:p>
    <w:p w:rsidR="00DC6646" w:rsidRPr="007B6BE9" w:rsidRDefault="00DC6646" w:rsidP="00DC6646">
      <w:pPr>
        <w:tabs>
          <w:tab w:val="left" w:pos="432"/>
          <w:tab w:val="left" w:pos="864"/>
        </w:tabs>
      </w:pPr>
    </w:p>
    <w:p w:rsidR="00DC6646" w:rsidRPr="007B6BE9" w:rsidRDefault="00DC6646" w:rsidP="00DC6646">
      <w:pPr>
        <w:tabs>
          <w:tab w:val="left" w:pos="432"/>
          <w:tab w:val="left" w:pos="864"/>
        </w:tabs>
        <w:rPr>
          <w:b/>
        </w:rPr>
      </w:pPr>
      <w:r w:rsidRPr="007B6BE9">
        <w:rPr>
          <w:b/>
        </w:rPr>
        <w:t>Tuesday, May 9, 2017 - 12:00-2:00</w:t>
      </w:r>
      <w:r>
        <w:rPr>
          <w:b/>
        </w:rPr>
        <w:t xml:space="preserve"> P.M.</w:t>
      </w:r>
    </w:p>
    <w:p w:rsidR="00DC6646" w:rsidRPr="007B6BE9" w:rsidRDefault="00DC6646" w:rsidP="00DC6646">
      <w:pPr>
        <w:tabs>
          <w:tab w:val="left" w:pos="432"/>
          <w:tab w:val="left" w:pos="864"/>
        </w:tabs>
        <w:rPr>
          <w:b/>
        </w:rPr>
      </w:pPr>
      <w:r w:rsidRPr="007B6BE9">
        <w:t xml:space="preserve">Members and Staff, Luncheon, State House Grounds, by the </w:t>
      </w:r>
      <w:r w:rsidRPr="007B6BE9">
        <w:rPr>
          <w:b/>
        </w:rPr>
        <w:t>BOEING, BMW, NORTH AMERICA, GE, &amp; SCMA</w:t>
      </w:r>
    </w:p>
    <w:p w:rsidR="00DC6646" w:rsidRDefault="00DC6646" w:rsidP="00DC6646">
      <w:pPr>
        <w:tabs>
          <w:tab w:val="left" w:pos="432"/>
          <w:tab w:val="left" w:pos="864"/>
        </w:tabs>
      </w:pPr>
      <w:r>
        <w:t>(Accepted--April 25, 2017)</w:t>
      </w:r>
    </w:p>
    <w:p w:rsidR="00DC6646" w:rsidRPr="007B6BE9" w:rsidRDefault="00DC6646" w:rsidP="00DC6646">
      <w:pPr>
        <w:tabs>
          <w:tab w:val="left" w:pos="432"/>
          <w:tab w:val="left" w:pos="864"/>
        </w:tabs>
      </w:pPr>
    </w:p>
    <w:p w:rsidR="00DC6646" w:rsidRPr="007B6BE9" w:rsidRDefault="00DC6646" w:rsidP="00DC6646">
      <w:pPr>
        <w:keepNext/>
        <w:keepLines/>
        <w:tabs>
          <w:tab w:val="left" w:pos="432"/>
          <w:tab w:val="left" w:pos="864"/>
        </w:tabs>
        <w:rPr>
          <w:b/>
        </w:rPr>
      </w:pPr>
      <w:r w:rsidRPr="007B6BE9">
        <w:rPr>
          <w:b/>
        </w:rPr>
        <w:lastRenderedPageBreak/>
        <w:t>Tuesday, May 9, 2017 - 5:00-7:00</w:t>
      </w:r>
      <w:r>
        <w:rPr>
          <w:b/>
        </w:rPr>
        <w:t xml:space="preserve"> P.M.</w:t>
      </w:r>
    </w:p>
    <w:p w:rsidR="00DC6646" w:rsidRPr="007B6BE9" w:rsidRDefault="00DC6646" w:rsidP="00DC6646">
      <w:pPr>
        <w:keepNext/>
        <w:keepLines/>
        <w:tabs>
          <w:tab w:val="left" w:pos="432"/>
          <w:tab w:val="left" w:pos="864"/>
        </w:tabs>
        <w:rPr>
          <w:b/>
        </w:rPr>
      </w:pPr>
      <w:r>
        <w:t xml:space="preserve">Members and Staff, Reception, </w:t>
      </w:r>
      <w:r w:rsidRPr="007B6BE9">
        <w:t xml:space="preserve">Capital City Club, by the </w:t>
      </w:r>
      <w:r w:rsidRPr="007B6BE9">
        <w:rPr>
          <w:b/>
        </w:rPr>
        <w:t>INDUCTION OF JUSTICE GEORGE C. JAMES</w:t>
      </w:r>
    </w:p>
    <w:p w:rsidR="00DC6646" w:rsidRDefault="00DC6646" w:rsidP="00DC6646">
      <w:pPr>
        <w:keepNext/>
        <w:keepLines/>
        <w:tabs>
          <w:tab w:val="left" w:pos="432"/>
          <w:tab w:val="left" w:pos="864"/>
        </w:tabs>
      </w:pPr>
      <w:r>
        <w:t>(Accepted--April 25, 2017)</w:t>
      </w:r>
    </w:p>
    <w:p w:rsidR="00DC6646" w:rsidRPr="007B6BE9" w:rsidRDefault="00DC6646" w:rsidP="00DC6646">
      <w:pPr>
        <w:tabs>
          <w:tab w:val="left" w:pos="432"/>
          <w:tab w:val="left" w:pos="864"/>
        </w:tabs>
      </w:pPr>
    </w:p>
    <w:p w:rsidR="00DC6646" w:rsidRPr="007B6BE9" w:rsidRDefault="00DC6646" w:rsidP="00DC6646">
      <w:pPr>
        <w:tabs>
          <w:tab w:val="left" w:pos="432"/>
          <w:tab w:val="left" w:pos="864"/>
        </w:tabs>
        <w:rPr>
          <w:b/>
        </w:rPr>
      </w:pPr>
      <w:r w:rsidRPr="007B6BE9">
        <w:rPr>
          <w:b/>
        </w:rPr>
        <w:t>Thursday, May 11, 2017 - 8:00-10:00</w:t>
      </w:r>
      <w:r>
        <w:rPr>
          <w:b/>
        </w:rPr>
        <w:t xml:space="preserve"> A.M.</w:t>
      </w:r>
    </w:p>
    <w:p w:rsidR="00DC6646" w:rsidRPr="007B6BE9" w:rsidRDefault="00DC6646" w:rsidP="00DC6646">
      <w:pPr>
        <w:tabs>
          <w:tab w:val="left" w:pos="432"/>
          <w:tab w:val="left" w:pos="864"/>
        </w:tabs>
        <w:rPr>
          <w:b/>
        </w:rPr>
      </w:pPr>
      <w:r w:rsidRPr="007B6BE9">
        <w:t xml:space="preserve">Members and Staff, Breakfast, State House Grounds, by the </w:t>
      </w:r>
      <w:r w:rsidRPr="007B6BE9">
        <w:rPr>
          <w:b/>
        </w:rPr>
        <w:t>AMERICAN PETROLEUM INSTITUTE, SC</w:t>
      </w:r>
    </w:p>
    <w:p w:rsidR="00DC6646" w:rsidRPr="007B6BE9" w:rsidRDefault="00DC6646" w:rsidP="00DC6646">
      <w:pPr>
        <w:tabs>
          <w:tab w:val="left" w:pos="432"/>
          <w:tab w:val="left" w:pos="864"/>
        </w:tabs>
      </w:pPr>
      <w:r>
        <w:t>(Accepted--April 25, 2017)</w:t>
      </w:r>
    </w:p>
    <w:p w:rsidR="00DC6646" w:rsidRPr="007B6BE9" w:rsidRDefault="00DC6646" w:rsidP="00DC6646">
      <w:pPr>
        <w:tabs>
          <w:tab w:val="left" w:pos="432"/>
          <w:tab w:val="left" w:pos="864"/>
        </w:tabs>
      </w:pPr>
    </w:p>
    <w:p w:rsidR="00DC6646" w:rsidRDefault="00DC6646" w:rsidP="00DC6646"/>
    <w:p w:rsidR="00DC6646" w:rsidRDefault="00DC6646" w:rsidP="00DC6646">
      <w:pPr>
        <w:jc w:val="center"/>
        <w:rPr>
          <w:b/>
        </w:rPr>
      </w:pPr>
      <w:r>
        <w:rPr>
          <w:b/>
        </w:rPr>
        <w:t>UNCONTESTED LOCAL</w:t>
      </w:r>
    </w:p>
    <w:p w:rsidR="00DC6646" w:rsidRPr="00F252FE" w:rsidRDefault="00DC6646" w:rsidP="00DC6646">
      <w:pPr>
        <w:pStyle w:val="CALENDARHEADING"/>
      </w:pPr>
      <w:r>
        <w:t>SECOND READING BILL</w:t>
      </w:r>
    </w:p>
    <w:p w:rsidR="00DC6646" w:rsidRDefault="00DC6646" w:rsidP="00DC6646"/>
    <w:p w:rsidR="00DC6646" w:rsidRDefault="00DC6646" w:rsidP="00DC6646"/>
    <w:p w:rsidR="00DC6646" w:rsidRPr="00975EF0" w:rsidRDefault="00DC6646" w:rsidP="00DC6646">
      <w:pPr>
        <w:pStyle w:val="BILLTITLE"/>
      </w:pPr>
      <w:r w:rsidRPr="00975EF0">
        <w:t>S.</w:t>
      </w:r>
      <w:r w:rsidRPr="00975EF0">
        <w:tab/>
        <w:t>664</w:t>
      </w:r>
      <w:r w:rsidRPr="00975EF0">
        <w:fldChar w:fldCharType="begin"/>
      </w:r>
      <w:r w:rsidRPr="00975EF0">
        <w:instrText xml:space="preserve"> XE "S. 664" \b </w:instrText>
      </w:r>
      <w:r w:rsidRPr="00975EF0">
        <w:fldChar w:fldCharType="end"/>
      </w:r>
      <w:r w:rsidRPr="00975EF0">
        <w:t xml:space="preserve">--Senator Timmons:  </w:t>
      </w:r>
      <w:r w:rsidRPr="00975EF0">
        <w:rPr>
          <w:szCs w:val="30"/>
        </w:rPr>
        <w:t xml:space="preserve">A JOINT RESOLUTION </w:t>
      </w:r>
      <w:r w:rsidRPr="00975EF0">
        <w:t>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DC6646" w:rsidRDefault="00DC6646" w:rsidP="00DC6646">
      <w:pPr>
        <w:pStyle w:val="CALENDARHISTORY"/>
      </w:pPr>
      <w:r>
        <w:t>(Without reference--April 26, 2017)</w:t>
      </w:r>
    </w:p>
    <w:p w:rsidR="00DC6646" w:rsidRPr="00DD2BCA" w:rsidRDefault="00DC6646" w:rsidP="00DC6646">
      <w:pPr>
        <w:pStyle w:val="CALENDARHISTORY"/>
      </w:pPr>
      <w:r>
        <w:rPr>
          <w:u w:val="single"/>
        </w:rPr>
        <w:t>(Contested by Senator Allen (WV 21.32))</w:t>
      </w:r>
    </w:p>
    <w:p w:rsidR="00DC6646" w:rsidRPr="00DD2BCA" w:rsidRDefault="00DC6646" w:rsidP="00DC6646"/>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Pr="0054573B" w:rsidRDefault="00DC6646" w:rsidP="00DC6646">
      <w:pPr>
        <w:pStyle w:val="CALENDARHEADING"/>
      </w:pPr>
      <w:r>
        <w:t>MOTION PERIOD</w:t>
      </w: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tabs>
          <w:tab w:val="left" w:pos="432"/>
          <w:tab w:val="left" w:pos="864"/>
        </w:tabs>
      </w:pPr>
    </w:p>
    <w:p w:rsidR="00DC6646" w:rsidRDefault="00DC6646" w:rsidP="00DC6646">
      <w:pPr>
        <w:pStyle w:val="CALENDARHEADING"/>
      </w:pPr>
      <w:r>
        <w:t>VETO</w:t>
      </w:r>
    </w:p>
    <w:p w:rsidR="00DC6646" w:rsidRDefault="00DC6646" w:rsidP="00DC6646"/>
    <w:p w:rsidR="00DC6646" w:rsidRDefault="00DC6646" w:rsidP="00DC6646"/>
    <w:p w:rsidR="00DC6646" w:rsidRDefault="00DC6646" w:rsidP="00DC6646">
      <w:r>
        <w:t>(Returned to the Senate Wednesday, March 01, 2017)</w:t>
      </w:r>
    </w:p>
    <w:p w:rsidR="00DC6646" w:rsidRPr="0053560C" w:rsidRDefault="00DC6646" w:rsidP="00DC6646">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DC6646" w:rsidRDefault="00DC6646" w:rsidP="00DC6646">
      <w:pPr>
        <w:pStyle w:val="CALENDARHISTORY"/>
      </w:pPr>
      <w:r>
        <w:t>(Vetoed by Governor--February 28, 2017)</w:t>
      </w:r>
    </w:p>
    <w:p w:rsidR="00DC6646" w:rsidRDefault="00DC6646" w:rsidP="00DC6646"/>
    <w:p w:rsidR="00DC6646" w:rsidRPr="0025616A" w:rsidRDefault="00DC6646" w:rsidP="00DC6646"/>
    <w:p w:rsidR="00DC6646" w:rsidRPr="00172BD2" w:rsidRDefault="00DC6646" w:rsidP="00DC6646">
      <w:pPr>
        <w:pStyle w:val="CALENDARHEADING"/>
      </w:pPr>
      <w:r>
        <w:t>STATEWIDE THIRD READING BILLS</w:t>
      </w:r>
    </w:p>
    <w:p w:rsidR="00DC6646" w:rsidRDefault="00DC6646" w:rsidP="00DC6646"/>
    <w:p w:rsidR="00DC6646" w:rsidRDefault="00DC6646" w:rsidP="00DC6646"/>
    <w:p w:rsidR="00DC6646" w:rsidRPr="00D25D7F" w:rsidRDefault="00DC6646" w:rsidP="00DC6646">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w:t>
      </w:r>
      <w:r w:rsidRPr="00D25D7F">
        <w:rPr>
          <w:u w:color="000000" w:themeColor="text1"/>
        </w:rPr>
        <w:lastRenderedPageBreak/>
        <w:t>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t xml:space="preserve"> </w:t>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DC6646" w:rsidRDefault="00DC6646" w:rsidP="00DC6646">
      <w:pPr>
        <w:pStyle w:val="CALENDARHISTORY"/>
      </w:pPr>
      <w:r>
        <w:t>(Read the first time--January 31, 2017)</w:t>
      </w:r>
    </w:p>
    <w:p w:rsidR="00DC6646" w:rsidRDefault="00DC6646" w:rsidP="00DC6646">
      <w:pPr>
        <w:pStyle w:val="CALENDARHISTORY"/>
      </w:pPr>
      <w:r w:rsidRPr="00380FA1">
        <w:t>(Reported by Committee on Banking and Insurance--February 23, 2017)</w:t>
      </w:r>
    </w:p>
    <w:p w:rsidR="00DC6646" w:rsidRDefault="00DC6646" w:rsidP="00DC6646">
      <w:pPr>
        <w:pStyle w:val="CALENDARHISTORY"/>
      </w:pPr>
      <w:r>
        <w:t>(Favorable)</w:t>
      </w:r>
    </w:p>
    <w:p w:rsidR="00DC6646" w:rsidRDefault="00DC6646" w:rsidP="00DC6646">
      <w:pPr>
        <w:pStyle w:val="CALENDARHISTORY"/>
      </w:pPr>
      <w:r>
        <w:t>(Read the second time--March 07, 2017)</w:t>
      </w:r>
    </w:p>
    <w:p w:rsidR="00DC6646" w:rsidRDefault="00DC6646" w:rsidP="00DC6646">
      <w:pPr>
        <w:pStyle w:val="CALENDARHISTORY"/>
      </w:pPr>
      <w:r>
        <w:t>(Ayes 39, Nays 2--March 7, 2017)</w:t>
      </w:r>
    </w:p>
    <w:p w:rsidR="00DC6646" w:rsidRDefault="00DC6646" w:rsidP="00DC6646">
      <w:pPr>
        <w:pStyle w:val="CALENDARHISTORY"/>
        <w:rPr>
          <w:u w:val="single"/>
        </w:rPr>
      </w:pPr>
      <w:r>
        <w:rPr>
          <w:u w:val="single"/>
        </w:rPr>
        <w:t>(Contested by Senator Shealy)</w:t>
      </w:r>
    </w:p>
    <w:p w:rsidR="00DC6646" w:rsidRDefault="00DC6646" w:rsidP="00DC6646"/>
    <w:p w:rsidR="00DC6646" w:rsidRPr="00341603" w:rsidRDefault="00DC6646" w:rsidP="00DC6646">
      <w:pPr>
        <w:pStyle w:val="BILLTITLE"/>
      </w:pPr>
      <w:r w:rsidRPr="00341603">
        <w:t>H.</w:t>
      </w:r>
      <w:r w:rsidRPr="00341603">
        <w:tab/>
        <w:t>3349</w:t>
      </w:r>
      <w:r w:rsidRPr="00341603">
        <w:fldChar w:fldCharType="begin"/>
      </w:r>
      <w:r w:rsidRPr="00341603">
        <w:instrText xml:space="preserve"> XE "H. 3349" \b </w:instrText>
      </w:r>
      <w:r w:rsidRPr="00341603">
        <w:fldChar w:fldCharType="end"/>
      </w:r>
      <w:r w:rsidRPr="00341603">
        <w:t xml:space="preserve">--Reps. Erickson and B. Newton:  </w:t>
      </w:r>
      <w:r w:rsidRPr="00341603">
        <w:rPr>
          <w:szCs w:val="30"/>
        </w:rPr>
        <w:t xml:space="preserve">A BILL </w:t>
      </w:r>
      <w:r w:rsidRPr="00341603">
        <w:t>TO AMEND ARTICLE 15, CHAPTER 33, TITLE 40, CODE OF LAWS OF SOUTH CAROLINA, 1976, RELATING TO THE NURSE LICENSURE COMPACT, SO AS TO REVISE THE PROVISIONS OF THE COMPACT TO REFLECT</w:t>
      </w:r>
      <w:r>
        <w:t xml:space="preserve"> </w:t>
      </w:r>
      <w:r w:rsidRPr="00341603">
        <w:t>CHANGES MANDATED FOR MEMBERSHIP IN THE COMPACT.</w:t>
      </w:r>
    </w:p>
    <w:p w:rsidR="00DC6646" w:rsidRDefault="00DC6646" w:rsidP="00DC6646">
      <w:pPr>
        <w:pStyle w:val="CALENDARHISTORY"/>
      </w:pPr>
      <w:r>
        <w:t>(Read the first time--February 22, 2017)</w:t>
      </w:r>
    </w:p>
    <w:p w:rsidR="00DC6646" w:rsidRDefault="00DC6646" w:rsidP="00DC6646">
      <w:pPr>
        <w:pStyle w:val="CALENDARHISTORY"/>
      </w:pPr>
      <w:r>
        <w:t>(Reported by Committee on Medical Affairs--April 25, 2017)</w:t>
      </w:r>
    </w:p>
    <w:p w:rsidR="00DC6646" w:rsidRDefault="00DC6646" w:rsidP="00DC6646">
      <w:pPr>
        <w:pStyle w:val="CALENDARHISTORY"/>
      </w:pPr>
      <w:r>
        <w:t>(Favorable with amendments)</w:t>
      </w:r>
    </w:p>
    <w:p w:rsidR="00DC6646" w:rsidRDefault="00DC6646" w:rsidP="00DC6646">
      <w:pPr>
        <w:pStyle w:val="CALENDARHISTORY"/>
      </w:pPr>
      <w:r>
        <w:t>(Committee Amendment Adopted--April 27, 2017)</w:t>
      </w:r>
    </w:p>
    <w:p w:rsidR="00DC6646" w:rsidRDefault="00DC6646" w:rsidP="00DC6646">
      <w:pPr>
        <w:pStyle w:val="CALENDARHISTORY"/>
      </w:pPr>
      <w:r>
        <w:t>(Read the second time--April 27, 2017)</w:t>
      </w:r>
    </w:p>
    <w:p w:rsidR="00DC6646" w:rsidRDefault="00DC6646" w:rsidP="00DC6646">
      <w:pPr>
        <w:pStyle w:val="CALENDARHISTORY"/>
      </w:pPr>
      <w:r>
        <w:t>(Ayes 40, Nays 0--April 27, 2017)</w:t>
      </w:r>
    </w:p>
    <w:p w:rsidR="00DC6646" w:rsidRPr="00E55DDD" w:rsidRDefault="00DC6646" w:rsidP="00DC6646"/>
    <w:p w:rsidR="00DC6646" w:rsidRPr="005D3DC6" w:rsidRDefault="00DC6646" w:rsidP="00665881">
      <w:pPr>
        <w:pStyle w:val="BILLTITLE"/>
      </w:pPr>
      <w:r w:rsidRPr="005D3DC6">
        <w:t>H.</w:t>
      </w:r>
      <w:r w:rsidRPr="005D3DC6">
        <w:tab/>
        <w:t>3587</w:t>
      </w:r>
      <w:r w:rsidRPr="005D3DC6">
        <w:fldChar w:fldCharType="begin"/>
      </w:r>
      <w:r w:rsidRPr="005D3DC6">
        <w:instrText xml:space="preserve"> XE "H. 3587" \b </w:instrText>
      </w:r>
      <w:r w:rsidRPr="005D3DC6">
        <w:fldChar w:fldCharType="end"/>
      </w:r>
      <w:r w:rsidRPr="005D3DC6">
        <w:t xml:space="preserve">--Reps. Henderson, Knight and Felder:  </w:t>
      </w:r>
      <w:r w:rsidRPr="005D3DC6">
        <w:rPr>
          <w:szCs w:val="30"/>
        </w:rPr>
        <w:t xml:space="preserve">A JOINT RESOLUTION </w:t>
      </w:r>
      <w:r w:rsidRPr="005D3DC6">
        <w:t>TO CREATE THE “SEIZURE SAFETY IN SCHOOLS STUDY COMMITTEE” TO EXAMINE ISSUES RELATED TO EPILEPSY AND SEIZURE SAFETY AWARENESS IN PUBLIC SCHOOLS, TO PROVIDE FOR THE MEMBERSHIP OF THE STUDY COMMITTEE, AND</w:t>
      </w:r>
      <w:r w:rsidR="00665881">
        <w:br/>
      </w:r>
      <w:r w:rsidR="00665881">
        <w:lastRenderedPageBreak/>
        <w:br/>
      </w:r>
      <w:r w:rsidRPr="005D3DC6">
        <w:t>TO PROVIDE FOR THE STUDY COMMITTEE’S TERMINATION.</w:t>
      </w:r>
    </w:p>
    <w:p w:rsidR="00DC6646" w:rsidRDefault="00DC6646" w:rsidP="00665881">
      <w:pPr>
        <w:pStyle w:val="CALENDARHISTORY"/>
      </w:pPr>
      <w:r>
        <w:t>(Read the first time--March 8, 2017)</w:t>
      </w:r>
    </w:p>
    <w:p w:rsidR="00DC6646" w:rsidRDefault="00DC6646" w:rsidP="00665881">
      <w:pPr>
        <w:pStyle w:val="CALENDARHISTORY"/>
      </w:pPr>
      <w:r>
        <w:t>(Reported by Committee on Medical Affairs--April 25, 2017)</w:t>
      </w:r>
    </w:p>
    <w:p w:rsidR="00DC6646" w:rsidRDefault="00DC6646" w:rsidP="00665881">
      <w:pPr>
        <w:pStyle w:val="CALENDARHISTORY"/>
      </w:pPr>
      <w:r>
        <w:t>(Favorable with amendments)</w:t>
      </w:r>
    </w:p>
    <w:p w:rsidR="00DC6646" w:rsidRDefault="00DC6646" w:rsidP="00665881">
      <w:pPr>
        <w:pStyle w:val="CALENDARHISTORY"/>
      </w:pPr>
      <w:r>
        <w:t>(Committee Amendment Adopted--April 27, 2017)</w:t>
      </w:r>
    </w:p>
    <w:p w:rsidR="00DC6646" w:rsidRDefault="00DC6646" w:rsidP="00665881">
      <w:pPr>
        <w:pStyle w:val="CALENDARHISTORY"/>
      </w:pPr>
      <w:r>
        <w:t>(Read the second time--April 27, 2017)</w:t>
      </w:r>
    </w:p>
    <w:p w:rsidR="00DC6646" w:rsidRPr="00E55DDD" w:rsidRDefault="00DC6646" w:rsidP="00665881">
      <w:pPr>
        <w:pStyle w:val="CALENDARHISTORY"/>
      </w:pPr>
      <w:r>
        <w:t>(Ayes 40, Nays 0--April 27, 2017)</w:t>
      </w:r>
    </w:p>
    <w:p w:rsidR="00DC6646" w:rsidRDefault="00DC6646" w:rsidP="00DC6646"/>
    <w:p w:rsidR="00D47485" w:rsidRPr="00D47485" w:rsidRDefault="00DC6646" w:rsidP="00D47485">
      <w:pPr>
        <w:pStyle w:val="BILLTITLE"/>
      </w:pPr>
      <w:r w:rsidRPr="00575ECD">
        <w:t>H.</w:t>
      </w:r>
      <w:r w:rsidRPr="00575ECD">
        <w:tab/>
      </w:r>
      <w:r w:rsidR="00D47485" w:rsidRPr="00D47485">
        <w:t>3247</w:t>
      </w:r>
      <w:r w:rsidR="00D47485" w:rsidRPr="00D47485">
        <w:fldChar w:fldCharType="begin"/>
      </w:r>
      <w:r w:rsidR="00D47485" w:rsidRPr="00D47485">
        <w:instrText xml:space="preserve"> XE “H. 3247” \b </w:instrText>
      </w:r>
      <w:r w:rsidR="00D47485" w:rsidRPr="00D47485">
        <w:fldChar w:fldCharType="end"/>
      </w:r>
      <w:r w:rsidR="00D47485">
        <w:t>--</w:t>
      </w:r>
      <w:r w:rsidR="00D47485" w:rsidRPr="00D47485">
        <w:t>Reps. Crosby, Collins, Daning, Knight and Clemmons:  A BILL TO AMEND SECTION 56</w:t>
      </w:r>
      <w:r w:rsidR="00D47485" w:rsidRPr="00D47485">
        <w:noBreakHyphen/>
        <w:t>1</w:t>
      </w:r>
      <w:r w:rsidR="00D47485" w:rsidRPr="00D47485">
        <w:noBreakHyphen/>
        <w:t>10 OF THE 1976 CODE, RELATING TO THE ISSUANCE OF DRIVER’S LICENSES, TO REVISE AND ADD CERTAIN DEFINITIONS FOR “MOPED,” “DAYLIGHT HOURS,” AND “VEHICLE”; TO AMEND SECTIONS 56</w:t>
      </w:r>
      <w:r w:rsidR="00D47485" w:rsidRPr="00D47485">
        <w:noBreakHyphen/>
        <w:t>1</w:t>
      </w:r>
      <w:r w:rsidR="00D47485" w:rsidRPr="00D47485">
        <w:noBreakHyphen/>
        <w:t>30, 56</w:t>
      </w:r>
      <w:r w:rsidR="00D47485" w:rsidRPr="00D47485">
        <w:noBreakHyphen/>
        <w:t>3</w:t>
      </w:r>
      <w:r w:rsidR="00D47485" w:rsidRPr="00D47485">
        <w:noBreakHyphen/>
        <w:t>630, 56</w:t>
      </w:r>
      <w:r w:rsidR="00D47485" w:rsidRPr="00D47485">
        <w:noBreakHyphen/>
        <w:t>3</w:t>
      </w:r>
      <w:r w:rsidR="00D47485" w:rsidRPr="00D47485">
        <w:noBreakHyphen/>
        <w:t>760, AND 56</w:t>
      </w:r>
      <w:r w:rsidR="00D47485" w:rsidRPr="00D47485">
        <w:noBreakHyphen/>
        <w:t>9</w:t>
      </w:r>
      <w:r w:rsidR="00D47485" w:rsidRPr="00D47485">
        <w:noBreakHyphen/>
        <w:t>20, TO DELETE AND REPLACE TERMS; TO AMEND SECTIONS 56</w:t>
      </w:r>
      <w:r w:rsidR="00D47485" w:rsidRPr="00D47485">
        <w:noBreakHyphen/>
        <w:t>1</w:t>
      </w:r>
      <w:r w:rsidR="00D47485" w:rsidRPr="00D47485">
        <w:noBreakHyphen/>
        <w:t>175 AND 56-1-180, TO DELETE PROVISIONS AND PROVIDE TERMS OF OPERATION; TO AMEND SECTION 56</w:t>
      </w:r>
      <w:r w:rsidR="00D47485" w:rsidRPr="00D47485">
        <w:noBreakHyphen/>
        <w:t>1</w:t>
      </w:r>
      <w:r w:rsidR="00D47485" w:rsidRPr="00D47485">
        <w:noBreakHyphen/>
        <w:t>185, TO PROVIDE FOR LICENSE SUSPENSION CONDITIONS FOR PERSONS YOUNGER THAN SEVENTEEN YEARS OF AGE AND TO PROVIDE THAT A BEGINNER’S PERMIT, CONDITIONAL, OR SPECIAL RESTRICTED DRIVER’S LICENSE MAY NOT BE ISSUED TO A PERSON CONVICTED OF CERTAIN VIOLATIONS; TO AMEND SECTION 56</w:t>
      </w:r>
      <w:r w:rsidR="00D47485" w:rsidRPr="00D47485">
        <w:noBreakHyphen/>
        <w:t>1</w:t>
      </w:r>
      <w:r w:rsidR="00D47485" w:rsidRPr="00D47485">
        <w:noBreakHyphen/>
        <w:t>1720, TO REVISE THE FORM OF LICENSURE FOR MOPED OPERATION AND TO DELETE RELEVANT PROVISIONS; TO AMEND SECTION 56</w:t>
      </w:r>
      <w:r w:rsidR="00D47485" w:rsidRPr="00D47485">
        <w:noBreakHyphen/>
        <w:t>1</w:t>
      </w:r>
      <w:r w:rsidR="00D47485" w:rsidRPr="00D47485">
        <w:noBreakHyphen/>
        <w:t>1730, TO PROVIDE A MAXIMUM SPEED FOR MOPED OPERATION AND TO PROVIDE FINES AND PENALTIES; TO AMEND SECTION 56</w:t>
      </w:r>
      <w:r w:rsidR="00D47485" w:rsidRPr="00D47485">
        <w:noBreakHyphen/>
        <w:t>1</w:t>
      </w:r>
      <w:r w:rsidR="00D47485" w:rsidRPr="00D47485">
        <w:noBreakHyphen/>
        <w:t>1740, TO REVISE A FEE; TO AMEND SECTION 56</w:t>
      </w:r>
      <w:r w:rsidR="00D47485" w:rsidRPr="00D47485">
        <w:noBreakHyphen/>
        <w:t>2</w:t>
      </w:r>
      <w:r w:rsidR="00D47485" w:rsidRPr="00D47485">
        <w:noBreakHyphen/>
        <w:t>2740, TO PROVIDE FOR THE ISSUANCE OF VALIDATION DECALS; TO AMEND CHAPTER 2, TITLE 56, BY ADDING ARTICLE 3, TO PROVIDE FOR MOPED REGISTRATION, TITLING, AND LICENSING, TO PROVIDE PENALTIES, AND TO REGULATE MOPED OPERATION AND SALES; TO AMEND CHAPTER 2, TITLE 56, BY ADDING ARTICLE 4, TO PROVIDE A PENALTY; TO AMEND SECTION 56</w:t>
      </w:r>
      <w:r w:rsidR="00D47485" w:rsidRPr="00D47485">
        <w:noBreakHyphen/>
        <w:t>3</w:t>
      </w:r>
      <w:r w:rsidR="00D47485" w:rsidRPr="00D47485">
        <w:noBreakHyphen/>
        <w:t>200, TO PROVIDE THAT A CERTIFICATE OF TITLE IS NOT REQUIRED FOR MOPED REGISTRATION; TO AMEND SECTION 56</w:t>
      </w:r>
      <w:r w:rsidR="00D47485" w:rsidRPr="00D47485">
        <w:noBreakHyphen/>
        <w:t>3</w:t>
      </w:r>
      <w:r w:rsidR="00D47485" w:rsidRPr="00D47485">
        <w:noBreakHyphen/>
        <w:t xml:space="preserve">250, TO PROVIDE THAT THIS </w:t>
      </w:r>
      <w:r w:rsidR="00D47485" w:rsidRPr="00D47485">
        <w:lastRenderedPageBreak/>
        <w:t>PROVISION DOES NOT APPLY TO A MOPED AND TO MAKE A TECHNICAL CHANGE; TO AMEND SECTIONS 56</w:t>
      </w:r>
      <w:r w:rsidR="00D47485" w:rsidRPr="00D47485">
        <w:noBreakHyphen/>
        <w:t>1</w:t>
      </w:r>
      <w:r w:rsidR="00D47485" w:rsidRPr="00D47485">
        <w:noBreakHyphen/>
        <w:t>1710, 56-3-20, 56-5-120, 56-5-130, 56-5-140, 56-5-150, 56</w:t>
      </w:r>
      <w:r w:rsidR="00D47485" w:rsidRPr="00D47485">
        <w:noBreakHyphen/>
        <w:t>5</w:t>
      </w:r>
      <w:r w:rsidR="00D47485" w:rsidRPr="00D47485">
        <w:noBreakHyphen/>
        <w:t>155, 56-5-165, 56</w:t>
      </w:r>
      <w:r w:rsidR="00D47485" w:rsidRPr="00D47485">
        <w:noBreakHyphen/>
        <w:t>5</w:t>
      </w:r>
      <w:r w:rsidR="00D47485" w:rsidRPr="00D47485">
        <w:noBreakHyphen/>
        <w:t>361, 56</w:t>
      </w:r>
      <w:r w:rsidR="00D47485" w:rsidRPr="00D47485">
        <w:noBreakHyphen/>
        <w:t>5</w:t>
      </w:r>
      <w:r w:rsidR="00D47485" w:rsidRPr="00D47485">
        <w:noBreakHyphen/>
        <w:t>410, 56</w:t>
      </w:r>
      <w:r w:rsidR="00D47485" w:rsidRPr="00D47485">
        <w:noBreakHyphen/>
        <w:t>5</w:t>
      </w:r>
      <w:r w:rsidR="00D47485" w:rsidRPr="00D47485">
        <w:noBreakHyphen/>
        <w:t>1550, 56</w:t>
      </w:r>
      <w:r w:rsidR="00D47485" w:rsidRPr="00D47485">
        <w:noBreakHyphen/>
        <w:t>9</w:t>
      </w:r>
      <w:r w:rsidR="00D47485" w:rsidRPr="00D47485">
        <w:noBreakHyphen/>
        <w:t>110, 56</w:t>
      </w:r>
      <w:r w:rsidR="00D47485" w:rsidRPr="00D47485">
        <w:noBreakHyphen/>
        <w:t>19</w:t>
      </w:r>
      <w:r w:rsidR="00D47485" w:rsidRPr="00D47485">
        <w:noBreakHyphen/>
        <w:t>10, AND 38</w:t>
      </w:r>
      <w:r w:rsidR="00D47485" w:rsidRPr="00D47485">
        <w:noBreakHyphen/>
        <w:t>77</w:t>
      </w:r>
      <w:r w:rsidR="00D47485" w:rsidRPr="00D47485">
        <w:noBreakHyphen/>
        <w:t>30, TO DELETE RELEVANT TERMS; TO AMEND SECTION 56</w:t>
      </w:r>
      <w:r w:rsidR="00D47485" w:rsidRPr="00D47485">
        <w:noBreakHyphen/>
        <w:t>5</w:t>
      </w:r>
      <w:r w:rsidR="00D47485" w:rsidRPr="00D47485">
        <w:noBreakHyphen/>
        <w:t>1555, TO RAISE THE MAXIMUM SPEED WHILE OPERATING A MOPED; TO AMEND SECTION 56</w:t>
      </w:r>
      <w:r w:rsidR="00D47485" w:rsidRPr="00D47485">
        <w:noBreakHyphen/>
        <w:t>5</w:t>
      </w:r>
      <w:r w:rsidR="00D47485" w:rsidRPr="00D47485">
        <w:noBreakHyphen/>
        <w:t>4450, TO DELETE A PROVISION AND MAKE A TECHNICAL CHANGE; TO AMEND SECTION 56</w:t>
      </w:r>
      <w:r w:rsidR="00D47485" w:rsidRPr="00D47485">
        <w:noBreakHyphen/>
        <w:t>10</w:t>
      </w:r>
      <w:r w:rsidR="00D47485" w:rsidRPr="00D47485">
        <w:noBreakHyphen/>
        <w:t>520, TO MAKE A TECHNICAL CHANGE AND PROVIDE FOR THE APPLICATION OF THE SECTION; TO AMEND SECTION 56</w:t>
      </w:r>
      <w:r w:rsidR="00D47485" w:rsidRPr="00D47485">
        <w:noBreakHyphen/>
        <w:t>10</w:t>
      </w:r>
      <w:r w:rsidR="00D47485" w:rsidRPr="00D47485">
        <w:noBreakHyphen/>
        <w:t>535, TO PROVIDE THAT THIS SECTION APPLIES TO A REGISTERED OWNER OF A MOPED; TO AMEND SECTIONS 56</w:t>
      </w:r>
      <w:r w:rsidR="00D47485" w:rsidRPr="00D47485">
        <w:noBreakHyphen/>
        <w:t>15</w:t>
      </w:r>
      <w:r w:rsidR="00D47485" w:rsidRPr="00D47485">
        <w:noBreakHyphen/>
        <w:t>10 AND 56-16-10, TO REVISE DEFINITIONS AND RELEVANT PROVISIONS; TO AMEND SECTION 56</w:t>
      </w:r>
      <w:r w:rsidR="00D47485" w:rsidRPr="00D47485">
        <w:noBreakHyphen/>
        <w:t>19</w:t>
      </w:r>
      <w:r w:rsidR="00D47485" w:rsidRPr="00D47485">
        <w:noBreakHyphen/>
        <w:t>220, TO MAKE A TECHNICAL CHANGE AND ADD MOPEDS TO THE LIST OF EXEMPTED VEHICLES; AND TO REPEAL ARTICLE 30, CHAPTER 5, TITLE 56, RELATING TO MOPED REGULATIONS.</w:t>
      </w:r>
      <w:r w:rsidR="00D47485">
        <w:t xml:space="preserve"> (Abbreviated title)</w:t>
      </w:r>
    </w:p>
    <w:p w:rsidR="00DC6646" w:rsidRDefault="00DC6646" w:rsidP="00D47485">
      <w:pPr>
        <w:pStyle w:val="CALENDARHISTORY"/>
      </w:pPr>
      <w:r>
        <w:t>(Read the first time--March 8, 2017)</w:t>
      </w:r>
    </w:p>
    <w:p w:rsidR="00DC6646" w:rsidRDefault="00DC6646" w:rsidP="00DC6646">
      <w:pPr>
        <w:pStyle w:val="CALENDARHISTORY"/>
      </w:pPr>
      <w:r>
        <w:t>(Recalled from Committee on Transportation--April 27, 2017)</w:t>
      </w:r>
    </w:p>
    <w:p w:rsidR="00DC6646" w:rsidRDefault="00DC6646" w:rsidP="00DC6646">
      <w:pPr>
        <w:pStyle w:val="CALENDARHISTORY"/>
      </w:pPr>
      <w:r>
        <w:t>(Amended--April 27, 2017)</w:t>
      </w:r>
    </w:p>
    <w:p w:rsidR="00DC6646" w:rsidRDefault="00DC6646" w:rsidP="00DC6646">
      <w:pPr>
        <w:pStyle w:val="CALENDARHISTORY"/>
      </w:pPr>
      <w:r>
        <w:t>(Read the second time--April 27, 2017)</w:t>
      </w:r>
    </w:p>
    <w:p w:rsidR="00DC6646" w:rsidRPr="00724915" w:rsidRDefault="00DC6646" w:rsidP="00DC6646"/>
    <w:p w:rsidR="00DC6646" w:rsidRDefault="00DC6646" w:rsidP="00DC6646"/>
    <w:p w:rsidR="00DC6646" w:rsidRDefault="00DC6646" w:rsidP="00DC6646">
      <w:pPr>
        <w:pStyle w:val="CALENDARHEADING"/>
      </w:pPr>
      <w:r>
        <w:t xml:space="preserve">SECOND READING </w:t>
      </w:r>
    </w:p>
    <w:p w:rsidR="00DC6646" w:rsidRDefault="00DC6646" w:rsidP="00DC6646">
      <w:pPr>
        <w:pStyle w:val="CALENDARHEADING"/>
      </w:pPr>
      <w:r>
        <w:t>CONSENT CALENDAR</w:t>
      </w:r>
    </w:p>
    <w:p w:rsidR="00DC6646" w:rsidRDefault="00DC6646" w:rsidP="00DC6646"/>
    <w:p w:rsidR="00DC6646" w:rsidRPr="0023766B" w:rsidRDefault="00DC6646" w:rsidP="00DC6646"/>
    <w:p w:rsidR="00DC6646" w:rsidRPr="00E12353" w:rsidRDefault="00DC6646" w:rsidP="00D47485">
      <w:pPr>
        <w:pStyle w:val="BILLTITLE"/>
        <w:rPr>
          <w:u w:color="000000" w:themeColor="text1"/>
        </w:rPr>
      </w:pP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DC6646" w:rsidRDefault="00DC6646" w:rsidP="00D47485">
      <w:pPr>
        <w:pStyle w:val="CALENDARHISTORY"/>
      </w:pPr>
      <w:r>
        <w:t>(Read the first time--March 29, 2017)</w:t>
      </w:r>
    </w:p>
    <w:p w:rsidR="00DC6646" w:rsidRDefault="00DC6646" w:rsidP="00D47485">
      <w:pPr>
        <w:pStyle w:val="CALENDARHISTORY"/>
      </w:pPr>
      <w:r>
        <w:t>(Reported by Committee on Judiciary--April 26, 2017)</w:t>
      </w:r>
    </w:p>
    <w:p w:rsidR="00DC6646" w:rsidRDefault="00DC6646" w:rsidP="00D47485">
      <w:pPr>
        <w:pStyle w:val="CALENDARHISTORY"/>
      </w:pPr>
      <w:r>
        <w:t>(Favorable with amendments)</w:t>
      </w:r>
    </w:p>
    <w:p w:rsidR="00DC6646" w:rsidRDefault="00DC6646" w:rsidP="00DC6646"/>
    <w:p w:rsidR="00DC6646" w:rsidRPr="00454204" w:rsidRDefault="00DC6646" w:rsidP="00DC6646">
      <w:pPr>
        <w:pStyle w:val="BILLTITLE"/>
        <w:keepNext/>
        <w:keepLines/>
      </w:pPr>
      <w:r w:rsidRPr="00454204">
        <w:lastRenderedPageBreak/>
        <w:t>H.</w:t>
      </w:r>
      <w:r w:rsidRPr="00454204">
        <w:tab/>
        <w:t>3441</w:t>
      </w:r>
      <w:r w:rsidRPr="00454204">
        <w:fldChar w:fldCharType="begin"/>
      </w:r>
      <w:r w:rsidRPr="00454204">
        <w:instrText xml:space="preserve"> XE "H. 3441" \b </w:instrText>
      </w:r>
      <w:r w:rsidRPr="00454204">
        <w:fldChar w:fldCharType="end"/>
      </w:r>
      <w:r w:rsidRPr="00454204">
        <w:t xml:space="preserve">--Rep. Gagnon:  </w:t>
      </w:r>
      <w:r w:rsidRPr="00454204">
        <w:rPr>
          <w:szCs w:val="30"/>
        </w:rPr>
        <w:t xml:space="preserve">A BILL </w:t>
      </w:r>
      <w:r w:rsidRPr="00454204">
        <w:t>TO AMEND THE CODE OF LAWS OF SOUTH CAROLINA, 1976, BY ADDING SECTION 42</w:t>
      </w:r>
      <w:r w:rsidRPr="00454204">
        <w:noBreakHyphen/>
        <w:t>9</w:t>
      </w:r>
      <w:r w:rsidRPr="00454204">
        <w:noBreakHyphen/>
        <w:t>450 SO AS TO PROVIDE THE PAYMENTS OF WORKERS’ COMPENSATION BY EMPLOYERS’ REPRESENTATIVES MUST BE MADE BY CHECK OR DIRECT DEPOSIT.</w:t>
      </w:r>
    </w:p>
    <w:p w:rsidR="00DC6646" w:rsidRDefault="00DC6646" w:rsidP="00DC6646">
      <w:pPr>
        <w:pStyle w:val="CALENDARHISTORY"/>
        <w:keepNext/>
        <w:keepLines/>
      </w:pPr>
      <w:r>
        <w:t>(Read the first time--January 31, 2017)</w:t>
      </w:r>
    </w:p>
    <w:p w:rsidR="00DC6646" w:rsidRDefault="00DC6646" w:rsidP="00DC6646">
      <w:pPr>
        <w:pStyle w:val="CALENDARHISTORY"/>
        <w:keepNext/>
        <w:keepLines/>
      </w:pPr>
      <w:r>
        <w:t>(Reported by Committee on Judiciary--April 26, 2017)</w:t>
      </w:r>
    </w:p>
    <w:p w:rsidR="00DC6646" w:rsidRDefault="00DC6646" w:rsidP="00DC6646">
      <w:pPr>
        <w:pStyle w:val="CALENDARHISTORY"/>
        <w:keepNext/>
        <w:keepLines/>
      </w:pPr>
      <w:r>
        <w:t>(Favorable)</w:t>
      </w:r>
    </w:p>
    <w:p w:rsidR="00DC6646" w:rsidRDefault="00DC6646" w:rsidP="00DC6646"/>
    <w:p w:rsidR="00DC6646" w:rsidRPr="00491A51" w:rsidRDefault="00DC6646" w:rsidP="00DC6646">
      <w:pPr>
        <w:pStyle w:val="BILLTITLE"/>
      </w:pPr>
      <w:r w:rsidRPr="00491A51">
        <w:t>H.</w:t>
      </w:r>
      <w:r w:rsidRPr="00491A51">
        <w:tab/>
        <w:t>3879</w:t>
      </w:r>
      <w:r w:rsidRPr="00491A51">
        <w:fldChar w:fldCharType="begin"/>
      </w:r>
      <w:r w:rsidRPr="00491A51">
        <w:instrText xml:space="preserve"> XE "H. 3879" \b </w:instrText>
      </w:r>
      <w:r w:rsidRPr="00491A51">
        <w:fldChar w:fldCharType="end"/>
      </w:r>
      <w:r w:rsidRPr="00491A51">
        <w:t xml:space="preserve">--Reps. Davis, Yow, Thayer, Anderson and Gilliard:  </w:t>
      </w:r>
      <w:r w:rsidRPr="00491A51">
        <w:rPr>
          <w:szCs w:val="30"/>
        </w:rPr>
        <w:t xml:space="preserve">A BILL </w:t>
      </w:r>
      <w:r w:rsidRPr="00491A51">
        <w:t>TO AMEND SECTION 42</w:t>
      </w:r>
      <w:r w:rsidRPr="00491A51">
        <w:noBreakHyphen/>
        <w:t>9</w:t>
      </w:r>
      <w:r w:rsidRPr="00491A51">
        <w:noBreakHyphen/>
        <w:t>290, CODE OF LAWS OF SOUTH CAROLINA, 1976, RELATING TO THE MAXIMUM AMOUNT OF BURIAL EXPENSES PAYABLE UNDER WORKERS’ COMPENSATION LAWS FOR ACCIDENTAL DEATH, SO AS TO INCREASE THE MAXIMUM PAYABLE AMOUNT TO SEVENTY</w:t>
      </w:r>
      <w:r w:rsidRPr="00491A51">
        <w:noBreakHyphen/>
        <w:t>FIVE HUNDRED DOLLARS.</w:t>
      </w:r>
    </w:p>
    <w:p w:rsidR="00DC6646" w:rsidRDefault="00DC6646" w:rsidP="00DC6646">
      <w:pPr>
        <w:pStyle w:val="CALENDARHISTORY"/>
      </w:pPr>
      <w:r>
        <w:t>(Read the first time--March 22, 2017)</w:t>
      </w:r>
    </w:p>
    <w:p w:rsidR="00DC6646" w:rsidRDefault="00DC6646" w:rsidP="00DC6646">
      <w:pPr>
        <w:pStyle w:val="CALENDARHISTORY"/>
      </w:pPr>
      <w:r>
        <w:t>(Reported by Committee on Judiciary--April 26, 2017)</w:t>
      </w:r>
    </w:p>
    <w:p w:rsidR="00DC6646" w:rsidRDefault="00DC6646" w:rsidP="00DC6646">
      <w:pPr>
        <w:pStyle w:val="CALENDARHISTORY"/>
      </w:pPr>
      <w:r>
        <w:t>(Favorable with amendments)</w:t>
      </w:r>
    </w:p>
    <w:p w:rsidR="00DC6646" w:rsidRDefault="00DC6646" w:rsidP="00DC6646"/>
    <w:p w:rsidR="00DC6646" w:rsidRDefault="00DC6646" w:rsidP="00DC6646">
      <w:r>
        <w:t>** Subject to Rule 39</w:t>
      </w:r>
    </w:p>
    <w:p w:rsidR="00DC6646" w:rsidRDefault="00DC6646" w:rsidP="00DC6646"/>
    <w:p w:rsidR="00DC6646" w:rsidRPr="00D0553D" w:rsidRDefault="00DC6646" w:rsidP="00DC6646">
      <w:pPr>
        <w:pStyle w:val="BILLTITLE"/>
      </w:pPr>
      <w:r>
        <w:t>**</w:t>
      </w:r>
      <w:r w:rsidRPr="00D0553D">
        <w:t>S.</w:t>
      </w:r>
      <w:r w:rsidRPr="00D0553D">
        <w:tab/>
      </w:r>
      <w:r>
        <w:tab/>
      </w:r>
      <w:r w:rsidRPr="00D0553D">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APPROPRIATIONS SCHOOLS MAY RECEIVE, AND RESERVE FUNDS, AMONG OTHER </w:t>
      </w:r>
      <w:r w:rsidRPr="00D0553D">
        <w:rPr>
          <w:color w:val="000000"/>
          <w:lang w:val="en"/>
        </w:rPr>
        <w:lastRenderedPageBreak/>
        <w:t>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w:t>
      </w:r>
      <w:r w:rsidRPr="00D0553D">
        <w:rPr>
          <w:color w:val="000000"/>
          <w:lang w:val="en"/>
        </w:rPr>
        <w:lastRenderedPageBreak/>
        <w:t>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 CAROLINA PUBLIC CHARTER SCHOOL DISTRICTS ON PENDING AND FUTURE APPLICATIONS.</w:t>
      </w:r>
    </w:p>
    <w:p w:rsidR="00DC6646" w:rsidRDefault="00DC6646" w:rsidP="00DC6646">
      <w:pPr>
        <w:pStyle w:val="CALENDARHISTORY"/>
      </w:pPr>
      <w:r>
        <w:t>(Read the first time--February 21, 2017)</w:t>
      </w:r>
    </w:p>
    <w:p w:rsidR="00DC6646" w:rsidRDefault="00DC6646" w:rsidP="00DC6646">
      <w:pPr>
        <w:pStyle w:val="CALENDARHISTORY"/>
      </w:pPr>
      <w:r>
        <w:t>(Reported by Committee on Education--April 27, 2017)</w:t>
      </w:r>
    </w:p>
    <w:p w:rsidR="00DC6646" w:rsidRDefault="00DC6646" w:rsidP="00DC6646">
      <w:pPr>
        <w:pStyle w:val="CALENDARHISTORY"/>
      </w:pPr>
      <w:r>
        <w:t>(Favorable with amendments)</w:t>
      </w:r>
    </w:p>
    <w:p w:rsidR="00DC6646" w:rsidRDefault="00DC6646" w:rsidP="00DC6646"/>
    <w:p w:rsidR="00DC6646" w:rsidRDefault="00DC6646" w:rsidP="00DC6646">
      <w:pPr>
        <w:pStyle w:val="BILLTITLE"/>
      </w:pPr>
      <w:r>
        <w:lastRenderedPageBreak/>
        <w:t>**</w:t>
      </w:r>
      <w:r w:rsidRPr="0033467E">
        <w:t>S.</w:t>
      </w:r>
      <w:r w:rsidRPr="0033467E">
        <w:tab/>
      </w:r>
      <w:r>
        <w:tab/>
      </w:r>
      <w:r w:rsidRPr="0033467E">
        <w:t>577</w:t>
      </w:r>
      <w:r w:rsidRPr="0033467E">
        <w:fldChar w:fldCharType="begin"/>
      </w:r>
      <w:r w:rsidRPr="0033467E">
        <w:instrText xml:space="preserve"> XE "S. 577" \b </w:instrText>
      </w:r>
      <w:r w:rsidRPr="0033467E">
        <w:fldChar w:fldCharType="end"/>
      </w:r>
      <w:r w:rsidRPr="0033467E">
        <w:t xml:space="preserve">--Senator Alexander:  </w:t>
      </w:r>
      <w:r w:rsidRPr="0033467E">
        <w:rPr>
          <w:szCs w:val="30"/>
        </w:rPr>
        <w:t xml:space="preserve">A BILL </w:t>
      </w:r>
      <w:r w:rsidRPr="0033467E">
        <w:t>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33467E">
        <w:noBreakHyphen/>
        <w:t>5</w:t>
      </w:r>
      <w:r w:rsidRPr="0033467E">
        <w:noBreakHyphen/>
        <w:t>30, RELATING TO PYRAMID CLUBS AND SIMILAR OPERATIONS.</w:t>
      </w:r>
    </w:p>
    <w:p w:rsidR="00DC6646" w:rsidRDefault="00DC6646" w:rsidP="00DC6646">
      <w:pPr>
        <w:pStyle w:val="CALENDARHISTORY"/>
      </w:pPr>
      <w:r>
        <w:t>(Read the first time--March 23, 2017)</w:t>
      </w:r>
    </w:p>
    <w:p w:rsidR="00DC6646" w:rsidRDefault="00DC6646" w:rsidP="00DC6646">
      <w:pPr>
        <w:pStyle w:val="CALENDARHISTORY"/>
      </w:pPr>
      <w:r>
        <w:t>(Reported by Committee on Labor, Commerce and Industry--April 27, 2017)</w:t>
      </w:r>
    </w:p>
    <w:p w:rsidR="00DC6646" w:rsidRDefault="00DC6646" w:rsidP="00DC6646">
      <w:pPr>
        <w:pStyle w:val="CALENDARHISTORY"/>
      </w:pPr>
      <w:r>
        <w:t>(Favorable)</w:t>
      </w:r>
    </w:p>
    <w:p w:rsidR="00DC6646" w:rsidRDefault="00DC6646" w:rsidP="00DC6646"/>
    <w:p w:rsidR="00DC6646" w:rsidRPr="00BC7983" w:rsidRDefault="00DC6646" w:rsidP="00DC6646">
      <w:pPr>
        <w:pStyle w:val="BILLTITLE"/>
      </w:pPr>
      <w:r>
        <w:t>**</w:t>
      </w:r>
      <w:r w:rsidRPr="00BC7983">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DC6646" w:rsidRDefault="00DC6646" w:rsidP="00DC6646">
      <w:pPr>
        <w:pStyle w:val="CALENDARHISTORY"/>
      </w:pPr>
      <w:r>
        <w:t>(Read the first time--April 4, 2017)</w:t>
      </w:r>
    </w:p>
    <w:p w:rsidR="00DC6646" w:rsidRDefault="00DC6646" w:rsidP="00DC6646">
      <w:pPr>
        <w:pStyle w:val="CALENDARHISTORY"/>
      </w:pPr>
      <w:r>
        <w:t>(Reported by Committee on Labor, Commerce and Industry--April 27, 2017)</w:t>
      </w:r>
    </w:p>
    <w:p w:rsidR="00DC6646" w:rsidRDefault="00DC6646" w:rsidP="00DC6646">
      <w:pPr>
        <w:pStyle w:val="CALENDARHISTORY"/>
      </w:pPr>
      <w:r>
        <w:t>(Favorable)</w:t>
      </w:r>
    </w:p>
    <w:p w:rsidR="00DC6646" w:rsidRDefault="00DC6646" w:rsidP="00DC6646"/>
    <w:p w:rsidR="00DC6646" w:rsidRPr="0041555B" w:rsidRDefault="00DC6646" w:rsidP="00DC6646">
      <w:pPr>
        <w:pStyle w:val="BILLTITLE"/>
        <w:rPr>
          <w:color w:val="000000" w:themeColor="text1"/>
          <w:u w:color="000000" w:themeColor="text1"/>
        </w:rPr>
      </w:pPr>
      <w:r>
        <w:t>**</w:t>
      </w:r>
      <w:r w:rsidRPr="0041555B">
        <w:t>H.</w:t>
      </w:r>
      <w:r w:rsidRPr="0041555B">
        <w:tab/>
        <w:t>3220</w:t>
      </w:r>
      <w:r w:rsidRPr="0041555B">
        <w:fldChar w:fldCharType="begin"/>
      </w:r>
      <w:r w:rsidRPr="0041555B">
        <w:instrText xml:space="preserve"> XE “H. 3220” \b </w:instrText>
      </w:r>
      <w:r w:rsidRPr="0041555B">
        <w:fldChar w:fldCharType="end"/>
      </w:r>
      <w:r w:rsidRPr="0041555B">
        <w:t xml:space="preserve">--Reps. Allison, West, Collins, Felder, B. Newton, Govan, Brown, Whipper, Davis, Anderson, Loftis and Burns:  </w:t>
      </w:r>
      <w:r w:rsidRPr="0041555B">
        <w:rPr>
          <w:szCs w:val="30"/>
        </w:rPr>
        <w:t xml:space="preserve">A BILL </w:t>
      </w:r>
      <w:r w:rsidRPr="0041555B">
        <w:rPr>
          <w:color w:val="000000" w:themeColor="text1"/>
          <w:u w:color="000000" w:themeColor="text1"/>
        </w:rPr>
        <w:t>TO AMEND THE CODE OF LAWS OF SOUTH CAROLINA, 1976, BY ADDING SECTION 59</w:t>
      </w:r>
      <w:r w:rsidRPr="0041555B">
        <w:rPr>
          <w:color w:val="000000" w:themeColor="text1"/>
          <w:u w:color="000000" w:themeColor="text1"/>
        </w:rPr>
        <w:noBreakHyphen/>
        <w:t>59</w:t>
      </w:r>
      <w:r w:rsidRPr="0041555B">
        <w:rPr>
          <w:color w:val="000000" w:themeColor="text1"/>
          <w:u w:color="000000" w:themeColor="text1"/>
        </w:rPr>
        <w:noBreakHyphen/>
        <w:t>175 SO AS TO ESTABLISH THE SOUTH CAROLINA EDUCATION AND ECONOMIC DEVELOPMENT COORDINATING</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41555B">
        <w:rPr>
          <w:color w:val="000000" w:themeColor="text1"/>
          <w:u w:color="000000" w:themeColor="text1"/>
        </w:rPr>
        <w:lastRenderedPageBreak/>
        <w:t>COUNCIL AND TO PROVIDE FOR ITS MEMBERSHIP, DUTIES, AND FUNCTIONS.</w:t>
      </w:r>
    </w:p>
    <w:p w:rsidR="00DC6646" w:rsidRDefault="00DC6646" w:rsidP="00DC6646">
      <w:pPr>
        <w:pStyle w:val="CALENDARHISTORY"/>
      </w:pPr>
      <w:r>
        <w:t>(Read the first time--February 1, 2017)</w:t>
      </w:r>
    </w:p>
    <w:p w:rsidR="00DC6646" w:rsidRDefault="00DC6646" w:rsidP="00DC6646">
      <w:pPr>
        <w:pStyle w:val="CALENDARHISTORY"/>
      </w:pPr>
      <w:r>
        <w:t>(Reported by Committee on Education--April 27, 2017)</w:t>
      </w:r>
    </w:p>
    <w:p w:rsidR="00DC6646" w:rsidRDefault="00DC6646" w:rsidP="00DC6646">
      <w:pPr>
        <w:pStyle w:val="CALENDARHISTORY"/>
      </w:pPr>
      <w:r>
        <w:t>(Favorable)</w:t>
      </w:r>
    </w:p>
    <w:p w:rsidR="00DC6646" w:rsidRDefault="00DC6646" w:rsidP="00DC6646"/>
    <w:p w:rsidR="00DC6646" w:rsidRPr="00BA592E" w:rsidRDefault="00DC6646" w:rsidP="00DC6646">
      <w:pPr>
        <w:pStyle w:val="BILLTITLE"/>
        <w:rPr>
          <w:u w:color="000000" w:themeColor="text1"/>
        </w:rPr>
      </w:pPr>
      <w:r>
        <w:t>**</w:t>
      </w:r>
      <w:r w:rsidRPr="00BA592E">
        <w:t>H.</w:t>
      </w:r>
      <w:r w:rsidRPr="00BA592E">
        <w:tab/>
        <w:t>3538</w:t>
      </w:r>
      <w:r w:rsidRPr="00BA592E">
        <w:fldChar w:fldCharType="begin"/>
      </w:r>
      <w:r w:rsidRPr="00BA592E">
        <w:instrText xml:space="preserve"> XE "H. 3538" \b </w:instrText>
      </w:r>
      <w:r w:rsidRPr="00BA592E">
        <w:fldChar w:fldCharType="end"/>
      </w:r>
      <w:r w:rsidRPr="00BA592E">
        <w:t xml:space="preserve">--Rep. J.E. Smith:  </w:t>
      </w:r>
      <w:r w:rsidRPr="00BA592E">
        <w:rPr>
          <w:szCs w:val="30"/>
        </w:rPr>
        <w:t xml:space="preserve">A BILL </w:t>
      </w:r>
      <w:r w:rsidRPr="00BA592E">
        <w:rPr>
          <w:u w:color="000000" w:themeColor="text1"/>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BA592E">
        <w:rPr>
          <w:u w:color="000000" w:themeColor="text1"/>
        </w:rPr>
        <w:noBreakHyphen/>
        <w:t>7</w:t>
      </w:r>
      <w:r w:rsidRPr="00BA592E">
        <w:rPr>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BA592E">
        <w:rPr>
          <w:u w:color="000000" w:themeColor="text1"/>
        </w:rPr>
        <w:noBreakHyphen/>
        <w:t>7</w:t>
      </w:r>
      <w:r w:rsidRPr="00BA592E">
        <w:rPr>
          <w:u w:color="000000" w:themeColor="text1"/>
        </w:rPr>
        <w:noBreakHyphen/>
        <w:t xml:space="preserve">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w:t>
      </w:r>
      <w:r w:rsidRPr="00BA592E">
        <w:rPr>
          <w:u w:color="000000" w:themeColor="text1"/>
        </w:rPr>
        <w:lastRenderedPageBreak/>
        <w:t>SECTION 63</w:t>
      </w:r>
      <w:r w:rsidRPr="00BA592E">
        <w:rPr>
          <w:u w:color="000000" w:themeColor="text1"/>
        </w:rPr>
        <w:noBreakHyphen/>
        <w:t>7</w:t>
      </w:r>
      <w:r w:rsidRPr="00BA592E">
        <w:rPr>
          <w:u w:color="000000" w:themeColor="text1"/>
        </w:rPr>
        <w:noBreakHyphen/>
        <w:t>2570, AS AMENDED, RELATING TO GROUNDS FOR TERMINATION OF PARENTAL RIGHTS, SO AS TO PROHIBIT TERMINATION OF PARENTAL RIGHTS SOLELY ON THE BASIS OF A DISABILITY.</w:t>
      </w:r>
    </w:p>
    <w:p w:rsidR="00DC6646" w:rsidRDefault="00DC6646" w:rsidP="00DC6646">
      <w:pPr>
        <w:pStyle w:val="CALENDARHISTORY"/>
      </w:pPr>
      <w:r>
        <w:t>(Read the first time--March 29, 2017)</w:t>
      </w:r>
    </w:p>
    <w:p w:rsidR="00DC6646" w:rsidRDefault="00DC6646" w:rsidP="00DC6646">
      <w:pPr>
        <w:pStyle w:val="CALENDARHISTORY"/>
      </w:pPr>
      <w:r>
        <w:t>(Reported by General Committee--April 27, 2017)</w:t>
      </w:r>
    </w:p>
    <w:p w:rsidR="00DC6646" w:rsidRDefault="00DC6646" w:rsidP="00DC6646">
      <w:pPr>
        <w:pStyle w:val="CALENDARHISTORY"/>
      </w:pPr>
      <w:r>
        <w:t>(Favorable)</w:t>
      </w:r>
    </w:p>
    <w:p w:rsidR="00DC6646" w:rsidRDefault="00DC6646" w:rsidP="00DC6646"/>
    <w:p w:rsidR="00DC6646" w:rsidRPr="00716D11" w:rsidRDefault="00DC6646" w:rsidP="00DC6646">
      <w:pPr>
        <w:pStyle w:val="BILLTITLE"/>
      </w:pPr>
      <w:r>
        <w:t>**</w:t>
      </w: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 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w:t>
      </w:r>
      <w:r w:rsidRPr="00716D11">
        <w:lastRenderedPageBreak/>
        <w:t>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716D11">
        <w:noBreakHyphen/>
        <w:t>11</w:t>
      </w:r>
      <w:r w:rsidRPr="00716D11">
        <w:noBreakHyphen/>
        <w:t>1735 RELATING TO THE BABYNET INTERAGENCY EARLY INTERVENTION SYSTEM.</w:t>
      </w:r>
    </w:p>
    <w:p w:rsidR="00DC6646" w:rsidRDefault="00DC6646" w:rsidP="00DC6646">
      <w:pPr>
        <w:pStyle w:val="CALENDARHISTORY"/>
      </w:pPr>
      <w:r>
        <w:t>(Read the first time--February 22, 2017)</w:t>
      </w:r>
    </w:p>
    <w:p w:rsidR="00DC6646" w:rsidRDefault="00DC6646" w:rsidP="00DC6646">
      <w:pPr>
        <w:pStyle w:val="CALENDARHISTORY"/>
      </w:pPr>
      <w:r>
        <w:t>(Reported by Committee on Education--April 27, 2017)</w:t>
      </w:r>
    </w:p>
    <w:p w:rsidR="00DC6646" w:rsidRDefault="00DC6646" w:rsidP="00DC6646">
      <w:pPr>
        <w:pStyle w:val="CALENDARHISTORY"/>
      </w:pPr>
      <w:r>
        <w:t>(Favorable)</w:t>
      </w:r>
    </w:p>
    <w:p w:rsidR="00DC6646" w:rsidRDefault="00DC6646" w:rsidP="00DC6646"/>
    <w:p w:rsidR="00DC6646" w:rsidRDefault="00DC6646" w:rsidP="00DC6646">
      <w:pPr>
        <w:pStyle w:val="BILLTITLE"/>
      </w:pPr>
      <w:r>
        <w:t>**</w:t>
      </w:r>
      <w:r w:rsidRPr="00AA3157">
        <w:t>H.</w:t>
      </w:r>
      <w:r w:rsidRPr="00AA3157">
        <w:tab/>
        <w:t>3649</w:t>
      </w:r>
      <w:r w:rsidRPr="00AA3157">
        <w:fldChar w:fldCharType="begin"/>
      </w:r>
      <w:r w:rsidRPr="00AA3157">
        <w:instrText xml:space="preserve"> XE "H. 3649" \b </w:instrText>
      </w:r>
      <w:r w:rsidRPr="00AA3157">
        <w:fldChar w:fldCharType="end"/>
      </w:r>
      <w:r w:rsidRPr="00AA3157">
        <w:t xml:space="preserve">--Reps. Crawford and Sandifer:  </w:t>
      </w:r>
      <w:r w:rsidRPr="00AA3157">
        <w:rPr>
          <w:szCs w:val="30"/>
        </w:rPr>
        <w:t xml:space="preserve">A BILL </w:t>
      </w:r>
      <w:r w:rsidRPr="00AA3157">
        <w:t>TO AMEND SECTION 40</w:t>
      </w:r>
      <w:r w:rsidRPr="00AA3157">
        <w:noBreakHyphen/>
        <w:t>3</w:t>
      </w:r>
      <w:r w:rsidRPr="00AA3157">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AA3157">
        <w:noBreakHyphen/>
        <w:t>3</w:t>
      </w:r>
      <w:r w:rsidRPr="00AA3157">
        <w:noBreakHyphen/>
        <w:t xml:space="preserve">115, RELATING TO </w:t>
      </w:r>
      <w:r w:rsidRPr="00AA3157">
        <w:lastRenderedPageBreak/>
        <w:t>JURISDICTION OF THE BOARD, SO AS TO REVISE THIS JURISDICTION; AND TO AMEND SECTION 40</w:t>
      </w:r>
      <w:r w:rsidRPr="00AA3157">
        <w:noBreakHyphen/>
        <w:t>3</w:t>
      </w:r>
      <w:r w:rsidRPr="00AA3157">
        <w:noBreakHyphen/>
        <w:t>290, RELATING TO EXCEPTIONS FROM CHAPTER 3, TITLE 40, SO AS TO REVISE CRITERIA FOR CERTAIN EXEMPT BUILDINGS AND DETACHED SINGLE</w:t>
      </w:r>
      <w:r w:rsidRPr="00AA3157">
        <w:noBreakHyphen/>
        <w:t>FAMILY OR TWO</w:t>
      </w:r>
      <w:r w:rsidRPr="00AA3157">
        <w:noBreakHyphen/>
        <w:t>FAMILY DWELLINGS.</w:t>
      </w:r>
    </w:p>
    <w:p w:rsidR="00DC6646" w:rsidRDefault="00DC6646" w:rsidP="00DC6646">
      <w:pPr>
        <w:pStyle w:val="CALENDARHISTORY"/>
      </w:pPr>
      <w:r>
        <w:t>(Read the first time--March 9, 2017)</w:t>
      </w:r>
    </w:p>
    <w:p w:rsidR="00DC6646" w:rsidRDefault="00DC6646" w:rsidP="00DC6646">
      <w:pPr>
        <w:pStyle w:val="CALENDARHISTORY"/>
      </w:pPr>
      <w:r>
        <w:t>(Reported by Committee on Labor, Commerce and Industry--April 27, 2017)</w:t>
      </w:r>
    </w:p>
    <w:p w:rsidR="00DC6646" w:rsidRDefault="0083307B" w:rsidP="0083307B">
      <w:pPr>
        <w:pStyle w:val="CALENDARHISTORY"/>
      </w:pPr>
      <w:r>
        <w:t>(Favorable with amendments)</w:t>
      </w:r>
    </w:p>
    <w:p w:rsidR="00DC6646" w:rsidRPr="00EF5AE6" w:rsidRDefault="00DC6646" w:rsidP="00DC6646"/>
    <w:p w:rsidR="00DC6646" w:rsidRPr="00877A02" w:rsidRDefault="00DC6646" w:rsidP="00DC6646">
      <w:pPr>
        <w:pStyle w:val="BILLTITLE"/>
      </w:pPr>
      <w:r>
        <w:t>**</w:t>
      </w:r>
      <w:r w:rsidRPr="00877A02">
        <w:t>H.</w:t>
      </w:r>
      <w:r w:rsidRPr="00877A02">
        <w:tab/>
        <w:t>3861</w:t>
      </w:r>
      <w:r w:rsidRPr="00877A02">
        <w:fldChar w:fldCharType="begin"/>
      </w:r>
      <w:r w:rsidRPr="00877A02">
        <w:instrText xml:space="preserve"> XE "H. 3861" \b </w:instrText>
      </w:r>
      <w:r w:rsidRPr="00877A02">
        <w:fldChar w:fldCharType="end"/>
      </w:r>
      <w:r w:rsidRPr="00877A02">
        <w:t xml:space="preserve">--Reps. Hixon, Hamilton, Crawford, Sandifer and Hewitt:  </w:t>
      </w:r>
      <w:r w:rsidRPr="00877A02">
        <w:rPr>
          <w:szCs w:val="30"/>
        </w:rPr>
        <w:t xml:space="preserve">A BILL </w:t>
      </w:r>
      <w:r w:rsidRPr="00877A02">
        <w:t>TO AMEND SECTION 40</w:t>
      </w:r>
      <w:r w:rsidRPr="00877A02">
        <w:noBreakHyphen/>
        <w:t>57</w:t>
      </w:r>
      <w:r w:rsidRPr="00877A02">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DC6646" w:rsidRDefault="00DC6646" w:rsidP="00DC6646">
      <w:pPr>
        <w:pStyle w:val="CALENDARHISTORY"/>
      </w:pPr>
      <w:r>
        <w:t>(Read the first time--March 9, 2017)</w:t>
      </w:r>
    </w:p>
    <w:p w:rsidR="00DC6646" w:rsidRDefault="00DC6646" w:rsidP="00DC6646">
      <w:pPr>
        <w:pStyle w:val="CALENDARHISTORY"/>
      </w:pPr>
      <w:r>
        <w:t>(Reported by Committee on Labor, Commerce and Industry--April 27, 2017)</w:t>
      </w:r>
    </w:p>
    <w:p w:rsidR="00DC6646" w:rsidRDefault="0083307B" w:rsidP="0083307B">
      <w:pPr>
        <w:pStyle w:val="CALENDARHISTORY"/>
      </w:pPr>
      <w:r>
        <w:t>(Favorable with amendments)</w:t>
      </w:r>
    </w:p>
    <w:p w:rsidR="0083307B" w:rsidRDefault="0083307B" w:rsidP="00DC6646"/>
    <w:p w:rsidR="00DC6646" w:rsidRPr="00150A9F" w:rsidRDefault="00DC6646" w:rsidP="00DC6646">
      <w:pPr>
        <w:pStyle w:val="BILLTITLE"/>
        <w:rPr>
          <w:color w:val="000000" w:themeColor="text1"/>
          <w:u w:color="000000" w:themeColor="text1"/>
        </w:rPr>
      </w:pPr>
      <w:r>
        <w:t>**</w:t>
      </w: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DC6646" w:rsidRDefault="00DC6646" w:rsidP="00DC6646">
      <w:pPr>
        <w:pStyle w:val="CALENDARHISTORY"/>
      </w:pPr>
      <w:r>
        <w:t>(Read the first time--April 4, 2017)</w:t>
      </w:r>
    </w:p>
    <w:p w:rsidR="00DC6646" w:rsidRDefault="00DC6646" w:rsidP="00DC6646">
      <w:pPr>
        <w:pStyle w:val="CALENDARHISTORY"/>
      </w:pPr>
      <w:r>
        <w:t>(Reported by General Committee--April 27, 2017)</w:t>
      </w:r>
    </w:p>
    <w:p w:rsidR="00DC6646" w:rsidRDefault="00DC6646" w:rsidP="00DC6646">
      <w:pPr>
        <w:pStyle w:val="CALENDARHISTORY"/>
      </w:pPr>
      <w:r>
        <w:t>(Favorable)</w:t>
      </w:r>
    </w:p>
    <w:p w:rsidR="00DC6646" w:rsidRDefault="00DC6646" w:rsidP="00DC6646"/>
    <w:p w:rsidR="00DC6646" w:rsidRPr="00E17D79" w:rsidRDefault="00DC6646" w:rsidP="00DC6646">
      <w:pPr>
        <w:pStyle w:val="BILLTITLE"/>
      </w:pPr>
      <w:r>
        <w:lastRenderedPageBreak/>
        <w:t>**</w:t>
      </w:r>
      <w:r w:rsidRPr="00E17D79">
        <w:t>H.</w:t>
      </w:r>
      <w:r w:rsidRPr="00E17D79">
        <w:tab/>
        <w:t>3927</w:t>
      </w:r>
      <w:r w:rsidRPr="00E17D79">
        <w:fldChar w:fldCharType="begin"/>
      </w:r>
      <w:r w:rsidRPr="00E17D79">
        <w:instrText xml:space="preserve"> XE "H. 3927" \b </w:instrText>
      </w:r>
      <w:r w:rsidRPr="00E17D79">
        <w:fldChar w:fldCharType="end"/>
      </w:r>
      <w:r w:rsidRPr="00E17D79">
        <w:t xml:space="preserve">--Reps. Simrill, Herbkersman, J.E. Smith, Bernstein, G.M. Smith and Weeks:  </w:t>
      </w:r>
      <w:r w:rsidRPr="00E17D79">
        <w:rPr>
          <w:szCs w:val="30"/>
        </w:rPr>
        <w:t xml:space="preserve">A BILL </w:t>
      </w:r>
      <w:r w:rsidRPr="00E17D79">
        <w:t>TO AMEND SECTION 41</w:t>
      </w:r>
      <w:r w:rsidRPr="00E17D79">
        <w:noBreakHyphen/>
        <w:t>43</w:t>
      </w:r>
      <w:r w:rsidRPr="00E17D79">
        <w:noBreakHyphen/>
        <w:t>100, AS AMENDED, CODE OF LAWS OF SOUTH CAROLINA, 1976, RELATING TO THE REQUIREMENT THAT THE STATE FISCAL ACCOUNTABILITY AUTHORITY APPROVE INTEREST RATES ON BONDS ISSUED TO FINANCE INDUSTRIAL DEVELOPMENT PROJECTS UNDER THE SOUTH CAROLINA JOBS</w:t>
      </w:r>
      <w:r w:rsidRPr="00E17D79">
        <w:noBreakHyphen/>
        <w:t>ECONOMIC DEVELOPMENT FUND ACT, SO AS TO DELETE THE REQUIREMENT AND TO SPECIFY APPROVAL OF THESE INTEREST RATES BY THE SOUTH CAROLINA COORDINATING COUNCIL FOR ECONOMIC DEVELOPMENT IS NOT REQUIRED; AND TO AMEND SECTION 41</w:t>
      </w:r>
      <w:r w:rsidRPr="00E17D79">
        <w:noBreakHyphen/>
        <w:t>43</w:t>
      </w:r>
      <w:r w:rsidRPr="00E17D79">
        <w:noBreakHyphen/>
        <w:t>110, AS AMENDED, RELATING TO THE POWER OF THE AUTHORITY TO ISSUE CERTAIN BONDS, SO AS TO MAKE CONFORMING AND RELATED CHANGES.</w:t>
      </w:r>
    </w:p>
    <w:p w:rsidR="00DC6646" w:rsidRDefault="00DC6646" w:rsidP="00DC6646">
      <w:pPr>
        <w:pStyle w:val="CALENDARHISTORY"/>
      </w:pPr>
      <w:r>
        <w:t>(Read the first time--March 29, 2017)</w:t>
      </w:r>
    </w:p>
    <w:p w:rsidR="00DC6646" w:rsidRDefault="00DC6646" w:rsidP="00DC6646">
      <w:pPr>
        <w:pStyle w:val="CALENDARHISTORY"/>
      </w:pPr>
      <w:r>
        <w:t>(Reported by Committee on Labor, Commerce and Industry--April 27, 2017)</w:t>
      </w:r>
    </w:p>
    <w:p w:rsidR="00DC6646" w:rsidRDefault="0083307B" w:rsidP="0083307B">
      <w:pPr>
        <w:pStyle w:val="CALENDARHISTORY"/>
      </w:pPr>
      <w:r>
        <w:t>(Favorable with amendments)</w:t>
      </w:r>
    </w:p>
    <w:p w:rsidR="00DC6646" w:rsidRDefault="00DC6646" w:rsidP="00DC6646"/>
    <w:p w:rsidR="00DC6646" w:rsidRPr="00C55FA8" w:rsidRDefault="00DC6646" w:rsidP="00DC6646"/>
    <w:p w:rsidR="00DC6646" w:rsidRPr="00884C68" w:rsidRDefault="00DC6646" w:rsidP="00DC6646">
      <w:pPr>
        <w:pStyle w:val="CALENDARHEADING"/>
        <w:keepNext/>
        <w:keepLines/>
      </w:pPr>
      <w:r>
        <w:t>STATEWIDE SECOND READING BILLS</w:t>
      </w:r>
    </w:p>
    <w:p w:rsidR="00DC6646" w:rsidRDefault="00DC6646" w:rsidP="00DC6646">
      <w:pPr>
        <w:keepNext/>
        <w:keepLines/>
        <w:tabs>
          <w:tab w:val="left" w:pos="432"/>
          <w:tab w:val="left" w:pos="864"/>
        </w:tabs>
        <w:jc w:val="center"/>
      </w:pPr>
    </w:p>
    <w:p w:rsidR="00DC6646" w:rsidRDefault="00DC6646" w:rsidP="00DC6646">
      <w:pPr>
        <w:keepNext/>
        <w:keepLines/>
        <w:tabs>
          <w:tab w:val="left" w:pos="432"/>
          <w:tab w:val="left" w:pos="864"/>
        </w:tabs>
      </w:pPr>
    </w:p>
    <w:p w:rsidR="00DC6646" w:rsidRPr="00DA6C98" w:rsidRDefault="00DC6646" w:rsidP="00DC664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w:t>
      </w:r>
      <w:r w:rsidRPr="00DA6C98">
        <w:rPr>
          <w:u w:color="000000" w:themeColor="text1"/>
        </w:rPr>
        <w:lastRenderedPageBreak/>
        <w:t>PROVIDE THAT THE GENERAL ASSEMBLY SHALL</w:t>
      </w:r>
      <w:r>
        <w:rPr>
          <w:u w:color="000000" w:themeColor="text1"/>
        </w:rPr>
        <w:t xml:space="preserve">  </w:t>
      </w:r>
      <w:r w:rsidRPr="00DA6C98">
        <w:rPr>
          <w:u w:color="000000" w:themeColor="text1"/>
        </w:rPr>
        <w:t>PROVIDE BY LAW FOR THE DUTIES, COMPENSATION, AND QUALIFICATIONS FOR THE OFFICE.</w:t>
      </w:r>
    </w:p>
    <w:p w:rsidR="00DC6646" w:rsidRDefault="00DC6646" w:rsidP="00DC6646">
      <w:pPr>
        <w:pStyle w:val="CALENDARHISTORY"/>
      </w:pPr>
      <w:r>
        <w:t>(Read the first time--January 10, 2017)</w:t>
      </w:r>
    </w:p>
    <w:p w:rsidR="00DC6646" w:rsidRDefault="00DC6646" w:rsidP="00DC6646">
      <w:pPr>
        <w:pStyle w:val="CALENDARHISTORY"/>
      </w:pPr>
      <w:r>
        <w:t>(Reported by Committee on Judiciary--January 24, 2017)</w:t>
      </w:r>
    </w:p>
    <w:p w:rsidR="00DC6646" w:rsidRDefault="00DC6646" w:rsidP="00DC6646">
      <w:pPr>
        <w:pStyle w:val="CALENDARHISTORY"/>
      </w:pPr>
      <w:r>
        <w:t>(Favorable)</w:t>
      </w:r>
    </w:p>
    <w:p w:rsidR="00DC6646" w:rsidRPr="00464CCE" w:rsidRDefault="00DC6646" w:rsidP="00DC6646">
      <w:pPr>
        <w:pStyle w:val="CALENDARHISTORY"/>
        <w:rPr>
          <w:u w:val="single"/>
        </w:rPr>
      </w:pPr>
      <w:r>
        <w:rPr>
          <w:u w:val="single"/>
        </w:rPr>
        <w:t>(Contested by Senator Johnson)</w:t>
      </w:r>
    </w:p>
    <w:p w:rsidR="00DC6646" w:rsidRPr="00D161B2" w:rsidRDefault="00DC6646" w:rsidP="00DC6646"/>
    <w:p w:rsidR="00DC6646" w:rsidRPr="008C05AC" w:rsidRDefault="00DC6646" w:rsidP="00DC664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DC6646" w:rsidRDefault="00DC6646" w:rsidP="00DC6646">
      <w:pPr>
        <w:pStyle w:val="CALENDARHISTORY"/>
      </w:pPr>
      <w:r>
        <w:t>(Read the first time--January 10, 2017)</w:t>
      </w:r>
    </w:p>
    <w:p w:rsidR="00DC6646" w:rsidRDefault="00DC6646" w:rsidP="00DC6646">
      <w:pPr>
        <w:pStyle w:val="CALENDARHISTORY"/>
      </w:pPr>
      <w:r>
        <w:t>(Reported by Committee on Judiciary--January 25, 2017)</w:t>
      </w:r>
    </w:p>
    <w:p w:rsidR="00DC6646" w:rsidRDefault="00DC6646" w:rsidP="00DC6646">
      <w:pPr>
        <w:pStyle w:val="CALENDARHISTORY"/>
      </w:pPr>
      <w:r>
        <w:t>(Favorable with amendments)</w:t>
      </w:r>
    </w:p>
    <w:p w:rsidR="00DC6646" w:rsidRPr="001367A2" w:rsidRDefault="00DC6646" w:rsidP="00DC6646">
      <w:pPr>
        <w:pStyle w:val="CALENDARHISTORY"/>
      </w:pPr>
      <w:r>
        <w:t xml:space="preserve">(Committee Amendment Tabled--February 23, 2017) </w:t>
      </w:r>
    </w:p>
    <w:p w:rsidR="00DC6646" w:rsidRDefault="00DC6646" w:rsidP="00DC6646">
      <w:pPr>
        <w:pStyle w:val="CALENDARHISTORY"/>
      </w:pPr>
      <w:r>
        <w:t>(Amended--February 23, 2017)</w:t>
      </w:r>
    </w:p>
    <w:p w:rsidR="00DC6646" w:rsidRDefault="00DC6646" w:rsidP="00DC6646">
      <w:pPr>
        <w:ind w:left="864"/>
      </w:pPr>
      <w:r>
        <w:t>(Amendment proposed--March 7, 2017)</w:t>
      </w:r>
    </w:p>
    <w:p w:rsidR="00DC6646" w:rsidRPr="006F7093" w:rsidRDefault="00DC6646" w:rsidP="00DC6646">
      <w:pPr>
        <w:pStyle w:val="CALENDARHISTORY"/>
      </w:pPr>
      <w:r>
        <w:t>(Document No. AMEND\JUD0245.006)</w:t>
      </w:r>
    </w:p>
    <w:p w:rsidR="00DC6646" w:rsidRPr="00F04FF2" w:rsidRDefault="00DC6646" w:rsidP="00DC6646">
      <w:pPr>
        <w:pStyle w:val="CALENDARHISTORY"/>
        <w:rPr>
          <w:u w:val="single"/>
        </w:rPr>
      </w:pPr>
      <w:r>
        <w:rPr>
          <w:u w:val="single"/>
        </w:rPr>
        <w:t>(Contested by Senator Malloy)</w:t>
      </w:r>
    </w:p>
    <w:p w:rsidR="00DC6646" w:rsidRPr="001137A9" w:rsidRDefault="00DC6646" w:rsidP="00DC6646"/>
    <w:p w:rsidR="00DC6646" w:rsidRPr="0028565F" w:rsidRDefault="00DC6646" w:rsidP="00DC6646">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DC6646" w:rsidRDefault="00DC6646" w:rsidP="00DC6646">
      <w:pPr>
        <w:pStyle w:val="CALENDARHISTORY"/>
      </w:pPr>
      <w:r>
        <w:t>(Read the first time--January 10, 2017)</w:t>
      </w:r>
    </w:p>
    <w:p w:rsidR="00DC6646" w:rsidRDefault="00DC6646" w:rsidP="00DC6646">
      <w:pPr>
        <w:pStyle w:val="CALENDARHISTORY"/>
      </w:pPr>
      <w:r>
        <w:t>(Reported by Committee on Judiciary--February 22, 2017)</w:t>
      </w:r>
    </w:p>
    <w:p w:rsidR="00DC6646" w:rsidRDefault="00DC6646" w:rsidP="00DC6646">
      <w:pPr>
        <w:pStyle w:val="CALENDARHISTORY"/>
      </w:pPr>
      <w:r>
        <w:t>(Favorable with amendments)</w:t>
      </w:r>
    </w:p>
    <w:p w:rsidR="00DC6646" w:rsidRDefault="00DC6646" w:rsidP="00DC6646">
      <w:pPr>
        <w:pStyle w:val="CALENDARHISTORY"/>
        <w:rPr>
          <w:u w:val="single"/>
        </w:rPr>
      </w:pPr>
      <w:r>
        <w:rPr>
          <w:u w:val="single"/>
        </w:rPr>
        <w:t>(Contested by Senator Hembree)</w:t>
      </w:r>
    </w:p>
    <w:p w:rsidR="00DC6646" w:rsidRPr="00DA4060" w:rsidRDefault="00DC6646" w:rsidP="00DC6646"/>
    <w:p w:rsidR="00DC6646" w:rsidRPr="007860E9" w:rsidRDefault="00DC6646" w:rsidP="00DC6646">
      <w:pPr>
        <w:pStyle w:val="BILLTITLE"/>
        <w:keepNext/>
        <w:keepLines/>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DC6646" w:rsidRDefault="00DC6646" w:rsidP="00DC6646">
      <w:pPr>
        <w:pStyle w:val="CALENDARHISTORY"/>
        <w:keepNext/>
        <w:keepLines/>
      </w:pPr>
      <w:r>
        <w:t>(Read the first time--January 31, 2017)</w:t>
      </w:r>
    </w:p>
    <w:p w:rsidR="00DC6646" w:rsidRDefault="00DC6646" w:rsidP="00DC6646">
      <w:pPr>
        <w:pStyle w:val="CALENDARHISTORY"/>
        <w:keepNext/>
        <w:keepLines/>
      </w:pPr>
      <w:r>
        <w:t>(Reported by Committee on Labor, Commerce and Industry--March 09, 2017)</w:t>
      </w:r>
    </w:p>
    <w:p w:rsidR="00DC6646" w:rsidRDefault="00DC6646" w:rsidP="00DC6646">
      <w:pPr>
        <w:pStyle w:val="CALENDARHISTORY"/>
        <w:keepNext/>
        <w:keepLines/>
      </w:pPr>
      <w:r>
        <w:t>(Favorable with amendments)</w:t>
      </w:r>
    </w:p>
    <w:p w:rsidR="00DC6646" w:rsidRPr="00F04FF2" w:rsidRDefault="00DC6646" w:rsidP="00DC6646">
      <w:pPr>
        <w:pStyle w:val="CALENDARHISTORY"/>
        <w:keepNext/>
        <w:keepLines/>
        <w:rPr>
          <w:u w:val="single"/>
        </w:rPr>
      </w:pPr>
      <w:r>
        <w:rPr>
          <w:u w:val="single"/>
        </w:rPr>
        <w:t>(Contested by Senator M.B. Matthews)</w:t>
      </w:r>
    </w:p>
    <w:p w:rsidR="00DC6646" w:rsidRDefault="00DC6646" w:rsidP="00DC6646">
      <w:pPr>
        <w:tabs>
          <w:tab w:val="left" w:pos="432"/>
          <w:tab w:val="left" w:pos="864"/>
        </w:tabs>
      </w:pPr>
    </w:p>
    <w:p w:rsidR="00DC6646" w:rsidRPr="00A15333" w:rsidRDefault="00DC6646" w:rsidP="00DC6646">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DC6646" w:rsidRDefault="00DC6646" w:rsidP="00DC6646">
      <w:pPr>
        <w:pStyle w:val="CALENDARHISTORY"/>
      </w:pPr>
      <w:r>
        <w:t>(Read the first time--January 10, 2017)</w:t>
      </w:r>
    </w:p>
    <w:p w:rsidR="00DC6646" w:rsidRDefault="00DC6646" w:rsidP="00DC6646">
      <w:pPr>
        <w:pStyle w:val="CALENDARHISTORY"/>
      </w:pPr>
      <w:r>
        <w:t>(Reported by Committee on Judiciary--March 22, 2017)</w:t>
      </w:r>
    </w:p>
    <w:p w:rsidR="00DC6646" w:rsidRDefault="00DC6646" w:rsidP="00DC6646">
      <w:pPr>
        <w:pStyle w:val="CALENDARHISTORY"/>
      </w:pPr>
      <w:r>
        <w:t>(Favorable with amendments)</w:t>
      </w:r>
    </w:p>
    <w:p w:rsidR="00DC6646" w:rsidRDefault="00DC6646" w:rsidP="00DC6646">
      <w:pPr>
        <w:pStyle w:val="CALENDARHISTORY"/>
      </w:pPr>
      <w:r>
        <w:t>(Committee Amendment Adopted--March 30, 2017)</w:t>
      </w:r>
    </w:p>
    <w:p w:rsidR="00DC6646" w:rsidRDefault="00DC6646" w:rsidP="00DC6646">
      <w:pPr>
        <w:ind w:left="864"/>
      </w:pPr>
      <w:r>
        <w:t>(Amendment proposed--March 30, 2017)</w:t>
      </w:r>
    </w:p>
    <w:p w:rsidR="00DC6646" w:rsidRDefault="00DC6646" w:rsidP="00DC6646">
      <w:pPr>
        <w:pStyle w:val="CALENDARHISTORY"/>
      </w:pPr>
      <w:r>
        <w:t>(Document No. AMEND\83R002.SP.GM)</w:t>
      </w:r>
    </w:p>
    <w:p w:rsidR="00DC6646" w:rsidRPr="003759D2" w:rsidRDefault="00DC6646" w:rsidP="00DC6646">
      <w:pPr>
        <w:pStyle w:val="CALENDARHISTORY"/>
      </w:pPr>
      <w:r>
        <w:rPr>
          <w:u w:val="single"/>
        </w:rPr>
        <w:t>(Contested by Senator Corbin)</w:t>
      </w:r>
    </w:p>
    <w:p w:rsidR="00DC6646" w:rsidRDefault="00DC6646" w:rsidP="00DC6646"/>
    <w:p w:rsidR="00DC6646" w:rsidRDefault="00DC6646" w:rsidP="00DC6646">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br/>
      </w:r>
      <w:r>
        <w:br/>
      </w:r>
      <w:r>
        <w:br/>
      </w:r>
      <w:r w:rsidRPr="004760E3">
        <w:lastRenderedPageBreak/>
        <w:t>BY THE COURT WHEN MAKING, MODIFYING, OR TERMINATING THE AWARD OF ALIMONY.</w:t>
      </w:r>
    </w:p>
    <w:p w:rsidR="00DC6646" w:rsidRDefault="00DC6646" w:rsidP="00DC6646">
      <w:pPr>
        <w:pStyle w:val="CALENDARHISTORY"/>
      </w:pPr>
      <w:r>
        <w:t>(Read the first time--January 10, 2017)</w:t>
      </w:r>
    </w:p>
    <w:p w:rsidR="00DC6646" w:rsidRDefault="00DC6646" w:rsidP="00DC6646">
      <w:pPr>
        <w:pStyle w:val="CALENDARHISTORY"/>
      </w:pPr>
      <w:r>
        <w:t>(Reported by Committee on Judiciary--March 22, 2017)</w:t>
      </w:r>
    </w:p>
    <w:p w:rsidR="00DC6646" w:rsidRDefault="00DC6646" w:rsidP="00DC6646">
      <w:pPr>
        <w:pStyle w:val="CALENDARHISTORY"/>
      </w:pPr>
      <w:r>
        <w:t>(Favorable with amendments)</w:t>
      </w:r>
    </w:p>
    <w:p w:rsidR="00DC6646" w:rsidRDefault="00DC6646" w:rsidP="00DC6646">
      <w:pPr>
        <w:pStyle w:val="CALENDARHISTORY"/>
      </w:pPr>
      <w:r>
        <w:t>(Committee Amendment Amended--April 6, 2017)</w:t>
      </w:r>
    </w:p>
    <w:p w:rsidR="00DC6646" w:rsidRDefault="00DC6646" w:rsidP="00DC6646">
      <w:pPr>
        <w:ind w:left="864"/>
      </w:pPr>
      <w:r>
        <w:t>(Amendment proposed--April 6, 2017)</w:t>
      </w:r>
    </w:p>
    <w:p w:rsidR="00DC6646" w:rsidRDefault="00DC6646" w:rsidP="00DC6646">
      <w:pPr>
        <w:pStyle w:val="CALENDARHISTORY"/>
      </w:pPr>
      <w:r>
        <w:t>(Document No. AMEND\JUD0092.005)</w:t>
      </w:r>
    </w:p>
    <w:p w:rsidR="00DC6646" w:rsidRPr="00171DB5" w:rsidRDefault="00DC6646" w:rsidP="00DC6646">
      <w:pPr>
        <w:pStyle w:val="CALENDARHISTORY"/>
      </w:pPr>
      <w:r>
        <w:rPr>
          <w:u w:val="single"/>
        </w:rPr>
        <w:t>(Contested by Senator Malloy)</w:t>
      </w:r>
    </w:p>
    <w:p w:rsidR="00DC6646" w:rsidRPr="000A3E0C" w:rsidRDefault="00DC6646" w:rsidP="00DC6646"/>
    <w:p w:rsidR="00DC6646" w:rsidRPr="000C29FB" w:rsidRDefault="00DC6646" w:rsidP="00DC6646">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 xml:space="preserve">330 TO PROVIDE THE STATE SHALL PARTICIPATE AS AN INDIVIDUAL EDUCATION SYSTEM IN THE INTERNATIONAL STUDENT ASSESSMENT PROGRAM AND TO PROVIDE </w:t>
      </w:r>
      <w:r w:rsidRPr="000C29FB">
        <w:rPr>
          <w:szCs w:val="30"/>
        </w:rPr>
        <w:lastRenderedPageBreak/>
        <w:t>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DC6646" w:rsidRDefault="00DC6646" w:rsidP="00DC6646">
      <w:pPr>
        <w:pStyle w:val="CALENDARHISTORY"/>
      </w:pPr>
      <w:r>
        <w:t>(Read the first time--March 9, 2017)</w:t>
      </w:r>
    </w:p>
    <w:p w:rsidR="00DC6646" w:rsidRDefault="00DC6646" w:rsidP="00DC6646">
      <w:pPr>
        <w:pStyle w:val="CALENDARHISTORY"/>
      </w:pPr>
      <w:r>
        <w:t>(Reported by Committee on Education--March 30, 2017)</w:t>
      </w:r>
    </w:p>
    <w:p w:rsidR="00DC6646" w:rsidRDefault="00DC6646" w:rsidP="00DC6646">
      <w:pPr>
        <w:pStyle w:val="CALENDARHISTORY"/>
      </w:pPr>
      <w:r>
        <w:t>(Favorable with amendments)</w:t>
      </w:r>
    </w:p>
    <w:p w:rsidR="00DC6646" w:rsidRPr="002945A5" w:rsidRDefault="00DC6646" w:rsidP="00DC6646">
      <w:pPr>
        <w:pStyle w:val="CALENDARHISTORY"/>
      </w:pPr>
      <w:r>
        <w:rPr>
          <w:u w:val="single"/>
        </w:rPr>
        <w:t>(Contested by Senator Martin)</w:t>
      </w:r>
    </w:p>
    <w:p w:rsidR="00DC6646" w:rsidRPr="002945A5" w:rsidRDefault="00DC6646" w:rsidP="00DC6646"/>
    <w:p w:rsidR="00DC6646" w:rsidRPr="00E90D09" w:rsidRDefault="00DC6646" w:rsidP="00DC6646">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w:t>
      </w:r>
      <w:r>
        <w:t xml:space="preserve"> </w:t>
      </w:r>
      <w:r w:rsidRPr="00E90D09">
        <w:t>SPEED OF EACH VEHICLE IS AUTOMATICALLY COORDINATED.</w:t>
      </w:r>
    </w:p>
    <w:p w:rsidR="00DC6646" w:rsidRDefault="00DC6646" w:rsidP="00DC6646">
      <w:pPr>
        <w:pStyle w:val="CALENDARHISTORY"/>
      </w:pPr>
      <w:r>
        <w:t>(Read the first time--February 7, 2017)</w:t>
      </w:r>
    </w:p>
    <w:p w:rsidR="00DC6646" w:rsidRDefault="00DC6646" w:rsidP="00DC6646">
      <w:pPr>
        <w:pStyle w:val="CALENDARHISTORY"/>
      </w:pPr>
      <w:r>
        <w:t>(Polled by Committee on Transportation--April 5, 2017)</w:t>
      </w:r>
    </w:p>
    <w:p w:rsidR="00DC6646" w:rsidRDefault="00DC6646" w:rsidP="00DC6646">
      <w:pPr>
        <w:pStyle w:val="CALENDARHISTORY"/>
      </w:pPr>
      <w:r>
        <w:t>(Favorable)</w:t>
      </w:r>
    </w:p>
    <w:p w:rsidR="00DC6646" w:rsidRDefault="00DC6646" w:rsidP="00DC6646">
      <w:pPr>
        <w:tabs>
          <w:tab w:val="left" w:pos="432"/>
          <w:tab w:val="left" w:pos="864"/>
        </w:tabs>
      </w:pPr>
    </w:p>
    <w:p w:rsidR="00DC6646" w:rsidRPr="004B598A" w:rsidRDefault="00DC6646" w:rsidP="00DC6646">
      <w:pPr>
        <w:pStyle w:val="BILLTITLE"/>
      </w:pPr>
      <w:r w:rsidRPr="004B598A">
        <w:lastRenderedPageBreak/>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DC6646" w:rsidRDefault="00DC6646" w:rsidP="00DC6646">
      <w:pPr>
        <w:pStyle w:val="CALENDARHISTORY"/>
      </w:pPr>
      <w:r>
        <w:t>(Read the first time--April 5, 2017)</w:t>
      </w:r>
    </w:p>
    <w:p w:rsidR="00DC6646" w:rsidRDefault="00DC6646" w:rsidP="00DC6646">
      <w:pPr>
        <w:pStyle w:val="CALENDARHISTORY"/>
      </w:pPr>
      <w:r>
        <w:t>(Recalled from Committee on Transportation--April 5, 2017)</w:t>
      </w:r>
    </w:p>
    <w:p w:rsidR="00DC6646" w:rsidRDefault="00DC6646" w:rsidP="00DC6646">
      <w:pPr>
        <w:tabs>
          <w:tab w:val="left" w:pos="432"/>
          <w:tab w:val="left" w:pos="864"/>
        </w:tabs>
      </w:pPr>
    </w:p>
    <w:p w:rsidR="00DC6646" w:rsidRPr="00254F66" w:rsidRDefault="00DC6646" w:rsidP="00DC6646">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w:t>
      </w:r>
      <w:r w:rsidRPr="00254F66">
        <w:lastRenderedPageBreak/>
        <w:t>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DC6646" w:rsidRDefault="00DC6646" w:rsidP="00DC6646">
      <w:pPr>
        <w:pStyle w:val="CALENDARHISTORY"/>
      </w:pPr>
      <w:r>
        <w:t>(Read the first time--March 29, 2017)</w:t>
      </w:r>
    </w:p>
    <w:p w:rsidR="00DC6646" w:rsidRDefault="00DC6646" w:rsidP="00DC6646">
      <w:pPr>
        <w:pStyle w:val="CALENDARHISTORY"/>
      </w:pPr>
      <w:r>
        <w:t>(Polled by Committee on Labor, Commerce and Industry--April 18, 2017)</w:t>
      </w:r>
    </w:p>
    <w:p w:rsidR="00DC6646" w:rsidRDefault="00DC6646" w:rsidP="00DC6646">
      <w:pPr>
        <w:pStyle w:val="CALENDARHISTORY"/>
      </w:pPr>
      <w:r>
        <w:t>(Favorable)</w:t>
      </w:r>
    </w:p>
    <w:p w:rsidR="00DC6646" w:rsidRPr="000A7BE2" w:rsidRDefault="00DC6646" w:rsidP="00DC6646">
      <w:pPr>
        <w:pStyle w:val="CALENDARHISTORY"/>
      </w:pPr>
      <w:r>
        <w:rPr>
          <w:u w:val="single"/>
        </w:rPr>
        <w:t>(Contested by Senator M.B. Matthews)</w:t>
      </w:r>
    </w:p>
    <w:p w:rsidR="00DC6646" w:rsidRDefault="00DC6646" w:rsidP="00DC6646">
      <w:pPr>
        <w:tabs>
          <w:tab w:val="left" w:pos="432"/>
          <w:tab w:val="left" w:pos="864"/>
        </w:tabs>
        <w:jc w:val="center"/>
        <w:rPr>
          <w:b/>
        </w:rPr>
      </w:pPr>
    </w:p>
    <w:p w:rsidR="00DC6646" w:rsidRPr="0069407C" w:rsidRDefault="00DC6646" w:rsidP="00DC6646">
      <w:pPr>
        <w:pStyle w:val="BILLTITLE"/>
      </w:pPr>
      <w:r w:rsidRPr="0069407C">
        <w:t>S.</w:t>
      </w:r>
      <w:r w:rsidRPr="0069407C">
        <w:tab/>
        <w:t>109</w:t>
      </w:r>
      <w:r w:rsidRPr="0069407C">
        <w:fldChar w:fldCharType="begin"/>
      </w:r>
      <w:r w:rsidRPr="0069407C">
        <w:instrText xml:space="preserve"> XE "S. 109" \b </w:instrText>
      </w:r>
      <w:r w:rsidRPr="0069407C">
        <w:fldChar w:fldCharType="end"/>
      </w:r>
      <w:r w:rsidRPr="0069407C">
        <w:t xml:space="preserve">--Senator McElveen: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C6646" w:rsidRDefault="00DC6646" w:rsidP="00DC6646">
      <w:pPr>
        <w:pStyle w:val="CALENDARHISTORY"/>
      </w:pPr>
      <w:r>
        <w:t>(Read the first time--January 10, 2017)</w:t>
      </w:r>
    </w:p>
    <w:p w:rsidR="00DC6646" w:rsidRDefault="00DC6646" w:rsidP="00DC6646">
      <w:pPr>
        <w:pStyle w:val="CALENDARHISTORY"/>
      </w:pPr>
      <w:r>
        <w:t>(Reported by Committee on Judiciary--April 19, 2017)</w:t>
      </w:r>
    </w:p>
    <w:p w:rsidR="00DC6646" w:rsidRDefault="00DC6646" w:rsidP="00DC6646">
      <w:pPr>
        <w:pStyle w:val="CALENDARHISTORY"/>
      </w:pPr>
      <w:r>
        <w:t>(Favorable with amendments)</w:t>
      </w:r>
    </w:p>
    <w:p w:rsidR="00DC6646" w:rsidRDefault="00DC6646" w:rsidP="00DC6646">
      <w:pPr>
        <w:tabs>
          <w:tab w:val="left" w:pos="432"/>
          <w:tab w:val="left" w:pos="864"/>
        </w:tabs>
      </w:pPr>
    </w:p>
    <w:p w:rsidR="00DC6646" w:rsidRPr="009A73DB" w:rsidRDefault="00DC6646" w:rsidP="00DC6646">
      <w:pPr>
        <w:pStyle w:val="BILLTITLE"/>
      </w:pPr>
      <w:r w:rsidRPr="009A73DB">
        <w:t>S.</w:t>
      </w:r>
      <w:r w:rsidRPr="009A73DB">
        <w:tab/>
        <w:t>169</w:t>
      </w:r>
      <w:r w:rsidRPr="009A73DB">
        <w:fldChar w:fldCharType="begin"/>
      </w:r>
      <w:r w:rsidRPr="009A73DB">
        <w:instrText xml:space="preserve"> XE "S. 169" \b </w:instrText>
      </w:r>
      <w:r w:rsidRPr="009A73DB">
        <w:fldChar w:fldCharType="end"/>
      </w:r>
      <w:r w:rsidRPr="009A73DB">
        <w:t xml:space="preserve">--Senators Shealy and McLeod:  </w:t>
      </w:r>
      <w:r w:rsidRPr="009A73DB">
        <w:rPr>
          <w:szCs w:val="30"/>
        </w:rPr>
        <w:t xml:space="preserve">A BILL </w:t>
      </w:r>
      <w:r w:rsidRPr="009A73DB">
        <w:t xml:space="preserve">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w:t>
      </w:r>
      <w:r w:rsidRPr="009A73DB">
        <w:lastRenderedPageBreak/>
        <w:t>SIXTEEN YEARS OF AGE OR OLDER AND TO PROVIDE A MANDATORY MINIMUM SENTENCE OF ONE YEAR FOR A CONVICTION, NO</w:t>
      </w:r>
      <w:r>
        <w:t xml:space="preserve"> </w:t>
      </w:r>
      <w:r w:rsidRPr="009A73DB">
        <w:t>PART OF WHICH MAY BE SUSPENDED NOR PROBATION GRANTED.</w:t>
      </w:r>
    </w:p>
    <w:p w:rsidR="00DC6646" w:rsidRDefault="00DC6646" w:rsidP="00DC6646">
      <w:pPr>
        <w:pStyle w:val="CALENDARHISTORY"/>
      </w:pPr>
      <w:r>
        <w:t>(Read the first time--January 10, 2017)</w:t>
      </w:r>
    </w:p>
    <w:p w:rsidR="00DC6646" w:rsidRDefault="00DC6646" w:rsidP="00DC6646">
      <w:pPr>
        <w:pStyle w:val="CALENDARHISTORY"/>
      </w:pPr>
      <w:r>
        <w:t>(Reported by Committee on Judiciary--April 19, 2017)</w:t>
      </w:r>
    </w:p>
    <w:p w:rsidR="00DC6646" w:rsidRDefault="00DC6646" w:rsidP="00DC6646">
      <w:pPr>
        <w:pStyle w:val="CALENDARHISTORY"/>
      </w:pPr>
      <w:r>
        <w:t>(Favorable with amendments)</w:t>
      </w:r>
    </w:p>
    <w:p w:rsidR="00DC6646" w:rsidRDefault="00DC6646" w:rsidP="00DC6646">
      <w:pPr>
        <w:tabs>
          <w:tab w:val="left" w:pos="432"/>
          <w:tab w:val="left" w:pos="864"/>
        </w:tabs>
      </w:pPr>
    </w:p>
    <w:p w:rsidR="00DC6646" w:rsidRPr="007862A2" w:rsidRDefault="00DC6646" w:rsidP="00DC6646">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DC6646" w:rsidRDefault="00DC6646" w:rsidP="00DC6646">
      <w:pPr>
        <w:pStyle w:val="CALENDARHISTORY"/>
      </w:pPr>
      <w:r>
        <w:t>(Read the first time--January 31, 2017)</w:t>
      </w:r>
    </w:p>
    <w:p w:rsidR="00DC6646" w:rsidRDefault="00DC6646" w:rsidP="00DC6646">
      <w:pPr>
        <w:pStyle w:val="CALENDARHISTORY"/>
      </w:pPr>
      <w:r>
        <w:t>(Reported by Committee on Judiciary--April 19, 2017)</w:t>
      </w:r>
    </w:p>
    <w:p w:rsidR="00DC6646" w:rsidRDefault="00DC6646" w:rsidP="00DC6646">
      <w:pPr>
        <w:pStyle w:val="CALENDARHISTORY"/>
      </w:pPr>
      <w:r>
        <w:t>(Favorable with amendments)</w:t>
      </w:r>
    </w:p>
    <w:p w:rsidR="00DC6646" w:rsidRDefault="00DC6646" w:rsidP="00DC6646"/>
    <w:p w:rsidR="00DC6646" w:rsidRDefault="00DC6646" w:rsidP="00DC6646">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DC6646" w:rsidRDefault="00DC6646" w:rsidP="00DC6646">
      <w:pPr>
        <w:pStyle w:val="CALENDARHISTORY"/>
      </w:pPr>
      <w:r>
        <w:t>(Without reference--April 19, 2017)</w:t>
      </w:r>
    </w:p>
    <w:p w:rsidR="00DC6646" w:rsidRDefault="00DC6646" w:rsidP="00DC6646"/>
    <w:p w:rsidR="00DC6646" w:rsidRPr="0050451D" w:rsidRDefault="00DC6646" w:rsidP="00DC6646">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10, AS AMENDED, CODE OF LAWS OF SOUTH CAROLINA, 1976, RELATING TO DEFINITIONS CONCERNING VACATION TIME SHARING PLANS, SO AS TO DEFINE AND REDEFINE 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 xml:space="preserve">130, RELATING TO </w:t>
      </w:r>
      <w:r w:rsidRPr="0050451D">
        <w:lastRenderedPageBreak/>
        <w:t>ENFORCEMENT AND IMPLEMENTATION PROVISIONS, SO AS TO MAKE THE PROVISIONS APPLICABLE TO VACATION TIME SHARING ASSOCIATIONS.</w:t>
      </w:r>
    </w:p>
    <w:p w:rsidR="00DC6646" w:rsidRDefault="00DC6646" w:rsidP="00DC6646">
      <w:pPr>
        <w:pStyle w:val="CALENDARHISTORY"/>
      </w:pPr>
      <w:r>
        <w:t>(Read the first time--March 23, 2017)</w:t>
      </w:r>
    </w:p>
    <w:p w:rsidR="00DC6646" w:rsidRDefault="00DC6646" w:rsidP="00DC6646">
      <w:pPr>
        <w:pStyle w:val="CALENDARHISTORY"/>
      </w:pPr>
      <w:r>
        <w:t>(Reported by Committee on Judiciary--April 19, 2017)</w:t>
      </w:r>
    </w:p>
    <w:p w:rsidR="00DC6646" w:rsidRDefault="00DC6646" w:rsidP="00DC6646">
      <w:pPr>
        <w:pStyle w:val="CALENDARHISTORY"/>
      </w:pPr>
      <w:r>
        <w:t>(Favorable)</w:t>
      </w:r>
    </w:p>
    <w:p w:rsidR="00DC6646" w:rsidRPr="000C0249" w:rsidRDefault="00DC6646" w:rsidP="00DC6646">
      <w:pPr>
        <w:pStyle w:val="CALENDARHISTORY"/>
      </w:pPr>
      <w:r>
        <w:rPr>
          <w:u w:val="single"/>
        </w:rPr>
        <w:t>(Contested by Senator Corbin)</w:t>
      </w:r>
    </w:p>
    <w:p w:rsidR="00DC6646" w:rsidRDefault="00DC6646" w:rsidP="00DC6646">
      <w:pPr>
        <w:tabs>
          <w:tab w:val="left" w:pos="432"/>
          <w:tab w:val="left" w:pos="864"/>
        </w:tabs>
      </w:pPr>
    </w:p>
    <w:p w:rsidR="00DC6646" w:rsidRPr="00333165" w:rsidRDefault="00DC6646" w:rsidP="00DC6646">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w:t>
      </w:r>
      <w:r w:rsidRPr="00333165">
        <w:lastRenderedPageBreak/>
        <w:t>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DC6646" w:rsidRDefault="00DC6646" w:rsidP="00DC6646">
      <w:pPr>
        <w:pStyle w:val="CALENDARHISTORY"/>
      </w:pPr>
      <w:r>
        <w:t>(Read the first time--April 4, 2017)</w:t>
      </w:r>
    </w:p>
    <w:p w:rsidR="00DC6646" w:rsidRDefault="00DC6646" w:rsidP="00DC6646">
      <w:pPr>
        <w:pStyle w:val="CALENDARHISTORY"/>
      </w:pPr>
      <w:r>
        <w:t>(Reported by Committee on Judiciary--April 19, 2017)</w:t>
      </w:r>
    </w:p>
    <w:p w:rsidR="00DC6646" w:rsidRDefault="00DC6646" w:rsidP="00DC6646">
      <w:pPr>
        <w:pStyle w:val="CALENDARHISTORY"/>
      </w:pPr>
      <w:r>
        <w:t>(Favorable)</w:t>
      </w:r>
    </w:p>
    <w:p w:rsidR="00DC6646" w:rsidRPr="00754EE7" w:rsidRDefault="00DC6646" w:rsidP="00DC6646">
      <w:pPr>
        <w:pStyle w:val="CALENDARHISTORY"/>
      </w:pPr>
      <w:r>
        <w:rPr>
          <w:u w:val="single"/>
        </w:rPr>
        <w:t>(Contested by Senator Turner)</w:t>
      </w:r>
    </w:p>
    <w:p w:rsidR="00DC6646" w:rsidRDefault="00DC6646" w:rsidP="00DC6646">
      <w:pPr>
        <w:tabs>
          <w:tab w:val="left" w:pos="432"/>
          <w:tab w:val="left" w:pos="864"/>
        </w:tabs>
      </w:pPr>
    </w:p>
    <w:p w:rsidR="00DC6646" w:rsidRPr="002A0FED" w:rsidRDefault="00DC6646" w:rsidP="00DC6646">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DC6646" w:rsidRDefault="00DC6646" w:rsidP="00DC6646">
      <w:pPr>
        <w:pStyle w:val="CALENDARHISTORY"/>
      </w:pPr>
      <w:r>
        <w:t>(Read the first time--January 10, 2017)</w:t>
      </w:r>
    </w:p>
    <w:p w:rsidR="00DC6646" w:rsidRDefault="00DC6646" w:rsidP="00DC6646">
      <w:pPr>
        <w:pStyle w:val="CALENDARHISTORY"/>
      </w:pPr>
      <w:r>
        <w:t>(Reported by Committee on Judiciary--April 20, 2017)</w:t>
      </w:r>
    </w:p>
    <w:p w:rsidR="00DC6646" w:rsidRDefault="00DC6646" w:rsidP="00DC6646">
      <w:pPr>
        <w:pStyle w:val="CALENDARHISTORY"/>
      </w:pPr>
      <w:r>
        <w:t>(Favorable with amendments)</w:t>
      </w:r>
    </w:p>
    <w:p w:rsidR="00DC6646" w:rsidRDefault="00DC6646" w:rsidP="00DC6646">
      <w:pPr>
        <w:pStyle w:val="CALENDARHISTORY"/>
        <w:rPr>
          <w:u w:val="single"/>
        </w:rPr>
      </w:pPr>
      <w:r>
        <w:rPr>
          <w:u w:val="single"/>
        </w:rPr>
        <w:t>(Contested by Senator Senn)</w:t>
      </w:r>
    </w:p>
    <w:p w:rsidR="00DC6646" w:rsidRDefault="00DC6646" w:rsidP="00DC6646"/>
    <w:p w:rsidR="00DC6646" w:rsidRDefault="00DC6646" w:rsidP="00DC6646">
      <w:pPr>
        <w:pStyle w:val="BILLTITLE"/>
      </w:pPr>
      <w:r w:rsidRPr="00F62697">
        <w:t>S.</w:t>
      </w:r>
      <w:r w:rsidRPr="00F62697">
        <w:tab/>
        <w:t>648</w:t>
      </w:r>
      <w:r w:rsidRPr="00F62697">
        <w:fldChar w:fldCharType="begin"/>
      </w:r>
      <w:r w:rsidRPr="00F62697">
        <w:instrText xml:space="preserve"> XE "S. 648" \b </w:instrText>
      </w:r>
      <w:r w:rsidRPr="00F62697">
        <w:fldChar w:fldCharType="end"/>
      </w:r>
      <w:r w:rsidRPr="00F62697">
        <w:t xml:space="preserve">--Senators Scott, Setzler, McLeod, Jackson and McElveen:  </w:t>
      </w:r>
      <w:r w:rsidRPr="00F62697">
        <w:rPr>
          <w:szCs w:val="30"/>
        </w:rPr>
        <w:t xml:space="preserve">A BILL </w:t>
      </w:r>
      <w:r w:rsidRPr="00F62697">
        <w:t>TO AMEND SECTION 59</w:t>
      </w:r>
      <w:r w:rsidRPr="00F62697">
        <w:noBreakHyphen/>
        <w:t>53</w:t>
      </w:r>
      <w:r w:rsidRPr="00F62697">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DC6646" w:rsidRDefault="00DC6646" w:rsidP="00DC6646">
      <w:pPr>
        <w:pStyle w:val="CALENDARHISTORY"/>
      </w:pPr>
      <w:r>
        <w:t>(Without reference--April 20, 2017)</w:t>
      </w:r>
    </w:p>
    <w:p w:rsidR="00DC6646" w:rsidRDefault="00DC6646" w:rsidP="00DC6646"/>
    <w:p w:rsidR="00DC6646" w:rsidRPr="00CA0CE7" w:rsidRDefault="00DC6646" w:rsidP="00DC6646">
      <w:pPr>
        <w:pStyle w:val="BILLTITLE"/>
        <w:keepNext/>
        <w:keepLines/>
      </w:pPr>
      <w:r w:rsidRPr="00CA0CE7">
        <w:lastRenderedPageBreak/>
        <w:t>H.</w:t>
      </w:r>
      <w:r w:rsidRPr="00CA0CE7">
        <w:tab/>
        <w:t>3531</w:t>
      </w:r>
      <w:r w:rsidRPr="00CA0CE7">
        <w:fldChar w:fldCharType="begin"/>
      </w:r>
      <w:r w:rsidRPr="00CA0CE7">
        <w:instrText xml:space="preserve"> XE "H. 3531" \b </w:instrText>
      </w:r>
      <w:r w:rsidRPr="00CA0CE7">
        <w:fldChar w:fldCharType="end"/>
      </w:r>
      <w:r w:rsidRPr="00CA0CE7">
        <w:t xml:space="preserve">--Reps. Crawford, Clemmons, Fry, Duckworth, Hixon, Hardee, V.S. Moss, Forrest and Martin:  </w:t>
      </w:r>
      <w:r w:rsidRPr="00CA0CE7">
        <w:rPr>
          <w:szCs w:val="30"/>
        </w:rPr>
        <w:t xml:space="preserve">A BILL </w:t>
      </w:r>
      <w:r w:rsidRPr="00CA0CE7">
        <w:t>TO AMEND THE CODE OF LAWS OF SOUTH CAROLINA, 1976, BY ADDING CHAPTER 2 TO TITLE 47 SO AS TO DEFINE CERTAIN TERMS, TO PROHIBIT CERTAIN PERSONS FROM OWNING, POSSESSING, IMPORTING, PURCHASING, OR SELLING A LARGE WILD CAT, NON</w:t>
      </w:r>
      <w:r w:rsidRPr="00CA0CE7">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CA0CE7">
        <w:noBreakHyphen/>
        <w:t>5</w:t>
      </w:r>
      <w:r w:rsidRPr="00CA0CE7">
        <w:noBreakHyphen/>
        <w:t>50, RELATING TO THE PROHIBITION OF THE SALE OF WILD CARNIVORES AS PETS AND THE SALE OF DOMESTICATED FERRETS, SO AS TO DELETE THE PROVISION THAT ALLOWS THE</w:t>
      </w:r>
      <w:r>
        <w:t xml:space="preserve"> </w:t>
      </w:r>
      <w:r w:rsidRPr="00CA0CE7">
        <w:t>PUBLIC DISPLAY, SHOWING, OR EXHIBITION OF CERTAIN WILD CARNIVORES, PRIMATES, OR OTHER ANIMALS.</w:t>
      </w:r>
    </w:p>
    <w:p w:rsidR="00DC6646" w:rsidRDefault="00DC6646" w:rsidP="00DC6646">
      <w:pPr>
        <w:pStyle w:val="CALENDARHISTORY"/>
        <w:keepNext/>
        <w:keepLines/>
      </w:pPr>
      <w:r>
        <w:t>(Read the first time--February 7, 2017)</w:t>
      </w:r>
    </w:p>
    <w:p w:rsidR="00DC6646" w:rsidRDefault="00DC6646" w:rsidP="00DC6646">
      <w:pPr>
        <w:pStyle w:val="CALENDARHISTORY"/>
        <w:keepNext/>
        <w:keepLines/>
      </w:pPr>
      <w:r>
        <w:t>(Reported by Committee on Agriculture and Natural Resources--April 20, 2017)</w:t>
      </w:r>
    </w:p>
    <w:p w:rsidR="00DC6646" w:rsidRDefault="00DC6646" w:rsidP="00DC6646">
      <w:pPr>
        <w:pStyle w:val="CALENDARHISTORY"/>
        <w:keepNext/>
        <w:keepLines/>
      </w:pPr>
      <w:r>
        <w:t>(Favorable with amendments)</w:t>
      </w:r>
    </w:p>
    <w:p w:rsidR="00DC6646" w:rsidRDefault="00DC6646" w:rsidP="00DC6646"/>
    <w:p w:rsidR="00DC6646" w:rsidRPr="007C4A2C" w:rsidRDefault="00DC6646" w:rsidP="00DC6646">
      <w:pPr>
        <w:pStyle w:val="BILLTITLE"/>
      </w:pPr>
      <w:r w:rsidRPr="007C4A2C">
        <w:t>H.</w:t>
      </w:r>
      <w:r w:rsidRPr="007C4A2C">
        <w:tab/>
        <w:t>3559</w:t>
      </w:r>
      <w:r w:rsidRPr="007C4A2C">
        <w:fldChar w:fldCharType="begin"/>
      </w:r>
      <w:r w:rsidRPr="007C4A2C">
        <w:instrText xml:space="preserve"> XE "H. 3559" \b </w:instrText>
      </w:r>
      <w:r w:rsidRPr="007C4A2C">
        <w:fldChar w:fldCharType="end"/>
      </w:r>
      <w:r w:rsidRPr="007C4A2C">
        <w:t xml:space="preserve">--Reps. Pitts, Ott, Putnam, Gagnon, Atkinson, Dillard, Martin, West, Hill, Bedingfield, Gilliard, Kirby, Davis, King, Whipper and Govan:  </w:t>
      </w:r>
      <w:r w:rsidRPr="007C4A2C">
        <w:rPr>
          <w:szCs w:val="30"/>
        </w:rPr>
        <w:t xml:space="preserve">A BILL </w:t>
      </w:r>
      <w:r w:rsidRPr="007C4A2C">
        <w:t>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w:t>
      </w:r>
      <w:r>
        <w:t xml:space="preserve"> </w:t>
      </w:r>
      <w:r w:rsidRPr="007C4A2C">
        <w:t xml:space="preserve">PROVISIONS THAT REGULATE THE GROWING, SELLING, AND </w:t>
      </w:r>
      <w:r w:rsidRPr="007C4A2C">
        <w:lastRenderedPageBreak/>
        <w:t>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DC6646" w:rsidRDefault="00DC6646" w:rsidP="00DC6646">
      <w:pPr>
        <w:pStyle w:val="CALENDARHISTORY"/>
      </w:pPr>
      <w:r>
        <w:t>(Read the first time--April 5, 2017)</w:t>
      </w:r>
    </w:p>
    <w:p w:rsidR="00DC6646" w:rsidRDefault="00DC6646" w:rsidP="00DC6646">
      <w:pPr>
        <w:pStyle w:val="CALENDARHISTORY"/>
      </w:pPr>
      <w:r>
        <w:t>(Reported by Committee on Agriculture and Natural Resources--April 20, 2017)</w:t>
      </w:r>
    </w:p>
    <w:p w:rsidR="00DC6646" w:rsidRDefault="00DC6646" w:rsidP="00DC6646">
      <w:pPr>
        <w:pStyle w:val="CALENDARHISTORY"/>
      </w:pPr>
      <w:r>
        <w:t>(Favorable with amendments)</w:t>
      </w:r>
    </w:p>
    <w:p w:rsidR="00DC6646" w:rsidRPr="006041E1" w:rsidRDefault="00DC6646" w:rsidP="00DC6646"/>
    <w:p w:rsidR="00DC6646" w:rsidRPr="002C4A8E" w:rsidRDefault="00DC6646" w:rsidP="00DC6646">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 xml:space="preserve">310, AS AMENDED, RELATING TO THE STATEWIDE ASSESSMENT PROGRAM FOR MEASURING STUDENT PERFORMANCE, SO AS TO </w:t>
      </w:r>
      <w:r w:rsidRPr="002C4A8E">
        <w:lastRenderedPageBreak/>
        <w:t>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w:t>
      </w:r>
      <w:r w:rsidRPr="002C4A8E">
        <w:lastRenderedPageBreak/>
        <w:t>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DC6646" w:rsidRDefault="00DC6646" w:rsidP="00DC6646">
      <w:pPr>
        <w:pStyle w:val="CALENDARHISTORY"/>
      </w:pPr>
      <w:r>
        <w:t>(Read the first time--April 11, 2017)</w:t>
      </w:r>
    </w:p>
    <w:p w:rsidR="00DC6646" w:rsidRDefault="00DC6646" w:rsidP="00DC6646">
      <w:pPr>
        <w:pStyle w:val="CALENDARHISTORY"/>
      </w:pPr>
      <w:r>
        <w:t>(Recalled from Committee on Education--April 20, 2017)</w:t>
      </w:r>
    </w:p>
    <w:p w:rsidR="00DC6646" w:rsidRPr="006041E1" w:rsidRDefault="00DC6646" w:rsidP="00DC6646"/>
    <w:p w:rsidR="00DC6646" w:rsidRPr="00F03754" w:rsidRDefault="00DC6646" w:rsidP="00DC6646">
      <w:pPr>
        <w:pStyle w:val="BILLTITLE"/>
        <w:rPr>
          <w:u w:color="000000" w:themeColor="text1"/>
        </w:rPr>
      </w:pPr>
      <w:r w:rsidRPr="00F03754">
        <w:t>H.</w:t>
      </w:r>
      <w:r w:rsidRPr="00F03754">
        <w:tab/>
        <w:t>4003</w:t>
      </w:r>
      <w:r w:rsidRPr="00F03754">
        <w:fldChar w:fldCharType="begin"/>
      </w:r>
      <w:r w:rsidRPr="00F03754">
        <w:instrText xml:space="preserve"> XE “H. 4003” \b </w:instrText>
      </w:r>
      <w:r w:rsidRPr="00F03754">
        <w:fldChar w:fldCharType="end"/>
      </w:r>
      <w:r w:rsidRPr="00F03754">
        <w:t xml:space="preserve">--Reps. Hiott, Hewitt, Davis, Forrest, Bennett, West, Ott, Atkinson and Hixon:  </w:t>
      </w:r>
      <w:r w:rsidRPr="00F03754">
        <w:rPr>
          <w:szCs w:val="30"/>
        </w:rPr>
        <w:t xml:space="preserve">A BILL </w:t>
      </w:r>
      <w:r w:rsidRPr="00F03754">
        <w:rPr>
          <w:u w:color="000000" w:themeColor="text1"/>
        </w:rPr>
        <w:t xml:space="preserve">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w:t>
      </w:r>
      <w:r w:rsidRPr="00F03754">
        <w:rPr>
          <w:u w:color="000000" w:themeColor="text1"/>
        </w:rPr>
        <w:lastRenderedPageBreak/>
        <w:t>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DC6646" w:rsidRDefault="00DC6646" w:rsidP="00DC6646">
      <w:pPr>
        <w:pStyle w:val="CALENDARHISTORY"/>
      </w:pPr>
      <w:r>
        <w:t>(Read the first time--March 29, 2017)</w:t>
      </w:r>
    </w:p>
    <w:p w:rsidR="00DC6646" w:rsidRDefault="00DC6646" w:rsidP="00DC6646">
      <w:pPr>
        <w:pStyle w:val="CALENDARHISTORY"/>
      </w:pPr>
      <w:r>
        <w:t>(Reported by Committee on Agriculture and Natural Resources--April 20, 2017)</w:t>
      </w:r>
    </w:p>
    <w:p w:rsidR="00DC6646" w:rsidRDefault="00DC6646" w:rsidP="00DC6646">
      <w:pPr>
        <w:pStyle w:val="CALENDARHISTORY"/>
      </w:pPr>
      <w:r>
        <w:t>(Favorable)</w:t>
      </w:r>
    </w:p>
    <w:p w:rsidR="00DC6646" w:rsidRDefault="00DC6646" w:rsidP="00DC6646"/>
    <w:p w:rsidR="00DC6646" w:rsidRPr="00BA4AD1" w:rsidRDefault="00DC6646" w:rsidP="00DC6646">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DC6646" w:rsidRDefault="00DC6646" w:rsidP="00DC6646">
      <w:pPr>
        <w:pStyle w:val="CALENDARHISTORY"/>
      </w:pPr>
      <w:r>
        <w:t>(Read the first time--March 29, 2017)</w:t>
      </w:r>
    </w:p>
    <w:p w:rsidR="00DC6646" w:rsidRDefault="00DC6646" w:rsidP="00DC6646">
      <w:pPr>
        <w:pStyle w:val="CALENDARHISTORY"/>
      </w:pPr>
      <w:r>
        <w:t>(Reported by Committee on Medical Affairs--April 25, 2017)</w:t>
      </w:r>
    </w:p>
    <w:p w:rsidR="00DC6646" w:rsidRDefault="00DC6646" w:rsidP="00DC6646">
      <w:pPr>
        <w:pStyle w:val="CALENDARHISTORY"/>
      </w:pPr>
      <w:r>
        <w:t>(Favorable with amendments)</w:t>
      </w:r>
    </w:p>
    <w:p w:rsidR="00DC6646" w:rsidRDefault="00DC6646" w:rsidP="00DC6646"/>
    <w:p w:rsidR="00DC6646" w:rsidRPr="00DA328A" w:rsidRDefault="00DC6646" w:rsidP="00DC6646">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NOT RESUSCITATE ORDERS, SO AS TO ALLOW A PARENT OR LEGAL GUARDIAN OF A PATIENT WHO IS </w:t>
      </w:r>
      <w:r w:rsidRPr="00DA328A">
        <w:rPr>
          <w:u w:color="000000" w:themeColor="text1"/>
        </w:rPr>
        <w:lastRenderedPageBreak/>
        <w:t>A CHILD</w:t>
      </w:r>
      <w:r>
        <w:rPr>
          <w:u w:color="000000" w:themeColor="text1"/>
        </w:rPr>
        <w:br/>
      </w:r>
      <w:r>
        <w:rPr>
          <w:u w:color="000000" w:themeColor="text1"/>
        </w:rPr>
        <w:br/>
      </w:r>
      <w:r>
        <w:rPr>
          <w:u w:color="000000" w:themeColor="text1"/>
        </w:rPr>
        <w:br/>
      </w:r>
      <w:r w:rsidRPr="00DA328A">
        <w:rPr>
          <w:u w:color="000000" w:themeColor="text1"/>
        </w:rPr>
        <w:t>TO REQUEST AND REVOKE A DO NOT RESUSCITATE ORDER FOR EMERGENCY SERVICES FOR THE CHILD.</w:t>
      </w:r>
    </w:p>
    <w:p w:rsidR="00DC6646" w:rsidRDefault="00DC6646" w:rsidP="00DC6646">
      <w:pPr>
        <w:pStyle w:val="CALENDARHISTORY"/>
      </w:pPr>
      <w:r>
        <w:t>(Read the first time--March 29, 2017)</w:t>
      </w:r>
    </w:p>
    <w:p w:rsidR="00DC6646" w:rsidRDefault="00DC6646" w:rsidP="00DC6646">
      <w:pPr>
        <w:pStyle w:val="CALENDARHISTORY"/>
      </w:pPr>
      <w:r>
        <w:t>(Reported by Committee on Medical Affairs--April 25, 2017)</w:t>
      </w:r>
    </w:p>
    <w:p w:rsidR="00DC6646" w:rsidRDefault="00DC6646" w:rsidP="00DC6646">
      <w:pPr>
        <w:pStyle w:val="CALENDARHISTORY"/>
      </w:pPr>
      <w:r>
        <w:t>(Favorable)</w:t>
      </w:r>
    </w:p>
    <w:p w:rsidR="00DC6646" w:rsidRDefault="00DC6646" w:rsidP="00DC6646">
      <w:pPr>
        <w:pStyle w:val="CALENDARHISTORY"/>
        <w:rPr>
          <w:u w:val="single"/>
        </w:rPr>
      </w:pPr>
      <w:r>
        <w:rPr>
          <w:u w:val="single"/>
        </w:rPr>
        <w:t>(Contested by Senator Grooms)</w:t>
      </w:r>
    </w:p>
    <w:p w:rsidR="00DC6646" w:rsidRPr="00DD698A" w:rsidRDefault="00DC6646" w:rsidP="00DC6646"/>
    <w:p w:rsidR="00DC6646" w:rsidRPr="001D4F2B" w:rsidRDefault="00DC6646" w:rsidP="00DC6646">
      <w:pPr>
        <w:pStyle w:val="BILLTITLE"/>
      </w:pPr>
      <w:r w:rsidRPr="001D4F2B">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DC6646" w:rsidRDefault="00DC6646" w:rsidP="00DC6646">
      <w:pPr>
        <w:pStyle w:val="CALENDARHISTORY"/>
      </w:pPr>
      <w:r>
        <w:t>(Read the first time--March 29, 2017)</w:t>
      </w:r>
    </w:p>
    <w:p w:rsidR="00DC6646" w:rsidRDefault="00DC6646" w:rsidP="00DC6646">
      <w:pPr>
        <w:pStyle w:val="CALENDARHISTORY"/>
      </w:pPr>
      <w:r>
        <w:t>(Reported by Committee on Corrections and Penology--April 25, 2017)</w:t>
      </w:r>
    </w:p>
    <w:p w:rsidR="00DC6646" w:rsidRDefault="00DC6646" w:rsidP="00DC6646">
      <w:pPr>
        <w:pStyle w:val="CALENDARHISTORY"/>
      </w:pPr>
      <w:r>
        <w:t>(Favorable)</w:t>
      </w:r>
    </w:p>
    <w:p w:rsidR="00DC6646" w:rsidRDefault="00DC6646" w:rsidP="00DC6646"/>
    <w:p w:rsidR="00DC6646" w:rsidRPr="00AF6735" w:rsidRDefault="00DC6646" w:rsidP="00DC6646">
      <w:pPr>
        <w:pStyle w:val="BILLTITLE"/>
        <w:rPr>
          <w:color w:val="000000" w:themeColor="text1"/>
          <w:u w:color="000000" w:themeColor="text1"/>
        </w:rPr>
      </w:pPr>
      <w:r w:rsidRPr="00AF6735">
        <w:t>H.</w:t>
      </w:r>
      <w:r w:rsidRPr="00AF6735">
        <w:tab/>
        <w:t>3817</w:t>
      </w:r>
      <w:r w:rsidRPr="00AF6735">
        <w:fldChar w:fldCharType="begin"/>
      </w:r>
      <w:r w:rsidRPr="00AF6735">
        <w:instrText xml:space="preserve"> XE "H. 3817" \b </w:instrText>
      </w:r>
      <w:r w:rsidRPr="00AF6735">
        <w:fldChar w:fldCharType="end"/>
      </w:r>
      <w:r w:rsidRPr="00AF6735">
        <w:t xml:space="preserve">--Reps.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AF6735">
        <w:rPr>
          <w:szCs w:val="30"/>
        </w:rPr>
        <w:t xml:space="preserve">A BILL </w:t>
      </w:r>
      <w:r w:rsidRPr="00AF6735">
        <w:rPr>
          <w:color w:val="000000" w:themeColor="text1"/>
          <w:u w:color="000000" w:themeColor="text1"/>
        </w:rPr>
        <w:t>TO AMEND THE CODE OF LAWS OF SOUTH CAROLINA, 1976, BY ADDING SECTION 44</w:t>
      </w:r>
      <w:r w:rsidRPr="00AF6735">
        <w:rPr>
          <w:color w:val="000000" w:themeColor="text1"/>
          <w:u w:color="000000" w:themeColor="text1"/>
        </w:rPr>
        <w:noBreakHyphen/>
        <w:t>53</w:t>
      </w:r>
      <w:r w:rsidRPr="00AF6735">
        <w:rPr>
          <w:color w:val="000000" w:themeColor="text1"/>
          <w:u w:color="000000" w:themeColor="text1"/>
        </w:rPr>
        <w:noBreakHyphen/>
        <w:t>362 SO AS TO ALLOW PHARMACIES AND OTHER ENTITIES TO REGISTER AS A COLLECTOR TO RECEIVE CONTROLLED SUBSTANCES AS PART OF LAW ENFORCEMENT CONTROLLED SUBSTANCE TAKE</w:t>
      </w:r>
      <w:r w:rsidRPr="00AF6735">
        <w:rPr>
          <w:color w:val="000000" w:themeColor="text1"/>
          <w:u w:color="000000" w:themeColor="text1"/>
        </w:rPr>
        <w:noBreakHyphen/>
        <w:t xml:space="preserve">BACK EVENTS AND </w:t>
      </w:r>
      <w:r w:rsidRPr="00AF6735">
        <w:rPr>
          <w:color w:val="000000" w:themeColor="text1"/>
          <w:u w:color="000000" w:themeColor="text1"/>
        </w:rPr>
        <w:lastRenderedPageBreak/>
        <w:t>OPERATE CONTROLLED SUBSTANCE MAIL</w:t>
      </w:r>
      <w:r w:rsidRPr="00AF6735">
        <w:rPr>
          <w:color w:val="000000" w:themeColor="text1"/>
          <w:u w:color="000000" w:themeColor="text1"/>
        </w:rPr>
        <w:noBreakHyphen/>
        <w:t>BACK PROGRAMS AND TO REQUIRE THE DEPARTMENT OF HEALTH AND ENVIRONMENTAL CONTROL TO FACILITATE AND ENCOURAGE REGISTRATION AND PARTICIPATION.</w:t>
      </w:r>
    </w:p>
    <w:p w:rsidR="00DC6646" w:rsidRDefault="00DC6646" w:rsidP="00DC6646">
      <w:pPr>
        <w:pStyle w:val="CALENDARHISTORY"/>
      </w:pPr>
      <w:r>
        <w:t>(Read the first time--April 4, 2017)</w:t>
      </w:r>
    </w:p>
    <w:p w:rsidR="00DC6646" w:rsidRDefault="00DC6646" w:rsidP="00DC6646">
      <w:pPr>
        <w:pStyle w:val="CALENDARHISTORY"/>
      </w:pPr>
      <w:r>
        <w:t>(Reported by Committee on Medical Affairs--April 25, 2017)</w:t>
      </w:r>
    </w:p>
    <w:p w:rsidR="00DC6646" w:rsidRDefault="00DC6646" w:rsidP="00DC6646">
      <w:pPr>
        <w:pStyle w:val="CALENDARHISTORY"/>
      </w:pPr>
      <w:r>
        <w:t>(Favorable with amendments)</w:t>
      </w:r>
    </w:p>
    <w:p w:rsidR="00DC6646" w:rsidRPr="008E197E" w:rsidRDefault="00DC6646" w:rsidP="00DC6646"/>
    <w:p w:rsidR="00DC6646" w:rsidRPr="00007645" w:rsidRDefault="00DC6646" w:rsidP="00DC6646">
      <w:pPr>
        <w:pStyle w:val="BILLTITLE"/>
        <w:rPr>
          <w:color w:val="000000" w:themeColor="text1"/>
          <w:u w:color="000000" w:themeColor="text1"/>
        </w:rPr>
      </w:pP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 xml:space="preserve">965, AS AMENDED, AND </w:t>
      </w:r>
      <w:r w:rsidRPr="00007645">
        <w:rPr>
          <w:color w:val="000000" w:themeColor="text1"/>
          <w:u w:color="000000" w:themeColor="text1"/>
        </w:rPr>
        <w:lastRenderedPageBreak/>
        <w:t>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 REQUIREMENTS ADDRESSING CERTAIN CONTROLLED SUBSTANCES.</w:t>
      </w:r>
    </w:p>
    <w:p w:rsidR="00DC6646" w:rsidRDefault="00DC6646" w:rsidP="00DC6646">
      <w:pPr>
        <w:pStyle w:val="CALENDARHISTORY"/>
      </w:pPr>
      <w:r>
        <w:t>(Read the first time--April 5, 2017)</w:t>
      </w:r>
    </w:p>
    <w:p w:rsidR="00DC6646" w:rsidRDefault="00DC6646" w:rsidP="00DC6646">
      <w:pPr>
        <w:pStyle w:val="CALENDARHISTORY"/>
      </w:pPr>
      <w:r>
        <w:t>(Reported by Committee on Medical Affairs--April 25, 2017)</w:t>
      </w:r>
    </w:p>
    <w:p w:rsidR="00DC6646" w:rsidRDefault="00DC6646" w:rsidP="00DC6646">
      <w:pPr>
        <w:pStyle w:val="CALENDARHISTORY"/>
      </w:pPr>
      <w:r>
        <w:t>(Favorable with amendments)</w:t>
      </w:r>
    </w:p>
    <w:p w:rsidR="00DC6646" w:rsidRDefault="00DC6646" w:rsidP="00DC6646"/>
    <w:p w:rsidR="00DC6646" w:rsidRPr="00AD426A" w:rsidRDefault="00DC6646" w:rsidP="00DC6646">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DC6646" w:rsidRDefault="00DC6646" w:rsidP="00DC6646">
      <w:pPr>
        <w:pStyle w:val="CALENDARHISTORY"/>
      </w:pPr>
      <w:r>
        <w:t>(Read the first time--March 29, 2017)</w:t>
      </w:r>
    </w:p>
    <w:p w:rsidR="00DC6646" w:rsidRDefault="00DC6646" w:rsidP="00DC6646">
      <w:pPr>
        <w:pStyle w:val="CALENDARHISTORY"/>
      </w:pPr>
      <w:r>
        <w:t>(Reported by Committee on Medical Affairs--April 25, 2017)</w:t>
      </w:r>
    </w:p>
    <w:p w:rsidR="00DC6646" w:rsidRDefault="00DC6646" w:rsidP="00DC6646">
      <w:pPr>
        <w:pStyle w:val="CALENDARHISTORY"/>
      </w:pPr>
      <w:r>
        <w:t>(Favorable with amendments)</w:t>
      </w:r>
    </w:p>
    <w:p w:rsidR="00DC6646" w:rsidRDefault="00DC6646" w:rsidP="00DC6646">
      <w:pPr>
        <w:pStyle w:val="CALENDARHISTORY"/>
        <w:rPr>
          <w:u w:val="single"/>
        </w:rPr>
      </w:pPr>
      <w:r>
        <w:rPr>
          <w:u w:val="single"/>
        </w:rPr>
        <w:t>(Contested by Senator Gambrell)</w:t>
      </w:r>
    </w:p>
    <w:p w:rsidR="00DC6646" w:rsidRPr="00542C3D" w:rsidRDefault="00DC6646" w:rsidP="00DC6646"/>
    <w:p w:rsidR="00DC6646" w:rsidRPr="000645F4" w:rsidRDefault="00DC6646" w:rsidP="00DC6646">
      <w:pPr>
        <w:pStyle w:val="BILLTITLE"/>
      </w:pP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DC6646" w:rsidRDefault="00DC6646" w:rsidP="00DC6646">
      <w:pPr>
        <w:pStyle w:val="CALENDARHISTORY"/>
      </w:pPr>
      <w:r>
        <w:t>(Read the first time--April 11, 2017)</w:t>
      </w:r>
    </w:p>
    <w:p w:rsidR="00DC6646" w:rsidRDefault="00DC6646" w:rsidP="00DC6646">
      <w:pPr>
        <w:pStyle w:val="CALENDARHISTORY"/>
      </w:pPr>
      <w:r>
        <w:t>(Reported by Committee on Judiciary--April 26, 2017)</w:t>
      </w:r>
    </w:p>
    <w:p w:rsidR="00DC6646" w:rsidRDefault="00DC6646" w:rsidP="00DC6646">
      <w:pPr>
        <w:pStyle w:val="CALENDARHISTORY"/>
      </w:pPr>
      <w:r>
        <w:lastRenderedPageBreak/>
        <w:t>(Favorable)</w:t>
      </w:r>
    </w:p>
    <w:p w:rsidR="00DC6646" w:rsidRPr="00542C3D" w:rsidRDefault="00DC6646" w:rsidP="00DC6646">
      <w:pPr>
        <w:pStyle w:val="CALENDARHISTORY"/>
      </w:pPr>
      <w:r>
        <w:rPr>
          <w:u w:val="single"/>
        </w:rPr>
        <w:t>(Contested by Senator Gregory)</w:t>
      </w:r>
    </w:p>
    <w:p w:rsidR="00DC6646" w:rsidRDefault="00DC6646" w:rsidP="00DC6646"/>
    <w:p w:rsidR="00DC6646" w:rsidRPr="00C33D42" w:rsidRDefault="00DC6646" w:rsidP="00DC6646">
      <w:pPr>
        <w:pStyle w:val="CALENDARHEADING"/>
      </w:pPr>
      <w:r>
        <w:t>SENATE RESOLUTION</w:t>
      </w:r>
    </w:p>
    <w:p w:rsidR="00DC6646" w:rsidRDefault="00DC6646" w:rsidP="00DC6646"/>
    <w:p w:rsidR="00DC6646" w:rsidRDefault="00DC6646" w:rsidP="00DC6646"/>
    <w:p w:rsidR="00DC6646" w:rsidRPr="002B208B" w:rsidRDefault="00DC6646" w:rsidP="00DC6646">
      <w:pPr>
        <w:pStyle w:val="BILLTITLE"/>
        <w:rPr>
          <w:u w:color="000000" w:themeColor="text1"/>
        </w:rPr>
      </w:pPr>
      <w:r w:rsidRPr="002B208B">
        <w:t>S.</w:t>
      </w:r>
      <w:r w:rsidRPr="002B208B">
        <w:tab/>
        <w:t>647</w:t>
      </w:r>
      <w:r w:rsidRPr="002B208B">
        <w:fldChar w:fldCharType="begin"/>
      </w:r>
      <w:r w:rsidRPr="002B208B">
        <w:instrText xml:space="preserve"> XE "S. 647" \b </w:instrText>
      </w:r>
      <w:r w:rsidRPr="002B208B">
        <w:fldChar w:fldCharType="end"/>
      </w:r>
      <w:r w:rsidRPr="002B208B">
        <w:t xml:space="preserve">--Senator Leatherman:  </w:t>
      </w:r>
      <w:r w:rsidRPr="002B208B">
        <w:rPr>
          <w:szCs w:val="30"/>
        </w:rPr>
        <w:t xml:space="preserve">A SENATE RESOLUTION </w:t>
      </w:r>
      <w:r w:rsidRPr="002B208B">
        <w:rPr>
          <w:u w:color="000000" w:themeColor="text1"/>
        </w:rPr>
        <w:t>TO AUTHORIZE THE GREENVILLE YOUNG MEN’S CHRISTIAN ASSOCIATION TO USE THE CHAMBER OF THE SOUTH CAROLINA SENATE AND ANY AVAILABLE COMMITTEE HEARING ROOMS IN THE GRESSETTE BUILDING FOR ITS YOUTH IN GOVERNMENT PROGRAM ON MONDAY, NOVEMBER 13 THROUGH FRIDAY, NOVEMBER 17, 2017.  HOWEVER, THE CHAMBER MAY NOT BE USED IF THE SENATE IS IN SESSION OR THE CHAMBER IS OTHERWISE UNAVAILABLE.</w:t>
      </w:r>
    </w:p>
    <w:p w:rsidR="00DC6646" w:rsidRDefault="00DC6646" w:rsidP="00DC6646">
      <w:pPr>
        <w:pStyle w:val="CALENDARHISTORY"/>
      </w:pPr>
      <w:r>
        <w:t>(Introduced--April 2</w:t>
      </w:r>
      <w:r w:rsidR="00AD10D2">
        <w:t>0</w:t>
      </w:r>
      <w:r>
        <w:t>, 2017)</w:t>
      </w:r>
    </w:p>
    <w:p w:rsidR="00DC6646" w:rsidRDefault="00DC6646" w:rsidP="00DC6646">
      <w:pPr>
        <w:pStyle w:val="CALENDARHISTORY"/>
      </w:pPr>
      <w:r>
        <w:t>(Polled by Committee on Invitations--April 27, 2017)</w:t>
      </w:r>
    </w:p>
    <w:p w:rsidR="00DC6646" w:rsidRDefault="00DC6646" w:rsidP="00DC6646">
      <w:pPr>
        <w:pStyle w:val="CALENDARHISTORY"/>
      </w:pPr>
      <w:r>
        <w:t>(Favorable)</w:t>
      </w:r>
    </w:p>
    <w:p w:rsidR="00DC6646" w:rsidRDefault="00DC6646" w:rsidP="00DC6646"/>
    <w:p w:rsidR="00DC6646" w:rsidRDefault="00DC6646" w:rsidP="00DC6646"/>
    <w:p w:rsidR="00DC6646" w:rsidRDefault="00DC6646" w:rsidP="00DC6646">
      <w:pPr>
        <w:pStyle w:val="CALENDARHEADING"/>
      </w:pPr>
      <w:r>
        <w:t>CONCURRENT RESOLUTIONS</w:t>
      </w:r>
    </w:p>
    <w:p w:rsidR="00DC6646" w:rsidRPr="00003823" w:rsidRDefault="00DC6646" w:rsidP="00DC6646"/>
    <w:p w:rsidR="00DC6646" w:rsidRDefault="00DC6646" w:rsidP="00DC6646">
      <w:pPr>
        <w:tabs>
          <w:tab w:val="left" w:pos="432"/>
          <w:tab w:val="left" w:pos="864"/>
        </w:tabs>
      </w:pPr>
    </w:p>
    <w:p w:rsidR="00DC6646" w:rsidRPr="003B1086" w:rsidRDefault="00DC6646" w:rsidP="00DC6646">
      <w:pPr>
        <w:pStyle w:val="BILLTITLE"/>
        <w:rPr>
          <w:color w:val="000000" w:themeColor="text1"/>
          <w:u w:color="000000" w:themeColor="text1"/>
        </w:rPr>
      </w:pPr>
      <w:r w:rsidRPr="003B1086">
        <w:t>H.</w:t>
      </w:r>
      <w:r w:rsidRPr="003B1086">
        <w:tab/>
        <w:t>3997</w:t>
      </w:r>
      <w:r w:rsidRPr="003B1086">
        <w:fldChar w:fldCharType="begin"/>
      </w:r>
      <w:r w:rsidRPr="003B1086">
        <w:instrText xml:space="preserve"> XE “H. 3997” \b </w:instrText>
      </w:r>
      <w:r w:rsidRPr="003B1086">
        <w:fldChar w:fldCharType="end"/>
      </w:r>
      <w:r w:rsidRPr="003B1086">
        <w:t>--Reps. Bernstein, Rutherford, J.E. Smith, Alexander, Allison, Anderson, Anthony, Arrington, Atkinson, Atwater, Bales, Ballentine, Bamberg, Bannister, Bedingfield, Bennett, Blackwell, Bowers, Bradley, Brown, Burns, Caskey, Chumley, Clary, Clemmons, Clyburn, Cobb</w:t>
      </w:r>
      <w:r w:rsidRPr="003B1086">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3B1086">
        <w:noBreakHyphen/>
        <w:t xml:space="preserve">Simpson, Ryhal, Sandifer, Simrill, G.M. Smith, G.R. Smith, Sottile, Spires, Stavrinakis, Stringer, Tallon, Taylor, Thayer, Thigpen, Toole, Weeks, West, </w:t>
      </w:r>
      <w:r w:rsidRPr="003B1086">
        <w:lastRenderedPageBreak/>
        <w:t xml:space="preserve">Wheeler, Whipper, White, Whitmire, Williams, Willis and Yow:  </w:t>
      </w:r>
      <w:r w:rsidRPr="003B1086">
        <w:rPr>
          <w:szCs w:val="30"/>
        </w:rPr>
        <w:t xml:space="preserve">A CONCURRENT RESOLUTION </w:t>
      </w:r>
      <w:r w:rsidRPr="003B1086">
        <w:t xml:space="preserve">TO </w:t>
      </w:r>
      <w:r w:rsidRPr="003B1086">
        <w:rPr>
          <w:color w:val="000000" w:themeColor="text1"/>
          <w:u w:color="000000" w:themeColor="text1"/>
        </w:rPr>
        <w:t>DECLARE MAY 2017 “AMERICAN JEWISH HERITAGE MONTH” IN SOUTH CAROLINA AND TO RECOGNIZE AND HONOR THE HISTORY OF JEWISH CONTRIBUTIONS TO OUR GREAT STATE.</w:t>
      </w:r>
    </w:p>
    <w:p w:rsidR="00DC6646" w:rsidRDefault="00DC6646" w:rsidP="00DC6646">
      <w:pPr>
        <w:pStyle w:val="CALENDARHISTORY"/>
      </w:pPr>
      <w:r>
        <w:t>(Introduced--March 16, 2017)</w:t>
      </w:r>
    </w:p>
    <w:p w:rsidR="00DC6646" w:rsidRDefault="00DC6646" w:rsidP="00DC6646">
      <w:pPr>
        <w:pStyle w:val="CALENDARHISTORY"/>
      </w:pPr>
      <w:r>
        <w:t>(Reported by General Committee--April 25, 2017)</w:t>
      </w:r>
    </w:p>
    <w:p w:rsidR="00DC6646" w:rsidRDefault="00DC6646" w:rsidP="00DC6646">
      <w:pPr>
        <w:pStyle w:val="CALENDARHISTORY"/>
      </w:pPr>
      <w:r>
        <w:t>(Favorable)</w:t>
      </w:r>
    </w:p>
    <w:p w:rsidR="00DC6646" w:rsidRDefault="00DC6646" w:rsidP="00DC6646">
      <w:pPr>
        <w:tabs>
          <w:tab w:val="left" w:pos="432"/>
          <w:tab w:val="left" w:pos="864"/>
        </w:tabs>
      </w:pPr>
    </w:p>
    <w:p w:rsidR="00DC6646" w:rsidRPr="005A57CA" w:rsidRDefault="00DC6646" w:rsidP="00DC6646">
      <w:pPr>
        <w:pStyle w:val="BILLTITLE"/>
        <w:rPr>
          <w:color w:val="000000" w:themeColor="text1"/>
          <w:u w:color="000000" w:themeColor="text1"/>
        </w:rPr>
      </w:pPr>
      <w:r w:rsidRPr="005A57CA">
        <w:t>H.</w:t>
      </w:r>
      <w:r w:rsidRPr="005A57CA">
        <w:tab/>
        <w:t>4073</w:t>
      </w:r>
      <w:r w:rsidRPr="005A57CA">
        <w:fldChar w:fldCharType="begin"/>
      </w:r>
      <w:r w:rsidRPr="005A57CA">
        <w:instrText xml:space="preserve"> XE "H. 4073" \b </w:instrText>
      </w:r>
      <w:r w:rsidRPr="005A57CA">
        <w:fldChar w:fldCharType="end"/>
      </w:r>
      <w:r w:rsidRPr="005A57CA">
        <w:t>--Reps. Clemmons, Yow, J.E. Smith, Williams, Fry, Alexander, Allison, Anderson, Anthony, Arrington, Atkinson, Atwater, Bales, Ballentine, Bamberg, Bannister, Bedingfield, Bennett, Bernstein, Blackwell, Bowers, Bradley, Brown, Burns, Caskey, Chumley, Clary, Clyburn, Cobb</w:t>
      </w:r>
      <w:r w:rsidRPr="005A57CA">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5A57CA">
        <w:noBreakHyphen/>
        <w:t xml:space="preserve">Simpson, Rutherford, Ryhal, Sandifer, Simrill, G.M. Smith, G.R. Smith, Sottile, Spires, Stavrinakis, Stringer, Tallon, Taylor, Thayer, Thigpen, Toole, Weeks, West, Wheeler, Whipper, White, Whitmire and Willis:  </w:t>
      </w:r>
      <w:r w:rsidRPr="005A57CA">
        <w:rPr>
          <w:szCs w:val="30"/>
        </w:rPr>
        <w:t xml:space="preserve">A CONCURRENT RESOLUTION </w:t>
      </w:r>
      <w:r w:rsidRPr="005A57CA">
        <w:t xml:space="preserve">TO </w:t>
      </w:r>
      <w:r w:rsidRPr="005A57CA">
        <w:rPr>
          <w:color w:val="000000" w:themeColor="text1"/>
          <w:u w:color="000000" w:themeColor="text1"/>
        </w:rPr>
        <w:t>DECLARE JULY 16, 2017, AS ATOMIC VETERANS DAY IN SOUTH CAROLINA.</w:t>
      </w:r>
    </w:p>
    <w:p w:rsidR="00DC6646" w:rsidRDefault="00DC6646" w:rsidP="00DC6646">
      <w:pPr>
        <w:pStyle w:val="CALENDARHISTORY"/>
      </w:pPr>
      <w:r>
        <w:t>(Introduced--April 4, 2017)</w:t>
      </w:r>
    </w:p>
    <w:p w:rsidR="00DC6646" w:rsidRDefault="00DC6646" w:rsidP="00DC6646">
      <w:pPr>
        <w:pStyle w:val="CALENDARHISTORY"/>
      </w:pPr>
      <w:r>
        <w:t>(Reported by General Committee--April 25, 2017)</w:t>
      </w:r>
    </w:p>
    <w:p w:rsidR="00DC6646" w:rsidRDefault="00DC6646" w:rsidP="00DC6646">
      <w:pPr>
        <w:pStyle w:val="CALENDARHISTORY"/>
      </w:pPr>
      <w:r>
        <w:t>(Favorable)</w:t>
      </w:r>
    </w:p>
    <w:p w:rsidR="00DC6646" w:rsidRDefault="00DC6646" w:rsidP="00DC6646">
      <w:pPr>
        <w:tabs>
          <w:tab w:val="left" w:pos="432"/>
          <w:tab w:val="left" w:pos="864"/>
        </w:tabs>
      </w:pPr>
    </w:p>
    <w:p w:rsidR="00DC6646" w:rsidRPr="00932395" w:rsidRDefault="00DC6646" w:rsidP="00DC6646">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 xml:space="preserve">Hunter, Cogswell, Cole, Collins, Crawford, Crosby, Daning, Davis, Delleney, Dillard, Douglas, Duckworth, Elliott, </w:t>
      </w:r>
      <w:r w:rsidRPr="00932395">
        <w:lastRenderedPageBreak/>
        <w:t>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 UNITED STATES CONGRESS AND URGE THEM TO PASS H.R. 2747, THE “ATOMIC VETERANS SERVICE MEDAL ACT”.</w:t>
      </w:r>
    </w:p>
    <w:p w:rsidR="00DC6646" w:rsidRDefault="00DC6646" w:rsidP="00DC6646">
      <w:pPr>
        <w:pStyle w:val="CALENDARHISTORY"/>
      </w:pPr>
      <w:r>
        <w:t>(Introduced--April 4, 2017)</w:t>
      </w:r>
    </w:p>
    <w:p w:rsidR="00DC6646" w:rsidRDefault="00DC6646" w:rsidP="00DC6646">
      <w:pPr>
        <w:pStyle w:val="CALENDARHISTORY"/>
      </w:pPr>
      <w:r>
        <w:t>(Reported by General Committee--April 25, 2017)</w:t>
      </w:r>
    </w:p>
    <w:p w:rsidR="00DC6646" w:rsidRDefault="00DC6646" w:rsidP="00DC6646">
      <w:pPr>
        <w:pStyle w:val="CALENDARHISTORY"/>
      </w:pPr>
      <w:r>
        <w:t>(Favorable)</w:t>
      </w:r>
    </w:p>
    <w:p w:rsidR="00DC6646" w:rsidRDefault="00DC6646" w:rsidP="00DC6646">
      <w:pPr>
        <w:tabs>
          <w:tab w:val="left" w:pos="432"/>
          <w:tab w:val="left" w:pos="864"/>
        </w:tabs>
      </w:pPr>
    </w:p>
    <w:p w:rsidR="00DC6646" w:rsidRPr="00D115AA" w:rsidRDefault="00DC6646" w:rsidP="00DC6646">
      <w:pPr>
        <w:pStyle w:val="BILLTITLE"/>
        <w:rPr>
          <w:color w:val="000000" w:themeColor="text1"/>
          <w:u w:color="000000" w:themeColor="text1"/>
        </w:rPr>
      </w:pPr>
      <w:r w:rsidRPr="00D115AA">
        <w:t>H.</w:t>
      </w:r>
      <w:r w:rsidRPr="00D115AA">
        <w:tab/>
        <w:t>4000</w:t>
      </w:r>
      <w:r w:rsidRPr="00D115AA">
        <w:fldChar w:fldCharType="begin"/>
      </w:r>
      <w:r w:rsidRPr="00D115AA">
        <w:instrText xml:space="preserve"> XE “H. 4000” \b </w:instrText>
      </w:r>
      <w:r w:rsidRPr="00D115AA">
        <w:fldChar w:fldCharType="end"/>
      </w:r>
      <w:r w:rsidRPr="00D115AA">
        <w:t>--Reps. J.E. Smith, Alexander, Allison, Anderson, Anthony, Arrington, Atkinson, Atwater, Bales, Ballentine, Bamberg, Bannister, Bedingfield, Bennett, Bernstein, Blackwell, Bowers, Bradley, Brown, Burns, Caskey, Chumley, Clary, Clemmons, Clyburn, Cobb</w:t>
      </w:r>
      <w:r w:rsidRPr="00D115AA">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D115AA">
        <w:noBreakHyphen/>
        <w:t xml:space="preserve">Simpson, Rutherford, Ryhal, Sandifer, Simrill, G.M. Smith, G.R. Smith, Sottile, Spires, Stavrinakis, Stringer, Tallon, Taylor, Thayer, Thigpen, Toole, Weeks, West, Wheeler, Whipper, White, Whitmire, Williams, Willis and Yow:  </w:t>
      </w:r>
      <w:r w:rsidRPr="00D115AA">
        <w:rPr>
          <w:szCs w:val="30"/>
        </w:rPr>
        <w:t xml:space="preserve">A CONCURRENT RESOLUTION </w:t>
      </w:r>
      <w:r w:rsidRPr="00D115AA">
        <w:rPr>
          <w:color w:val="000000" w:themeColor="text1"/>
          <w:u w:color="000000" w:themeColor="text1"/>
        </w:rPr>
        <w:t xml:space="preserve">TO RECOGNIZE THE ESSENTIAL VALUE AND IMPORTANCE OF SOUTH CAROLINA NATIVE PLANTS TO THE STATE’S HISTORY, ECONOMY, LANDSCAPE, AND </w:t>
      </w:r>
      <w:r w:rsidRPr="00D115AA">
        <w:rPr>
          <w:color w:val="000000" w:themeColor="text1"/>
          <w:u w:color="000000" w:themeColor="text1"/>
        </w:rPr>
        <w:lastRenderedPageBreak/>
        <w:t>ENVIRONMENT AND TO DESIGNATE OCTOBER 16</w:t>
      </w:r>
      <w:r w:rsidRPr="00D115AA">
        <w:rPr>
          <w:color w:val="000000" w:themeColor="text1"/>
          <w:u w:color="000000" w:themeColor="text1"/>
        </w:rPr>
        <w:noBreakHyphen/>
        <w:t>20,</w:t>
      </w:r>
      <w:r>
        <w:rPr>
          <w:color w:val="000000" w:themeColor="text1"/>
          <w:u w:color="000000" w:themeColor="text1"/>
        </w:rPr>
        <w:br/>
      </w:r>
      <w:r>
        <w:rPr>
          <w:color w:val="000000" w:themeColor="text1"/>
          <w:u w:color="000000" w:themeColor="text1"/>
        </w:rPr>
        <w:br/>
      </w:r>
      <w:r w:rsidRPr="00D115AA">
        <w:rPr>
          <w:color w:val="000000" w:themeColor="text1"/>
          <w:u w:color="000000" w:themeColor="text1"/>
        </w:rPr>
        <w:t>2017, THE THIRD WEEK OF OCTOBER, AS “SOUTH CAROLINA NATIVE PLANT WEEK.</w:t>
      </w:r>
    </w:p>
    <w:p w:rsidR="00DC6646" w:rsidRDefault="00DC6646" w:rsidP="00DC6646">
      <w:pPr>
        <w:pStyle w:val="CALENDARHISTORY"/>
      </w:pPr>
      <w:r>
        <w:t>(Introduced--March 16, 2017)</w:t>
      </w:r>
    </w:p>
    <w:p w:rsidR="00DC6646" w:rsidRDefault="00DC6646" w:rsidP="00DC6646">
      <w:pPr>
        <w:pStyle w:val="CALENDARHISTORY"/>
      </w:pPr>
      <w:r>
        <w:t>(Reported by Committee on Agriculture and Natural Resources--April 27, 2017)</w:t>
      </w:r>
    </w:p>
    <w:p w:rsidR="00DC6646" w:rsidRDefault="00DC6646" w:rsidP="00DC6646">
      <w:pPr>
        <w:pStyle w:val="CALENDARHISTORY"/>
      </w:pPr>
      <w:r>
        <w:t>(Favorable)</w:t>
      </w:r>
    </w:p>
    <w:p w:rsidR="00DC6646" w:rsidRDefault="00DC6646"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ED5141" w:rsidRDefault="00ED5141" w:rsidP="0062310D">
      <w:pPr>
        <w:tabs>
          <w:tab w:val="left" w:pos="432"/>
          <w:tab w:val="left" w:pos="864"/>
        </w:tabs>
        <w:rPr>
          <w:noProof/>
        </w:rPr>
        <w:sectPr w:rsidR="00ED5141" w:rsidSect="00ED514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D5141" w:rsidRPr="00ED5141" w:rsidRDefault="00ED5141" w:rsidP="0062310D">
      <w:pPr>
        <w:tabs>
          <w:tab w:val="left" w:pos="432"/>
          <w:tab w:val="left" w:pos="864"/>
        </w:tabs>
        <w:rPr>
          <w:b/>
          <w:noProof/>
        </w:rPr>
        <w:sectPr w:rsidR="00ED5141" w:rsidRPr="00ED5141" w:rsidSect="00ED5141">
          <w:type w:val="continuous"/>
          <w:pgSz w:w="12240" w:h="15840" w:code="1"/>
          <w:pgMar w:top="1008" w:right="4666" w:bottom="3499" w:left="1238" w:header="0" w:footer="3499" w:gutter="0"/>
          <w:cols w:num="2" w:space="720"/>
          <w:titlePg/>
          <w:docGrid w:linePitch="360"/>
        </w:sectPr>
      </w:pPr>
    </w:p>
    <w:p w:rsidR="00ED5141" w:rsidRPr="00ED5141" w:rsidRDefault="00ED5141">
      <w:pPr>
        <w:pStyle w:val="Index1"/>
        <w:tabs>
          <w:tab w:val="right" w:leader="dot" w:pos="2798"/>
        </w:tabs>
        <w:rPr>
          <w:b/>
          <w:bCs/>
          <w:noProof/>
        </w:rPr>
      </w:pPr>
      <w:r w:rsidRPr="00ED5141">
        <w:rPr>
          <w:b/>
          <w:noProof/>
        </w:rPr>
        <w:t>S. 83</w:t>
      </w:r>
      <w:r w:rsidRPr="00ED5141">
        <w:rPr>
          <w:b/>
          <w:noProof/>
        </w:rPr>
        <w:tab/>
      </w:r>
      <w:r w:rsidRPr="00ED5141">
        <w:rPr>
          <w:b/>
          <w:bCs/>
          <w:noProof/>
        </w:rPr>
        <w:t>17</w:t>
      </w:r>
    </w:p>
    <w:p w:rsidR="00ED5141" w:rsidRPr="00ED5141" w:rsidRDefault="00ED5141">
      <w:pPr>
        <w:pStyle w:val="Index1"/>
        <w:tabs>
          <w:tab w:val="right" w:leader="dot" w:pos="2798"/>
        </w:tabs>
        <w:rPr>
          <w:b/>
          <w:bCs/>
          <w:noProof/>
        </w:rPr>
      </w:pPr>
      <w:r w:rsidRPr="00ED5141">
        <w:rPr>
          <w:b/>
          <w:noProof/>
        </w:rPr>
        <w:t>S. 92</w:t>
      </w:r>
      <w:r w:rsidRPr="00ED5141">
        <w:rPr>
          <w:b/>
          <w:noProof/>
        </w:rPr>
        <w:tab/>
      </w:r>
      <w:r w:rsidRPr="00ED5141">
        <w:rPr>
          <w:b/>
          <w:bCs/>
          <w:noProof/>
        </w:rPr>
        <w:t>17</w:t>
      </w:r>
    </w:p>
    <w:p w:rsidR="00ED5141" w:rsidRPr="00ED5141" w:rsidRDefault="00ED5141">
      <w:pPr>
        <w:pStyle w:val="Index1"/>
        <w:tabs>
          <w:tab w:val="right" w:leader="dot" w:pos="2798"/>
        </w:tabs>
        <w:rPr>
          <w:b/>
          <w:bCs/>
          <w:noProof/>
        </w:rPr>
      </w:pPr>
      <w:r w:rsidRPr="00ED5141">
        <w:rPr>
          <w:b/>
          <w:noProof/>
        </w:rPr>
        <w:t>S. 109</w:t>
      </w:r>
      <w:r w:rsidRPr="00ED5141">
        <w:rPr>
          <w:b/>
          <w:noProof/>
        </w:rPr>
        <w:tab/>
      </w:r>
      <w:r w:rsidRPr="00ED5141">
        <w:rPr>
          <w:b/>
          <w:bCs/>
          <w:noProof/>
        </w:rPr>
        <w:t>21</w:t>
      </w:r>
    </w:p>
    <w:p w:rsidR="00ED5141" w:rsidRPr="00ED5141" w:rsidRDefault="00ED5141">
      <w:pPr>
        <w:pStyle w:val="Index1"/>
        <w:tabs>
          <w:tab w:val="right" w:leader="dot" w:pos="2798"/>
        </w:tabs>
        <w:rPr>
          <w:b/>
          <w:bCs/>
          <w:noProof/>
        </w:rPr>
      </w:pPr>
      <w:r w:rsidRPr="00ED5141">
        <w:rPr>
          <w:b/>
          <w:noProof/>
        </w:rPr>
        <w:t>S. 137</w:t>
      </w:r>
      <w:r w:rsidRPr="00ED5141">
        <w:rPr>
          <w:b/>
          <w:noProof/>
        </w:rPr>
        <w:tab/>
      </w:r>
      <w:r w:rsidRPr="00ED5141">
        <w:rPr>
          <w:b/>
          <w:bCs/>
          <w:noProof/>
        </w:rPr>
        <w:t>15</w:t>
      </w:r>
    </w:p>
    <w:p w:rsidR="00ED5141" w:rsidRPr="00ED5141" w:rsidRDefault="00ED5141">
      <w:pPr>
        <w:pStyle w:val="Index1"/>
        <w:tabs>
          <w:tab w:val="right" w:leader="dot" w:pos="2798"/>
        </w:tabs>
        <w:rPr>
          <w:b/>
          <w:bCs/>
          <w:noProof/>
        </w:rPr>
      </w:pPr>
      <w:r w:rsidRPr="00ED5141">
        <w:rPr>
          <w:b/>
          <w:noProof/>
        </w:rPr>
        <w:t>S. 148</w:t>
      </w:r>
      <w:r w:rsidRPr="00ED5141">
        <w:rPr>
          <w:b/>
          <w:noProof/>
        </w:rPr>
        <w:tab/>
      </w:r>
      <w:r w:rsidRPr="00ED5141">
        <w:rPr>
          <w:b/>
          <w:bCs/>
          <w:noProof/>
        </w:rPr>
        <w:t>24</w:t>
      </w:r>
    </w:p>
    <w:p w:rsidR="00ED5141" w:rsidRPr="00ED5141" w:rsidRDefault="00ED5141">
      <w:pPr>
        <w:pStyle w:val="Index1"/>
        <w:tabs>
          <w:tab w:val="right" w:leader="dot" w:pos="2798"/>
        </w:tabs>
        <w:rPr>
          <w:b/>
          <w:bCs/>
          <w:noProof/>
        </w:rPr>
      </w:pPr>
      <w:r w:rsidRPr="00ED5141">
        <w:rPr>
          <w:b/>
          <w:noProof/>
        </w:rPr>
        <w:t>S. 160</w:t>
      </w:r>
      <w:r w:rsidRPr="00ED5141">
        <w:rPr>
          <w:b/>
          <w:noProof/>
        </w:rPr>
        <w:tab/>
      </w:r>
      <w:r w:rsidRPr="00ED5141">
        <w:rPr>
          <w:b/>
          <w:bCs/>
          <w:noProof/>
        </w:rPr>
        <w:t>16</w:t>
      </w:r>
    </w:p>
    <w:p w:rsidR="00ED5141" w:rsidRPr="00ED5141" w:rsidRDefault="00ED5141">
      <w:pPr>
        <w:pStyle w:val="Index1"/>
        <w:tabs>
          <w:tab w:val="right" w:leader="dot" w:pos="2798"/>
        </w:tabs>
        <w:rPr>
          <w:b/>
          <w:bCs/>
          <w:noProof/>
        </w:rPr>
      </w:pPr>
      <w:r w:rsidRPr="00ED5141">
        <w:rPr>
          <w:b/>
          <w:noProof/>
        </w:rPr>
        <w:t>S. 169</w:t>
      </w:r>
      <w:r w:rsidRPr="00ED5141">
        <w:rPr>
          <w:b/>
          <w:noProof/>
        </w:rPr>
        <w:tab/>
      </w:r>
      <w:r w:rsidRPr="00ED5141">
        <w:rPr>
          <w:b/>
          <w:bCs/>
          <w:noProof/>
        </w:rPr>
        <w:t>21</w:t>
      </w:r>
    </w:p>
    <w:p w:rsidR="00ED5141" w:rsidRPr="00ED5141" w:rsidRDefault="00ED5141">
      <w:pPr>
        <w:pStyle w:val="Index1"/>
        <w:tabs>
          <w:tab w:val="right" w:leader="dot" w:pos="2798"/>
        </w:tabs>
        <w:rPr>
          <w:b/>
          <w:bCs/>
          <w:noProof/>
        </w:rPr>
      </w:pPr>
      <w:r w:rsidRPr="00ED5141">
        <w:rPr>
          <w:b/>
          <w:noProof/>
        </w:rPr>
        <w:t>S. 245</w:t>
      </w:r>
      <w:r w:rsidRPr="00ED5141">
        <w:rPr>
          <w:b/>
          <w:noProof/>
        </w:rPr>
        <w:tab/>
      </w:r>
      <w:r w:rsidRPr="00ED5141">
        <w:rPr>
          <w:b/>
          <w:bCs/>
          <w:noProof/>
        </w:rPr>
        <w:t>16</w:t>
      </w:r>
    </w:p>
    <w:p w:rsidR="00ED5141" w:rsidRPr="00ED5141" w:rsidRDefault="00ED5141">
      <w:pPr>
        <w:pStyle w:val="Index1"/>
        <w:tabs>
          <w:tab w:val="right" w:leader="dot" w:pos="2798"/>
        </w:tabs>
        <w:rPr>
          <w:b/>
          <w:bCs/>
          <w:noProof/>
        </w:rPr>
      </w:pPr>
      <w:r w:rsidRPr="00ED5141">
        <w:rPr>
          <w:b/>
          <w:noProof/>
        </w:rPr>
        <w:t>S. 310</w:t>
      </w:r>
      <w:r w:rsidRPr="00ED5141">
        <w:rPr>
          <w:b/>
          <w:noProof/>
        </w:rPr>
        <w:tab/>
      </w:r>
      <w:r w:rsidRPr="00ED5141">
        <w:rPr>
          <w:b/>
          <w:bCs/>
          <w:noProof/>
        </w:rPr>
        <w:t>3</w:t>
      </w:r>
    </w:p>
    <w:p w:rsidR="00ED5141" w:rsidRPr="00ED5141" w:rsidRDefault="00ED5141">
      <w:pPr>
        <w:pStyle w:val="Index1"/>
        <w:tabs>
          <w:tab w:val="right" w:leader="dot" w:pos="2798"/>
        </w:tabs>
        <w:rPr>
          <w:b/>
          <w:bCs/>
          <w:noProof/>
        </w:rPr>
      </w:pPr>
      <w:r w:rsidRPr="00ED5141">
        <w:rPr>
          <w:b/>
          <w:noProof/>
        </w:rPr>
        <w:t>S. 323</w:t>
      </w:r>
      <w:r w:rsidRPr="00ED5141">
        <w:rPr>
          <w:b/>
          <w:noProof/>
        </w:rPr>
        <w:tab/>
      </w:r>
      <w:r w:rsidRPr="00ED5141">
        <w:rPr>
          <w:b/>
          <w:bCs/>
          <w:noProof/>
        </w:rPr>
        <w:t>17</w:t>
      </w:r>
    </w:p>
    <w:p w:rsidR="00ED5141" w:rsidRPr="00ED5141" w:rsidRDefault="00ED5141">
      <w:pPr>
        <w:pStyle w:val="Index1"/>
        <w:tabs>
          <w:tab w:val="right" w:leader="dot" w:pos="2798"/>
        </w:tabs>
        <w:rPr>
          <w:b/>
          <w:bCs/>
          <w:noProof/>
        </w:rPr>
      </w:pPr>
      <w:r w:rsidRPr="00ED5141">
        <w:rPr>
          <w:b/>
          <w:noProof/>
        </w:rPr>
        <w:t>S. 324</w:t>
      </w:r>
      <w:r w:rsidRPr="00ED5141">
        <w:rPr>
          <w:b/>
          <w:noProof/>
        </w:rPr>
        <w:tab/>
      </w:r>
      <w:r w:rsidRPr="00ED5141">
        <w:rPr>
          <w:b/>
          <w:bCs/>
          <w:noProof/>
        </w:rPr>
        <w:t>22</w:t>
      </w:r>
    </w:p>
    <w:p w:rsidR="00ED5141" w:rsidRPr="00ED5141" w:rsidRDefault="00ED5141">
      <w:pPr>
        <w:pStyle w:val="Index1"/>
        <w:tabs>
          <w:tab w:val="right" w:leader="dot" w:pos="2798"/>
        </w:tabs>
        <w:rPr>
          <w:b/>
          <w:bCs/>
          <w:noProof/>
        </w:rPr>
      </w:pPr>
      <w:r w:rsidRPr="00ED5141">
        <w:rPr>
          <w:b/>
          <w:noProof/>
        </w:rPr>
        <w:t>S. 445</w:t>
      </w:r>
      <w:r w:rsidRPr="00ED5141">
        <w:rPr>
          <w:b/>
          <w:noProof/>
        </w:rPr>
        <w:tab/>
      </w:r>
      <w:r w:rsidRPr="00ED5141">
        <w:rPr>
          <w:b/>
          <w:bCs/>
          <w:noProof/>
        </w:rPr>
        <w:t>7</w:t>
      </w:r>
    </w:p>
    <w:p w:rsidR="00ED5141" w:rsidRPr="00ED5141" w:rsidRDefault="00ED5141">
      <w:pPr>
        <w:pStyle w:val="Index1"/>
        <w:tabs>
          <w:tab w:val="right" w:leader="dot" w:pos="2798"/>
        </w:tabs>
        <w:rPr>
          <w:b/>
          <w:bCs/>
          <w:noProof/>
        </w:rPr>
      </w:pPr>
      <w:r w:rsidRPr="00ED5141">
        <w:rPr>
          <w:b/>
          <w:noProof/>
        </w:rPr>
        <w:t>S. 534</w:t>
      </w:r>
      <w:r w:rsidRPr="00ED5141">
        <w:rPr>
          <w:b/>
          <w:noProof/>
        </w:rPr>
        <w:tab/>
      </w:r>
      <w:r w:rsidRPr="00ED5141">
        <w:rPr>
          <w:b/>
          <w:bCs/>
          <w:noProof/>
        </w:rPr>
        <w:t>18</w:t>
      </w:r>
    </w:p>
    <w:p w:rsidR="00ED5141" w:rsidRPr="00ED5141" w:rsidRDefault="00ED5141">
      <w:pPr>
        <w:pStyle w:val="Index1"/>
        <w:tabs>
          <w:tab w:val="right" w:leader="dot" w:pos="2798"/>
        </w:tabs>
        <w:rPr>
          <w:b/>
          <w:bCs/>
          <w:noProof/>
        </w:rPr>
      </w:pPr>
      <w:r w:rsidRPr="00ED5141">
        <w:rPr>
          <w:b/>
          <w:noProof/>
        </w:rPr>
        <w:t>S. 577</w:t>
      </w:r>
      <w:r w:rsidRPr="00ED5141">
        <w:rPr>
          <w:b/>
          <w:noProof/>
        </w:rPr>
        <w:tab/>
      </w:r>
      <w:r w:rsidRPr="00ED5141">
        <w:rPr>
          <w:b/>
          <w:bCs/>
          <w:noProof/>
        </w:rPr>
        <w:t>10</w:t>
      </w:r>
    </w:p>
    <w:p w:rsidR="00ED5141" w:rsidRPr="00ED5141" w:rsidRDefault="00ED5141">
      <w:pPr>
        <w:pStyle w:val="Index1"/>
        <w:tabs>
          <w:tab w:val="right" w:leader="dot" w:pos="2798"/>
        </w:tabs>
        <w:rPr>
          <w:b/>
          <w:bCs/>
          <w:noProof/>
        </w:rPr>
      </w:pPr>
      <w:r w:rsidRPr="00ED5141">
        <w:rPr>
          <w:b/>
          <w:noProof/>
        </w:rPr>
        <w:t>S. 639</w:t>
      </w:r>
      <w:r w:rsidRPr="00ED5141">
        <w:rPr>
          <w:b/>
          <w:noProof/>
        </w:rPr>
        <w:tab/>
      </w:r>
      <w:r w:rsidRPr="00ED5141">
        <w:rPr>
          <w:b/>
          <w:bCs/>
          <w:noProof/>
        </w:rPr>
        <w:t>22</w:t>
      </w:r>
    </w:p>
    <w:p w:rsidR="00ED5141" w:rsidRPr="00ED5141" w:rsidRDefault="00ED5141">
      <w:pPr>
        <w:pStyle w:val="Index1"/>
        <w:tabs>
          <w:tab w:val="right" w:leader="dot" w:pos="2798"/>
        </w:tabs>
        <w:rPr>
          <w:b/>
          <w:bCs/>
          <w:noProof/>
        </w:rPr>
      </w:pPr>
      <w:r w:rsidRPr="00ED5141">
        <w:rPr>
          <w:b/>
          <w:noProof/>
        </w:rPr>
        <w:t>S. 647</w:t>
      </w:r>
      <w:r w:rsidRPr="00ED5141">
        <w:rPr>
          <w:b/>
          <w:noProof/>
        </w:rPr>
        <w:tab/>
      </w:r>
      <w:r w:rsidRPr="00ED5141">
        <w:rPr>
          <w:b/>
          <w:bCs/>
          <w:noProof/>
        </w:rPr>
        <w:t>33</w:t>
      </w:r>
    </w:p>
    <w:p w:rsidR="00ED5141" w:rsidRPr="00ED5141" w:rsidRDefault="00ED5141">
      <w:pPr>
        <w:pStyle w:val="Index1"/>
        <w:tabs>
          <w:tab w:val="right" w:leader="dot" w:pos="2798"/>
        </w:tabs>
        <w:rPr>
          <w:b/>
          <w:bCs/>
          <w:noProof/>
        </w:rPr>
      </w:pPr>
      <w:r w:rsidRPr="00ED5141">
        <w:rPr>
          <w:b/>
          <w:noProof/>
        </w:rPr>
        <w:t>S. 648</w:t>
      </w:r>
      <w:r w:rsidRPr="00ED5141">
        <w:rPr>
          <w:b/>
          <w:noProof/>
        </w:rPr>
        <w:tab/>
      </w:r>
      <w:r w:rsidRPr="00ED5141">
        <w:rPr>
          <w:b/>
          <w:bCs/>
          <w:noProof/>
        </w:rPr>
        <w:t>24</w:t>
      </w:r>
    </w:p>
    <w:p w:rsidR="00ED5141" w:rsidRDefault="00ED5141">
      <w:pPr>
        <w:pStyle w:val="Index1"/>
        <w:tabs>
          <w:tab w:val="right" w:leader="dot" w:pos="2798"/>
        </w:tabs>
        <w:rPr>
          <w:b/>
          <w:bCs/>
          <w:noProof/>
        </w:rPr>
      </w:pPr>
      <w:r w:rsidRPr="00ED5141">
        <w:rPr>
          <w:b/>
          <w:noProof/>
        </w:rPr>
        <w:t>S. 664</w:t>
      </w:r>
      <w:r w:rsidRPr="00ED5141">
        <w:rPr>
          <w:b/>
          <w:noProof/>
        </w:rPr>
        <w:tab/>
      </w:r>
      <w:r w:rsidRPr="00ED5141">
        <w:rPr>
          <w:b/>
          <w:bCs/>
          <w:noProof/>
        </w:rPr>
        <w:t>2</w:t>
      </w:r>
    </w:p>
    <w:p w:rsidR="00ED5141" w:rsidRPr="00ED5141" w:rsidRDefault="00ED5141" w:rsidP="00ED5141"/>
    <w:p w:rsidR="00ED5141" w:rsidRPr="00ED5141" w:rsidRDefault="00ED5141">
      <w:pPr>
        <w:pStyle w:val="Index1"/>
        <w:tabs>
          <w:tab w:val="right" w:leader="dot" w:pos="2798"/>
        </w:tabs>
        <w:rPr>
          <w:b/>
          <w:bCs/>
          <w:noProof/>
        </w:rPr>
      </w:pPr>
      <w:r w:rsidRPr="00ED5141">
        <w:rPr>
          <w:b/>
          <w:noProof/>
        </w:rPr>
        <w:t>H. 3041</w:t>
      </w:r>
      <w:r w:rsidRPr="00ED5141">
        <w:rPr>
          <w:b/>
          <w:noProof/>
        </w:rPr>
        <w:tab/>
      </w:r>
      <w:r w:rsidRPr="00ED5141">
        <w:rPr>
          <w:b/>
          <w:bCs/>
          <w:noProof/>
        </w:rPr>
        <w:t>10</w:t>
      </w:r>
    </w:p>
    <w:p w:rsidR="00ED5141" w:rsidRPr="00ED5141" w:rsidRDefault="00ED5141">
      <w:pPr>
        <w:pStyle w:val="Index1"/>
        <w:tabs>
          <w:tab w:val="right" w:leader="dot" w:pos="2798"/>
        </w:tabs>
        <w:rPr>
          <w:b/>
          <w:bCs/>
          <w:noProof/>
        </w:rPr>
      </w:pPr>
      <w:r w:rsidRPr="00ED5141">
        <w:rPr>
          <w:b/>
          <w:noProof/>
        </w:rPr>
        <w:t>H. 3132</w:t>
      </w:r>
      <w:r w:rsidRPr="00ED5141">
        <w:rPr>
          <w:b/>
          <w:noProof/>
        </w:rPr>
        <w:tab/>
      </w:r>
      <w:r w:rsidRPr="00ED5141">
        <w:rPr>
          <w:b/>
          <w:bCs/>
          <w:noProof/>
        </w:rPr>
        <w:t>29</w:t>
      </w:r>
    </w:p>
    <w:p w:rsidR="00ED5141" w:rsidRPr="00ED5141" w:rsidRDefault="00ED5141">
      <w:pPr>
        <w:pStyle w:val="Index1"/>
        <w:tabs>
          <w:tab w:val="right" w:leader="dot" w:pos="2798"/>
        </w:tabs>
        <w:rPr>
          <w:b/>
          <w:bCs/>
          <w:noProof/>
        </w:rPr>
      </w:pPr>
      <w:r w:rsidRPr="00ED5141">
        <w:rPr>
          <w:b/>
          <w:noProof/>
        </w:rPr>
        <w:t>H. 3137</w:t>
      </w:r>
      <w:r w:rsidRPr="00ED5141">
        <w:rPr>
          <w:b/>
          <w:noProof/>
        </w:rPr>
        <w:tab/>
      </w:r>
      <w:r w:rsidRPr="00ED5141">
        <w:rPr>
          <w:b/>
          <w:bCs/>
          <w:noProof/>
        </w:rPr>
        <w:t>32</w:t>
      </w:r>
    </w:p>
    <w:p w:rsidR="00ED5141" w:rsidRPr="00ED5141" w:rsidRDefault="00ED5141">
      <w:pPr>
        <w:pStyle w:val="Index1"/>
        <w:tabs>
          <w:tab w:val="right" w:leader="dot" w:pos="2798"/>
        </w:tabs>
        <w:rPr>
          <w:b/>
          <w:bCs/>
          <w:noProof/>
        </w:rPr>
      </w:pPr>
      <w:r w:rsidRPr="00ED5141">
        <w:rPr>
          <w:b/>
          <w:noProof/>
        </w:rPr>
        <w:t>H. 3215</w:t>
      </w:r>
      <w:r w:rsidRPr="00ED5141">
        <w:rPr>
          <w:b/>
          <w:noProof/>
        </w:rPr>
        <w:tab/>
      </w:r>
      <w:r w:rsidRPr="00ED5141">
        <w:rPr>
          <w:b/>
          <w:bCs/>
          <w:noProof/>
        </w:rPr>
        <w:t>6</w:t>
      </w:r>
    </w:p>
    <w:p w:rsidR="00ED5141" w:rsidRPr="00ED5141" w:rsidRDefault="00ED5141">
      <w:pPr>
        <w:pStyle w:val="Index1"/>
        <w:tabs>
          <w:tab w:val="right" w:leader="dot" w:pos="2798"/>
        </w:tabs>
        <w:rPr>
          <w:b/>
          <w:bCs/>
          <w:noProof/>
        </w:rPr>
      </w:pPr>
      <w:r w:rsidRPr="00ED5141">
        <w:rPr>
          <w:b/>
          <w:noProof/>
        </w:rPr>
        <w:t>H. 3220</w:t>
      </w:r>
      <w:r w:rsidRPr="00ED5141">
        <w:rPr>
          <w:b/>
          <w:noProof/>
        </w:rPr>
        <w:tab/>
      </w:r>
      <w:r w:rsidRPr="00ED5141">
        <w:rPr>
          <w:b/>
          <w:bCs/>
          <w:noProof/>
        </w:rPr>
        <w:t>10</w:t>
      </w:r>
    </w:p>
    <w:p w:rsidR="00ED5141" w:rsidRPr="00ED5141" w:rsidRDefault="00ED5141">
      <w:pPr>
        <w:pStyle w:val="Index1"/>
        <w:tabs>
          <w:tab w:val="right" w:leader="dot" w:pos="2798"/>
        </w:tabs>
        <w:rPr>
          <w:b/>
          <w:bCs/>
          <w:noProof/>
        </w:rPr>
      </w:pPr>
      <w:r w:rsidRPr="00ED5141">
        <w:rPr>
          <w:b/>
          <w:noProof/>
        </w:rPr>
        <w:t>H. 3247</w:t>
      </w:r>
      <w:r w:rsidRPr="00ED5141">
        <w:rPr>
          <w:b/>
          <w:noProof/>
        </w:rPr>
        <w:tab/>
      </w:r>
      <w:r w:rsidRPr="00ED5141">
        <w:rPr>
          <w:b/>
          <w:bCs/>
          <w:noProof/>
        </w:rPr>
        <w:t>5</w:t>
      </w:r>
    </w:p>
    <w:p w:rsidR="00ED5141" w:rsidRPr="00ED5141" w:rsidRDefault="00ED5141">
      <w:pPr>
        <w:pStyle w:val="Index1"/>
        <w:tabs>
          <w:tab w:val="right" w:leader="dot" w:pos="2798"/>
        </w:tabs>
        <w:rPr>
          <w:b/>
          <w:bCs/>
          <w:noProof/>
        </w:rPr>
      </w:pPr>
      <w:r w:rsidRPr="00ED5141">
        <w:rPr>
          <w:b/>
          <w:noProof/>
        </w:rPr>
        <w:t>H. 3289</w:t>
      </w:r>
      <w:r w:rsidRPr="00ED5141">
        <w:rPr>
          <w:b/>
          <w:noProof/>
        </w:rPr>
        <w:tab/>
      </w:r>
      <w:r w:rsidRPr="00ED5141">
        <w:rPr>
          <w:b/>
          <w:bCs/>
          <w:noProof/>
        </w:rPr>
        <w:t>19</w:t>
      </w:r>
    </w:p>
    <w:p w:rsidR="00ED5141" w:rsidRPr="00ED5141" w:rsidRDefault="00ED5141">
      <w:pPr>
        <w:pStyle w:val="Index1"/>
        <w:tabs>
          <w:tab w:val="right" w:leader="dot" w:pos="2798"/>
        </w:tabs>
        <w:rPr>
          <w:b/>
          <w:bCs/>
          <w:noProof/>
        </w:rPr>
      </w:pPr>
      <w:r w:rsidRPr="00ED5141">
        <w:rPr>
          <w:b/>
          <w:noProof/>
        </w:rPr>
        <w:t>H. 3349</w:t>
      </w:r>
      <w:r w:rsidRPr="00ED5141">
        <w:rPr>
          <w:b/>
          <w:noProof/>
        </w:rPr>
        <w:tab/>
      </w:r>
      <w:r w:rsidRPr="00ED5141">
        <w:rPr>
          <w:b/>
          <w:bCs/>
          <w:noProof/>
        </w:rPr>
        <w:t>4</w:t>
      </w:r>
    </w:p>
    <w:p w:rsidR="00ED5141" w:rsidRPr="00ED5141" w:rsidRDefault="00ED5141">
      <w:pPr>
        <w:pStyle w:val="Index1"/>
        <w:tabs>
          <w:tab w:val="right" w:leader="dot" w:pos="2798"/>
        </w:tabs>
        <w:rPr>
          <w:b/>
          <w:bCs/>
          <w:noProof/>
        </w:rPr>
      </w:pPr>
      <w:r w:rsidRPr="00ED5141">
        <w:rPr>
          <w:b/>
          <w:noProof/>
        </w:rPr>
        <w:t>H. 3441</w:t>
      </w:r>
      <w:r w:rsidRPr="00ED5141">
        <w:rPr>
          <w:b/>
          <w:noProof/>
        </w:rPr>
        <w:tab/>
      </w:r>
      <w:r w:rsidRPr="00ED5141">
        <w:rPr>
          <w:b/>
          <w:bCs/>
          <w:noProof/>
        </w:rPr>
        <w:t>7</w:t>
      </w:r>
    </w:p>
    <w:p w:rsidR="00ED5141" w:rsidRPr="00ED5141" w:rsidRDefault="00ED5141">
      <w:pPr>
        <w:pStyle w:val="Index1"/>
        <w:tabs>
          <w:tab w:val="right" w:leader="dot" w:pos="2798"/>
        </w:tabs>
        <w:rPr>
          <w:b/>
          <w:bCs/>
          <w:noProof/>
        </w:rPr>
      </w:pPr>
      <w:r w:rsidRPr="00ED5141">
        <w:rPr>
          <w:b/>
          <w:noProof/>
        </w:rPr>
        <w:t>H. 3487</w:t>
      </w:r>
      <w:r w:rsidRPr="00ED5141">
        <w:rPr>
          <w:b/>
          <w:noProof/>
        </w:rPr>
        <w:tab/>
      </w:r>
      <w:r w:rsidRPr="00ED5141">
        <w:rPr>
          <w:b/>
          <w:bCs/>
          <w:noProof/>
        </w:rPr>
        <w:t>29</w:t>
      </w:r>
    </w:p>
    <w:p w:rsidR="00ED5141" w:rsidRPr="00ED5141" w:rsidRDefault="00ED5141">
      <w:pPr>
        <w:pStyle w:val="Index1"/>
        <w:tabs>
          <w:tab w:val="right" w:leader="dot" w:pos="2798"/>
        </w:tabs>
        <w:rPr>
          <w:b/>
          <w:bCs/>
          <w:noProof/>
        </w:rPr>
      </w:pPr>
      <w:r w:rsidRPr="00ED5141">
        <w:rPr>
          <w:b/>
          <w:noProof/>
        </w:rPr>
        <w:t>H. 3488</w:t>
      </w:r>
      <w:r w:rsidRPr="00ED5141">
        <w:rPr>
          <w:b/>
          <w:noProof/>
        </w:rPr>
        <w:tab/>
      </w:r>
      <w:r w:rsidRPr="00ED5141">
        <w:rPr>
          <w:b/>
          <w:bCs/>
          <w:noProof/>
        </w:rPr>
        <w:t>3</w:t>
      </w:r>
    </w:p>
    <w:p w:rsidR="00ED5141" w:rsidRPr="00ED5141" w:rsidRDefault="00ED5141">
      <w:pPr>
        <w:pStyle w:val="Index1"/>
        <w:tabs>
          <w:tab w:val="right" w:leader="dot" w:pos="2798"/>
        </w:tabs>
        <w:rPr>
          <w:b/>
          <w:bCs/>
          <w:noProof/>
        </w:rPr>
      </w:pPr>
      <w:r w:rsidRPr="00ED5141">
        <w:rPr>
          <w:b/>
          <w:noProof/>
        </w:rPr>
        <w:t>H. 3531</w:t>
      </w:r>
      <w:r w:rsidRPr="00ED5141">
        <w:rPr>
          <w:b/>
          <w:noProof/>
        </w:rPr>
        <w:tab/>
      </w:r>
      <w:r w:rsidRPr="00ED5141">
        <w:rPr>
          <w:b/>
          <w:bCs/>
          <w:noProof/>
        </w:rPr>
        <w:t>25</w:t>
      </w:r>
    </w:p>
    <w:p w:rsidR="00ED5141" w:rsidRPr="00ED5141" w:rsidRDefault="00ED5141">
      <w:pPr>
        <w:pStyle w:val="Index1"/>
        <w:tabs>
          <w:tab w:val="right" w:leader="dot" w:pos="2798"/>
        </w:tabs>
        <w:rPr>
          <w:b/>
          <w:bCs/>
          <w:noProof/>
        </w:rPr>
      </w:pPr>
      <w:r w:rsidRPr="00ED5141">
        <w:rPr>
          <w:b/>
          <w:noProof/>
        </w:rPr>
        <w:t>H. 3538</w:t>
      </w:r>
      <w:r w:rsidRPr="00ED5141">
        <w:rPr>
          <w:b/>
          <w:noProof/>
        </w:rPr>
        <w:tab/>
      </w:r>
      <w:r w:rsidRPr="00ED5141">
        <w:rPr>
          <w:b/>
          <w:bCs/>
          <w:noProof/>
        </w:rPr>
        <w:t>11</w:t>
      </w:r>
    </w:p>
    <w:p w:rsidR="00ED5141" w:rsidRPr="00ED5141" w:rsidRDefault="00ED5141">
      <w:pPr>
        <w:pStyle w:val="Index1"/>
        <w:tabs>
          <w:tab w:val="right" w:leader="dot" w:pos="2798"/>
        </w:tabs>
        <w:rPr>
          <w:b/>
          <w:bCs/>
          <w:noProof/>
        </w:rPr>
      </w:pPr>
      <w:r w:rsidRPr="00ED5141">
        <w:rPr>
          <w:b/>
          <w:noProof/>
        </w:rPr>
        <w:t>H. 3559</w:t>
      </w:r>
      <w:r w:rsidRPr="00ED5141">
        <w:rPr>
          <w:b/>
          <w:noProof/>
        </w:rPr>
        <w:tab/>
      </w:r>
      <w:r w:rsidRPr="00ED5141">
        <w:rPr>
          <w:b/>
          <w:bCs/>
          <w:noProof/>
        </w:rPr>
        <w:t>25</w:t>
      </w:r>
    </w:p>
    <w:p w:rsidR="00ED5141" w:rsidRPr="00ED5141" w:rsidRDefault="00ED5141">
      <w:pPr>
        <w:pStyle w:val="Index1"/>
        <w:tabs>
          <w:tab w:val="right" w:leader="dot" w:pos="2798"/>
        </w:tabs>
        <w:rPr>
          <w:b/>
          <w:bCs/>
          <w:noProof/>
        </w:rPr>
      </w:pPr>
      <w:r w:rsidRPr="00ED5141">
        <w:rPr>
          <w:b/>
          <w:noProof/>
        </w:rPr>
        <w:t>H. 3587</w:t>
      </w:r>
      <w:r w:rsidRPr="00ED5141">
        <w:rPr>
          <w:b/>
          <w:noProof/>
        </w:rPr>
        <w:tab/>
      </w:r>
      <w:r w:rsidRPr="00ED5141">
        <w:rPr>
          <w:b/>
          <w:bCs/>
          <w:noProof/>
        </w:rPr>
        <w:t>4</w:t>
      </w:r>
    </w:p>
    <w:p w:rsidR="00ED5141" w:rsidRPr="00ED5141" w:rsidRDefault="00ED5141">
      <w:pPr>
        <w:pStyle w:val="Index1"/>
        <w:tabs>
          <w:tab w:val="right" w:leader="dot" w:pos="2798"/>
        </w:tabs>
        <w:rPr>
          <w:b/>
          <w:bCs/>
          <w:noProof/>
        </w:rPr>
      </w:pPr>
      <w:r w:rsidRPr="00ED5141">
        <w:rPr>
          <w:b/>
          <w:noProof/>
        </w:rPr>
        <w:t>H. 3591</w:t>
      </w:r>
      <w:r w:rsidRPr="00ED5141">
        <w:rPr>
          <w:b/>
          <w:noProof/>
        </w:rPr>
        <w:tab/>
      </w:r>
      <w:r w:rsidRPr="00ED5141">
        <w:rPr>
          <w:b/>
          <w:bCs/>
          <w:noProof/>
        </w:rPr>
        <w:t>12</w:t>
      </w:r>
    </w:p>
    <w:p w:rsidR="00ED5141" w:rsidRPr="00ED5141" w:rsidRDefault="00ED5141">
      <w:pPr>
        <w:pStyle w:val="Index1"/>
        <w:tabs>
          <w:tab w:val="right" w:leader="dot" w:pos="2798"/>
        </w:tabs>
        <w:rPr>
          <w:b/>
          <w:bCs/>
          <w:noProof/>
        </w:rPr>
      </w:pPr>
      <w:r w:rsidRPr="00ED5141">
        <w:rPr>
          <w:b/>
          <w:noProof/>
        </w:rPr>
        <w:t>H. 3647</w:t>
      </w:r>
      <w:r w:rsidRPr="00ED5141">
        <w:rPr>
          <w:b/>
          <w:noProof/>
        </w:rPr>
        <w:tab/>
      </w:r>
      <w:r w:rsidRPr="00ED5141">
        <w:rPr>
          <w:b/>
          <w:bCs/>
          <w:noProof/>
        </w:rPr>
        <w:t>22</w:t>
      </w:r>
    </w:p>
    <w:p w:rsidR="00ED5141" w:rsidRPr="00ED5141" w:rsidRDefault="00ED5141">
      <w:pPr>
        <w:pStyle w:val="Index1"/>
        <w:tabs>
          <w:tab w:val="right" w:leader="dot" w:pos="2798"/>
        </w:tabs>
        <w:rPr>
          <w:b/>
          <w:bCs/>
          <w:noProof/>
        </w:rPr>
      </w:pPr>
      <w:r w:rsidRPr="00ED5141">
        <w:rPr>
          <w:b/>
          <w:noProof/>
        </w:rPr>
        <w:t>H. 3649</w:t>
      </w:r>
      <w:r w:rsidRPr="00ED5141">
        <w:rPr>
          <w:b/>
          <w:noProof/>
        </w:rPr>
        <w:tab/>
      </w:r>
      <w:r w:rsidRPr="00ED5141">
        <w:rPr>
          <w:b/>
          <w:bCs/>
          <w:noProof/>
        </w:rPr>
        <w:t>13</w:t>
      </w:r>
    </w:p>
    <w:p w:rsidR="00ED5141" w:rsidRPr="00ED5141" w:rsidRDefault="00ED5141">
      <w:pPr>
        <w:pStyle w:val="Index1"/>
        <w:tabs>
          <w:tab w:val="right" w:leader="dot" w:pos="2798"/>
        </w:tabs>
        <w:rPr>
          <w:b/>
          <w:bCs/>
          <w:noProof/>
        </w:rPr>
      </w:pPr>
      <w:r w:rsidRPr="00ED5141">
        <w:rPr>
          <w:b/>
          <w:noProof/>
        </w:rPr>
        <w:t>H. 3653</w:t>
      </w:r>
      <w:r w:rsidRPr="00ED5141">
        <w:rPr>
          <w:b/>
          <w:noProof/>
        </w:rPr>
        <w:tab/>
      </w:r>
      <w:r w:rsidRPr="00ED5141">
        <w:rPr>
          <w:b/>
          <w:bCs/>
          <w:noProof/>
        </w:rPr>
        <w:t>20</w:t>
      </w:r>
    </w:p>
    <w:p w:rsidR="00ED5141" w:rsidRPr="00ED5141" w:rsidRDefault="00ED5141">
      <w:pPr>
        <w:pStyle w:val="Index1"/>
        <w:tabs>
          <w:tab w:val="right" w:leader="dot" w:pos="2798"/>
        </w:tabs>
        <w:rPr>
          <w:b/>
          <w:bCs/>
          <w:noProof/>
        </w:rPr>
      </w:pPr>
      <w:r w:rsidRPr="00ED5141">
        <w:rPr>
          <w:b/>
          <w:noProof/>
        </w:rPr>
        <w:t>H. 3742</w:t>
      </w:r>
      <w:r w:rsidRPr="00ED5141">
        <w:rPr>
          <w:b/>
          <w:noProof/>
        </w:rPr>
        <w:tab/>
      </w:r>
      <w:r w:rsidRPr="00ED5141">
        <w:rPr>
          <w:b/>
          <w:bCs/>
          <w:noProof/>
        </w:rPr>
        <w:t>30</w:t>
      </w:r>
    </w:p>
    <w:p w:rsidR="00ED5141" w:rsidRPr="00ED5141" w:rsidRDefault="00ED5141">
      <w:pPr>
        <w:pStyle w:val="Index1"/>
        <w:tabs>
          <w:tab w:val="right" w:leader="dot" w:pos="2798"/>
        </w:tabs>
        <w:rPr>
          <w:b/>
          <w:bCs/>
          <w:noProof/>
        </w:rPr>
      </w:pPr>
      <w:r w:rsidRPr="00ED5141">
        <w:rPr>
          <w:b/>
          <w:noProof/>
        </w:rPr>
        <w:t>H. 3817</w:t>
      </w:r>
      <w:r w:rsidRPr="00ED5141">
        <w:rPr>
          <w:b/>
          <w:noProof/>
        </w:rPr>
        <w:tab/>
      </w:r>
      <w:r w:rsidRPr="00ED5141">
        <w:rPr>
          <w:b/>
          <w:bCs/>
          <w:noProof/>
        </w:rPr>
        <w:t>30</w:t>
      </w:r>
    </w:p>
    <w:p w:rsidR="00ED5141" w:rsidRPr="00ED5141" w:rsidRDefault="00ED5141">
      <w:pPr>
        <w:pStyle w:val="Index1"/>
        <w:tabs>
          <w:tab w:val="right" w:leader="dot" w:pos="2798"/>
        </w:tabs>
        <w:rPr>
          <w:b/>
          <w:bCs/>
          <w:noProof/>
        </w:rPr>
      </w:pPr>
      <w:r w:rsidRPr="00ED5141">
        <w:rPr>
          <w:b/>
          <w:noProof/>
        </w:rPr>
        <w:t>H. 3824</w:t>
      </w:r>
      <w:r w:rsidRPr="00ED5141">
        <w:rPr>
          <w:b/>
          <w:noProof/>
        </w:rPr>
        <w:tab/>
      </w:r>
      <w:r w:rsidRPr="00ED5141">
        <w:rPr>
          <w:b/>
          <w:bCs/>
          <w:noProof/>
        </w:rPr>
        <w:t>31</w:t>
      </w:r>
    </w:p>
    <w:p w:rsidR="00ED5141" w:rsidRPr="00ED5141" w:rsidRDefault="00ED5141">
      <w:pPr>
        <w:pStyle w:val="Index1"/>
        <w:tabs>
          <w:tab w:val="right" w:leader="dot" w:pos="2798"/>
        </w:tabs>
        <w:rPr>
          <w:b/>
          <w:bCs/>
          <w:noProof/>
        </w:rPr>
      </w:pPr>
      <w:r w:rsidRPr="00ED5141">
        <w:rPr>
          <w:b/>
          <w:noProof/>
        </w:rPr>
        <w:t>H. 3861</w:t>
      </w:r>
      <w:r w:rsidRPr="00ED5141">
        <w:rPr>
          <w:b/>
          <w:noProof/>
        </w:rPr>
        <w:tab/>
      </w:r>
      <w:r w:rsidRPr="00ED5141">
        <w:rPr>
          <w:b/>
          <w:bCs/>
          <w:noProof/>
        </w:rPr>
        <w:t>14</w:t>
      </w:r>
    </w:p>
    <w:p w:rsidR="00ED5141" w:rsidRPr="00ED5141" w:rsidRDefault="00ED5141">
      <w:pPr>
        <w:pStyle w:val="Index1"/>
        <w:tabs>
          <w:tab w:val="right" w:leader="dot" w:pos="2798"/>
        </w:tabs>
        <w:rPr>
          <w:b/>
          <w:bCs/>
          <w:noProof/>
        </w:rPr>
      </w:pPr>
      <w:r w:rsidRPr="00ED5141">
        <w:rPr>
          <w:b/>
          <w:noProof/>
        </w:rPr>
        <w:t>H. 3879</w:t>
      </w:r>
      <w:r w:rsidRPr="00ED5141">
        <w:rPr>
          <w:b/>
          <w:noProof/>
        </w:rPr>
        <w:tab/>
      </w:r>
      <w:r w:rsidRPr="00ED5141">
        <w:rPr>
          <w:b/>
          <w:bCs/>
          <w:noProof/>
        </w:rPr>
        <w:t>7</w:t>
      </w:r>
    </w:p>
    <w:p w:rsidR="00ED5141" w:rsidRPr="00ED5141" w:rsidRDefault="00ED5141">
      <w:pPr>
        <w:pStyle w:val="Index1"/>
        <w:tabs>
          <w:tab w:val="right" w:leader="dot" w:pos="2798"/>
        </w:tabs>
        <w:rPr>
          <w:b/>
          <w:bCs/>
          <w:noProof/>
        </w:rPr>
      </w:pPr>
      <w:r w:rsidRPr="00ED5141">
        <w:rPr>
          <w:b/>
          <w:noProof/>
        </w:rPr>
        <w:t>H. 3885</w:t>
      </w:r>
      <w:r w:rsidRPr="00ED5141">
        <w:rPr>
          <w:b/>
          <w:noProof/>
        </w:rPr>
        <w:tab/>
      </w:r>
      <w:r w:rsidRPr="00ED5141">
        <w:rPr>
          <w:b/>
          <w:bCs/>
          <w:noProof/>
        </w:rPr>
        <w:t>32</w:t>
      </w:r>
    </w:p>
    <w:p w:rsidR="00ED5141" w:rsidRPr="00ED5141" w:rsidRDefault="00ED5141">
      <w:pPr>
        <w:pStyle w:val="Index1"/>
        <w:tabs>
          <w:tab w:val="right" w:leader="dot" w:pos="2798"/>
        </w:tabs>
        <w:rPr>
          <w:b/>
          <w:bCs/>
          <w:noProof/>
        </w:rPr>
      </w:pPr>
      <w:r w:rsidRPr="00ED5141">
        <w:rPr>
          <w:b/>
          <w:noProof/>
        </w:rPr>
        <w:t>H. 3886</w:t>
      </w:r>
      <w:r w:rsidRPr="00ED5141">
        <w:rPr>
          <w:b/>
          <w:noProof/>
        </w:rPr>
        <w:tab/>
      </w:r>
      <w:r w:rsidRPr="00ED5141">
        <w:rPr>
          <w:b/>
          <w:bCs/>
          <w:noProof/>
        </w:rPr>
        <w:t>23</w:t>
      </w:r>
    </w:p>
    <w:p w:rsidR="00ED5141" w:rsidRPr="00ED5141" w:rsidRDefault="00ED5141">
      <w:pPr>
        <w:pStyle w:val="Index1"/>
        <w:tabs>
          <w:tab w:val="right" w:leader="dot" w:pos="2798"/>
        </w:tabs>
        <w:rPr>
          <w:b/>
          <w:bCs/>
          <w:noProof/>
        </w:rPr>
      </w:pPr>
      <w:r w:rsidRPr="00ED5141">
        <w:rPr>
          <w:b/>
          <w:noProof/>
        </w:rPr>
        <w:t>H. 3898</w:t>
      </w:r>
      <w:r w:rsidRPr="00ED5141">
        <w:rPr>
          <w:b/>
          <w:noProof/>
        </w:rPr>
        <w:tab/>
      </w:r>
      <w:r w:rsidRPr="00ED5141">
        <w:rPr>
          <w:b/>
          <w:bCs/>
          <w:noProof/>
        </w:rPr>
        <w:t>14</w:t>
      </w:r>
    </w:p>
    <w:p w:rsidR="00ED5141" w:rsidRPr="00ED5141" w:rsidRDefault="00ED5141">
      <w:pPr>
        <w:pStyle w:val="Index1"/>
        <w:tabs>
          <w:tab w:val="right" w:leader="dot" w:pos="2798"/>
        </w:tabs>
        <w:rPr>
          <w:b/>
          <w:bCs/>
          <w:noProof/>
        </w:rPr>
      </w:pPr>
      <w:r w:rsidRPr="00ED5141">
        <w:rPr>
          <w:b/>
          <w:noProof/>
        </w:rPr>
        <w:t>H. 3927</w:t>
      </w:r>
      <w:r w:rsidRPr="00ED5141">
        <w:rPr>
          <w:b/>
          <w:noProof/>
        </w:rPr>
        <w:tab/>
      </w:r>
      <w:r w:rsidRPr="00ED5141">
        <w:rPr>
          <w:b/>
          <w:bCs/>
          <w:noProof/>
        </w:rPr>
        <w:t>15</w:t>
      </w:r>
    </w:p>
    <w:p w:rsidR="00ED5141" w:rsidRPr="00ED5141" w:rsidRDefault="00ED5141">
      <w:pPr>
        <w:pStyle w:val="Index1"/>
        <w:tabs>
          <w:tab w:val="right" w:leader="dot" w:pos="2798"/>
        </w:tabs>
        <w:rPr>
          <w:b/>
          <w:bCs/>
          <w:noProof/>
        </w:rPr>
      </w:pPr>
      <w:r w:rsidRPr="00ED5141">
        <w:rPr>
          <w:b/>
          <w:noProof/>
        </w:rPr>
        <w:t>H. 3969</w:t>
      </w:r>
      <w:r w:rsidRPr="00ED5141">
        <w:rPr>
          <w:b/>
          <w:noProof/>
        </w:rPr>
        <w:tab/>
      </w:r>
      <w:r w:rsidRPr="00ED5141">
        <w:rPr>
          <w:b/>
          <w:bCs/>
          <w:noProof/>
        </w:rPr>
        <w:t>26</w:t>
      </w:r>
    </w:p>
    <w:p w:rsidR="00ED5141" w:rsidRPr="00ED5141" w:rsidRDefault="00ED5141">
      <w:pPr>
        <w:pStyle w:val="Index1"/>
        <w:tabs>
          <w:tab w:val="right" w:leader="dot" w:pos="2798"/>
        </w:tabs>
        <w:rPr>
          <w:b/>
          <w:bCs/>
          <w:noProof/>
        </w:rPr>
      </w:pPr>
      <w:r w:rsidRPr="00ED5141">
        <w:rPr>
          <w:b/>
          <w:noProof/>
        </w:rPr>
        <w:t>H. 3997</w:t>
      </w:r>
      <w:r w:rsidRPr="00ED5141">
        <w:rPr>
          <w:b/>
          <w:noProof/>
        </w:rPr>
        <w:tab/>
      </w:r>
      <w:r w:rsidRPr="00ED5141">
        <w:rPr>
          <w:b/>
          <w:bCs/>
          <w:noProof/>
        </w:rPr>
        <w:t>33</w:t>
      </w:r>
    </w:p>
    <w:p w:rsidR="00ED5141" w:rsidRPr="00ED5141" w:rsidRDefault="00ED5141">
      <w:pPr>
        <w:pStyle w:val="Index1"/>
        <w:tabs>
          <w:tab w:val="right" w:leader="dot" w:pos="2798"/>
        </w:tabs>
        <w:rPr>
          <w:b/>
          <w:bCs/>
          <w:noProof/>
        </w:rPr>
      </w:pPr>
      <w:r w:rsidRPr="00ED5141">
        <w:rPr>
          <w:b/>
          <w:noProof/>
        </w:rPr>
        <w:t>H. 4000</w:t>
      </w:r>
      <w:r w:rsidRPr="00ED5141">
        <w:rPr>
          <w:b/>
          <w:noProof/>
        </w:rPr>
        <w:tab/>
      </w:r>
      <w:r w:rsidRPr="00ED5141">
        <w:rPr>
          <w:b/>
          <w:bCs/>
          <w:noProof/>
        </w:rPr>
        <w:t>35</w:t>
      </w:r>
    </w:p>
    <w:p w:rsidR="00ED5141" w:rsidRPr="00ED5141" w:rsidRDefault="00ED5141">
      <w:pPr>
        <w:pStyle w:val="Index1"/>
        <w:tabs>
          <w:tab w:val="right" w:leader="dot" w:pos="2798"/>
        </w:tabs>
        <w:rPr>
          <w:b/>
          <w:bCs/>
          <w:noProof/>
        </w:rPr>
      </w:pPr>
      <w:r w:rsidRPr="00ED5141">
        <w:rPr>
          <w:b/>
          <w:noProof/>
        </w:rPr>
        <w:t>H. 4003</w:t>
      </w:r>
      <w:r w:rsidRPr="00ED5141">
        <w:rPr>
          <w:b/>
          <w:noProof/>
        </w:rPr>
        <w:tab/>
      </w:r>
      <w:r w:rsidRPr="00ED5141">
        <w:rPr>
          <w:b/>
          <w:bCs/>
          <w:noProof/>
        </w:rPr>
        <w:t>28</w:t>
      </w:r>
    </w:p>
    <w:p w:rsidR="00ED5141" w:rsidRPr="00ED5141" w:rsidRDefault="00ED5141">
      <w:pPr>
        <w:pStyle w:val="Index1"/>
        <w:tabs>
          <w:tab w:val="right" w:leader="dot" w:pos="2798"/>
        </w:tabs>
        <w:rPr>
          <w:b/>
          <w:bCs/>
          <w:noProof/>
        </w:rPr>
      </w:pPr>
      <w:r w:rsidRPr="00ED5141">
        <w:rPr>
          <w:b/>
          <w:noProof/>
        </w:rPr>
        <w:t>H. 4033</w:t>
      </w:r>
      <w:r w:rsidRPr="00ED5141">
        <w:rPr>
          <w:b/>
          <w:noProof/>
        </w:rPr>
        <w:tab/>
      </w:r>
      <w:r w:rsidRPr="00ED5141">
        <w:rPr>
          <w:b/>
          <w:bCs/>
          <w:noProof/>
        </w:rPr>
        <w:t>20</w:t>
      </w:r>
    </w:p>
    <w:p w:rsidR="00ED5141" w:rsidRPr="00ED5141" w:rsidRDefault="00ED5141">
      <w:pPr>
        <w:pStyle w:val="Index1"/>
        <w:tabs>
          <w:tab w:val="right" w:leader="dot" w:pos="2798"/>
        </w:tabs>
        <w:rPr>
          <w:b/>
          <w:bCs/>
          <w:noProof/>
        </w:rPr>
      </w:pPr>
      <w:r w:rsidRPr="00ED5141">
        <w:rPr>
          <w:b/>
          <w:noProof/>
        </w:rPr>
        <w:t>H. 4073</w:t>
      </w:r>
      <w:r w:rsidRPr="00ED5141">
        <w:rPr>
          <w:b/>
          <w:noProof/>
        </w:rPr>
        <w:tab/>
      </w:r>
      <w:r w:rsidRPr="00ED5141">
        <w:rPr>
          <w:b/>
          <w:bCs/>
          <w:noProof/>
        </w:rPr>
        <w:t>34</w:t>
      </w:r>
    </w:p>
    <w:p w:rsidR="00ED5141" w:rsidRPr="00ED5141" w:rsidRDefault="00ED5141">
      <w:pPr>
        <w:pStyle w:val="Index1"/>
        <w:tabs>
          <w:tab w:val="right" w:leader="dot" w:pos="2798"/>
        </w:tabs>
        <w:rPr>
          <w:b/>
          <w:bCs/>
          <w:noProof/>
        </w:rPr>
      </w:pPr>
      <w:r w:rsidRPr="00ED5141">
        <w:rPr>
          <w:b/>
          <w:noProof/>
        </w:rPr>
        <w:t>H. 4074</w:t>
      </w:r>
      <w:r w:rsidRPr="00ED5141">
        <w:rPr>
          <w:b/>
          <w:noProof/>
        </w:rPr>
        <w:tab/>
      </w:r>
      <w:r w:rsidRPr="00ED5141">
        <w:rPr>
          <w:b/>
          <w:bCs/>
          <w:noProof/>
        </w:rPr>
        <w:t>34</w:t>
      </w:r>
    </w:p>
    <w:p w:rsidR="00ED5141" w:rsidRDefault="00ED5141" w:rsidP="0062310D">
      <w:pPr>
        <w:tabs>
          <w:tab w:val="left" w:pos="432"/>
          <w:tab w:val="left" w:pos="864"/>
        </w:tabs>
        <w:sectPr w:rsidR="00ED5141" w:rsidSect="00ED5141">
          <w:type w:val="continuous"/>
          <w:pgSz w:w="12240" w:h="15840" w:code="1"/>
          <w:pgMar w:top="1008" w:right="4666" w:bottom="3499" w:left="1238" w:header="0" w:footer="3499" w:gutter="0"/>
          <w:cols w:num="2" w:space="720"/>
          <w:titlePg/>
          <w:docGrid w:linePitch="360"/>
        </w:sectPr>
      </w:pPr>
    </w:p>
    <w:p w:rsidR="0036113A" w:rsidRDefault="00ED514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D514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881" w:rsidRDefault="00665881">
      <w:r>
        <w:separator/>
      </w:r>
    </w:p>
  </w:endnote>
  <w:endnote w:type="continuationSeparator" w:id="0">
    <w:p w:rsidR="00665881" w:rsidRDefault="0066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81" w:rsidRDefault="0066588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2063A">
      <w:rPr>
        <w:rStyle w:val="PageNumber"/>
        <w:noProof/>
      </w:rPr>
      <w:t>37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81" w:rsidRDefault="006658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81" w:rsidRDefault="0066588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2063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881" w:rsidRDefault="00665881">
      <w:r>
        <w:separator/>
      </w:r>
    </w:p>
  </w:footnote>
  <w:footnote w:type="continuationSeparator" w:id="0">
    <w:p w:rsidR="00665881" w:rsidRDefault="00665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2B"/>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881"/>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07B"/>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10D2"/>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63A"/>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3D2B"/>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485"/>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646"/>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D5141"/>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8227E99-3857-4543-9585-1CB3B884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D47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485"/>
    <w:rPr>
      <w:rFonts w:ascii="Segoe UI" w:hAnsi="Segoe UI" w:cs="Segoe UI"/>
      <w:sz w:val="18"/>
      <w:szCs w:val="18"/>
    </w:rPr>
  </w:style>
  <w:style w:type="paragraph" w:styleId="Index1">
    <w:name w:val="index 1"/>
    <w:basedOn w:val="Normal"/>
    <w:next w:val="Normal"/>
    <w:autoRedefine/>
    <w:uiPriority w:val="99"/>
    <w:semiHidden/>
    <w:unhideWhenUsed/>
    <w:rsid w:val="00ED514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DBBB-C10C-4467-A20D-5ECF53D0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F1F2F0E8</Template>
  <TotalTime>0</TotalTime>
  <Pages>39</Pages>
  <Words>8765</Words>
  <Characters>49378</Characters>
  <Application>Microsoft Office Word</Application>
  <DocSecurity>0</DocSecurity>
  <Lines>1615</Lines>
  <Paragraphs>342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5/2/2017 - South Carolina Legislature Online</dc:title>
  <dc:creator>LesleyStone</dc:creator>
  <cp:lastModifiedBy>Lavarres Lynch</cp:lastModifiedBy>
  <cp:revision>2</cp:revision>
  <cp:lastPrinted>2017-05-01T15:38:00Z</cp:lastPrinted>
  <dcterms:created xsi:type="dcterms:W3CDTF">2017-05-01T19:22:00Z</dcterms:created>
  <dcterms:modified xsi:type="dcterms:W3CDTF">2017-05-01T19:22:00Z</dcterms:modified>
</cp:coreProperties>
</file>