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Pr="00854A6C" w:rsidRDefault="00CD2DA6" w:rsidP="00854A6C">
      <w:pPr>
        <w:jc w:val="right"/>
        <w:rPr>
          <w:b/>
          <w:sz w:val="26"/>
          <w:szCs w:val="26"/>
        </w:rPr>
      </w:pPr>
      <w:bookmarkStart w:id="0" w:name="_GoBack"/>
      <w:bookmarkEnd w:id="0"/>
      <w:r>
        <w:rPr>
          <w:b/>
          <w:sz w:val="26"/>
          <w:szCs w:val="26"/>
        </w:rPr>
        <w:tab/>
      </w:r>
      <w:r w:rsidR="00A839E7">
        <w:rPr>
          <w:b/>
          <w:sz w:val="26"/>
          <w:szCs w:val="26"/>
        </w:rPr>
        <w:tab/>
      </w:r>
      <w:r w:rsidR="00A839E7">
        <w:rPr>
          <w:b/>
          <w:sz w:val="26"/>
          <w:szCs w:val="26"/>
        </w:rPr>
        <w:tab/>
      </w:r>
      <w:r w:rsidR="00A839E7">
        <w:rPr>
          <w:b/>
          <w:sz w:val="26"/>
          <w:szCs w:val="26"/>
        </w:rPr>
        <w:tab/>
      </w:r>
      <w:r w:rsidR="00A839E7">
        <w:rPr>
          <w:b/>
          <w:sz w:val="26"/>
          <w:szCs w:val="26"/>
        </w:rPr>
        <w:tab/>
      </w:r>
      <w:r w:rsidR="00A839E7">
        <w:rPr>
          <w:b/>
          <w:sz w:val="26"/>
          <w:szCs w:val="26"/>
        </w:rPr>
        <w:tab/>
      </w:r>
      <w:r w:rsidR="00A839E7">
        <w:rPr>
          <w:b/>
          <w:sz w:val="26"/>
          <w:szCs w:val="26"/>
        </w:rPr>
        <w:tab/>
      </w:r>
      <w:r w:rsidR="00A839E7">
        <w:rPr>
          <w:b/>
          <w:sz w:val="26"/>
          <w:szCs w:val="26"/>
        </w:rPr>
        <w:tab/>
      </w:r>
      <w:r w:rsidR="00A839E7">
        <w:rPr>
          <w:b/>
          <w:sz w:val="26"/>
          <w:szCs w:val="26"/>
        </w:rPr>
        <w:tab/>
      </w:r>
      <w:r w:rsidR="00A839E7">
        <w:rPr>
          <w:b/>
          <w:sz w:val="26"/>
          <w:szCs w:val="26"/>
        </w:rPr>
        <w:tab/>
      </w:r>
      <w:r w:rsidR="00A839E7">
        <w:rPr>
          <w:b/>
          <w:sz w:val="26"/>
          <w:szCs w:val="26"/>
        </w:rPr>
        <w:tab/>
      </w:r>
      <w:r w:rsidR="00A839E7">
        <w:rPr>
          <w:b/>
          <w:sz w:val="26"/>
          <w:szCs w:val="26"/>
        </w:rPr>
        <w:tab/>
      </w:r>
      <w:r w:rsidR="00A839E7">
        <w:rPr>
          <w:b/>
          <w:sz w:val="26"/>
          <w:szCs w:val="26"/>
        </w:rPr>
        <w:tab/>
      </w:r>
      <w:r w:rsidR="00A839E7">
        <w:rPr>
          <w:b/>
          <w:sz w:val="26"/>
          <w:szCs w:val="26"/>
        </w:rPr>
        <w:tab/>
      </w:r>
      <w:r w:rsidR="00A839E7">
        <w:rPr>
          <w:b/>
          <w:sz w:val="26"/>
          <w:szCs w:val="26"/>
        </w:rPr>
        <w:tab/>
      </w:r>
      <w:r w:rsidR="00A839E7">
        <w:rPr>
          <w:b/>
          <w:sz w:val="26"/>
          <w:szCs w:val="26"/>
        </w:rPr>
        <w:tab/>
      </w:r>
      <w:r w:rsidR="00A839E7">
        <w:rPr>
          <w:b/>
          <w:sz w:val="26"/>
          <w:szCs w:val="26"/>
        </w:rPr>
        <w:tab/>
      </w:r>
      <w:r w:rsidR="00A839E7">
        <w:rPr>
          <w:b/>
          <w:sz w:val="26"/>
          <w:szCs w:val="26"/>
        </w:rPr>
        <w:tab/>
      </w:r>
      <w:r w:rsidR="00A839E7">
        <w:rPr>
          <w:b/>
          <w:sz w:val="26"/>
          <w:szCs w:val="26"/>
        </w:rPr>
        <w:tab/>
      </w:r>
      <w:r w:rsidR="00A839E7">
        <w:rPr>
          <w:b/>
          <w:sz w:val="26"/>
          <w:szCs w:val="26"/>
        </w:rPr>
        <w:tab/>
      </w:r>
      <w:r w:rsidR="00A839E7">
        <w:rPr>
          <w:b/>
          <w:sz w:val="26"/>
          <w:szCs w:val="26"/>
        </w:rPr>
        <w:tab/>
      </w:r>
      <w:r w:rsidR="00A839E7">
        <w:rPr>
          <w:b/>
          <w:sz w:val="26"/>
          <w:szCs w:val="26"/>
        </w:rPr>
        <w:tab/>
      </w:r>
      <w:r w:rsidR="00A839E7">
        <w:rPr>
          <w:b/>
          <w:sz w:val="26"/>
          <w:szCs w:val="26"/>
        </w:rPr>
        <w:tab/>
      </w:r>
      <w:r w:rsidR="00A839E7">
        <w:rPr>
          <w:b/>
          <w:sz w:val="26"/>
          <w:szCs w:val="26"/>
        </w:rPr>
        <w:tab/>
      </w:r>
      <w:r w:rsidR="00A839E7">
        <w:rPr>
          <w:b/>
          <w:sz w:val="26"/>
          <w:szCs w:val="26"/>
        </w:rPr>
        <w:tab/>
      </w:r>
      <w:r w:rsidR="000A7610" w:rsidRPr="00854A6C">
        <w:rPr>
          <w:b/>
          <w:sz w:val="26"/>
          <w:szCs w:val="26"/>
        </w:rPr>
        <w:t>NO. 1</w:t>
      </w:r>
      <w:r w:rsidR="00A839E7">
        <w:rPr>
          <w:b/>
          <w:sz w:val="26"/>
          <w:szCs w:val="26"/>
        </w:rPr>
        <w:t>9</w:t>
      </w: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JOURNAL</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SENATE</w:t>
      </w:r>
    </w:p>
    <w:p w:rsidR="00DB74A4" w:rsidRDefault="00DB74A4">
      <w:pPr>
        <w:tabs>
          <w:tab w:val="right" w:pos="6307"/>
        </w:tabs>
        <w:rPr>
          <w:b/>
        </w:rPr>
      </w:pPr>
    </w:p>
    <w:p w:rsidR="00DB74A4" w:rsidRDefault="00DB74A4">
      <w:pPr>
        <w:tabs>
          <w:tab w:val="right" w:pos="6307"/>
        </w:tabs>
        <w:rPr>
          <w:b/>
        </w:rPr>
      </w:pPr>
    </w:p>
    <w:p w:rsidR="00854A6C" w:rsidRPr="00854A6C" w:rsidRDefault="00854A6C" w:rsidP="00854A6C">
      <w:pPr>
        <w:jc w:val="center"/>
        <w:rPr>
          <w:b/>
        </w:rPr>
      </w:pPr>
      <w:r w:rsidRPr="00854A6C">
        <w:rPr>
          <w:b/>
        </w:rPr>
        <w:t>OF THE</w: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32"/>
          <w:szCs w:val="32"/>
        </w:rPr>
      </w:pPr>
      <w:r w:rsidRPr="00854A6C">
        <w:rPr>
          <w:b/>
          <w:sz w:val="32"/>
          <w:szCs w:val="32"/>
        </w:rPr>
        <w:t>STATE OF SOUTH CAROLINA</w:t>
      </w:r>
    </w:p>
    <w:p w:rsidR="00DB74A4" w:rsidRDefault="00DB74A4">
      <w:pPr>
        <w:tabs>
          <w:tab w:val="right" w:pos="6307"/>
        </w:tabs>
        <w:rPr>
          <w:b/>
        </w:rPr>
      </w:pPr>
    </w:p>
    <w:p w:rsidR="00DB74A4" w:rsidRDefault="00DB74A4">
      <w:pPr>
        <w:tabs>
          <w:tab w:val="right" w:pos="6307"/>
        </w:tabs>
        <w:jc w:val="center"/>
        <w:rPr>
          <w:b/>
        </w:rPr>
      </w:pPr>
      <w:r w:rsidRPr="00DB74A4">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7.4pt;height:168pt" o:ole="" fillcolor="window">
            <v:imagedata r:id="rId7" o:title="" gain="2147483647f" blacklevel="15728f"/>
          </v:shape>
          <o:OLEObject Type="Embed" ProgID="Word.Picture.8" ShapeID="_x0000_i1025" DrawAspect="Content" ObjectID="_1579675284" r:id="rId8"/>
        </w:object>
      </w:r>
    </w:p>
    <w:p w:rsidR="00DB74A4" w:rsidRDefault="00DB74A4">
      <w:pPr>
        <w:tabs>
          <w:tab w:val="right" w:pos="6307"/>
        </w:tabs>
        <w:rPr>
          <w:b/>
        </w:rPr>
      </w:pPr>
    </w:p>
    <w:p w:rsidR="00DB74A4" w:rsidRDefault="00DB74A4">
      <w:pPr>
        <w:tabs>
          <w:tab w:val="right" w:pos="6307"/>
        </w:tabs>
        <w:rPr>
          <w:b/>
        </w:rPr>
      </w:pPr>
    </w:p>
    <w:p w:rsidR="00DB74A4" w:rsidRPr="00854A6C" w:rsidRDefault="000A7610" w:rsidP="00854A6C">
      <w:pPr>
        <w:jc w:val="center"/>
        <w:rPr>
          <w:b/>
          <w:sz w:val="21"/>
          <w:szCs w:val="21"/>
        </w:rPr>
      </w:pPr>
      <w:r w:rsidRPr="00854A6C">
        <w:rPr>
          <w:b/>
          <w:sz w:val="21"/>
          <w:szCs w:val="21"/>
        </w:rPr>
        <w:t xml:space="preserve">REGULAR SESSION BEGINNING TUESDAY, JANUARY </w:t>
      </w:r>
      <w:r w:rsidR="00D64B8E">
        <w:rPr>
          <w:b/>
          <w:sz w:val="21"/>
          <w:szCs w:val="21"/>
        </w:rPr>
        <w:t>9</w:t>
      </w:r>
      <w:r w:rsidRPr="00854A6C">
        <w:rPr>
          <w:b/>
          <w:sz w:val="21"/>
          <w:szCs w:val="21"/>
        </w:rPr>
        <w:t>, 20</w:t>
      </w:r>
      <w:r w:rsidR="00183ECB" w:rsidRPr="00854A6C">
        <w:rPr>
          <w:b/>
          <w:sz w:val="21"/>
          <w:szCs w:val="21"/>
        </w:rPr>
        <w:t>1</w:t>
      </w:r>
      <w:r w:rsidR="00D64B8E">
        <w:rPr>
          <w:b/>
          <w:sz w:val="21"/>
          <w:szCs w:val="21"/>
        </w:rPr>
        <w:t>8</w:t>
      </w:r>
    </w:p>
    <w:p w:rsidR="00DB74A4" w:rsidRDefault="00DB74A4">
      <w:pPr>
        <w:tabs>
          <w:tab w:val="right" w:pos="6307"/>
        </w:tabs>
        <w:rPr>
          <w:b/>
          <w:sz w:val="21"/>
        </w:rPr>
      </w:pPr>
    </w:p>
    <w:p w:rsidR="00DB74A4" w:rsidRDefault="000A7610">
      <w:pPr>
        <w:tabs>
          <w:tab w:val="right" w:pos="6307"/>
        </w:tabs>
        <w:jc w:val="center"/>
        <w:rPr>
          <w:b/>
          <w:sz w:val="21"/>
        </w:rPr>
      </w:pPr>
      <w:r>
        <w:rPr>
          <w:b/>
          <w:sz w:val="21"/>
        </w:rPr>
        <w:t>_________</w:t>
      </w:r>
    </w:p>
    <w:p w:rsidR="00DB74A4" w:rsidRDefault="00DB74A4">
      <w:pPr>
        <w:tabs>
          <w:tab w:val="right" w:pos="6307"/>
        </w:tabs>
        <w:rPr>
          <w:b/>
          <w:sz w:val="21"/>
        </w:rPr>
      </w:pPr>
    </w:p>
    <w:p w:rsidR="00DB74A4" w:rsidRDefault="00DB74A4">
      <w:pPr>
        <w:tabs>
          <w:tab w:val="right" w:pos="6307"/>
        </w:tabs>
        <w:rPr>
          <w:b/>
          <w:sz w:val="21"/>
        </w:rPr>
      </w:pPr>
    </w:p>
    <w:p w:rsidR="00DB74A4" w:rsidRPr="00854A6C" w:rsidRDefault="00A839E7" w:rsidP="00854A6C">
      <w:pPr>
        <w:jc w:val="center"/>
        <w:rPr>
          <w:b/>
        </w:rPr>
      </w:pPr>
      <w:r>
        <w:rPr>
          <w:b/>
        </w:rPr>
        <w:t>THURS</w:t>
      </w:r>
      <w:r w:rsidR="000A7610" w:rsidRPr="00854A6C">
        <w:rPr>
          <w:b/>
        </w:rPr>
        <w:t xml:space="preserve">DAY, </w:t>
      </w:r>
      <w:r>
        <w:rPr>
          <w:b/>
        </w:rPr>
        <w:t>FEBRUARY 8</w:t>
      </w:r>
      <w:r w:rsidR="000A7610" w:rsidRPr="00854A6C">
        <w:rPr>
          <w:b/>
        </w:rPr>
        <w:t>, 20</w:t>
      </w:r>
      <w:r w:rsidR="00183ECB" w:rsidRPr="00854A6C">
        <w:rPr>
          <w:b/>
        </w:rPr>
        <w:t>1</w:t>
      </w:r>
      <w:r w:rsidR="00D64B8E">
        <w:rPr>
          <w:b/>
        </w:rPr>
        <w:t>8</w:t>
      </w:r>
    </w:p>
    <w:p w:rsidR="00DB74A4" w:rsidRDefault="000A7610" w:rsidP="00B4782B">
      <w:pPr>
        <w:jc w:val="center"/>
        <w:rPr>
          <w:b/>
        </w:rPr>
      </w:pPr>
      <w:r>
        <w:br w:type="page"/>
      </w:r>
      <w:r w:rsidR="00A839E7">
        <w:rPr>
          <w:b/>
        </w:rPr>
        <w:lastRenderedPageBreak/>
        <w:t>Thursday, February 8</w:t>
      </w:r>
      <w:r>
        <w:rPr>
          <w:b/>
        </w:rPr>
        <w:t>, 20</w:t>
      </w:r>
      <w:r w:rsidR="00183ECB">
        <w:rPr>
          <w:b/>
        </w:rPr>
        <w:t>1</w:t>
      </w:r>
      <w:r w:rsidR="00D64B8E">
        <w:rPr>
          <w:b/>
        </w:rPr>
        <w:t>8</w:t>
      </w:r>
    </w:p>
    <w:p w:rsidR="00DB74A4" w:rsidRDefault="000A7610">
      <w:pPr>
        <w:jc w:val="center"/>
        <w:rPr>
          <w:b/>
        </w:rPr>
      </w:pPr>
      <w:r>
        <w:rPr>
          <w:b/>
        </w:rPr>
        <w:t>(Statewide Session)</w:t>
      </w:r>
    </w:p>
    <w:p w:rsidR="00DB74A4" w:rsidRDefault="00DB74A4">
      <w:pPr>
        <w:sectPr w:rsidR="00DB74A4" w:rsidSect="00B4782B">
          <w:headerReference w:type="default" r:id="rId9"/>
          <w:footerReference w:type="default" r:id="rId10"/>
          <w:pgSz w:w="12240" w:h="15840"/>
          <w:pgMar w:top="1008" w:right="4666" w:bottom="3499" w:left="1238" w:header="1008" w:footer="3499" w:gutter="0"/>
          <w:pgNumType w:start="0"/>
          <w:cols w:space="720"/>
          <w:titlePg/>
          <w:docGrid w:linePitch="299"/>
        </w:sectPr>
      </w:pP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A839E7">
        <w:t>1</w:t>
      </w:r>
      <w:r w:rsidR="009B46FD">
        <w:t xml:space="preserve">:00 </w:t>
      </w:r>
      <w:r w:rsidR="00A839E7">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6760ED" w:rsidRPr="006760ED" w:rsidRDefault="006760ED" w:rsidP="00E7393B">
      <w:pPr>
        <w:rPr>
          <w:rFonts w:eastAsiaTheme="minorHAnsi"/>
          <w:color w:val="auto"/>
          <w:szCs w:val="22"/>
        </w:rPr>
      </w:pPr>
      <w:r w:rsidRPr="006760ED">
        <w:rPr>
          <w:rFonts w:eastAsiaTheme="minorHAnsi"/>
          <w:color w:val="auto"/>
          <w:szCs w:val="22"/>
        </w:rPr>
        <w:t>Genesis 22:2</w:t>
      </w:r>
    </w:p>
    <w:p w:rsidR="006760ED" w:rsidRPr="006760ED" w:rsidRDefault="006760ED" w:rsidP="00E7393B">
      <w:pPr>
        <w:rPr>
          <w:rFonts w:eastAsiaTheme="minorHAnsi"/>
          <w:color w:val="auto"/>
          <w:szCs w:val="22"/>
        </w:rPr>
      </w:pPr>
      <w:r>
        <w:rPr>
          <w:rFonts w:eastAsiaTheme="minorHAnsi"/>
          <w:color w:val="auto"/>
          <w:szCs w:val="22"/>
        </w:rPr>
        <w:tab/>
        <w:t>“</w:t>
      </w:r>
      <w:r w:rsidRPr="006760ED">
        <w:rPr>
          <w:rFonts w:eastAsiaTheme="minorHAnsi"/>
          <w:color w:val="auto"/>
          <w:szCs w:val="22"/>
        </w:rPr>
        <w:t>Take your son, your only son, Isaac, whom you love, and go to the region of Moriah. Sacrifice him there as a burnt offering on one of the mountains I will tell you about.</w:t>
      </w:r>
      <w:r>
        <w:rPr>
          <w:rFonts w:eastAsiaTheme="minorHAnsi"/>
          <w:color w:val="auto"/>
          <w:szCs w:val="22"/>
        </w:rPr>
        <w:t>”</w:t>
      </w:r>
    </w:p>
    <w:p w:rsidR="006760ED" w:rsidRPr="006760ED" w:rsidRDefault="006760ED" w:rsidP="00E7393B">
      <w:pPr>
        <w:rPr>
          <w:rFonts w:eastAsiaTheme="minorHAnsi"/>
          <w:color w:val="auto"/>
          <w:szCs w:val="22"/>
        </w:rPr>
      </w:pPr>
      <w:r>
        <w:rPr>
          <w:rFonts w:eastAsiaTheme="minorHAnsi"/>
          <w:color w:val="auto"/>
          <w:szCs w:val="22"/>
        </w:rPr>
        <w:tab/>
        <w:t xml:space="preserve">Let us pray. </w:t>
      </w:r>
      <w:r w:rsidRPr="006760ED">
        <w:rPr>
          <w:rFonts w:eastAsiaTheme="minorHAnsi"/>
          <w:color w:val="auto"/>
          <w:szCs w:val="22"/>
        </w:rPr>
        <w:t xml:space="preserve">Almighty God, we remember the Biblical story about how You tested Abraham. </w:t>
      </w:r>
      <w:r>
        <w:rPr>
          <w:rFonts w:eastAsiaTheme="minorHAnsi"/>
          <w:color w:val="auto"/>
          <w:szCs w:val="22"/>
        </w:rPr>
        <w:t xml:space="preserve"> </w:t>
      </w:r>
      <w:r w:rsidRPr="006760ED">
        <w:rPr>
          <w:rFonts w:eastAsiaTheme="minorHAnsi"/>
          <w:color w:val="auto"/>
          <w:szCs w:val="22"/>
        </w:rPr>
        <w:t>Certainly each Senator has felt that his or her faith and resolve has been tested in this Chamber. It is apparent that many forces are at work to influence these Senators as they s</w:t>
      </w:r>
      <w:r>
        <w:rPr>
          <w:rFonts w:eastAsiaTheme="minorHAnsi"/>
          <w:color w:val="auto"/>
          <w:szCs w:val="22"/>
        </w:rPr>
        <w:t>eek to serve the people of our S</w:t>
      </w:r>
      <w:r w:rsidRPr="006760ED">
        <w:rPr>
          <w:rFonts w:eastAsiaTheme="minorHAnsi"/>
          <w:color w:val="auto"/>
          <w:szCs w:val="22"/>
        </w:rPr>
        <w:t>tate.</w:t>
      </w:r>
    </w:p>
    <w:p w:rsidR="006760ED" w:rsidRPr="006760ED" w:rsidRDefault="00E7393B" w:rsidP="00E7393B">
      <w:pPr>
        <w:rPr>
          <w:rFonts w:eastAsiaTheme="minorHAnsi"/>
          <w:color w:val="auto"/>
          <w:szCs w:val="22"/>
        </w:rPr>
      </w:pPr>
      <w:r>
        <w:rPr>
          <w:rFonts w:eastAsiaTheme="minorHAnsi"/>
          <w:color w:val="auto"/>
          <w:szCs w:val="22"/>
        </w:rPr>
        <w:tab/>
      </w:r>
      <w:r w:rsidR="006760ED" w:rsidRPr="006760ED">
        <w:rPr>
          <w:rFonts w:eastAsiaTheme="minorHAnsi"/>
          <w:color w:val="auto"/>
          <w:szCs w:val="22"/>
        </w:rPr>
        <w:t>We pray, O God, that the strongest force in any and all decisions they make will ultimately be the leading of Your spirit. May our Senators always seek Your guiding hand as the plumb line for their work each day.</w:t>
      </w:r>
      <w:r w:rsidR="006760ED">
        <w:rPr>
          <w:rFonts w:eastAsiaTheme="minorHAnsi"/>
          <w:color w:val="auto"/>
          <w:szCs w:val="22"/>
        </w:rPr>
        <w:t xml:space="preserve">  </w:t>
      </w:r>
      <w:r w:rsidR="006760ED" w:rsidRPr="006760ED">
        <w:rPr>
          <w:rFonts w:eastAsiaTheme="minorHAnsi"/>
          <w:color w:val="auto"/>
          <w:szCs w:val="22"/>
        </w:rPr>
        <w:t>We offer this prayer in Your holy name,</w:t>
      </w:r>
      <w:r w:rsidR="006760ED">
        <w:rPr>
          <w:rFonts w:eastAsiaTheme="minorHAnsi"/>
          <w:color w:val="auto"/>
          <w:szCs w:val="22"/>
        </w:rPr>
        <w:t xml:space="preserve"> </w:t>
      </w:r>
      <w:r w:rsidR="006760ED" w:rsidRPr="006760ED">
        <w:rPr>
          <w:rFonts w:eastAsiaTheme="minorHAnsi"/>
          <w:color w:val="auto"/>
          <w:szCs w:val="22"/>
        </w:rPr>
        <w:t>Amen</w:t>
      </w:r>
      <w:r w:rsidR="006760ED">
        <w:rPr>
          <w:rFonts w:eastAsiaTheme="minorHAnsi"/>
          <w:color w:val="auto"/>
          <w:szCs w:val="22"/>
        </w:rPr>
        <w:t>.</w:t>
      </w:r>
    </w:p>
    <w:p w:rsidR="00DB74A4" w:rsidRDefault="00DB74A4" w:rsidP="00E7393B"/>
    <w:p w:rsidR="00DB74A4" w:rsidRDefault="000A7610">
      <w:pPr>
        <w:pStyle w:val="Header"/>
        <w:tabs>
          <w:tab w:val="clear" w:pos="8640"/>
          <w:tab w:val="left" w:pos="4320"/>
        </w:tabs>
      </w:pPr>
      <w:r>
        <w:tab/>
        <w:t>The PRESIDENT called for Petitions, Memorials, Presentments of Grand Juries and such like papers.</w:t>
      </w:r>
    </w:p>
    <w:p w:rsidR="006760ED" w:rsidRDefault="006760ED">
      <w:pPr>
        <w:pStyle w:val="Header"/>
        <w:tabs>
          <w:tab w:val="clear" w:pos="8640"/>
          <w:tab w:val="left" w:pos="4320"/>
        </w:tabs>
      </w:pPr>
    </w:p>
    <w:p w:rsidR="008570B6" w:rsidRPr="001533B6" w:rsidRDefault="008570B6" w:rsidP="008570B6">
      <w:pPr>
        <w:pStyle w:val="Header"/>
        <w:tabs>
          <w:tab w:val="left" w:pos="4320"/>
        </w:tabs>
        <w:jc w:val="center"/>
        <w:rPr>
          <w:b/>
          <w:bCs/>
          <w:color w:val="auto"/>
          <w:szCs w:val="22"/>
        </w:rPr>
      </w:pPr>
      <w:r w:rsidRPr="001533B6">
        <w:rPr>
          <w:b/>
          <w:bCs/>
          <w:color w:val="auto"/>
          <w:szCs w:val="22"/>
        </w:rPr>
        <w:t>CORRECTION TO THE JOURNAL</w:t>
      </w:r>
    </w:p>
    <w:p w:rsidR="008570B6" w:rsidRDefault="008570B6" w:rsidP="008570B6">
      <w:pPr>
        <w:pStyle w:val="Header"/>
        <w:tabs>
          <w:tab w:val="left" w:pos="4320"/>
        </w:tabs>
        <w:rPr>
          <w:color w:val="auto"/>
          <w:szCs w:val="22"/>
        </w:rPr>
      </w:pPr>
      <w:r w:rsidRPr="001533B6">
        <w:rPr>
          <w:color w:val="auto"/>
          <w:szCs w:val="22"/>
        </w:rPr>
        <w:tab/>
        <w:t xml:space="preserve">The following introduction was inadvertently </w:t>
      </w:r>
      <w:r>
        <w:rPr>
          <w:color w:val="auto"/>
          <w:szCs w:val="22"/>
        </w:rPr>
        <w:t>referred to the incorrect committee</w:t>
      </w:r>
      <w:r w:rsidRPr="001533B6">
        <w:rPr>
          <w:color w:val="auto"/>
          <w:szCs w:val="22"/>
        </w:rPr>
        <w:t xml:space="preserve"> from the Journal of </w:t>
      </w:r>
      <w:r>
        <w:rPr>
          <w:color w:val="auto"/>
          <w:szCs w:val="22"/>
        </w:rPr>
        <w:t>Wednes</w:t>
      </w:r>
      <w:r w:rsidRPr="001533B6">
        <w:rPr>
          <w:color w:val="auto"/>
          <w:szCs w:val="22"/>
        </w:rPr>
        <w:t xml:space="preserve">day, </w:t>
      </w:r>
      <w:r>
        <w:rPr>
          <w:color w:val="auto"/>
          <w:szCs w:val="22"/>
        </w:rPr>
        <w:t>February 7, 2018 and is corrected as follows</w:t>
      </w:r>
      <w:r w:rsidRPr="001533B6">
        <w:rPr>
          <w:color w:val="auto"/>
          <w:szCs w:val="22"/>
        </w:rPr>
        <w:t xml:space="preserve">:  </w:t>
      </w:r>
    </w:p>
    <w:p w:rsidR="008570B6" w:rsidRDefault="008570B6" w:rsidP="008570B6">
      <w:r>
        <w:tab/>
        <w:t>H. 4827</w:t>
      </w:r>
      <w:r>
        <w:fldChar w:fldCharType="begin"/>
      </w:r>
      <w:r>
        <w:instrText xml:space="preserve"> XE "</w:instrText>
      </w:r>
      <w:r>
        <w:tab/>
        <w:instrText>H. 4827" \b</w:instrText>
      </w:r>
      <w:r>
        <w:fldChar w:fldCharType="end"/>
      </w:r>
      <w:r>
        <w:t xml:space="preserve"> -- Rep. Henderson:  A JOINT RESOLUTION TO EXTEND THE DEADLINE FOR THE SEIZURE SAFETY IN SCHOOLS STUDY COMMITTEE TO SUBMIT ITS WRITTEN REPORT FROM JANUARY 31, 2018, TO JANUARY 31, 2019.</w:t>
      </w:r>
    </w:p>
    <w:p w:rsidR="008570B6" w:rsidRDefault="008570B6" w:rsidP="008570B6">
      <w:pPr>
        <w:pStyle w:val="Header"/>
        <w:tabs>
          <w:tab w:val="clear" w:pos="8640"/>
          <w:tab w:val="left" w:pos="4320"/>
        </w:tabs>
      </w:pPr>
      <w:r>
        <w:tab/>
        <w:t>Read the first time and referred to the Committee on Medical Affairs.</w:t>
      </w:r>
    </w:p>
    <w:p w:rsidR="008570B6" w:rsidRDefault="008570B6">
      <w:pPr>
        <w:pStyle w:val="Header"/>
        <w:tabs>
          <w:tab w:val="clear" w:pos="8640"/>
          <w:tab w:val="left" w:pos="4320"/>
        </w:tabs>
      </w:pPr>
    </w:p>
    <w:p w:rsidR="006760ED" w:rsidRPr="006760ED" w:rsidRDefault="006760ED" w:rsidP="006760ED">
      <w:pPr>
        <w:pStyle w:val="Header"/>
        <w:tabs>
          <w:tab w:val="clear" w:pos="8640"/>
          <w:tab w:val="left" w:pos="4320"/>
        </w:tabs>
        <w:jc w:val="center"/>
      </w:pPr>
      <w:r>
        <w:rPr>
          <w:b/>
        </w:rPr>
        <w:t>Point of Quorum</w:t>
      </w:r>
    </w:p>
    <w:p w:rsidR="006760ED" w:rsidRDefault="006760ED">
      <w:pPr>
        <w:pStyle w:val="Header"/>
        <w:tabs>
          <w:tab w:val="clear" w:pos="8640"/>
          <w:tab w:val="left" w:pos="4320"/>
        </w:tabs>
      </w:pPr>
      <w:r>
        <w:tab/>
        <w:t>At 11:03 A.M., Senator LEATHERMAN made the point that a quorum was not present.  It was ascertained that a quorum was present.</w:t>
      </w:r>
    </w:p>
    <w:p w:rsidR="006760ED" w:rsidRDefault="006760ED">
      <w:pPr>
        <w:pStyle w:val="Header"/>
        <w:tabs>
          <w:tab w:val="clear" w:pos="8640"/>
          <w:tab w:val="left" w:pos="4320"/>
        </w:tabs>
      </w:pPr>
    </w:p>
    <w:p w:rsidR="00443E90" w:rsidRPr="002F1E67" w:rsidRDefault="00443E90" w:rsidP="008570B6">
      <w:pPr>
        <w:pStyle w:val="Header"/>
        <w:keepNext/>
        <w:keepLines/>
        <w:tabs>
          <w:tab w:val="clear" w:pos="8640"/>
          <w:tab w:val="left" w:pos="4320"/>
        </w:tabs>
        <w:jc w:val="center"/>
        <w:rPr>
          <w:b/>
          <w:color w:val="auto"/>
          <w:szCs w:val="22"/>
        </w:rPr>
      </w:pPr>
      <w:r w:rsidRPr="002F1E67">
        <w:rPr>
          <w:b/>
          <w:color w:val="auto"/>
          <w:szCs w:val="22"/>
        </w:rPr>
        <w:lastRenderedPageBreak/>
        <w:t>REGULATION RECEIVED</w:t>
      </w:r>
    </w:p>
    <w:p w:rsidR="00443E90" w:rsidRPr="002F1E67" w:rsidRDefault="00443E90" w:rsidP="008570B6">
      <w:pPr>
        <w:pStyle w:val="Header"/>
        <w:keepNext/>
        <w:keepLines/>
        <w:tabs>
          <w:tab w:val="clear" w:pos="8640"/>
          <w:tab w:val="left" w:pos="4320"/>
        </w:tabs>
        <w:rPr>
          <w:color w:val="auto"/>
          <w:szCs w:val="22"/>
        </w:rPr>
      </w:pPr>
      <w:r w:rsidRPr="002F1E67">
        <w:rPr>
          <w:color w:val="auto"/>
          <w:szCs w:val="22"/>
        </w:rPr>
        <w:tab/>
        <w:t>The following was received and referred to the appropriate committee for consideration:</w:t>
      </w:r>
    </w:p>
    <w:p w:rsidR="00443E90" w:rsidRPr="002F1E67" w:rsidRDefault="00443E90" w:rsidP="008570B6">
      <w:pPr>
        <w:keepNext/>
        <w:keepLines/>
        <w:rPr>
          <w:color w:val="auto"/>
        </w:rPr>
      </w:pPr>
      <w:r w:rsidRPr="002F1E67">
        <w:rPr>
          <w:color w:val="auto"/>
        </w:rPr>
        <w:t>Document No. 4807</w:t>
      </w:r>
    </w:p>
    <w:p w:rsidR="00443E90" w:rsidRPr="002F1E67" w:rsidRDefault="00443E90" w:rsidP="008570B6">
      <w:pPr>
        <w:keepNext/>
        <w:keepLines/>
        <w:rPr>
          <w:color w:val="auto"/>
        </w:rPr>
      </w:pPr>
      <w:r w:rsidRPr="002F1E67">
        <w:rPr>
          <w:color w:val="auto"/>
        </w:rPr>
        <w:t>Agency: Clemson University - State Crop Pest Commission</w:t>
      </w:r>
    </w:p>
    <w:p w:rsidR="00443E90" w:rsidRPr="002F1E67" w:rsidRDefault="00443E90" w:rsidP="008570B6">
      <w:pPr>
        <w:keepNext/>
        <w:keepLines/>
        <w:rPr>
          <w:color w:val="auto"/>
        </w:rPr>
      </w:pPr>
      <w:r w:rsidRPr="002F1E67">
        <w:rPr>
          <w:color w:val="auto"/>
        </w:rPr>
        <w:t>Chapter: 27</w:t>
      </w:r>
    </w:p>
    <w:p w:rsidR="00443E90" w:rsidRPr="002F1E67" w:rsidRDefault="00443E90" w:rsidP="008570B6">
      <w:pPr>
        <w:keepNext/>
        <w:keepLines/>
        <w:rPr>
          <w:color w:val="auto"/>
        </w:rPr>
      </w:pPr>
      <w:r w:rsidRPr="002F1E67">
        <w:rPr>
          <w:color w:val="auto"/>
        </w:rPr>
        <w:t>Statutory Authority: 1976 Code Sections 46-9-40 and 46-9-50</w:t>
      </w:r>
    </w:p>
    <w:p w:rsidR="00443E90" w:rsidRPr="002F1E67" w:rsidRDefault="00443E90" w:rsidP="00443E90">
      <w:pPr>
        <w:rPr>
          <w:color w:val="auto"/>
        </w:rPr>
      </w:pPr>
      <w:r w:rsidRPr="002F1E67">
        <w:rPr>
          <w:color w:val="auto"/>
        </w:rPr>
        <w:t>SUBJECT: Benghal Dayflower Quarantine; and Emerald Ash Borer Quarantine</w:t>
      </w:r>
    </w:p>
    <w:p w:rsidR="00443E90" w:rsidRPr="002F1E67" w:rsidRDefault="00443E90" w:rsidP="00443E90">
      <w:pPr>
        <w:rPr>
          <w:color w:val="auto"/>
        </w:rPr>
      </w:pPr>
      <w:r w:rsidRPr="002F1E67">
        <w:rPr>
          <w:color w:val="auto"/>
        </w:rPr>
        <w:t>Received by Lieutenant Governor February 8, 2018</w:t>
      </w:r>
    </w:p>
    <w:p w:rsidR="00443E90" w:rsidRDefault="00443E90" w:rsidP="00443E90">
      <w:pPr>
        <w:rPr>
          <w:color w:val="auto"/>
        </w:rPr>
      </w:pPr>
      <w:r w:rsidRPr="002F1E67">
        <w:rPr>
          <w:color w:val="auto"/>
        </w:rPr>
        <w:t>Referred to Committee</w:t>
      </w:r>
      <w:r w:rsidR="002F1E67" w:rsidRPr="002F1E67">
        <w:rPr>
          <w:color w:val="auto"/>
        </w:rPr>
        <w:t xml:space="preserve"> on Agriculture and Natural Resources</w:t>
      </w:r>
    </w:p>
    <w:p w:rsidR="008570B6" w:rsidRPr="002F1E67" w:rsidRDefault="008570B6" w:rsidP="00443E90">
      <w:pPr>
        <w:rPr>
          <w:color w:val="auto"/>
        </w:rPr>
      </w:pPr>
    </w:p>
    <w:p w:rsidR="002F1E67" w:rsidRPr="002F1E67" w:rsidRDefault="002F1E67" w:rsidP="002F1E67">
      <w:pPr>
        <w:pStyle w:val="Header"/>
        <w:tabs>
          <w:tab w:val="clear" w:pos="8640"/>
          <w:tab w:val="left" w:pos="4320"/>
        </w:tabs>
        <w:jc w:val="center"/>
        <w:rPr>
          <w:color w:val="auto"/>
          <w:szCs w:val="22"/>
        </w:rPr>
      </w:pPr>
      <w:r w:rsidRPr="002F1E67">
        <w:rPr>
          <w:b/>
          <w:color w:val="auto"/>
          <w:szCs w:val="22"/>
        </w:rPr>
        <w:t>Doctor of the Day</w:t>
      </w:r>
    </w:p>
    <w:p w:rsidR="002F1E67" w:rsidRPr="002F1E67" w:rsidRDefault="002F1E67" w:rsidP="002F1E67">
      <w:pPr>
        <w:pStyle w:val="Header"/>
        <w:tabs>
          <w:tab w:val="clear" w:pos="8640"/>
          <w:tab w:val="left" w:pos="4320"/>
        </w:tabs>
        <w:rPr>
          <w:color w:val="auto"/>
          <w:szCs w:val="22"/>
        </w:rPr>
      </w:pPr>
      <w:r w:rsidRPr="002F1E67">
        <w:rPr>
          <w:color w:val="auto"/>
          <w:szCs w:val="22"/>
        </w:rPr>
        <w:tab/>
        <w:t>Senator</w:t>
      </w:r>
      <w:r>
        <w:rPr>
          <w:color w:val="auto"/>
          <w:szCs w:val="22"/>
        </w:rPr>
        <w:t>s</w:t>
      </w:r>
      <w:r w:rsidRPr="002F1E67">
        <w:rPr>
          <w:color w:val="auto"/>
          <w:szCs w:val="22"/>
        </w:rPr>
        <w:t xml:space="preserve"> TURNER</w:t>
      </w:r>
      <w:r>
        <w:rPr>
          <w:color w:val="auto"/>
          <w:szCs w:val="22"/>
        </w:rPr>
        <w:t xml:space="preserve"> and GOLDFINCH</w:t>
      </w:r>
      <w:r w:rsidRPr="002F1E67">
        <w:rPr>
          <w:color w:val="auto"/>
          <w:szCs w:val="22"/>
        </w:rPr>
        <w:t xml:space="preserve"> introduced Dr. Gerald E. Harmon of Georgetown, S.C., Doctor of the Day.</w:t>
      </w:r>
    </w:p>
    <w:p w:rsidR="00DB74A4" w:rsidRPr="00FF3103" w:rsidRDefault="00DB74A4">
      <w:pPr>
        <w:pStyle w:val="Header"/>
        <w:tabs>
          <w:tab w:val="clear" w:pos="8640"/>
          <w:tab w:val="left" w:pos="4320"/>
        </w:tabs>
        <w:rPr>
          <w:color w:val="auto"/>
        </w:rPr>
      </w:pPr>
    </w:p>
    <w:p w:rsidR="00FF3103" w:rsidRPr="00FF3103" w:rsidRDefault="00FF3103" w:rsidP="00FF3103">
      <w:pPr>
        <w:pStyle w:val="Header"/>
        <w:tabs>
          <w:tab w:val="clear" w:pos="8640"/>
          <w:tab w:val="left" w:pos="4320"/>
        </w:tabs>
        <w:jc w:val="center"/>
        <w:rPr>
          <w:color w:val="auto"/>
          <w:szCs w:val="22"/>
        </w:rPr>
      </w:pPr>
      <w:r w:rsidRPr="00FF3103">
        <w:rPr>
          <w:b/>
          <w:color w:val="auto"/>
          <w:szCs w:val="22"/>
        </w:rPr>
        <w:t>Leave of Absence</w:t>
      </w:r>
    </w:p>
    <w:p w:rsidR="00FF3103" w:rsidRPr="00FF3103" w:rsidRDefault="00FF3103" w:rsidP="00FF3103">
      <w:pPr>
        <w:pStyle w:val="Header"/>
        <w:tabs>
          <w:tab w:val="clear" w:pos="8640"/>
          <w:tab w:val="left" w:pos="4320"/>
        </w:tabs>
        <w:rPr>
          <w:color w:val="auto"/>
          <w:szCs w:val="22"/>
        </w:rPr>
      </w:pPr>
      <w:r w:rsidRPr="00FF3103">
        <w:rPr>
          <w:color w:val="auto"/>
          <w:szCs w:val="22"/>
        </w:rPr>
        <w:tab/>
        <w:t>At 1:16 P.M., Senator MASSEY requested a leave of absence for Senator CAMPBELL for the balance of the day.</w:t>
      </w:r>
    </w:p>
    <w:p w:rsidR="00FF3103" w:rsidRDefault="00FF3103">
      <w:pPr>
        <w:pStyle w:val="Header"/>
        <w:tabs>
          <w:tab w:val="clear" w:pos="8640"/>
          <w:tab w:val="left" w:pos="4320"/>
        </w:tabs>
      </w:pPr>
    </w:p>
    <w:p w:rsidR="00DB74A4" w:rsidRDefault="000A7610">
      <w:pPr>
        <w:pStyle w:val="Header"/>
        <w:tabs>
          <w:tab w:val="clear" w:pos="8640"/>
          <w:tab w:val="left" w:pos="4320"/>
        </w:tabs>
        <w:jc w:val="center"/>
      </w:pPr>
      <w:r>
        <w:rPr>
          <w:b/>
        </w:rPr>
        <w:t>Expression of Personal Interest</w:t>
      </w:r>
    </w:p>
    <w:p w:rsidR="00DB74A4" w:rsidRDefault="000A7610">
      <w:pPr>
        <w:pStyle w:val="Header"/>
        <w:tabs>
          <w:tab w:val="clear" w:pos="8640"/>
          <w:tab w:val="left" w:pos="4320"/>
        </w:tabs>
      </w:pPr>
      <w:r>
        <w:tab/>
        <w:t xml:space="preserve">Senator </w:t>
      </w:r>
      <w:r w:rsidR="00271A7A">
        <w:t>DAVIS</w:t>
      </w:r>
      <w:r>
        <w:t xml:space="preserve"> rose for an Expression of Personal Interest.</w:t>
      </w:r>
    </w:p>
    <w:p w:rsidR="00F400BD" w:rsidRDefault="00F400BD">
      <w:pPr>
        <w:pStyle w:val="Header"/>
        <w:tabs>
          <w:tab w:val="clear" w:pos="8640"/>
          <w:tab w:val="left" w:pos="4320"/>
        </w:tabs>
      </w:pPr>
    </w:p>
    <w:p w:rsidR="00F400BD" w:rsidRDefault="00F400BD" w:rsidP="00F400BD">
      <w:pPr>
        <w:pStyle w:val="Header"/>
        <w:tabs>
          <w:tab w:val="clear" w:pos="8640"/>
          <w:tab w:val="left" w:pos="4320"/>
        </w:tabs>
        <w:jc w:val="center"/>
      </w:pPr>
      <w:r>
        <w:rPr>
          <w:b/>
        </w:rPr>
        <w:t>Remarks to be Printed</w:t>
      </w:r>
    </w:p>
    <w:p w:rsidR="00F400BD" w:rsidRDefault="00F400BD" w:rsidP="00F400BD">
      <w:pPr>
        <w:pStyle w:val="Header"/>
        <w:tabs>
          <w:tab w:val="clear" w:pos="8640"/>
          <w:tab w:val="left" w:pos="4320"/>
        </w:tabs>
      </w:pPr>
      <w:r>
        <w:tab/>
        <w:t>On motion of Senator CORBIN, with unanimous consent, the remarks of Senator DAVIS, when reduced to writing and made available to the Desk, would be printed in the Journal.</w:t>
      </w:r>
    </w:p>
    <w:p w:rsidR="00F400BD" w:rsidRDefault="00F400BD" w:rsidP="00F400BD">
      <w:pPr>
        <w:pStyle w:val="Header"/>
        <w:tabs>
          <w:tab w:val="clear" w:pos="8640"/>
          <w:tab w:val="left" w:pos="4320"/>
        </w:tabs>
        <w:jc w:val="center"/>
      </w:pPr>
    </w:p>
    <w:p w:rsidR="00D7656B" w:rsidRPr="00D7656B" w:rsidRDefault="00D7656B" w:rsidP="00D7656B">
      <w:pPr>
        <w:pStyle w:val="Header"/>
        <w:tabs>
          <w:tab w:val="clear" w:pos="8640"/>
          <w:tab w:val="left" w:pos="4320"/>
        </w:tabs>
        <w:jc w:val="center"/>
      </w:pPr>
      <w:r>
        <w:rPr>
          <w:b/>
        </w:rPr>
        <w:t>Expression of Personal Interest</w:t>
      </w:r>
    </w:p>
    <w:p w:rsidR="00D7656B" w:rsidRDefault="00D7656B">
      <w:pPr>
        <w:pStyle w:val="Header"/>
        <w:tabs>
          <w:tab w:val="clear" w:pos="8640"/>
          <w:tab w:val="left" w:pos="4320"/>
        </w:tabs>
      </w:pPr>
      <w:r>
        <w:tab/>
        <w:t>Senator FANNING rose for an Expression of Personal Interest.</w:t>
      </w:r>
      <w:r w:rsidR="00872A09">
        <w:t>\</w:t>
      </w:r>
    </w:p>
    <w:p w:rsidR="00872A09" w:rsidRDefault="00872A09">
      <w:pPr>
        <w:pStyle w:val="Header"/>
        <w:tabs>
          <w:tab w:val="clear" w:pos="8640"/>
          <w:tab w:val="left" w:pos="4320"/>
        </w:tabs>
      </w:pPr>
    </w:p>
    <w:p w:rsidR="00872A09" w:rsidRDefault="00872A09" w:rsidP="00872A09">
      <w:pPr>
        <w:pStyle w:val="Header"/>
        <w:tabs>
          <w:tab w:val="clear" w:pos="8640"/>
          <w:tab w:val="left" w:pos="4320"/>
        </w:tabs>
        <w:jc w:val="center"/>
      </w:pPr>
      <w:r>
        <w:rPr>
          <w:b/>
        </w:rPr>
        <w:t>Remarks to be Printed</w:t>
      </w:r>
    </w:p>
    <w:p w:rsidR="00872A09" w:rsidRDefault="00872A09" w:rsidP="00872A09">
      <w:pPr>
        <w:pStyle w:val="Header"/>
        <w:tabs>
          <w:tab w:val="clear" w:pos="8640"/>
          <w:tab w:val="left" w:pos="4320"/>
        </w:tabs>
      </w:pPr>
      <w:r>
        <w:tab/>
        <w:t>On motion of Senator TALLEY, with unanimous consent, the remarks of Senator FANNING, when reduced to writing and made available to the Desk, would be printed in the Journal.</w:t>
      </w:r>
    </w:p>
    <w:p w:rsidR="00872A09" w:rsidRDefault="00872A09" w:rsidP="00872A09">
      <w:pPr>
        <w:pStyle w:val="Header"/>
        <w:tabs>
          <w:tab w:val="clear" w:pos="8640"/>
          <w:tab w:val="left" w:pos="4320"/>
        </w:tabs>
        <w:jc w:val="center"/>
      </w:pPr>
    </w:p>
    <w:p w:rsidR="00872A09" w:rsidRPr="00872A09" w:rsidRDefault="00872A09" w:rsidP="00872A09">
      <w:pPr>
        <w:pStyle w:val="Header"/>
        <w:tabs>
          <w:tab w:val="clear" w:pos="8640"/>
          <w:tab w:val="left" w:pos="4320"/>
        </w:tabs>
        <w:jc w:val="center"/>
      </w:pPr>
      <w:r>
        <w:rPr>
          <w:b/>
        </w:rPr>
        <w:t>Expression of Personal Interest</w:t>
      </w:r>
    </w:p>
    <w:p w:rsidR="00872A09" w:rsidRDefault="00872A09">
      <w:pPr>
        <w:pStyle w:val="Header"/>
        <w:tabs>
          <w:tab w:val="clear" w:pos="8640"/>
          <w:tab w:val="left" w:pos="4320"/>
        </w:tabs>
      </w:pPr>
      <w:r>
        <w:tab/>
        <w:t>Senator NICHOLSON rose for an Expression of Personal Interest.</w:t>
      </w:r>
    </w:p>
    <w:p w:rsidR="006424BC" w:rsidRDefault="006424BC">
      <w:pPr>
        <w:pStyle w:val="Header"/>
        <w:tabs>
          <w:tab w:val="clear" w:pos="8640"/>
          <w:tab w:val="left" w:pos="4320"/>
        </w:tabs>
      </w:pPr>
    </w:p>
    <w:p w:rsidR="006424BC" w:rsidRDefault="006424BC" w:rsidP="008570B6">
      <w:pPr>
        <w:pStyle w:val="Header"/>
        <w:keepNext/>
        <w:keepLines/>
        <w:tabs>
          <w:tab w:val="clear" w:pos="8640"/>
          <w:tab w:val="left" w:pos="4320"/>
        </w:tabs>
        <w:jc w:val="center"/>
      </w:pPr>
      <w:r>
        <w:rPr>
          <w:b/>
        </w:rPr>
        <w:t>Remarks to be Printed</w:t>
      </w:r>
    </w:p>
    <w:p w:rsidR="006424BC" w:rsidRDefault="0056274C" w:rsidP="008570B6">
      <w:pPr>
        <w:pStyle w:val="Header"/>
        <w:keepNext/>
        <w:keepLines/>
        <w:tabs>
          <w:tab w:val="clear" w:pos="8640"/>
          <w:tab w:val="left" w:pos="4320"/>
        </w:tabs>
      </w:pPr>
      <w:r>
        <w:tab/>
        <w:t>On motion of Senators SETZLER, MASSEY and PEELER</w:t>
      </w:r>
      <w:r w:rsidR="006424BC">
        <w:t>, with unanimous consent, the remarks of Senator NICHOLSON, when reduced to writing and made available to the Desk, would be printed in the Journal.</w:t>
      </w:r>
    </w:p>
    <w:p w:rsidR="006424BC" w:rsidRDefault="006424BC" w:rsidP="006424BC">
      <w:pPr>
        <w:pStyle w:val="Header"/>
        <w:tabs>
          <w:tab w:val="clear" w:pos="8640"/>
          <w:tab w:val="left" w:pos="4320"/>
        </w:tabs>
        <w:jc w:val="center"/>
      </w:pPr>
    </w:p>
    <w:p w:rsidR="00352B6C" w:rsidRPr="009A2033" w:rsidRDefault="00352B6C" w:rsidP="00352B6C">
      <w:pPr>
        <w:jc w:val="center"/>
        <w:rPr>
          <w:b/>
          <w:color w:val="auto"/>
        </w:rPr>
      </w:pPr>
      <w:r w:rsidRPr="009A2033">
        <w:rPr>
          <w:b/>
          <w:color w:val="auto"/>
        </w:rPr>
        <w:t>RATIFICATION OF ACTS</w:t>
      </w:r>
    </w:p>
    <w:p w:rsidR="00352B6C" w:rsidRDefault="00352B6C" w:rsidP="00352B6C">
      <w:r>
        <w:tab/>
      </w:r>
      <w:r w:rsidRPr="009A2033">
        <w:rPr>
          <w:color w:val="auto"/>
        </w:rPr>
        <w:t>Pursuant to an invitation the Honorable Speaker and House of Representatives appeared in the Senate Chamber on February 08, 2018, at 11:15 A.M. and the following Acts and Joint Resolutions were ratified:</w:t>
      </w:r>
    </w:p>
    <w:p w:rsidR="00352B6C" w:rsidRDefault="00352B6C" w:rsidP="00352B6C"/>
    <w:p w:rsidR="00352B6C" w:rsidRPr="009A2033" w:rsidRDefault="00352B6C" w:rsidP="00352B6C">
      <w:r w:rsidRPr="009A2033">
        <w:rPr>
          <w:color w:val="auto"/>
        </w:rPr>
        <w:tab/>
        <w:t>(R135, S. 297</w:t>
      </w:r>
      <w:r>
        <w:fldChar w:fldCharType="begin"/>
      </w:r>
      <w:r>
        <w:instrText xml:space="preserve"> XE "S. 297" \b</w:instrText>
      </w:r>
      <w:r>
        <w:fldChar w:fldCharType="end"/>
      </w:r>
      <w:r w:rsidRPr="009A2033">
        <w:rPr>
          <w:color w:val="auto"/>
        </w:rPr>
        <w:t xml:space="preserve">) -- </w:t>
      </w:r>
      <w:r w:rsidRPr="009A2033">
        <w:t xml:space="preserve"> Senator Shealy: AN ACT TO AMEND SECTION 40</w:t>
      </w:r>
      <w:r w:rsidRPr="009A2033">
        <w:noBreakHyphen/>
        <w:t>18</w:t>
      </w:r>
      <w:r w:rsidRPr="009A2033">
        <w:noBreakHyphen/>
        <w:t>80, CODE OF LAWS OF SOUTH CAROLINA, 1976, RELATING TO SECURITY OFFICER REGISTRATION CERTIFICATES AND QUALIFICATIONS OF APPLICANTS, SO AS TO PROVIDE THAT, PENDING ISSUANCE OF A REGISTRATION CERTIFICATE, A SECURITY OFFICER MAY PERFORM THE DUTIES OF A SECURITY OFFICER FOR UP TO THIRTY DAYS AFTER RECEIPT BY SLED OF HIS APPLICATION FOR REGISTRATION.</w:t>
      </w:r>
    </w:p>
    <w:p w:rsidR="00352B6C" w:rsidRDefault="00352B6C" w:rsidP="00352B6C">
      <w:pPr>
        <w:outlineLvl w:val="0"/>
      </w:pPr>
      <w:r w:rsidRPr="009A2033">
        <w:rPr>
          <w:color w:val="auto"/>
        </w:rPr>
        <w:t>L:\COUNCIL\ACTS\297WAB18.DOCX</w:t>
      </w:r>
    </w:p>
    <w:p w:rsidR="00352B6C" w:rsidRDefault="00352B6C" w:rsidP="00352B6C">
      <w:pPr>
        <w:outlineLvl w:val="0"/>
      </w:pPr>
    </w:p>
    <w:p w:rsidR="00352B6C" w:rsidRPr="009A2033" w:rsidRDefault="00352B6C" w:rsidP="00352B6C">
      <w:r w:rsidRPr="009A2033">
        <w:rPr>
          <w:color w:val="auto"/>
        </w:rPr>
        <w:tab/>
        <w:t>(R136, H. 3653</w:t>
      </w:r>
      <w:r>
        <w:fldChar w:fldCharType="begin"/>
      </w:r>
      <w:r>
        <w:instrText xml:space="preserve"> XE "H. 3653" \b</w:instrText>
      </w:r>
      <w:r>
        <w:fldChar w:fldCharType="end"/>
      </w:r>
      <w:r w:rsidRPr="009A2033">
        <w:rPr>
          <w:color w:val="auto"/>
        </w:rPr>
        <w:t xml:space="preserve">) -- </w:t>
      </w:r>
      <w:r w:rsidRPr="009A2033">
        <w:t xml:space="preserve"> Reps. Forrester, Yow, Loftis, Henegan, Spires, Anderson, Burns, V.S. Moss, Crawford, Hamilton, Felder, Norman, Anthony, Chumley, Erickson, Gagnon, Hayes, Henderson, Hosey, Jefferson, S. Rivers, Ryhal, Sandifer, Thayer, Willis, Atkinson, Alexander, West, Hixon, Murphy, Arrington, Bennett and Crosby: AN ACT TO AMEND THE CODE OF LAWS OF SOUTH CAROLINA, 1976, BY ADDING CHAPTER 24 TO TITLE 31 SO AS TO PROVIDE THE OPERATIONS OR EXPANSIONS OF MANUFACTURING AND INDUSTRIAL FACILITIES MAY NOT BE CONSIDERED PUBLIC OR PRIVATE NUISANCES IN CERTAIN CIRCUMSTANCES; TO PROVIDE THIS PROTECTED STATUS IS TRANSFERABLE IN CERTAIN CIRCUMSTANCES; TO PROVIDE THIS PROTECTED STATUS IS NOT </w:t>
      </w:r>
      <w:r w:rsidRPr="009A2033">
        <w:rPr>
          <w:caps/>
        </w:rPr>
        <w:t xml:space="preserve">waivABLE by temporarily ceasing operationS for a period not to exceed two years or by diminishing the size of operations; </w:t>
      </w:r>
      <w:r w:rsidRPr="009A2033">
        <w:t xml:space="preserve">TO PROVIDE THAT THE PROVISIONS OF THIS ACT MAY NOT BE CONSTRUED TO MODIFY OR AFFECT STATUTORY EMINENT DOMAIN LAWS, STATUTORY ENVIRONMENTAL LAWS, </w:t>
      </w:r>
      <w:r w:rsidRPr="009A2033">
        <w:rPr>
          <w:caps/>
        </w:rPr>
        <w:t xml:space="preserve">or </w:t>
      </w:r>
      <w:r w:rsidRPr="009A2033">
        <w:rPr>
          <w:caps/>
          <w:snapToGrid w:val="0"/>
        </w:rPr>
        <w:t xml:space="preserve">common law claims of trespass and negligent operation; </w:t>
      </w:r>
      <w:r w:rsidRPr="009A2033">
        <w:t>AND TO PROVIDE THE PROVISIONS OF THIS ACT DO NOT APPLY TO NUISANCE ACTIONS COMMENCED WITHIN ONE YEAR OF THE EFFECTIVE DATE OF THIS CHAPTER.</w:t>
      </w:r>
    </w:p>
    <w:p w:rsidR="00352B6C" w:rsidRDefault="00352B6C" w:rsidP="00352B6C">
      <w:pPr>
        <w:outlineLvl w:val="0"/>
      </w:pPr>
      <w:r w:rsidRPr="009A2033">
        <w:rPr>
          <w:color w:val="auto"/>
        </w:rPr>
        <w:t>L:\COUNCIL\ACTS\3653WAB18.DOCX</w:t>
      </w:r>
    </w:p>
    <w:p w:rsidR="00352B6C" w:rsidRDefault="00352B6C" w:rsidP="00352B6C">
      <w:pPr>
        <w:outlineLvl w:val="0"/>
      </w:pPr>
    </w:p>
    <w:p w:rsidR="00352B6C" w:rsidRPr="009A2033" w:rsidRDefault="00352B6C" w:rsidP="00352B6C">
      <w:r w:rsidRPr="009A2033">
        <w:rPr>
          <w:color w:val="auto"/>
        </w:rPr>
        <w:tab/>
        <w:t>(R137, H. 4268</w:t>
      </w:r>
      <w:r>
        <w:fldChar w:fldCharType="begin"/>
      </w:r>
      <w:r>
        <w:instrText xml:space="preserve"> XE "H. 4268" \b</w:instrText>
      </w:r>
      <w:r>
        <w:fldChar w:fldCharType="end"/>
      </w:r>
      <w:r w:rsidRPr="009A2033">
        <w:rPr>
          <w:color w:val="auto"/>
        </w:rPr>
        <w:t xml:space="preserve">) -- </w:t>
      </w:r>
      <w:r w:rsidRPr="009A2033">
        <w:t xml:space="preserve"> Rep. Crawford: AN ACT TO AMEND SECTION 7</w:t>
      </w:r>
      <w:r w:rsidRPr="009A2033">
        <w:noBreakHyphen/>
        <w:t>7</w:t>
      </w:r>
      <w:r w:rsidRPr="009A2033">
        <w:noBreakHyphen/>
        <w:t>320, AS AMENDED, CODE OF LAWS OF SOUTH CAROLINA, 1976, RELATING TO THE DESIGNATION OF VOTING PRECINCTS IN HORRY COUNTY, SO AS TO REDESIGNATE VARIOUS PRECINCTS AND REDESIGNATE THE MAP NUMBER ON WHICH THE NAMES OF THESE PRECINCTS MAY BE FOUND AND MAINTAINED BY THE REVENUE AND FISCAL AFFAIRS OFFICE.</w:t>
      </w:r>
    </w:p>
    <w:p w:rsidR="00352B6C" w:rsidRDefault="00352B6C" w:rsidP="00352B6C">
      <w:pPr>
        <w:outlineLvl w:val="0"/>
        <w:rPr>
          <w:color w:val="auto"/>
        </w:rPr>
      </w:pPr>
      <w:r w:rsidRPr="009A2033">
        <w:rPr>
          <w:color w:val="auto"/>
        </w:rPr>
        <w:t>L:\COUNCIL\ACTS\4268ZW18.DOCX</w:t>
      </w:r>
    </w:p>
    <w:p w:rsidR="00C63C98" w:rsidRDefault="00C63C98" w:rsidP="00352B6C">
      <w:pPr>
        <w:outlineLvl w:val="0"/>
        <w:rPr>
          <w:color w:val="auto"/>
        </w:rPr>
      </w:pPr>
    </w:p>
    <w:p w:rsidR="00C63C98" w:rsidRPr="00C63C98" w:rsidRDefault="00C63C98" w:rsidP="00C63C98">
      <w:pPr>
        <w:jc w:val="center"/>
        <w:outlineLvl w:val="0"/>
        <w:rPr>
          <w:color w:val="auto"/>
        </w:rPr>
      </w:pPr>
      <w:r>
        <w:rPr>
          <w:b/>
          <w:color w:val="auto"/>
        </w:rPr>
        <w:t>Expression of Personal Interest</w:t>
      </w:r>
    </w:p>
    <w:p w:rsidR="00C63C98" w:rsidRDefault="00C63C98" w:rsidP="00352B6C">
      <w:pPr>
        <w:outlineLvl w:val="0"/>
      </w:pPr>
      <w:r>
        <w:tab/>
        <w:t>Senator PEELER rose for an Expression of Personal Interest.</w:t>
      </w:r>
    </w:p>
    <w:p w:rsidR="00C63C98" w:rsidRDefault="00C63C98" w:rsidP="00352B6C">
      <w:pPr>
        <w:outlineLvl w:val="0"/>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Bills:</w:t>
      </w:r>
    </w:p>
    <w:p w:rsidR="00DB74A4" w:rsidRDefault="00BA6E7B">
      <w:pPr>
        <w:pStyle w:val="Header"/>
        <w:tabs>
          <w:tab w:val="clear" w:pos="8640"/>
          <w:tab w:val="left" w:pos="4320"/>
        </w:tabs>
      </w:pPr>
      <w:r>
        <w:t>S. 909</w:t>
      </w:r>
      <w:r>
        <w:tab/>
      </w:r>
      <w:r>
        <w:tab/>
        <w:t>Sen</w:t>
      </w:r>
      <w:r w:rsidR="00F400BD">
        <w:t>s</w:t>
      </w:r>
      <w:r>
        <w:t>. Massey</w:t>
      </w:r>
      <w:r w:rsidR="00F400BD">
        <w:t>, Goldfinch, Campbell</w:t>
      </w:r>
      <w:r w:rsidR="00A84174">
        <w:t>, Climer</w:t>
      </w:r>
    </w:p>
    <w:p w:rsidR="00BA6E7B" w:rsidRDefault="00BA6E7B">
      <w:pPr>
        <w:pStyle w:val="Header"/>
        <w:tabs>
          <w:tab w:val="clear" w:pos="8640"/>
          <w:tab w:val="left" w:pos="4320"/>
        </w:tabs>
      </w:pPr>
      <w:r>
        <w:t>S. 980</w:t>
      </w:r>
      <w:r>
        <w:tab/>
      </w:r>
      <w:r>
        <w:tab/>
        <w:t>Sen. Rice</w:t>
      </w:r>
    </w:p>
    <w:p w:rsidR="00DB74A4" w:rsidRDefault="00DB74A4">
      <w:pPr>
        <w:pStyle w:val="Header"/>
        <w:tabs>
          <w:tab w:val="clear" w:pos="8640"/>
          <w:tab w:val="left" w:pos="4320"/>
        </w:tabs>
      </w:pPr>
    </w:p>
    <w:p w:rsidR="00655250" w:rsidRDefault="00655250" w:rsidP="00655250">
      <w:pPr>
        <w:jc w:val="center"/>
        <w:rPr>
          <w:b/>
          <w:color w:val="FF0000"/>
        </w:rPr>
      </w:pPr>
      <w:r w:rsidRPr="00A84174">
        <w:rPr>
          <w:b/>
          <w:color w:val="auto"/>
        </w:rPr>
        <w:t xml:space="preserve">RECALLED AND ADOPTED </w:t>
      </w:r>
    </w:p>
    <w:p w:rsidR="00655250" w:rsidRPr="00351BFF" w:rsidRDefault="00655250" w:rsidP="00655250">
      <w:r>
        <w:rPr>
          <w:b/>
          <w:color w:val="FF0000"/>
        </w:rPr>
        <w:tab/>
      </w:r>
      <w:r w:rsidRPr="00351BFF">
        <w:t>H. 4436</w:t>
      </w:r>
      <w:r w:rsidRPr="00351BFF">
        <w:fldChar w:fldCharType="begin"/>
      </w:r>
      <w:r w:rsidRPr="00351BFF">
        <w:instrText xml:space="preserve"> XE "H. 4436" \b </w:instrText>
      </w:r>
      <w:r w:rsidRPr="00351BFF">
        <w:fldChar w:fldCharType="end"/>
      </w:r>
      <w:r w:rsidRPr="00351BFF">
        <w:t xml:space="preserve"> -- </w:t>
      </w:r>
      <w:r>
        <w:t>Reps. Davis, Jefferson, Elliott, Cogswell, Henderson</w:t>
      </w:r>
      <w:r>
        <w:noBreakHyphen/>
        <w:t>Myers and Govan</w:t>
      </w:r>
      <w:r w:rsidRPr="00351BFF">
        <w:t xml:space="preserve">:  </w:t>
      </w:r>
      <w:r w:rsidRPr="00351BFF">
        <w:rPr>
          <w:szCs w:val="30"/>
        </w:rPr>
        <w:t xml:space="preserve">A CONCURRENT RESOLUTION </w:t>
      </w:r>
      <w:r w:rsidRPr="00351BFF">
        <w:t xml:space="preserve">TO RECOGNIZE THE POSITIVE IMPACT OF SCIENCE, TECHNOLOGY, ENGINEERING AND MATHEMATICS (STEM) EDUCATION ON THE QUALITY OF LIFE IN SOUTH CAROLINA, AND TO DECLARE MARCH 7, 2018, AS </w:t>
      </w:r>
      <w:r>
        <w:t>“</w:t>
      </w:r>
      <w:r w:rsidRPr="00351BFF">
        <w:t>STEM EDUCATION DAY</w:t>
      </w:r>
      <w:r>
        <w:t>”</w:t>
      </w:r>
      <w:r w:rsidRPr="00351BFF">
        <w:t xml:space="preserve"> IN SOUTH CAROLINA.</w:t>
      </w:r>
    </w:p>
    <w:p w:rsidR="00655250" w:rsidRPr="00655250" w:rsidRDefault="00655250" w:rsidP="00655250">
      <w:pPr>
        <w:rPr>
          <w:color w:val="auto"/>
        </w:rPr>
      </w:pPr>
      <w:r w:rsidRPr="00C80F81">
        <w:rPr>
          <w:color w:val="FF0000"/>
        </w:rPr>
        <w:tab/>
      </w:r>
      <w:r w:rsidRPr="00655250">
        <w:rPr>
          <w:color w:val="auto"/>
        </w:rPr>
        <w:t>Senator HEMBREE asked unanimous consent to make a motion to take the Resolution up for immediate consideration.</w:t>
      </w:r>
    </w:p>
    <w:p w:rsidR="00655250" w:rsidRPr="00655250" w:rsidRDefault="00655250" w:rsidP="00655250">
      <w:pPr>
        <w:rPr>
          <w:color w:val="auto"/>
        </w:rPr>
      </w:pPr>
      <w:r w:rsidRPr="00655250">
        <w:rPr>
          <w:color w:val="auto"/>
        </w:rPr>
        <w:tab/>
        <w:t xml:space="preserve">There was no objection.  </w:t>
      </w:r>
    </w:p>
    <w:p w:rsidR="00655250" w:rsidRPr="00655250" w:rsidRDefault="00655250" w:rsidP="00655250">
      <w:pPr>
        <w:rPr>
          <w:color w:val="auto"/>
        </w:rPr>
      </w:pPr>
    </w:p>
    <w:p w:rsidR="00655250" w:rsidRPr="00655250" w:rsidRDefault="00655250" w:rsidP="00655250">
      <w:pPr>
        <w:rPr>
          <w:color w:val="auto"/>
        </w:rPr>
      </w:pPr>
      <w:r w:rsidRPr="00655250">
        <w:rPr>
          <w:color w:val="auto"/>
        </w:rPr>
        <w:tab/>
        <w:t xml:space="preserve">The Senate proceeded to a consideration of the Resolution.  The question then was the adoption of the Resolution. </w:t>
      </w:r>
    </w:p>
    <w:p w:rsidR="00655250" w:rsidRPr="00655250" w:rsidRDefault="00655250" w:rsidP="00655250">
      <w:pPr>
        <w:rPr>
          <w:color w:val="auto"/>
        </w:rPr>
      </w:pPr>
    </w:p>
    <w:p w:rsidR="00655250" w:rsidRPr="00655250" w:rsidRDefault="00655250" w:rsidP="00655250">
      <w:pPr>
        <w:rPr>
          <w:color w:val="auto"/>
        </w:rPr>
      </w:pPr>
      <w:r w:rsidRPr="00655250">
        <w:rPr>
          <w:color w:val="auto"/>
        </w:rPr>
        <w:tab/>
        <w:t>The Resolution was adopted and ordered sent to the House.</w:t>
      </w:r>
    </w:p>
    <w:p w:rsidR="00655250" w:rsidRPr="00C80F81" w:rsidRDefault="00655250" w:rsidP="00655250">
      <w:pPr>
        <w:rPr>
          <w:color w:val="FF0000"/>
        </w:rPr>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B4782B" w:rsidRDefault="00B4782B">
      <w:pPr>
        <w:pStyle w:val="Header"/>
        <w:tabs>
          <w:tab w:val="clear" w:pos="8640"/>
          <w:tab w:val="left" w:pos="4320"/>
        </w:tabs>
      </w:pPr>
    </w:p>
    <w:p w:rsidR="00597AB4" w:rsidRDefault="00597AB4" w:rsidP="00597AB4">
      <w:r>
        <w:tab/>
        <w:t>S. 981</w:t>
      </w:r>
      <w:r>
        <w:fldChar w:fldCharType="begin"/>
      </w:r>
      <w:r>
        <w:instrText xml:space="preserve"> XE "</w:instrText>
      </w:r>
      <w:r>
        <w:tab/>
        <w:instrText>S. 981" \b</w:instrText>
      </w:r>
      <w:r>
        <w:fldChar w:fldCharType="end"/>
      </w:r>
      <w:r>
        <w:t xml:space="preserve"> -- Senator Fanning:  A BILL TO AMEND CHAPTER 8, TITLE 27 OF THE 1976 CODE, RELATING TO THE CONSERVATION EASEMENT ACT, BY ADDING SECTION 27-8-85, TO ALLOW FOR THE HOLDER OF A CONSERVATION EASEMENT TO CONTEST AN ACTION TO CONDEMN PROPERTY ENCUMBERED BY A CONSERVATION EASEMENT UNDER CERTAIN CIRCUMSTANCES, TO PROVIDE THE PROCEDURE FOR A CONTESTED ACTION, AND TO PROVIDE EXCEPTIONS UNDER CERTAIN CIRCUMSTANCES.</w:t>
      </w:r>
    </w:p>
    <w:p w:rsidR="00597AB4" w:rsidRDefault="00597AB4" w:rsidP="00597AB4">
      <w:r>
        <w:t>l:\s-res\mwf\002cons.kmm.mwf.docx</w:t>
      </w:r>
    </w:p>
    <w:p w:rsidR="00597AB4" w:rsidRDefault="00597AB4" w:rsidP="00597AB4">
      <w:r>
        <w:tab/>
        <w:t>Read the first time and referred to the Committee on Judiciary.</w:t>
      </w:r>
    </w:p>
    <w:p w:rsidR="008570B6" w:rsidRDefault="008570B6" w:rsidP="00597AB4"/>
    <w:p w:rsidR="00597AB4" w:rsidRDefault="00597AB4" w:rsidP="00597AB4">
      <w:r>
        <w:tab/>
        <w:t>S. 982</w:t>
      </w:r>
      <w:r>
        <w:fldChar w:fldCharType="begin"/>
      </w:r>
      <w:r>
        <w:instrText xml:space="preserve"> XE "</w:instrText>
      </w:r>
      <w:r>
        <w:tab/>
        <w:instrText>S. 982" \b</w:instrText>
      </w:r>
      <w:r>
        <w:fldChar w:fldCharType="end"/>
      </w:r>
      <w:r>
        <w:t xml:space="preserve"> -- Senator Hutto:  A BILL AMEND SECTION 56-1-286, CODE OF LAWS OF SOUTH CAROLINA, 1976, RELATING TO THE SUSPENSION OF A LICENSE OR PERMIT OR DENIAL OF ISSUANCE OF A LICENSE OR PERMIT TO PERSONS UNDER THE AGE OF TWENTY-ONE WHO DRIVE MOTOR VEHICLES AND HAVE A CERTAIN AMOUNT OF ALCOHOL CONCENTRATION, SO AS TO ALLOW A PERSON UNDER THE AGE OF TWENTY-ONE WHO IS SERVING A SUSPENSION OR DENIAL OF A LICENSE OR PERMIT TO ENROLL IN THE IGNITION INTERLOCK DEVICE PROGRAM; TO AMEND SECTION 56-1-385, RELATING TO THE REINSTATEMENT OF PERMANENTLY REVOKED DRIVER'S LICENSES, SO AS TO LIMIT APPLICATION TO OFFENSES OCCURRING PRIOR TO OCTOBER 1, 2014; TO AMEND SECTION 56-1-400, RELATING TO SURRENDER OF A LICENSE AND ENDORSING SUSPENSION AND IGNITION INTERLOCK DEVICE ON A LICENSE, SO AS TO REORGANIZE FOR CLARITY, REMOVE THE REQUIREMENT THAT A PERSON SEEKING TO HAVE A LICENSE ISSUED MUST FIRST PROVIDE PROOF THAT ANY FINE OWED HAS BEEN PAID, AND INCLUDE REFERENCE TO THE HABITUAL OFFENDER STATUTE; TO AMEND SECTION 56-1-1090, RELATING TO REQUESTS FOR RESTORATION OF THE PRIVILEGE TO OPERATE A MOTOR VEHICLE, SO AS TO ALLOW A PERSON CLASSIFIED AS AN HABITUAL OFFENDER TO OBTAIN A DRIVER'S LICENSE WITH AN INTERLOCK RESTRICTION IF HE PARTICIPATES IN THE INTERLOCK IGNITION PROGRAM; TO AMEND SECTION 56-1-1320, RELATING TO PROVISIONAL DRIVERS' LICENSES, SO AS TO ELIMINATE PROVISIONAL LICENSES FOR FIRST OFFENSE DRIVING UNDER THE INFLUENCE UNLESS THE OFFENSE WAS CREATED PRIOR TO THE EFFECTIVE DATE OF THIS ACT; TO AMEND 56-1-1340, RELATING TO THE ISSUANCES OF LICENSES AND CONVICTIONS TO BE RECORDED, SO AS TO CONFORM INTERNAL STATUTORY REFERENCES; TO AMEND SECTION 56-5-2491, AS AMENDED, RELATING TO IGNITION INTERLOCK DEVICES, SO AS TO INCLUDE REFERENCE TO THE HABITUAL OFFENDER STATUTE, REMOVE EXCEPTIONS TO IGNITION INTERLOCK DEVICES FOR OFFENDERS WHO ARE NONRESIDENTS AND FIRST TIME OFFENDERS OF DRIVING UNDER THE INFLUENCE WHO DID NOT REFUSE  TO SUBMIT TO CHEMICAL TESTS AND HAD AN ALCOHOL CONCENTRATION OF LESS THAN FIFTEEN ONE HUNDREDTHS OF ONE PERCENT OR MORE, REQUIRE DEVICE MANUFACTURERS PAY CERTIFICATION FEES ASSOCIATED WITH IGNITION INTERLOCK DEVICES, PERMIT THOSE DRIVERS WITH PERMANENTLY REVOKED LICENSES AFTER OCTOBER 2014 TO SEEK RELIEF AFTER FIVE YEARS, AND MAKE THE RECORDS OF THE IGNITION INTERLOCK DEVICES THE RECORDS OF THE DEPARTMENT OF PROBATION, PARDON AND PAROLE; TO AMEND SECTION 56-5-2951, RELATING TO TEMPORARY ALCOHOL LICENSES, SO AS TO REQUIRE AN IGNITION INTERLOCK DEVICE RESTRICTION ON A TEMPORARY ALCOHOL LICENSE AND TO DELETE PROVISIONS RELATING TO ROUTE-RESTRICTED LICENSES; AND TO AMEND SECTION 56-5-2990, RELATING TO SUSPENSION OF A CONVICTED PERSON'S DRIVER'S LICENSE AND THE PERIOD OF SUSPENSION, SO AS TO REQUIRE AN IGNITION INTERLOCK DEVICE IF A FIRST TIME OFFENDER OF DRIVING UNDER THE INFLUENCE SEEKS TO END A SUSPENSION.</w:t>
      </w:r>
    </w:p>
    <w:p w:rsidR="00597AB4" w:rsidRDefault="00597AB4" w:rsidP="00597AB4">
      <w:r>
        <w:t>l:\s-jud\bills\hutto\jud0071.jcv.docx</w:t>
      </w:r>
    </w:p>
    <w:p w:rsidR="00597AB4" w:rsidRDefault="00597AB4" w:rsidP="00597AB4">
      <w:r>
        <w:tab/>
        <w:t>Read the first time and referred to the Committee on Judiciary.</w:t>
      </w:r>
    </w:p>
    <w:p w:rsidR="00597AB4" w:rsidRDefault="00597AB4" w:rsidP="00597AB4"/>
    <w:p w:rsidR="00597AB4" w:rsidRDefault="00597AB4" w:rsidP="00597AB4">
      <w:r>
        <w:tab/>
        <w:t>S. 983</w:t>
      </w:r>
      <w:r>
        <w:fldChar w:fldCharType="begin"/>
      </w:r>
      <w:r>
        <w:instrText xml:space="preserve"> XE "</w:instrText>
      </w:r>
      <w:r>
        <w:tab/>
        <w:instrText>S. 983" \b</w:instrText>
      </w:r>
      <w:r>
        <w:fldChar w:fldCharType="end"/>
      </w:r>
      <w:r>
        <w:t xml:space="preserve"> -- Senator Campsen:  A BILL TO AMEND ARTICLE 3, CHAPTER 11, TITLE 49 OF THE 1976 CODE, RELATING TO THE DAMS AND RESERVOIRS SAFETY ACT, BY ADDING SECTION 49-11-125, TO PROVIDE THAT AN OWNER OF A DAM MAY SUBMIT SPECIFICATIONS OF A DAM TO THE DEPARTMENT FOR A DETERMINATION THAT THE DAM IS EXCLUDED UNDER THIS ARTICLE IN ACCORDANCE WITH 49-11-120(4), AND TO PROVIDE THAT A PROPERTY OWNER INTENDING TO CONSTRUCT A DAM ON HIS PROPERTY MAY SUBMIT SPECIFICATIONS OF THE PROPOSED DAM TO THE DEPARTMENT FOR A DETERMINATION THAT THE DAM WILL BE EXCLUDED UNDER THIS ARTICLE IN ACCORDANCE WITH 49-11-120(4); TO AMEND SECTION 49-11-160 OF THE 1976 CODE, RELATING TO ORDERS TO MAINTAIN, ALTER, REPAIR, OR REMOVE A DAM OR RESERVOIR, TO PROVIDE THAT THE DEPARTMENT MAY ISSUE AN ORDER DIRECTING THE OWNER OF A DAM OR RESERVOIR TO MAKE AT HIS EXPENSE THE NECESSARY MAINTENANCE, ALTERATION, REPAIR, OR REMOVAL UPON A FINDING THAT THE DAM OR RESERVOIR IS OR HAS BECOME UNSAFE AND IS DANGEROUS TO HUMAN LIFE OR THE PROPERTY OF OTHERS; TO AMEND SECTION 49-11-200 OF THE 1976 CODE, RELATING TO APPROVAL FOR CONSTRUCTION OR ALTERATION OF A DAM OR RESERVOIR, TO PROVIDE THAT THE REQUIREMENTS OF SUBSECTION (A), SECTION 49-11-210, AND SECTION 49-11-220 DO NOT APPLY IF THE LOCATION AND SIZE OF A PROPOSED DAM OR RESERVOIR WILL POSE NO SIGNIFICANT DANGER TO HUMAN LIFE OR THE PROPERTY OF OTHERS IN CERTAIN INSTANCES, OR IF THE ENLARGEMENT, REMOVAL, OR REPAIR OF AN EXISTING DAM OR RESERVOIR WILL NOT CAUSE THE DAM TO POSE A SIGNIFICANT DANGER TO HUMAN LIFE OR THE PROPERTY OF OTHERS; AND TO DEFINE NECESSARY TERMS.</w:t>
      </w:r>
    </w:p>
    <w:p w:rsidR="00597AB4" w:rsidRDefault="00597AB4" w:rsidP="00597AB4">
      <w:r>
        <w:t>l:\s-res\gec\019dam .dmr.gec.docx</w:t>
      </w:r>
    </w:p>
    <w:p w:rsidR="00597AB4" w:rsidRDefault="00597AB4" w:rsidP="00597AB4">
      <w:r>
        <w:tab/>
        <w:t>Read the first time and referred to the Committee on Agriculture and Natural Resources.</w:t>
      </w:r>
    </w:p>
    <w:p w:rsidR="00597AB4" w:rsidRDefault="00597AB4" w:rsidP="00597AB4"/>
    <w:p w:rsidR="00597AB4" w:rsidRDefault="00597AB4" w:rsidP="00597AB4">
      <w:r>
        <w:tab/>
        <w:t>S. 984</w:t>
      </w:r>
      <w:r>
        <w:fldChar w:fldCharType="begin"/>
      </w:r>
      <w:r>
        <w:instrText xml:space="preserve"> XE "</w:instrText>
      </w:r>
      <w:r>
        <w:tab/>
        <w:instrText>S. 984" \b</w:instrText>
      </w:r>
      <w:r>
        <w:fldChar w:fldCharType="end"/>
      </w:r>
      <w:r>
        <w:t xml:space="preserve"> -- Senator Hutto:  A JOINT RESOLUTION TO ALLOW A COUNTY WHERE ITS ONE PERCENT SALES AND USE TAX FOR CAPITAL PROJECTS WILL EXPIRE UNLESS APPROVED IN A 2019 REFERENDUM TO HOLD A REFERENDUM TO REIMPOSE THE TAX IN 2018.</w:t>
      </w:r>
    </w:p>
    <w:p w:rsidR="00597AB4" w:rsidRDefault="00597AB4" w:rsidP="00597AB4">
      <w:r>
        <w:t>l:\s-res\cbh\007capi.kmm.cbh.docx</w:t>
      </w:r>
    </w:p>
    <w:p w:rsidR="00597AB4" w:rsidRDefault="00597AB4" w:rsidP="00597AB4">
      <w:r>
        <w:tab/>
        <w:t>Read the first time and referred to the Committee on Finance.</w:t>
      </w:r>
    </w:p>
    <w:p w:rsidR="00597AB4" w:rsidRDefault="00597AB4" w:rsidP="00597AB4"/>
    <w:p w:rsidR="00597AB4" w:rsidRDefault="00597AB4" w:rsidP="00597AB4">
      <w:r>
        <w:tab/>
        <w:t>S. 985</w:t>
      </w:r>
      <w:r>
        <w:fldChar w:fldCharType="begin"/>
      </w:r>
      <w:r>
        <w:instrText xml:space="preserve"> XE "</w:instrText>
      </w:r>
      <w:r>
        <w:tab/>
        <w:instrText>S. 985" \b</w:instrText>
      </w:r>
      <w:r>
        <w:fldChar w:fldCharType="end"/>
      </w:r>
      <w:r>
        <w:t xml:space="preserve"> -- Senators Peeler, Grooms, Hembree, Massey, Turner, Cromer and Bennett:  A JOINT RESOLUTION TO SUSPEND CERTAIN PROVISIONS OF LAW RELATED TO THE FILING DEADLINE FOR CANDIDATES IN THE 2018 ELECTION, TO SUSPEND CERTAIN PROVISIONS OF LAW RELATED TO THE DATE UPON WHICH PRIMARY ELECTIONS DURING THE 2018 ELECTION CYCLE SHALL BE HELD, AND TO PROVIDE FOR A NEW CANDIDATE FILING PERIOD AND NEW PRIMARY AND RUNOFF DATES.</w:t>
      </w:r>
    </w:p>
    <w:p w:rsidR="00597AB4" w:rsidRDefault="00597AB4" w:rsidP="00597AB4">
      <w:r>
        <w:t>l:\s-res\hsp\004dela.kmm.hsp.docx</w:t>
      </w:r>
    </w:p>
    <w:p w:rsidR="00597AB4" w:rsidRDefault="00597AB4" w:rsidP="00597AB4">
      <w:r>
        <w:tab/>
        <w:t>Read the first time and referred to the Committee on Judiciary.</w:t>
      </w:r>
    </w:p>
    <w:p w:rsidR="00597AB4" w:rsidRDefault="00597AB4" w:rsidP="00597AB4"/>
    <w:p w:rsidR="00597AB4" w:rsidRDefault="00597AB4" w:rsidP="00597AB4">
      <w:r>
        <w:tab/>
        <w:t>S. 986</w:t>
      </w:r>
      <w:r>
        <w:fldChar w:fldCharType="begin"/>
      </w:r>
      <w:r>
        <w:instrText xml:space="preserve"> XE "</w:instrText>
      </w:r>
      <w:r>
        <w:tab/>
        <w:instrText>S. 986" \b</w:instrText>
      </w:r>
      <w:r>
        <w:fldChar w:fldCharType="end"/>
      </w:r>
      <w:r>
        <w:t xml:space="preserve"> -- Senator Fanning:  A SENATE RESOLUTION TO RECOGNIZE AND HONOR THE LEWISVILLE HIGH SCHOOL GIRLS VARSITY VOLLEYBALL TEAM FOR A REMARKABLE SEASON AND TO CONGRATULATE THEM FOR CAPTURING THE 2017 SOUTH CAROLINA CLASS A STATE CHAMPIONSHIP TITLE.</w:t>
      </w:r>
    </w:p>
    <w:p w:rsidR="00597AB4" w:rsidRDefault="00597AB4" w:rsidP="00597AB4">
      <w:r>
        <w:t>l:\council\bills\rt\17307cz18.docx</w:t>
      </w:r>
    </w:p>
    <w:p w:rsidR="00597AB4" w:rsidRDefault="00597AB4" w:rsidP="00597AB4">
      <w:r>
        <w:tab/>
        <w:t>The Senate Resolution was adopted.</w:t>
      </w:r>
    </w:p>
    <w:p w:rsidR="00597AB4" w:rsidRDefault="00597AB4" w:rsidP="00597AB4"/>
    <w:p w:rsidR="00597AB4" w:rsidRDefault="00597AB4" w:rsidP="00597AB4">
      <w:r>
        <w:tab/>
        <w:t>S. 987</w:t>
      </w:r>
      <w:r>
        <w:fldChar w:fldCharType="begin"/>
      </w:r>
      <w:r>
        <w:instrText xml:space="preserve"> XE "</w:instrText>
      </w:r>
      <w:r>
        <w:tab/>
        <w:instrText>S. 987" \b</w:instrText>
      </w:r>
      <w:r>
        <w:fldChar w:fldCharType="end"/>
      </w:r>
      <w:r>
        <w:t xml:space="preserve"> -- Senator Gregory:  A BILL TO AMEND TITLE 58 OF THE 1976 CODE, RELATING TO PUBLIC UTILITIES, SERVICES AND CARRIERS, BY ADDING CHAPTER 41, TO PROVIDE FOR RENEWABLE ENERGY PROGRAM ACCESS TO CONSUMERS; AND TO DEFINE NECESSARY TERMS.</w:t>
      </w:r>
    </w:p>
    <w:p w:rsidR="00597AB4" w:rsidRDefault="00597AB4" w:rsidP="00597AB4">
      <w:r>
        <w:t>l:\s-res\ckg\001clea.sp.ckg.docx</w:t>
      </w:r>
    </w:p>
    <w:p w:rsidR="00597AB4" w:rsidRDefault="00597AB4" w:rsidP="00597AB4">
      <w:r>
        <w:tab/>
        <w:t>Read the first time and referred to the Committee on Judiciary.</w:t>
      </w:r>
    </w:p>
    <w:p w:rsidR="00597AB4" w:rsidRDefault="00597AB4" w:rsidP="00597AB4"/>
    <w:p w:rsidR="00597AB4" w:rsidRDefault="00597AB4" w:rsidP="00597AB4">
      <w:r>
        <w:tab/>
        <w:t>S. 988</w:t>
      </w:r>
      <w:r>
        <w:fldChar w:fldCharType="begin"/>
      </w:r>
      <w:r>
        <w:instrText xml:space="preserve"> XE "</w:instrText>
      </w:r>
      <w:r>
        <w:tab/>
        <w:instrText>S. 988" \b</w:instrText>
      </w:r>
      <w:r>
        <w:fldChar w:fldCharType="end"/>
      </w:r>
      <w:r>
        <w:t xml:space="preserve"> -- Senator Fanning:  A BILL TO AMEND THE CODE OF LAWS OF SOUTH CAROLINA, 1976, BY ADDING SECTION 8-13-1345 SO AS TO PROHIBIT A PERSON WHO HAS MADE A CAMPAIGN CONTRIBUTION TO A POPULARLY ELECTED PUBLIC OFFICIAL WITHIN THE PREVIOUS FOUR YEARS FROM BEING APPOINTED TO A PUBLIC OFFICE BY THAT PUBLIC OFFICIAL WHO IS THE APPOINTING OR SELECTING AUTHORITY FOR THE POSITION, AND TO PROVIDE FOR RELATED APPLICATIONS OF THE SECTION AND FOR EXCEPTIONS.</w:t>
      </w:r>
    </w:p>
    <w:p w:rsidR="00597AB4" w:rsidRDefault="00597AB4" w:rsidP="00597AB4">
      <w:r>
        <w:t>l:\council\bills\nl\13730sd18.docx</w:t>
      </w:r>
    </w:p>
    <w:p w:rsidR="00597AB4" w:rsidRDefault="00597AB4" w:rsidP="00597AB4">
      <w:r>
        <w:tab/>
        <w:t>Read the first time and referred to the Committee on Judiciary.</w:t>
      </w:r>
    </w:p>
    <w:p w:rsidR="00597AB4" w:rsidRDefault="00597AB4" w:rsidP="00597AB4">
      <w:r>
        <w:tab/>
        <w:t>S. 989</w:t>
      </w:r>
      <w:r>
        <w:fldChar w:fldCharType="begin"/>
      </w:r>
      <w:r>
        <w:instrText xml:space="preserve"> XE "</w:instrText>
      </w:r>
      <w:r>
        <w:tab/>
        <w:instrText>S. 989" \b</w:instrText>
      </w:r>
      <w:r>
        <w:fldChar w:fldCharType="end"/>
      </w:r>
      <w:r>
        <w:t xml:space="preserve"> -- Senator Fanning:  A BILL TO AMEND THE CODE OF LAWS OF SOUTH CAROLINA, 1976, BY ADDING CHAPTER 80 TO TITLE 2 SO AS TO ENTITLE THE CHAPTER "SOUTH CAROLINA REDISTRICTING COMMISSION", TO CREATE AN INDEPENDENT REDISTRICTING COMMISSION, TO PROVIDE THAT MEMBERS OF THE COMMISSION WILL BE APPOINTED EVERY TEN YEARS AFTER THE FOLLOWING YEAR OF THE DECENNIAL UNITED STATES CENSUS, AND TO PROVIDE FOR THE MEMBERSHIP AND PROCEDURES FOR THE COMMISSION TO FOLLOW IN REAPPORTIONING THE HOUSE OF REPRESENTATIVES, THE SENATE, AND THE STATE'S CONGRESSIONAL DISTRICTS.</w:t>
      </w:r>
    </w:p>
    <w:p w:rsidR="00597AB4" w:rsidRDefault="00597AB4" w:rsidP="00597AB4">
      <w:r>
        <w:t>l:\council\bills\bh\7190ahb18.docx</w:t>
      </w:r>
    </w:p>
    <w:p w:rsidR="00597AB4" w:rsidRDefault="00597AB4" w:rsidP="00597AB4">
      <w:r>
        <w:tab/>
        <w:t>Read the first time and referred to the Committee on Judiciary.</w:t>
      </w:r>
    </w:p>
    <w:p w:rsidR="008570B6" w:rsidRDefault="008570B6" w:rsidP="00597AB4"/>
    <w:p w:rsidR="00597AB4" w:rsidRDefault="00597AB4" w:rsidP="00597AB4">
      <w:r>
        <w:tab/>
        <w:t>S. 990</w:t>
      </w:r>
      <w:r>
        <w:fldChar w:fldCharType="begin"/>
      </w:r>
      <w:r>
        <w:instrText xml:space="preserve"> XE "</w:instrText>
      </w:r>
      <w:r>
        <w:tab/>
        <w:instrText>S. 990" \b</w:instrText>
      </w:r>
      <w:r>
        <w:fldChar w:fldCharType="end"/>
      </w:r>
      <w:r>
        <w:t xml:space="preserve"> -- Senator Fanning:  A BILL TO AMEND SECTION 8-13-100, AS AMENDED, CODE OF LAWS OF SOUTH CAROLINA, 1976, RELATING TO THE DEFINITION OF "CANDIDATE" FOR PURPOSES OF THE ETHICS, GOVERNMENT ACCOUNTABILITY, AND CAMPAIGN REFORM ACT, SO AS TO SPECIFY THAT A "CANDIDATE" IS ALSO A PERSON THAT MAINTAINS AN OPEN BANK ACCOUNT CONTAINING CONTRIBUTIONS; TO AMEND SECTION 8-13-1120, AS AMENDED, RELATING TO CONTENTS OF STATEMENTS OF ECONOMIC INTERESTS, SO AS TO REQUIRE DISCLOSURE OF THE SOURCE, TYPE, AND AMOUNT OF ANY INCOME RECEIVED IN THE PREVIOUS YEAR BY THE FILER OR A MEMBER OF HIS IMMEDIATE FAMILY FROM A DIRECT CONTRACTUAL OR EMPLOYMENT RELATIONSHIP TO INCLUDE CONSULTING, ACTING AS AN INDEPENDENT CONTRACTOR, SALARY, OR ANY OTHER ARRANGEMENT FROM WHICH PAYMENT IN RETURN FOR SERVICES OR GOODS IS MADE BY A LOBBYIST PRINCIPAL TO THE FILER OR A MEMBER OF HIS IMMEDIATE FAMILY; TO AMEND SECTION 8-13-1300, AS AMENDED, RELATING TO THE DEFINITION OF "CANDIDATE" FOR PURPOSES OF THE ETHICS, GOVERNMENT ACCOUNTABILITY, AND CAMPAIGN REFORM ACT, SO AS TO SPECIFY THAT A "CANDIDATE" IS ALSO A PERSON THAT MAINTAINS AN OPEN BANK ACCOUNT CONTAINING CONTRIBUTIONS; TO AMEND SECTION 8-13-1302, AS AMENDED, RELATING TO THE MAINTENANCE OF RECORDS OF CONTRIBUTIONS, SO AS TO AUTHORIZE THE APPROPRIATE SUPERVISORY OFFICE TO REQUEST IN WRITING THE DISCLOSURE OF CERTAIN MANDATORY RECORDS FOR THE PURPOSE OF VERIFYING CAMPAIGN DISCLOSURE FORMS; TO AMEND SECTION 8-13-1308, AS AMENDED, RELATING TO THE CONTENTS OF CERTIFIED CAMPAIGN REPORTS OF CANDIDATES AND COMMITTEES, SO AS TO REQUIRE A CAMPAIGN REPORT TO BE FILED SEVENTY-TWO HOURS BEFORE AN ELECTION SHOWING CONTRIBUTIONS OF MORE THAN ONE HUNDRED DOLLARS AND EXPENDITURES TO OR BY THE CANDIDATE OR COMMITTEE FOR THE PERIOD COMMENCING AT LEAST TWENTY DAYS BEFORE THE ELECTION AND ENDING SEVENTY-TWO HOURS BEFORE THE ELECTION; TO AMEND SECTION 8-13-1314, AS AMENDED, RELATING TO CAMPAIGN CONTRIBUTION LIMITS AND RESTRICTIONS, SO AS TO PROHIBIT CONTRIBUTIONS FROM CERTAIN NONCANDIDATE COMMITTEES; TO AMEND SECTION 8-13-1340, AS AMENDED, RELATING TO RESTRICTIONS ON CONTRIBUTIONS BY ONE CANDIDATE TO ANOTHER AND COMMITTEES ESTABLISHED, FINANCED, MAINTAINED, OR CONTROLLED BY A CANDIDATE, SO AS TO DELETE THE CONTRIBUTION RESTRICTION EXCEPTION FOR CERTAIN TYPES OF COMMITTEES; AND TO AMEND SECTION 8-13-1348, AS AMENDED, RELATING TO THE USE OF CAMPAIGN FUNDS FOR PERSONAL EXPENSES, SO AS TO CLARIFY THE TYPE OF PROHIBITED EXPENSES.</w:t>
      </w:r>
    </w:p>
    <w:p w:rsidR="00597AB4" w:rsidRDefault="00597AB4" w:rsidP="00597AB4">
      <w:r>
        <w:t>l:\council\bills\nl\13731sd18.docx</w:t>
      </w:r>
    </w:p>
    <w:p w:rsidR="00597AB4" w:rsidRDefault="00597AB4" w:rsidP="00597AB4">
      <w:r>
        <w:tab/>
        <w:t>Read the first time and referred to the Committee on Judiciary.</w:t>
      </w:r>
    </w:p>
    <w:p w:rsidR="00597AB4" w:rsidRDefault="00597AB4" w:rsidP="00597AB4"/>
    <w:p w:rsidR="00597AB4" w:rsidRDefault="00597AB4" w:rsidP="00597AB4">
      <w:r>
        <w:tab/>
        <w:t>H. 3529</w:t>
      </w:r>
      <w:r>
        <w:fldChar w:fldCharType="begin"/>
      </w:r>
      <w:r>
        <w:instrText xml:space="preserve"> XE "</w:instrText>
      </w:r>
      <w:r>
        <w:tab/>
        <w:instrText>H. 3529" \b</w:instrText>
      </w:r>
      <w:r>
        <w:fldChar w:fldCharType="end"/>
      </w:r>
      <w:r>
        <w:t xml:space="preserve"> -- Reps. Bedingfield, Sandifer, Hamilton, Forrester, Atwater, Yow, Clemmons, Crawford, Fry, Hill, Lowe, Pitts, Putnam, Anderson, Martin, G. R. Smith, Williams, Hixon, Henegan and Henderson:  A BILL TO AMEND THE CODE OF LAWS OF SOUTH CAROLINA, 1976, BY ADDING CHAPTER 77 TO TITLE 39 SO AS TO PROVIDE THAT ANY REGULATION REGARDING THE USE, DISPOSITION, SALE, OR ANY IMPOSITION OF ANY PROHIBITION, RESTRICTION, FEE IMPOSITION, OR TAXATION OF AUXILIARY CONTAINERS MUST BE DONE ONLY BY THE GENERAL ASSEMBLY, TO DEFINE AUXILIARY CONTAINER, TO PROVIDE FOR LEGISLATIVE FINDINGS, AND TO PROVIDE FOR EXCEPTIONS.</w:t>
      </w:r>
    </w:p>
    <w:p w:rsidR="00597AB4" w:rsidRDefault="00597AB4" w:rsidP="00597AB4">
      <w:r>
        <w:tab/>
        <w:t>Read the first time and referred to the Committee on Labor, Commerce and Industry.</w:t>
      </w:r>
    </w:p>
    <w:p w:rsidR="00597AB4" w:rsidRDefault="00597AB4" w:rsidP="00597AB4"/>
    <w:p w:rsidR="00597AB4" w:rsidRDefault="00597AB4" w:rsidP="00597AB4">
      <w:r>
        <w:tab/>
        <w:t>H. 4436</w:t>
      </w:r>
      <w:r>
        <w:fldChar w:fldCharType="begin"/>
      </w:r>
      <w:r>
        <w:instrText xml:space="preserve"> XE "</w:instrText>
      </w:r>
      <w:r>
        <w:tab/>
        <w:instrText>H. 4436" \b</w:instrText>
      </w:r>
      <w:r>
        <w:fldChar w:fldCharType="end"/>
      </w:r>
      <w:r>
        <w:t xml:space="preserve"> -- Reps. Davis, Jefferson, Elliott, Cogswell, Henderson-Myers and Govan:  A CONCURRENT RESOLUTION TO RECOGNIZE THE POSITIVE IMPACT OF SCIENCE, TECHNOLOGY, ENGINEERING AND MATHEMATICS (STEM) EDUCATION ON THE QUALITY OF LIFE IN SOUTH CAROLINA, AND TO DECLARE MARCH 7, 2018, AS "STEM EDUCATION DAY" IN SOUTH CAROLINA.</w:t>
      </w:r>
    </w:p>
    <w:p w:rsidR="00597AB4" w:rsidRDefault="00597AB4" w:rsidP="00597AB4">
      <w:r>
        <w:tab/>
        <w:t>The Concurrent Resolution was adopted, ordered returned to the House.</w:t>
      </w:r>
    </w:p>
    <w:p w:rsidR="00597AB4" w:rsidRDefault="00597AB4" w:rsidP="00597AB4"/>
    <w:p w:rsidR="00597AB4" w:rsidRDefault="00597AB4" w:rsidP="00597AB4">
      <w:r>
        <w:tab/>
        <w:t>H. 4468</w:t>
      </w:r>
      <w:r>
        <w:fldChar w:fldCharType="begin"/>
      </w:r>
      <w:r>
        <w:instrText xml:space="preserve"> XE "</w:instrText>
      </w:r>
      <w:r>
        <w:tab/>
        <w:instrText>H. 4468" \b</w:instrText>
      </w:r>
      <w:r>
        <w:fldChar w:fldCharType="end"/>
      </w:r>
      <w:r>
        <w:t xml:space="preserve"> -- Rep. Jefferson:  A CONCURRENT RESOLUTION TO REQUEST THE DEPARTMENT OF TRANSPORTATION NAME THE PORTION OF CAINHOY ROAD IN BERKELEY COUNTY FROM ITS INTERSECTION WITH SOUTH CAROLINA HIGHWAY 41 TO CAINHOY MIDDLE SCHOOL "SERGEANT EARL SINGLETON MEMORIAL HIGHWAY" AND ERECT  APPROPRIATE MARKERS OR SIGNS ALONG THIS PORTION OF HIGHWAY CONTAINING THIS DESIGNATION.</w:t>
      </w:r>
    </w:p>
    <w:p w:rsidR="00597AB4" w:rsidRDefault="00597AB4" w:rsidP="00597AB4">
      <w:r>
        <w:tab/>
        <w:t>The Concurrent Resolution was introduced and referred to the Committee on Transportation.</w:t>
      </w:r>
    </w:p>
    <w:p w:rsidR="00597AB4" w:rsidRDefault="00597AB4" w:rsidP="00597AB4"/>
    <w:p w:rsidR="00597AB4" w:rsidRDefault="00597AB4" w:rsidP="00597AB4">
      <w:r>
        <w:tab/>
        <w:t>H. 4656</w:t>
      </w:r>
      <w:r>
        <w:fldChar w:fldCharType="begin"/>
      </w:r>
      <w:r>
        <w:instrText xml:space="preserve"> XE "</w:instrText>
      </w:r>
      <w:r>
        <w:tab/>
        <w:instrText>H. 4656" \b</w:instrText>
      </w:r>
      <w:r>
        <w:fldChar w:fldCharType="end"/>
      </w:r>
      <w:r>
        <w:t xml:space="preserve"> -- Reps. Sandifer and Spires:  A BILL TO AMEND SECTION 38-9-200, CODE OF LAWS OF SOUTH CAROLINA, 1976, RELATING TO REINSURANCE CREDITS, SO AS TO AUTHORIZE THE DIRECTOR OF THE DEPARTMENT OF INSURANCE TO ADOPT ADDITIONAL REQUIREMENTS FOR REINSURANCE CREDITS, TO REQUIRE A REINSURER TO DEMONSTRATE IT HAS ADEQUATE FINANCIAL CAPACITY TO MEET ITS REINSURANCE OBLIGATIONS TO QUALIFY FOR A CREDIT, TO ALLOW FOR THE REDUCTION OF A TRUSTEED SURPLUS FOR AN ASSUMING INSURER WHO HAS PERMANENTLY DISCONTINUED UNDERWRITING NEW BUSINESS, TO ALLOW FOR CREDIT WHEN REINSURANCE IS CEDED AND ENUMERATE CERTAIN ELIGIBILITY REQUIREMENTS, TO ALLOW FOR AN ASSUMING INSURER WHO IS NOT LICENSED, CERTIFIED, OR ACCREDITED IN THIS STATE TO BECOME ELIGIBLE FOR A CREDIT UNDER CERTAIN CIRCUMSTANCES, TO ALLOW THE DIRECTOR TO SUSPEND OR REVOKE THE ACCREDITATION OR CERTIFICATION, TO REQUIRE AN INSURER TO MANAGE ITS REINSURANCE RECOVERABLES PROPORTIONATE TO ITS BOOK OF BUSINESS, AND TO AUTHORIZE THE DIRECTOR TO ADOPT RULES AND REGULATIONS; AND TO AMEND SECTION 38-9-210, RELATING TO LIABILITY REDUCTIONS FOR REINSURANCE, SO AS TO AUTHORIZE THE DIRECTOR TO ADOPT ADDITIONAL REQUIREMENTS FOR AN ASSET OR REDUCTION FROM LIABILITY FOR REINSURANCE CEDED BY A DOMESTIC INSURER AND TO EXPAND THE ACCEPTABLE FORM OF SECURITY FOR A LIABILITY REDUCTION.</w:t>
      </w:r>
    </w:p>
    <w:p w:rsidR="00597AB4" w:rsidRDefault="00597AB4" w:rsidP="00597AB4">
      <w:r>
        <w:tab/>
        <w:t>Read the first time and referred to the Committee on Banking and Insurance.</w:t>
      </w:r>
    </w:p>
    <w:p w:rsidR="008570B6" w:rsidRDefault="008570B6" w:rsidP="00597AB4"/>
    <w:p w:rsidR="00597AB4" w:rsidRDefault="00597AB4" w:rsidP="00597AB4">
      <w:r>
        <w:tab/>
        <w:t>H. 4687</w:t>
      </w:r>
      <w:r>
        <w:fldChar w:fldCharType="begin"/>
      </w:r>
      <w:r>
        <w:instrText xml:space="preserve"> XE "</w:instrText>
      </w:r>
      <w:r>
        <w:tab/>
        <w:instrText>H. 4687" \b</w:instrText>
      </w:r>
      <w:r>
        <w:fldChar w:fldCharType="end"/>
      </w:r>
      <w:r>
        <w:t xml:space="preserve"> -- Reps. Yow, Henegan and Lucas:  A CONCURRENT RESOLUTION TO REQUEST THE DEPARTMENT OF TRANSPORTATION NAME THE BRIDGE THAT CROSSES TEALS MILL POND AND BEAR CREEK ALONG TEALS MILL ROAD IN CHESTERFIELD COUNTY "TEALS MILL MEMORIAL BRIDGE" AND ERECT APPROPRIATE MARKERS OR SIGNS AT THIS LOCATION CONTAINING THIS DESIGNATION.</w:t>
      </w:r>
    </w:p>
    <w:p w:rsidR="00597AB4" w:rsidRDefault="00597AB4" w:rsidP="00597AB4">
      <w:r>
        <w:tab/>
        <w:t>The Concurrent Resolution was introduced and referred to the Committee on Transportation.</w:t>
      </w:r>
    </w:p>
    <w:p w:rsidR="00597AB4" w:rsidRDefault="00597AB4" w:rsidP="00597AB4"/>
    <w:p w:rsidR="00597AB4" w:rsidRDefault="00597AB4" w:rsidP="00597AB4">
      <w:r>
        <w:tab/>
        <w:t>H. 4797</w:t>
      </w:r>
      <w:r>
        <w:fldChar w:fldCharType="begin"/>
      </w:r>
      <w:r>
        <w:instrText xml:space="preserve"> XE "</w:instrText>
      </w:r>
      <w:r>
        <w:tab/>
        <w:instrText>H. 4797" \b</w:instrText>
      </w:r>
      <w:r>
        <w:fldChar w:fldCharType="end"/>
      </w:r>
      <w:r>
        <w:t xml:space="preserve"> -- Rep. Hosey:  A BILL TO AMEND SECTION 7-7-100, AS AMENDED, CODE OF LAWS OF SOUTH CAROLINA, 1976, RELATING TO THE DESIGNATION OF VOTING PRECINCTS IN BARNWELL COUNTY, SO AS TO REDESIGNATE THE MAP NUMBER ON WHICH THE NAMES OF THESE PRECINCTS MAY BE FOUND AND MAINTAINED BY THE REVENUE AND FISCAL AFFAIRS OFFICE, AND TO UPDATE POLLING LOCATIONS.</w:t>
      </w:r>
    </w:p>
    <w:p w:rsidR="00597AB4" w:rsidRDefault="00597AB4" w:rsidP="00597AB4">
      <w:r>
        <w:tab/>
        <w:t>Read the first time and referred to the Committee on Judiciary.</w:t>
      </w:r>
    </w:p>
    <w:p w:rsidR="00597AB4" w:rsidRDefault="00597AB4" w:rsidP="00597AB4"/>
    <w:p w:rsidR="00597AB4" w:rsidRDefault="00597AB4" w:rsidP="00597AB4">
      <w:r>
        <w:tab/>
        <w:t>H. 4817</w:t>
      </w:r>
      <w:r>
        <w:fldChar w:fldCharType="begin"/>
      </w:r>
      <w:r>
        <w:instrText xml:space="preserve"> XE "</w:instrText>
      </w:r>
      <w:r>
        <w:tab/>
        <w:instrText>H. 4817" \b</w:instrText>
      </w:r>
      <w:r>
        <w:fldChar w:fldCharType="end"/>
      </w:r>
      <w:r>
        <w:t xml:space="preserve"> -- Reps. Johnson, Hardee, Hewitt, McGinnis, Duckworth, Clemmons, Crawford, Fry and Atkinson:  A CONCURRENT RESOLUTION TO REQUEST THE DEPARTMENT OF TRANSPORTATION NAME THE PORTION OF SOUTH CAROLINA HIGHWAY 129 IN HORRY COUNTY FROM ITS INTERSECTION WITH UNITED STATES HIGHWAY 501 TO ITS INTERSECTION WITH GOLDEN LEAF ROAD "JAMES BENNY ANDREW HIGHWAY" AND ERECT APPROPRIATE MARKERS OR SIGNS ALONG THIS PORTION OF HIGHWAY CONTAINING THIS DESIGNATION.</w:t>
      </w:r>
    </w:p>
    <w:p w:rsidR="00597AB4" w:rsidRDefault="00597AB4" w:rsidP="00597AB4">
      <w:r>
        <w:tab/>
        <w:t>The Concurrent Resolution was introduced and referred to the Committee on Transportation.</w:t>
      </w:r>
    </w:p>
    <w:p w:rsidR="00597AB4" w:rsidRDefault="00597AB4" w:rsidP="00597AB4"/>
    <w:p w:rsidR="00597AB4" w:rsidRDefault="00597AB4" w:rsidP="00597AB4">
      <w:r>
        <w:tab/>
        <w:t>H. 4824</w:t>
      </w:r>
      <w:r>
        <w:fldChar w:fldCharType="begin"/>
      </w:r>
      <w:r>
        <w:instrText xml:space="preserve"> XE "</w:instrText>
      </w:r>
      <w:r>
        <w:tab/>
        <w:instrText>H. 4824" \b</w:instrText>
      </w:r>
      <w:r>
        <w:fldChar w:fldCharType="end"/>
      </w:r>
      <w:r>
        <w:t xml:space="preserve"> -- Rep. Clemmons:  A CONCURRENT RESOLUTION TO RECOGNIZE AND HONOR GUATEMALA ON ITS DECISION TO MOVE ITS EMBASSY IN ISRAEL TO JERUSALEM AND TO RECOGNIZE THE LEADERSHIP OF PRESIDENT JIMMY MORALES.</w:t>
      </w:r>
    </w:p>
    <w:p w:rsidR="00597AB4" w:rsidRDefault="00597AB4" w:rsidP="00597AB4">
      <w:r>
        <w:tab/>
        <w:t>The Concurrent Resolution was introduced and referred to the General Committee.</w:t>
      </w:r>
    </w:p>
    <w:p w:rsidR="00597AB4" w:rsidRDefault="00597AB4" w:rsidP="00597AB4"/>
    <w:p w:rsidR="00DB74A4" w:rsidRDefault="000A7610" w:rsidP="00EA01AC">
      <w:pPr>
        <w:pStyle w:val="Header"/>
        <w:keepNext/>
        <w:keepLines/>
        <w:tabs>
          <w:tab w:val="clear" w:pos="8640"/>
          <w:tab w:val="left" w:pos="4320"/>
        </w:tabs>
        <w:jc w:val="center"/>
      </w:pPr>
      <w:r>
        <w:rPr>
          <w:b/>
        </w:rPr>
        <w:t>REPORT OF STANDING COMMITTEE</w:t>
      </w:r>
    </w:p>
    <w:p w:rsidR="00DB74A4" w:rsidRDefault="00BE6FC2" w:rsidP="00EA01AC">
      <w:pPr>
        <w:pStyle w:val="Header"/>
        <w:keepNext/>
        <w:keepLines/>
        <w:tabs>
          <w:tab w:val="clear" w:pos="8640"/>
          <w:tab w:val="left" w:pos="4320"/>
        </w:tabs>
      </w:pPr>
      <w:r>
        <w:tab/>
        <w:t>Senator CAMPSEN from the Committee on Fish, Game and Forestry submitted a favorable with amendment report on:</w:t>
      </w:r>
    </w:p>
    <w:p w:rsidR="00BE6FC2" w:rsidRPr="00393D3D" w:rsidRDefault="00BE6FC2" w:rsidP="00EA01AC">
      <w:pPr>
        <w:keepNext/>
        <w:keepLines/>
        <w:suppressAutoHyphens/>
      </w:pPr>
      <w:r>
        <w:tab/>
      </w:r>
      <w:r w:rsidRPr="00393D3D">
        <w:t>S. 758</w:t>
      </w:r>
      <w:r w:rsidRPr="00393D3D">
        <w:fldChar w:fldCharType="begin"/>
      </w:r>
      <w:r w:rsidRPr="00393D3D">
        <w:instrText xml:space="preserve"> XE "S. 758" \b </w:instrText>
      </w:r>
      <w:r w:rsidRPr="00393D3D">
        <w:fldChar w:fldCharType="end"/>
      </w:r>
      <w:r w:rsidRPr="00393D3D">
        <w:t xml:space="preserve"> -- Senator Reese:  </w:t>
      </w:r>
      <w:r w:rsidRPr="00393D3D">
        <w:rPr>
          <w:szCs w:val="30"/>
        </w:rPr>
        <w:t xml:space="preserve">A BILL </w:t>
      </w:r>
      <w:r w:rsidRPr="00393D3D">
        <w:t>TO AMEND SECTION 50</w:t>
      </w:r>
      <w:r w:rsidRPr="00393D3D">
        <w:noBreakHyphen/>
        <w:t>25</w:t>
      </w:r>
      <w:r w:rsidRPr="00393D3D">
        <w:noBreakHyphen/>
        <w:t>1330, AS AMENDED, CODE OF LAWS OF SOUTH CAROLINA, 1976, RELATING TO WATERCRAFT RESTRICTIONS ALONG LAKE H. TAYLOR BLALOCK, SO AS TO EXTEND THE PERIOD FOR THE HUNTING OF WATERFOWL ON THE LAKE TO DECEMBER 31, 2023.</w:t>
      </w:r>
    </w:p>
    <w:p w:rsidR="00BE6FC2" w:rsidRDefault="00BE6FC2">
      <w:pPr>
        <w:pStyle w:val="Header"/>
        <w:tabs>
          <w:tab w:val="clear" w:pos="8640"/>
          <w:tab w:val="left" w:pos="4320"/>
        </w:tabs>
      </w:pPr>
      <w:r>
        <w:tab/>
        <w:t>Ordered for consideration tomorrow.</w:t>
      </w:r>
    </w:p>
    <w:p w:rsidR="00BE6FC2" w:rsidRDefault="00BE6FC2">
      <w:pPr>
        <w:pStyle w:val="Header"/>
        <w:tabs>
          <w:tab w:val="clear" w:pos="8640"/>
          <w:tab w:val="left" w:pos="4320"/>
        </w:tabs>
      </w:pPr>
    </w:p>
    <w:p w:rsidR="00DB74A4" w:rsidRDefault="000A7610">
      <w:pPr>
        <w:pStyle w:val="Header"/>
        <w:tabs>
          <w:tab w:val="clear" w:pos="8640"/>
          <w:tab w:val="left" w:pos="4320"/>
        </w:tabs>
        <w:jc w:val="center"/>
      </w:pPr>
      <w:r>
        <w:rPr>
          <w:b/>
        </w:rPr>
        <w:t>HOUSE CONCURRENCE</w:t>
      </w:r>
      <w:r w:rsidR="003A0776">
        <w:rPr>
          <w:b/>
        </w:rPr>
        <w:t>S</w:t>
      </w:r>
    </w:p>
    <w:p w:rsidR="003515AA" w:rsidRPr="001866BF" w:rsidRDefault="003515AA" w:rsidP="003515AA">
      <w:r>
        <w:tab/>
      </w:r>
      <w:r w:rsidRPr="001866BF">
        <w:t>S. 873</w:t>
      </w:r>
      <w:r w:rsidRPr="001866BF">
        <w:fldChar w:fldCharType="begin"/>
      </w:r>
      <w:r w:rsidRPr="001866BF">
        <w:instrText xml:space="preserve"> XE "S. 873" \b </w:instrText>
      </w:r>
      <w:r w:rsidRPr="001866BF">
        <w:fldChar w:fldCharType="end"/>
      </w:r>
      <w:r w:rsidRPr="001866BF">
        <w:t xml:space="preserve"> -- Senator Shealy:  </w:t>
      </w:r>
      <w:r w:rsidRPr="001866BF">
        <w:rPr>
          <w:szCs w:val="30"/>
        </w:rPr>
        <w:t xml:space="preserve">A CONCURRENT RESOLUTION </w:t>
      </w:r>
      <w:r w:rsidRPr="001866BF">
        <w:rPr>
          <w:color w:val="000000" w:themeColor="text1"/>
          <w:u w:color="000000" w:themeColor="text1"/>
        </w:rPr>
        <w:t>TO RECOGNIZE MARCH 19, 2018, AS “WOMEN IN PUBLIC OFFICE DAY” IN SOUTH CAROLINA.</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3A0776" w:rsidRPr="00DD4FA6" w:rsidRDefault="003A0776" w:rsidP="003A0776">
      <w:pPr>
        <w:suppressAutoHyphens/>
      </w:pPr>
      <w:r>
        <w:tab/>
      </w:r>
      <w:r w:rsidRPr="00DD4FA6">
        <w:t>S. 940</w:t>
      </w:r>
      <w:r w:rsidRPr="00DD4FA6">
        <w:fldChar w:fldCharType="begin"/>
      </w:r>
      <w:r w:rsidRPr="00DD4FA6">
        <w:instrText xml:space="preserve"> XE "S. 940" \b </w:instrText>
      </w:r>
      <w:r w:rsidRPr="00DD4FA6">
        <w:fldChar w:fldCharType="end"/>
      </w:r>
      <w:r w:rsidRPr="00DD4FA6">
        <w:t xml:space="preserve"> -- Senator Alexander:  </w:t>
      </w:r>
      <w:r w:rsidRPr="00DD4FA6">
        <w:rPr>
          <w:szCs w:val="30"/>
        </w:rPr>
        <w:t xml:space="preserve">A CONCURRENT RESOLUTION </w:t>
      </w:r>
      <w:r w:rsidRPr="00DD4FA6">
        <w:t xml:space="preserve">TO DESIGNATE THE MONTH OF MAY 2018 AS </w:t>
      </w:r>
      <w:r>
        <w:t>“</w:t>
      </w:r>
      <w:r w:rsidRPr="00DD4FA6">
        <w:t>MENTAL HEALTH MONTH</w:t>
      </w:r>
      <w:r>
        <w:t>”</w:t>
      </w:r>
      <w:r w:rsidRPr="00DD4FA6">
        <w:t xml:space="preserve"> IN SOUTH CAROLINA AND TO RAISE AWARENESS AND UNDERSTANDING OF MENTAL ILLNESS AND THE NEED FOR APPROPRIATE AND ACCESSIBLE SERVICES FOR ALL PEOPLE WITH MENTAL ILLNESS.</w:t>
      </w:r>
    </w:p>
    <w:p w:rsidR="003A0776" w:rsidRDefault="003A0776" w:rsidP="003A0776">
      <w:pPr>
        <w:pStyle w:val="Header"/>
        <w:tabs>
          <w:tab w:val="clear" w:pos="8640"/>
          <w:tab w:val="left" w:pos="4320"/>
        </w:tabs>
      </w:pPr>
      <w:r>
        <w:tab/>
        <w:t>Returned with concurrence.</w:t>
      </w:r>
    </w:p>
    <w:p w:rsidR="003A0776" w:rsidRDefault="003A0776" w:rsidP="003A0776">
      <w:pPr>
        <w:pStyle w:val="Header"/>
        <w:tabs>
          <w:tab w:val="clear" w:pos="8640"/>
          <w:tab w:val="left" w:pos="4320"/>
        </w:tabs>
      </w:pPr>
      <w:r>
        <w:tab/>
        <w:t>Received as information.</w:t>
      </w:r>
    </w:p>
    <w:p w:rsidR="00597AB4" w:rsidRPr="00597AB4" w:rsidRDefault="00597AB4" w:rsidP="00597AB4">
      <w:pPr>
        <w:pStyle w:val="Header"/>
        <w:tabs>
          <w:tab w:val="clear" w:pos="8640"/>
          <w:tab w:val="left" w:pos="4320"/>
        </w:tabs>
        <w:jc w:val="center"/>
      </w:pPr>
      <w:r>
        <w:rPr>
          <w:b/>
        </w:rPr>
        <w:t>Expression of Personal Interest</w:t>
      </w:r>
    </w:p>
    <w:p w:rsidR="00597AB4" w:rsidRDefault="00597AB4" w:rsidP="003A0776">
      <w:pPr>
        <w:pStyle w:val="Header"/>
        <w:tabs>
          <w:tab w:val="clear" w:pos="8640"/>
          <w:tab w:val="left" w:pos="4320"/>
        </w:tabs>
      </w:pPr>
      <w:r>
        <w:tab/>
        <w:t>Senator DAVIS rose for an Expression of Personal Interest.</w:t>
      </w:r>
    </w:p>
    <w:p w:rsidR="00597AB4" w:rsidRDefault="00597AB4" w:rsidP="003A0776">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D70529" w:rsidRPr="00D70529" w:rsidRDefault="00D70529" w:rsidP="00D70529">
      <w:pPr>
        <w:jc w:val="center"/>
        <w:rPr>
          <w:b/>
          <w:color w:val="auto"/>
          <w:szCs w:val="22"/>
        </w:rPr>
      </w:pPr>
      <w:r w:rsidRPr="00D70529">
        <w:rPr>
          <w:b/>
          <w:color w:val="auto"/>
          <w:szCs w:val="22"/>
        </w:rPr>
        <w:t xml:space="preserve">REMOVED FROM CONSENT CALENDAR </w:t>
      </w:r>
    </w:p>
    <w:p w:rsidR="00D70529" w:rsidRPr="00D70529" w:rsidRDefault="00D70529" w:rsidP="00D70529">
      <w:pPr>
        <w:suppressAutoHyphens/>
        <w:rPr>
          <w:color w:val="auto"/>
        </w:rPr>
      </w:pPr>
      <w:r w:rsidRPr="00D70529">
        <w:rPr>
          <w:color w:val="auto"/>
          <w:szCs w:val="22"/>
        </w:rPr>
        <w:tab/>
      </w:r>
      <w:r w:rsidRPr="00D70529">
        <w:rPr>
          <w:color w:val="auto"/>
        </w:rPr>
        <w:t>S. 872</w:t>
      </w:r>
      <w:r w:rsidRPr="00D70529">
        <w:rPr>
          <w:color w:val="auto"/>
        </w:rPr>
        <w:fldChar w:fldCharType="begin"/>
      </w:r>
      <w:r w:rsidRPr="00D70529">
        <w:rPr>
          <w:color w:val="auto"/>
        </w:rPr>
        <w:instrText xml:space="preserve"> XE "S. 872" \b </w:instrText>
      </w:r>
      <w:r w:rsidRPr="00D70529">
        <w:rPr>
          <w:color w:val="auto"/>
        </w:rPr>
        <w:fldChar w:fldCharType="end"/>
      </w:r>
      <w:r w:rsidRPr="00D70529">
        <w:rPr>
          <w:color w:val="auto"/>
        </w:rPr>
        <w:t xml:space="preserve"> -- Senators Timmons and Martin:  </w:t>
      </w:r>
      <w:r w:rsidRPr="00D70529">
        <w:rPr>
          <w:color w:val="auto"/>
          <w:szCs w:val="30"/>
        </w:rPr>
        <w:t xml:space="preserve">A BILL </w:t>
      </w:r>
      <w:r w:rsidRPr="00D70529">
        <w:rPr>
          <w:color w:val="auto"/>
        </w:rPr>
        <w:t>TO AMEND SECTION 24-3-530 OF THE 1976 CODE, RELATING TO DEATH BY ELECTROCUTION OR LETHAL INJECTION, TO PROVIDE THAT A PERSON CONVICTED OF A CAPITAL CRIME AND HAVING IMPOSED UPON HIM THE SENTENCE OF DEATH SHALL SUFFER THE PENALTY BY ELECTROCUTION OR, AT THE ELECTION OF THE PERSON, LETHAL INJECTION, IF IT IS AVAILABLE AT THE TIME OF ELECTION, UNDER THE DIRECTION OF THE DIRECTOR OF THE DEPARTMENT OF CORRECTIONS, TO PROVIDE THAT THE PENALTY MUST BE ADMINISTERED BY ELECTROCUTION FOR A PERSON WHO WAIVES THE RIGHT OF ELECTION, AND TO PROVIDE THAT IF EXECUTION BY LETHAL INJECTION UNDER THIS SECTION IS UNAVAILABLE OR IS HELD TO BE UNCONSTITUTIONAL BY AN APPELLATE COURT OF COMPETENT JURISDICTION, THEN THE MANNER OF INFLICTING A DEATH SENTENCE MUST BE ELECTROCUTION REGARDLESS OF THE METHOD ELECTED BY THE PERSON.</w:t>
      </w:r>
    </w:p>
    <w:p w:rsidR="00D70529" w:rsidRPr="00D70529" w:rsidRDefault="00D70529" w:rsidP="00D70529">
      <w:pPr>
        <w:pStyle w:val="Header"/>
        <w:tabs>
          <w:tab w:val="clear" w:pos="8640"/>
          <w:tab w:val="left" w:pos="4320"/>
        </w:tabs>
        <w:rPr>
          <w:color w:val="auto"/>
        </w:rPr>
      </w:pPr>
      <w:r w:rsidRPr="00D70529">
        <w:rPr>
          <w:color w:val="auto"/>
        </w:rPr>
        <w:tab/>
        <w:t xml:space="preserve">On motion of Senator MALLOY, the </w:t>
      </w:r>
      <w:r w:rsidRPr="00D70529">
        <w:rPr>
          <w:bCs/>
          <w:color w:val="auto"/>
          <w:szCs w:val="22"/>
        </w:rPr>
        <w:t>Bill</w:t>
      </w:r>
      <w:r w:rsidRPr="00D70529">
        <w:rPr>
          <w:color w:val="auto"/>
        </w:rPr>
        <w:t xml:space="preserve"> was moved to the Statewide Second Reading Calendar.</w:t>
      </w:r>
    </w:p>
    <w:p w:rsidR="00D70529" w:rsidRDefault="00D70529" w:rsidP="00B310CE">
      <w:pPr>
        <w:pStyle w:val="Header"/>
        <w:tabs>
          <w:tab w:val="clear" w:pos="8640"/>
          <w:tab w:val="left" w:pos="4320"/>
        </w:tabs>
        <w:jc w:val="center"/>
        <w:rPr>
          <w:b/>
          <w:color w:val="auto"/>
        </w:rPr>
      </w:pPr>
    </w:p>
    <w:p w:rsidR="00D70529" w:rsidRPr="00FF3103" w:rsidRDefault="00D70529" w:rsidP="00B310CE">
      <w:pPr>
        <w:pStyle w:val="Header"/>
        <w:tabs>
          <w:tab w:val="clear" w:pos="8640"/>
          <w:tab w:val="left" w:pos="4320"/>
        </w:tabs>
        <w:jc w:val="center"/>
        <w:rPr>
          <w:b/>
          <w:color w:val="auto"/>
        </w:rPr>
      </w:pPr>
      <w:r w:rsidRPr="00FF3103">
        <w:rPr>
          <w:b/>
          <w:color w:val="auto"/>
        </w:rPr>
        <w:t>AMEND</w:t>
      </w:r>
      <w:r w:rsidR="00FF3103">
        <w:rPr>
          <w:b/>
          <w:color w:val="auto"/>
        </w:rPr>
        <w:t>MENT</w:t>
      </w:r>
      <w:r w:rsidR="00D7400D" w:rsidRPr="00FF3103">
        <w:rPr>
          <w:b/>
          <w:color w:val="auto"/>
        </w:rPr>
        <w:t xml:space="preserve"> PROPOSED</w:t>
      </w:r>
      <w:r w:rsidRPr="00FF3103">
        <w:rPr>
          <w:b/>
          <w:color w:val="auto"/>
        </w:rPr>
        <w:t xml:space="preserve">, </w:t>
      </w:r>
      <w:r w:rsidR="00D7400D" w:rsidRPr="00FF3103">
        <w:rPr>
          <w:b/>
          <w:color w:val="auto"/>
        </w:rPr>
        <w:t>CARRIED OVER</w:t>
      </w:r>
    </w:p>
    <w:p w:rsidR="00D70529" w:rsidRPr="00814E29" w:rsidRDefault="00D70529" w:rsidP="00D70529">
      <w:pPr>
        <w:suppressAutoHyphens/>
      </w:pPr>
      <w:r>
        <w:rPr>
          <w:b/>
          <w:color w:val="auto"/>
        </w:rPr>
        <w:tab/>
      </w:r>
      <w:r w:rsidRPr="00814E29">
        <w:t>S. 954</w:t>
      </w:r>
      <w:r w:rsidRPr="00814E29">
        <w:fldChar w:fldCharType="begin"/>
      </w:r>
      <w:r w:rsidRPr="00814E29">
        <w:instrText xml:space="preserve"> XE "S. 954" \b </w:instrText>
      </w:r>
      <w:r w:rsidRPr="00814E29">
        <w:fldChar w:fldCharType="end"/>
      </w:r>
      <w:r w:rsidRPr="00814E29">
        <w:t xml:space="preserve"> -- </w:t>
      </w:r>
      <w:r>
        <w:t>Senators Leatherman, Setzler, Massey and Fanning</w:t>
      </w:r>
      <w:r w:rsidRPr="00814E29">
        <w:t xml:space="preserve">:  </w:t>
      </w:r>
      <w:r w:rsidRPr="00814E29">
        <w:rPr>
          <w:szCs w:val="30"/>
        </w:rPr>
        <w:t xml:space="preserve">A JOINT RESOLUTION </w:t>
      </w:r>
      <w:r w:rsidRPr="00814E29">
        <w:rPr>
          <w:color w:val="000000" w:themeColor="text1"/>
          <w:szCs w:val="24"/>
          <w:u w:color="000000" w:themeColor="text1"/>
        </w:rPr>
        <w:t>TO PROHIBIT THE PUBLIC SERVICE COMMISSION FROM ISSUING AN ORDER FOR REQUESTS MADE PURSUANT TO THE BASE LOAD REVIEW ACT UNTIL NINETY DAYS AFTER THE SOUTH CAROLINA GENERAL ASSEMBLY ADJOURNS SINE DIE FOR THE 2018 LEGISLATIVE SESSION, BUT TO PERMIT AN EXPERIMENTAL RATE ORDER TO REVISE ELECTRIC RATES IN ACCORDANCE WITH CHAPTER 34, TITLE 58.</w:t>
      </w:r>
    </w:p>
    <w:p w:rsidR="005C3818" w:rsidRPr="0063614E" w:rsidRDefault="005C3818" w:rsidP="005C3818">
      <w:pPr>
        <w:jc w:val="left"/>
        <w:rPr>
          <w:snapToGrid w:val="0"/>
          <w:color w:val="auto"/>
          <w:szCs w:val="22"/>
        </w:rPr>
      </w:pPr>
      <w:r>
        <w:rPr>
          <w:snapToGrid w:val="0"/>
          <w:color w:val="auto"/>
          <w:szCs w:val="22"/>
        </w:rPr>
        <w:tab/>
      </w:r>
      <w:r w:rsidRPr="0063614E">
        <w:rPr>
          <w:snapToGrid w:val="0"/>
          <w:color w:val="auto"/>
          <w:szCs w:val="22"/>
        </w:rPr>
        <w:t xml:space="preserve">The Senate proceeded to a consideration of the </w:t>
      </w:r>
      <w:r w:rsidRPr="0063614E">
        <w:rPr>
          <w:bCs/>
          <w:color w:val="auto"/>
          <w:szCs w:val="22"/>
        </w:rPr>
        <w:t>Resolution</w:t>
      </w:r>
      <w:r w:rsidRPr="0063614E">
        <w:rPr>
          <w:snapToGrid w:val="0"/>
          <w:color w:val="auto"/>
          <w:szCs w:val="22"/>
        </w:rPr>
        <w:t>.</w:t>
      </w:r>
    </w:p>
    <w:p w:rsidR="005C3818" w:rsidRPr="0063614E" w:rsidRDefault="005C3818" w:rsidP="005C3818">
      <w:pPr>
        <w:pStyle w:val="Header"/>
        <w:rPr>
          <w:bCs/>
          <w:color w:val="7030A0"/>
          <w:szCs w:val="22"/>
        </w:rPr>
      </w:pPr>
    </w:p>
    <w:p w:rsidR="005C3818" w:rsidRDefault="005C3818" w:rsidP="005C3818">
      <w:pPr>
        <w:rPr>
          <w:snapToGrid w:val="0"/>
          <w:u w:color="000000"/>
        </w:rPr>
      </w:pPr>
      <w:r>
        <w:rPr>
          <w:snapToGrid w:val="0"/>
          <w:u w:color="000000"/>
        </w:rPr>
        <w:tab/>
        <w:t>Senator MASSEY proposed the following amendment (JUD0954.003):</w:t>
      </w:r>
    </w:p>
    <w:p w:rsidR="005C3818" w:rsidRPr="00026ECD" w:rsidRDefault="005C3818" w:rsidP="005C3818">
      <w:pPr>
        <w:rPr>
          <w:snapToGrid w:val="0"/>
          <w:color w:val="auto"/>
          <w:u w:color="000000"/>
        </w:rPr>
      </w:pPr>
      <w:r w:rsidRPr="00026ECD">
        <w:rPr>
          <w:snapToGrid w:val="0"/>
          <w:color w:val="auto"/>
          <w:u w:color="000000"/>
        </w:rPr>
        <w:tab/>
        <w:t>Amend the joint resolution, as and if amended, by striking SECTION 1, lines 23</w:t>
      </w:r>
      <w:r w:rsidRPr="00026ECD">
        <w:rPr>
          <w:snapToGrid w:val="0"/>
          <w:color w:val="auto"/>
          <w:u w:color="000000"/>
        </w:rPr>
        <w:noBreakHyphen/>
        <w:t>29 on page 1 and inserting:</w:t>
      </w:r>
    </w:p>
    <w:p w:rsidR="005C3818" w:rsidRPr="00026ECD" w:rsidRDefault="005C3818" w:rsidP="005C3818">
      <w:pPr>
        <w:rPr>
          <w:rFonts w:eastAsia="Calibri"/>
          <w:color w:val="auto"/>
          <w:szCs w:val="24"/>
          <w:u w:color="000000"/>
        </w:rPr>
      </w:pPr>
      <w:r w:rsidRPr="00026ECD">
        <w:rPr>
          <w:rFonts w:eastAsia="Calibri"/>
          <w:color w:val="auto"/>
          <w:szCs w:val="24"/>
          <w:u w:color="000000"/>
        </w:rPr>
        <w:tab/>
        <w:t>/</w:t>
      </w:r>
      <w:r w:rsidRPr="00026ECD">
        <w:rPr>
          <w:rFonts w:eastAsia="Calibri"/>
          <w:color w:val="auto"/>
          <w:szCs w:val="24"/>
          <w:u w:color="000000"/>
        </w:rPr>
        <w:tab/>
      </w:r>
      <w:r w:rsidRPr="00026ECD">
        <w:rPr>
          <w:rFonts w:eastAsia="Calibri"/>
          <w:color w:val="auto"/>
          <w:szCs w:val="24"/>
          <w:u w:color="000000"/>
        </w:rPr>
        <w:tab/>
        <w:t>SECTION</w:t>
      </w:r>
      <w:r w:rsidRPr="00026ECD">
        <w:rPr>
          <w:rFonts w:eastAsia="Calibri"/>
          <w:color w:val="auto"/>
          <w:szCs w:val="24"/>
          <w:u w:color="000000"/>
        </w:rPr>
        <w:tab/>
        <w:t>1.</w:t>
      </w:r>
      <w:r w:rsidRPr="00026ECD">
        <w:rPr>
          <w:rFonts w:eastAsia="Calibri"/>
          <w:color w:val="auto"/>
          <w:szCs w:val="24"/>
          <w:u w:color="000000"/>
        </w:rPr>
        <w:tab/>
        <w:t xml:space="preserve">The Public Service Commission shall not issue a final order </w:t>
      </w:r>
      <w:r w:rsidRPr="00026ECD">
        <w:rPr>
          <w:rFonts w:eastAsia="Calibri"/>
          <w:color w:val="auto"/>
          <w:szCs w:val="24"/>
        </w:rPr>
        <w:t>for a docket in which requests were</w:t>
      </w:r>
      <w:r w:rsidRPr="00026ECD">
        <w:rPr>
          <w:rFonts w:eastAsia="Calibri"/>
          <w:color w:val="auto"/>
          <w:szCs w:val="24"/>
          <w:u w:val="single"/>
        </w:rPr>
        <w:t xml:space="preserve"> </w:t>
      </w:r>
      <w:r w:rsidRPr="00026ECD">
        <w:rPr>
          <w:rFonts w:eastAsia="Calibri"/>
          <w:color w:val="auto"/>
          <w:szCs w:val="24"/>
          <w:u w:color="000000"/>
        </w:rPr>
        <w:t xml:space="preserve">made pursuant to the Base Load Review Act until ninety days after the South Carolina General Assembly adjourns Sine Die for the 2018 legislative session.  No final determination of these requests, whether by a final order issued by the Public Service Commission or by operation of law, shall occur during this time period.  The Public Service Commission’s failure to issue a final order as required by this Joint Resolution shall not constitute approval by the Public Service Commission </w:t>
      </w:r>
      <w:r w:rsidRPr="00026ECD">
        <w:rPr>
          <w:rFonts w:eastAsia="Calibri"/>
          <w:color w:val="auto"/>
          <w:szCs w:val="24"/>
        </w:rPr>
        <w:t>and a utility must not put into effect the change in rates it requested in its schedule</w:t>
      </w:r>
      <w:r w:rsidRPr="00026ECD">
        <w:rPr>
          <w:rFonts w:eastAsia="Calibri"/>
          <w:color w:val="auto"/>
          <w:szCs w:val="24"/>
          <w:u w:color="000000"/>
        </w:rPr>
        <w:t>./</w:t>
      </w:r>
    </w:p>
    <w:p w:rsidR="005C3818" w:rsidRPr="00026ECD" w:rsidRDefault="005C3818" w:rsidP="005C3818">
      <w:pPr>
        <w:rPr>
          <w:snapToGrid w:val="0"/>
          <w:color w:val="auto"/>
          <w:u w:color="000000"/>
        </w:rPr>
      </w:pPr>
      <w:r w:rsidRPr="00026ECD">
        <w:rPr>
          <w:snapToGrid w:val="0"/>
          <w:color w:val="auto"/>
          <w:u w:color="000000"/>
        </w:rPr>
        <w:tab/>
        <w:t>Renumber sections to conform.</w:t>
      </w:r>
    </w:p>
    <w:p w:rsidR="005C3818" w:rsidRDefault="005C3818" w:rsidP="005C3818">
      <w:pPr>
        <w:rPr>
          <w:snapToGrid w:val="0"/>
          <w:u w:color="000000"/>
        </w:rPr>
      </w:pPr>
      <w:r w:rsidRPr="00026ECD">
        <w:rPr>
          <w:snapToGrid w:val="0"/>
          <w:color w:val="auto"/>
          <w:u w:color="000000"/>
        </w:rPr>
        <w:tab/>
        <w:t>Amend title to conform.</w:t>
      </w:r>
    </w:p>
    <w:p w:rsidR="005C3818" w:rsidRDefault="005C3818" w:rsidP="005C3818">
      <w:pPr>
        <w:rPr>
          <w:snapToGrid w:val="0"/>
          <w:color w:val="auto"/>
          <w:u w:color="000000"/>
        </w:rPr>
      </w:pPr>
    </w:p>
    <w:p w:rsidR="005C3818" w:rsidRDefault="005C3818" w:rsidP="005C3818">
      <w:pPr>
        <w:rPr>
          <w:snapToGrid w:val="0"/>
          <w:color w:val="auto"/>
          <w:u w:color="000000"/>
        </w:rPr>
      </w:pPr>
      <w:r>
        <w:rPr>
          <w:snapToGrid w:val="0"/>
          <w:color w:val="auto"/>
          <w:u w:color="000000"/>
        </w:rPr>
        <w:tab/>
        <w:t>Senator GROOMS explained the amendment.</w:t>
      </w:r>
    </w:p>
    <w:p w:rsidR="005C3818" w:rsidRDefault="005C3818" w:rsidP="005C3818">
      <w:pPr>
        <w:rPr>
          <w:snapToGrid w:val="0"/>
          <w:color w:val="auto"/>
          <w:u w:color="000000"/>
        </w:rPr>
      </w:pPr>
    </w:p>
    <w:p w:rsidR="00D7400D" w:rsidRPr="00D70529" w:rsidRDefault="00D7400D" w:rsidP="00D7400D">
      <w:pPr>
        <w:pStyle w:val="Header"/>
        <w:tabs>
          <w:tab w:val="clear" w:pos="8640"/>
          <w:tab w:val="left" w:pos="4320"/>
        </w:tabs>
        <w:rPr>
          <w:color w:val="auto"/>
        </w:rPr>
      </w:pPr>
      <w:r w:rsidRPr="00D70529">
        <w:rPr>
          <w:b/>
          <w:color w:val="auto"/>
        </w:rPr>
        <w:tab/>
      </w:r>
      <w:r w:rsidRPr="00D70529">
        <w:rPr>
          <w:color w:val="auto"/>
        </w:rPr>
        <w:t xml:space="preserve">On motion of Senator </w:t>
      </w:r>
      <w:r>
        <w:rPr>
          <w:color w:val="auto"/>
        </w:rPr>
        <w:t>GROOMS</w:t>
      </w:r>
      <w:r w:rsidRPr="00D70529">
        <w:rPr>
          <w:color w:val="auto"/>
        </w:rPr>
        <w:t>, the Resolution was carried over.</w:t>
      </w:r>
    </w:p>
    <w:p w:rsidR="00D7400D" w:rsidRPr="00026ECD" w:rsidRDefault="00D7400D" w:rsidP="005C3818">
      <w:pPr>
        <w:rPr>
          <w:snapToGrid w:val="0"/>
          <w:color w:val="auto"/>
          <w:u w:color="000000"/>
        </w:rPr>
      </w:pPr>
    </w:p>
    <w:p w:rsidR="00B310CE" w:rsidRPr="00D70529" w:rsidRDefault="00B310CE" w:rsidP="00B310CE">
      <w:pPr>
        <w:pStyle w:val="Header"/>
        <w:tabs>
          <w:tab w:val="clear" w:pos="8640"/>
          <w:tab w:val="left" w:pos="4320"/>
        </w:tabs>
        <w:jc w:val="center"/>
        <w:rPr>
          <w:b/>
          <w:color w:val="auto"/>
        </w:rPr>
      </w:pPr>
      <w:r w:rsidRPr="00D70529">
        <w:rPr>
          <w:b/>
          <w:color w:val="auto"/>
        </w:rPr>
        <w:t>CARRIED OVER</w:t>
      </w:r>
    </w:p>
    <w:p w:rsidR="00282E5B" w:rsidRPr="00D70529" w:rsidRDefault="00282E5B" w:rsidP="00282E5B">
      <w:pPr>
        <w:suppressAutoHyphens/>
        <w:rPr>
          <w:color w:val="auto"/>
        </w:rPr>
      </w:pPr>
      <w:r w:rsidRPr="00D70529">
        <w:rPr>
          <w:b/>
          <w:color w:val="auto"/>
          <w:szCs w:val="22"/>
        </w:rPr>
        <w:tab/>
      </w:r>
      <w:r w:rsidRPr="00D70529">
        <w:rPr>
          <w:color w:val="auto"/>
        </w:rPr>
        <w:t>S. 955</w:t>
      </w:r>
      <w:r w:rsidRPr="00D70529">
        <w:rPr>
          <w:color w:val="auto"/>
        </w:rPr>
        <w:fldChar w:fldCharType="begin"/>
      </w:r>
      <w:r w:rsidRPr="00D70529">
        <w:rPr>
          <w:color w:val="auto"/>
        </w:rPr>
        <w:instrText xml:space="preserve"> XE "S. 955" \b </w:instrText>
      </w:r>
      <w:r w:rsidRPr="00D70529">
        <w:rPr>
          <w:color w:val="auto"/>
        </w:rPr>
        <w:fldChar w:fldCharType="end"/>
      </w:r>
      <w:r w:rsidRPr="00D70529">
        <w:rPr>
          <w:color w:val="auto"/>
        </w:rPr>
        <w:t xml:space="preserve"> -- Senators Alexander, Hutto, Setzler, Rankin, Massey and Leatherman:  </w:t>
      </w:r>
      <w:r w:rsidRPr="00D70529">
        <w:rPr>
          <w:color w:val="auto"/>
          <w:szCs w:val="30"/>
        </w:rPr>
        <w:t xml:space="preserve">A JOINT RESOLUTION </w:t>
      </w:r>
      <w:r w:rsidRPr="00D70529">
        <w:rPr>
          <w:color w:val="auto"/>
        </w:rPr>
        <w:t>TO DIRECT THE PUBLIC UTILITIES REVIEW COMMITTEE TO RESUME SCREENING CANDIDATES FOR THE PUBLIC SERVICE COMMISSION, SEATS 2, 4, AND 6, AND TO ADVERTISE FOR THESE POSITIONS FOR AN ADDITIONAL TIME PERIOD BEGINNING NO LATER THAN FEBRUARY 16, 2018, THROUGH MARCH 2, 2018, AND TO ACCEPT APPLICATIONS FROM FEBRUARY 22, 2018, THROUGH NOON ON MARCH 5, 2018.</w:t>
      </w:r>
    </w:p>
    <w:p w:rsidR="00B310CE" w:rsidRPr="00D70529" w:rsidRDefault="00B310CE" w:rsidP="00B310CE">
      <w:pPr>
        <w:pStyle w:val="Header"/>
        <w:tabs>
          <w:tab w:val="clear" w:pos="8640"/>
          <w:tab w:val="left" w:pos="4320"/>
        </w:tabs>
        <w:rPr>
          <w:color w:val="auto"/>
        </w:rPr>
      </w:pPr>
      <w:r w:rsidRPr="00D70529">
        <w:rPr>
          <w:b/>
          <w:color w:val="auto"/>
        </w:rPr>
        <w:tab/>
      </w:r>
      <w:r w:rsidRPr="00D70529">
        <w:rPr>
          <w:color w:val="auto"/>
        </w:rPr>
        <w:t xml:space="preserve">On motion of Senator </w:t>
      </w:r>
      <w:r w:rsidR="00282E5B" w:rsidRPr="00D70529">
        <w:rPr>
          <w:color w:val="auto"/>
        </w:rPr>
        <w:t>MALLOY</w:t>
      </w:r>
      <w:r w:rsidRPr="00D70529">
        <w:rPr>
          <w:color w:val="auto"/>
        </w:rPr>
        <w:t xml:space="preserve">, the </w:t>
      </w:r>
      <w:r w:rsidR="00282E5B" w:rsidRPr="00D70529">
        <w:rPr>
          <w:color w:val="auto"/>
        </w:rPr>
        <w:t>Resolution</w:t>
      </w:r>
      <w:r w:rsidRPr="00D70529">
        <w:rPr>
          <w:color w:val="auto"/>
        </w:rPr>
        <w:t xml:space="preserve"> was carried over.</w:t>
      </w:r>
    </w:p>
    <w:p w:rsidR="00B310CE" w:rsidRPr="00D70529" w:rsidRDefault="00B310CE" w:rsidP="00B310CE">
      <w:pPr>
        <w:pStyle w:val="Header"/>
        <w:tabs>
          <w:tab w:val="clear" w:pos="8640"/>
          <w:tab w:val="left" w:pos="4320"/>
        </w:tabs>
        <w:rPr>
          <w:color w:val="auto"/>
        </w:rPr>
      </w:pPr>
    </w:p>
    <w:p w:rsidR="00282E5B" w:rsidRPr="008C7977" w:rsidRDefault="00282E5B" w:rsidP="00282E5B">
      <w:pPr>
        <w:suppressAutoHyphens/>
      </w:pPr>
      <w:r>
        <w:rPr>
          <w:color w:val="FF0000"/>
        </w:rPr>
        <w:tab/>
      </w:r>
      <w:r w:rsidRPr="008C7977">
        <w:t>S. 759</w:t>
      </w:r>
      <w:r w:rsidRPr="008C7977">
        <w:fldChar w:fldCharType="begin"/>
      </w:r>
      <w:r w:rsidRPr="008C7977">
        <w:instrText xml:space="preserve"> XE "S. 759" \b </w:instrText>
      </w:r>
      <w:r w:rsidRPr="008C7977">
        <w:fldChar w:fldCharType="end"/>
      </w:r>
      <w:r w:rsidRPr="008C7977">
        <w:t xml:space="preserve"> -- Senator Rankin:  </w:t>
      </w:r>
      <w:r w:rsidRPr="008C7977">
        <w:rPr>
          <w:szCs w:val="30"/>
        </w:rPr>
        <w:t xml:space="preserve">A BILL </w:t>
      </w:r>
      <w:r w:rsidRPr="008C7977">
        <w:rPr>
          <w:color w:val="000000" w:themeColor="text1"/>
          <w:u w:color="000000" w:themeColor="text1"/>
        </w:rPr>
        <w:t>TO AMEND SECTION 12</w:t>
      </w:r>
      <w:r w:rsidRPr="008C7977">
        <w:rPr>
          <w:color w:val="000000" w:themeColor="text1"/>
          <w:u w:color="000000" w:themeColor="text1"/>
        </w:rPr>
        <w:noBreakHyphen/>
        <w:t>37</w:t>
      </w:r>
      <w:r w:rsidRPr="008C7977">
        <w:rPr>
          <w:color w:val="000000" w:themeColor="text1"/>
          <w:u w:color="000000" w:themeColor="text1"/>
        </w:rPr>
        <w:noBreakHyphen/>
        <w:t>220, AS AMENDED, CODE OF LAWS OF SOUTH CAROLINA, 1976, RELATING TO PROPERTY TAX EXEMPTIONS, SO AS TO ALLOW AN EXEMPTION FOR THE DWELLING HOUSE AND ONE ACRE OF LAND FOR A PERSON WITH A BRAIN OR SPINAL CORD INJURY.</w:t>
      </w:r>
    </w:p>
    <w:p w:rsidR="00282E5B" w:rsidRPr="00D70529" w:rsidRDefault="00282E5B" w:rsidP="00282E5B">
      <w:pPr>
        <w:pStyle w:val="Header"/>
        <w:tabs>
          <w:tab w:val="clear" w:pos="8640"/>
          <w:tab w:val="left" w:pos="4320"/>
        </w:tabs>
        <w:rPr>
          <w:color w:val="auto"/>
        </w:rPr>
      </w:pPr>
      <w:r w:rsidRPr="00D70529">
        <w:rPr>
          <w:b/>
          <w:color w:val="auto"/>
        </w:rPr>
        <w:tab/>
      </w:r>
      <w:r w:rsidRPr="00D70529">
        <w:rPr>
          <w:color w:val="auto"/>
        </w:rPr>
        <w:t>On motion of Senator HUTTO, the Bill was carried over.</w:t>
      </w:r>
    </w:p>
    <w:p w:rsidR="00282E5B" w:rsidRDefault="00282E5B" w:rsidP="00B310CE">
      <w:pPr>
        <w:pStyle w:val="Header"/>
        <w:tabs>
          <w:tab w:val="clear" w:pos="8640"/>
          <w:tab w:val="left" w:pos="4320"/>
        </w:tabs>
        <w:rPr>
          <w:color w:val="FF0000"/>
        </w:rPr>
      </w:pPr>
    </w:p>
    <w:p w:rsidR="00B310CE" w:rsidRPr="00FF3103" w:rsidRDefault="00B310CE" w:rsidP="00B310CE">
      <w:pPr>
        <w:pStyle w:val="Header"/>
        <w:tabs>
          <w:tab w:val="clear" w:pos="8640"/>
          <w:tab w:val="left" w:pos="4320"/>
        </w:tabs>
        <w:jc w:val="center"/>
        <w:rPr>
          <w:b/>
          <w:color w:val="auto"/>
        </w:rPr>
      </w:pPr>
      <w:r w:rsidRPr="00FF3103">
        <w:rPr>
          <w:b/>
          <w:color w:val="auto"/>
        </w:rPr>
        <w:t>ADOPTED</w:t>
      </w:r>
    </w:p>
    <w:p w:rsidR="00B310CE" w:rsidRPr="00FF3103" w:rsidRDefault="00B310CE" w:rsidP="00B310CE">
      <w:pPr>
        <w:suppressAutoHyphens/>
        <w:rPr>
          <w:color w:val="auto"/>
        </w:rPr>
      </w:pPr>
      <w:r w:rsidRPr="00FF3103">
        <w:rPr>
          <w:b/>
          <w:color w:val="auto"/>
        </w:rPr>
        <w:tab/>
      </w:r>
      <w:r w:rsidRPr="00FF3103">
        <w:rPr>
          <w:color w:val="auto"/>
        </w:rPr>
        <w:t>S. 973</w:t>
      </w:r>
      <w:r w:rsidRPr="00FF3103">
        <w:rPr>
          <w:color w:val="auto"/>
        </w:rPr>
        <w:fldChar w:fldCharType="begin"/>
      </w:r>
      <w:r w:rsidRPr="00FF3103">
        <w:rPr>
          <w:color w:val="auto"/>
        </w:rPr>
        <w:instrText xml:space="preserve"> XE "S. 973" \b </w:instrText>
      </w:r>
      <w:r w:rsidRPr="00FF3103">
        <w:rPr>
          <w:color w:val="auto"/>
        </w:rPr>
        <w:fldChar w:fldCharType="end"/>
      </w:r>
      <w:r w:rsidRPr="00FF3103">
        <w:rPr>
          <w:color w:val="auto"/>
        </w:rPr>
        <w:t xml:space="preserve"> -- Senator Young:  </w:t>
      </w:r>
      <w:r w:rsidRPr="00FF3103">
        <w:rPr>
          <w:color w:val="auto"/>
          <w:szCs w:val="30"/>
        </w:rPr>
        <w:t xml:space="preserve">A CONCURRENT RESOLUTION </w:t>
      </w:r>
      <w:r w:rsidRPr="00FF3103">
        <w:rPr>
          <w:color w:val="auto"/>
          <w:u w:color="000000" w:themeColor="text1"/>
        </w:rPr>
        <w:t>TO RECOGNIZE THE THIRD FULL WEEK OF APRIL 2018 AS “SHAKEN BABY SYNDROME AWARENESS WEEK,” TO RAISE AWARENESS REGARDING SHAKEN BABY SYNDROME, AND TO COMMEND THE HOSPITALS, CHILD CARE COUNCILS, SCHOOLS, AND OTHER ORGANIZATIONS THAT EDUCATE PARENTS AND CAREGIVERS ON HOW TO PROTECT CHILDREN FROM ABUSE.</w:t>
      </w:r>
    </w:p>
    <w:p w:rsidR="00B310CE" w:rsidRPr="00FF3103" w:rsidRDefault="00B310CE" w:rsidP="00B310CE">
      <w:pPr>
        <w:pStyle w:val="Header"/>
        <w:tabs>
          <w:tab w:val="clear" w:pos="8640"/>
          <w:tab w:val="left" w:pos="4320"/>
        </w:tabs>
        <w:rPr>
          <w:color w:val="auto"/>
        </w:rPr>
      </w:pPr>
      <w:r w:rsidRPr="00FF3103">
        <w:rPr>
          <w:b/>
          <w:color w:val="auto"/>
        </w:rPr>
        <w:tab/>
      </w:r>
      <w:r w:rsidRPr="00FF3103">
        <w:rPr>
          <w:color w:val="auto"/>
        </w:rPr>
        <w:t>The Resolution was adopted, ordered sent to the House.</w:t>
      </w:r>
    </w:p>
    <w:p w:rsidR="00B310CE" w:rsidRPr="00FF3103" w:rsidRDefault="00B310CE" w:rsidP="00B310CE">
      <w:pPr>
        <w:pStyle w:val="Header"/>
        <w:tabs>
          <w:tab w:val="clear" w:pos="8640"/>
          <w:tab w:val="left" w:pos="4320"/>
        </w:tabs>
        <w:jc w:val="center"/>
        <w:rPr>
          <w:b/>
          <w:color w:val="auto"/>
        </w:rPr>
      </w:pPr>
    </w:p>
    <w:p w:rsidR="00DB74A4" w:rsidRDefault="000A7610">
      <w:pPr>
        <w:pStyle w:val="Header"/>
        <w:tabs>
          <w:tab w:val="clear" w:pos="8640"/>
          <w:tab w:val="left" w:pos="4320"/>
        </w:tabs>
        <w:rPr>
          <w:b/>
        </w:rPr>
      </w:pPr>
      <w:r>
        <w:rPr>
          <w:b/>
        </w:rPr>
        <w:t>THE CALL OF THE UNCONTESTED CALENDAR HAVING BEEN COMPLETED, THE SENATE PROCEEDED TO THE MOTION PERIOD.</w:t>
      </w:r>
    </w:p>
    <w:p w:rsidR="00F459E9" w:rsidRDefault="00F459E9">
      <w:pPr>
        <w:pStyle w:val="Header"/>
        <w:tabs>
          <w:tab w:val="clear" w:pos="8640"/>
          <w:tab w:val="left" w:pos="4320"/>
        </w:tabs>
        <w:rPr>
          <w:b/>
        </w:rPr>
      </w:pPr>
    </w:p>
    <w:p w:rsidR="005201EB" w:rsidRDefault="005201EB" w:rsidP="005201EB">
      <w:pPr>
        <w:pStyle w:val="Header"/>
        <w:tabs>
          <w:tab w:val="left" w:pos="4320"/>
        </w:tabs>
        <w:jc w:val="center"/>
        <w:rPr>
          <w:b/>
          <w:color w:val="auto"/>
        </w:rPr>
      </w:pPr>
      <w:r w:rsidRPr="00334371">
        <w:rPr>
          <w:b/>
          <w:color w:val="auto"/>
        </w:rPr>
        <w:t>MADE SPECIAL ORDER</w:t>
      </w:r>
    </w:p>
    <w:p w:rsidR="005201EB" w:rsidRPr="00814E29" w:rsidRDefault="005201EB" w:rsidP="005201EB">
      <w:pPr>
        <w:suppressAutoHyphens/>
      </w:pPr>
      <w:r>
        <w:rPr>
          <w:b/>
          <w:color w:val="auto"/>
        </w:rPr>
        <w:tab/>
      </w:r>
      <w:r w:rsidRPr="00814E29">
        <w:t>S. 954</w:t>
      </w:r>
      <w:r w:rsidRPr="00814E29">
        <w:fldChar w:fldCharType="begin"/>
      </w:r>
      <w:r w:rsidRPr="00814E29">
        <w:instrText xml:space="preserve"> XE "S. 954" \b </w:instrText>
      </w:r>
      <w:r w:rsidRPr="00814E29">
        <w:fldChar w:fldCharType="end"/>
      </w:r>
      <w:r w:rsidRPr="00814E29">
        <w:t xml:space="preserve"> -- </w:t>
      </w:r>
      <w:r>
        <w:t>Senators Leatherman, Setzler, Massey and Fanning</w:t>
      </w:r>
      <w:r w:rsidRPr="00814E29">
        <w:t xml:space="preserve">:  </w:t>
      </w:r>
      <w:r w:rsidRPr="00814E29">
        <w:rPr>
          <w:szCs w:val="30"/>
        </w:rPr>
        <w:t xml:space="preserve">A JOINT RESOLUTION </w:t>
      </w:r>
      <w:r w:rsidRPr="00814E29">
        <w:rPr>
          <w:color w:val="000000" w:themeColor="text1"/>
          <w:szCs w:val="24"/>
          <w:u w:color="000000" w:themeColor="text1"/>
        </w:rPr>
        <w:t>TO PROHIBIT THE PUBLIC SERVICE COMMISSION FROM ISSUING AN ORDER FOR REQUESTS MADE PURSUANT TO THE BASE LOAD REVIEW ACT UNTIL NINETY DAYS AFTER THE SOUTH CAROLINA GENERAL ASSEMBLY ADJOURNS SINE DIE FOR THE 2018 LEGISLATIVE SESSION, BUT TO PERMIT AN EXPERIMENTAL RATE ORDER TO REVISE ELECTRIC RATES IN ACCORDANCE WITH CHAPTER 34, TITLE 58.</w:t>
      </w:r>
    </w:p>
    <w:p w:rsidR="005201EB" w:rsidRDefault="005201EB" w:rsidP="005201EB">
      <w:pPr>
        <w:pStyle w:val="Header"/>
        <w:tabs>
          <w:tab w:val="left" w:pos="4320"/>
        </w:tabs>
        <w:jc w:val="center"/>
        <w:rPr>
          <w:b/>
          <w:color w:val="auto"/>
        </w:rPr>
      </w:pPr>
    </w:p>
    <w:p w:rsidR="005201EB" w:rsidRPr="00334371" w:rsidRDefault="005201EB" w:rsidP="005201EB">
      <w:pPr>
        <w:suppressAutoHyphens/>
        <w:rPr>
          <w:color w:val="auto"/>
        </w:rPr>
      </w:pPr>
      <w:r w:rsidRPr="00334371">
        <w:rPr>
          <w:color w:val="auto"/>
        </w:rPr>
        <w:tab/>
        <w:t>Senator</w:t>
      </w:r>
      <w:r>
        <w:rPr>
          <w:color w:val="auto"/>
        </w:rPr>
        <w:t xml:space="preserve"> MASSEY</w:t>
      </w:r>
      <w:r w:rsidRPr="00334371">
        <w:rPr>
          <w:color w:val="auto"/>
        </w:rPr>
        <w:t xml:space="preserve"> moved that the Bill be made a Special Order.</w:t>
      </w:r>
    </w:p>
    <w:p w:rsidR="005201EB" w:rsidRPr="00334371" w:rsidRDefault="005201EB" w:rsidP="005201EB">
      <w:pPr>
        <w:pStyle w:val="Header"/>
        <w:tabs>
          <w:tab w:val="left" w:pos="4320"/>
        </w:tabs>
        <w:rPr>
          <w:color w:val="auto"/>
          <w:sz w:val="20"/>
        </w:rPr>
      </w:pPr>
    </w:p>
    <w:p w:rsidR="005201EB" w:rsidRPr="00334371" w:rsidRDefault="005201EB" w:rsidP="005201EB">
      <w:pPr>
        <w:pStyle w:val="Header"/>
        <w:tabs>
          <w:tab w:val="left" w:pos="4320"/>
        </w:tabs>
        <w:rPr>
          <w:color w:val="auto"/>
          <w:szCs w:val="22"/>
        </w:rPr>
      </w:pPr>
      <w:r w:rsidRPr="00334371">
        <w:rPr>
          <w:color w:val="auto"/>
          <w:sz w:val="20"/>
        </w:rPr>
        <w:tab/>
      </w:r>
      <w:r w:rsidRPr="00334371">
        <w:rPr>
          <w:color w:val="auto"/>
          <w:szCs w:val="22"/>
        </w:rPr>
        <w:t>The "ayes" and "nays" were demanded and taken, resulting as follows:</w:t>
      </w:r>
    </w:p>
    <w:p w:rsidR="005201EB" w:rsidRPr="005201EB" w:rsidRDefault="005201EB" w:rsidP="005201EB">
      <w:pPr>
        <w:pStyle w:val="Header"/>
        <w:tabs>
          <w:tab w:val="left" w:pos="4320"/>
        </w:tabs>
        <w:jc w:val="center"/>
        <w:rPr>
          <w:b/>
          <w:color w:val="auto"/>
          <w:szCs w:val="22"/>
        </w:rPr>
      </w:pPr>
      <w:r>
        <w:rPr>
          <w:color w:val="auto"/>
          <w:szCs w:val="22"/>
        </w:rPr>
        <w:tab/>
      </w:r>
      <w:r w:rsidRPr="005201EB">
        <w:rPr>
          <w:b/>
          <w:color w:val="auto"/>
          <w:szCs w:val="22"/>
        </w:rPr>
        <w:t>Ayes 38; Nays 3; Abstain 1</w:t>
      </w:r>
    </w:p>
    <w:p w:rsidR="005201EB" w:rsidRDefault="005201EB" w:rsidP="005201EB">
      <w:pPr>
        <w:pStyle w:val="Header"/>
        <w:tabs>
          <w:tab w:val="left" w:pos="4320"/>
        </w:tabs>
        <w:rPr>
          <w:color w:val="auto"/>
          <w:szCs w:val="22"/>
        </w:rPr>
      </w:pPr>
    </w:p>
    <w:p w:rsidR="005201EB" w:rsidRDefault="005201EB" w:rsidP="005201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5201EB">
        <w:rPr>
          <w:b/>
          <w:color w:val="auto"/>
          <w:szCs w:val="22"/>
        </w:rPr>
        <w:t>AYES</w:t>
      </w:r>
    </w:p>
    <w:p w:rsidR="005201EB" w:rsidRDefault="005201EB" w:rsidP="005201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201EB">
        <w:rPr>
          <w:color w:val="auto"/>
          <w:szCs w:val="22"/>
        </w:rPr>
        <w:t>Alexander</w:t>
      </w:r>
      <w:r>
        <w:rPr>
          <w:color w:val="auto"/>
          <w:szCs w:val="22"/>
        </w:rPr>
        <w:tab/>
      </w:r>
      <w:r w:rsidRPr="005201EB">
        <w:rPr>
          <w:color w:val="auto"/>
          <w:szCs w:val="22"/>
        </w:rPr>
        <w:t>Allen</w:t>
      </w:r>
      <w:r>
        <w:rPr>
          <w:color w:val="auto"/>
          <w:szCs w:val="22"/>
        </w:rPr>
        <w:tab/>
      </w:r>
      <w:r w:rsidRPr="005201EB">
        <w:rPr>
          <w:color w:val="auto"/>
          <w:szCs w:val="22"/>
        </w:rPr>
        <w:t>Bennett</w:t>
      </w:r>
    </w:p>
    <w:p w:rsidR="005201EB" w:rsidRDefault="005201EB" w:rsidP="005201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201EB">
        <w:rPr>
          <w:color w:val="auto"/>
          <w:szCs w:val="22"/>
        </w:rPr>
        <w:t>Campsen</w:t>
      </w:r>
      <w:r>
        <w:rPr>
          <w:color w:val="auto"/>
          <w:szCs w:val="22"/>
        </w:rPr>
        <w:tab/>
      </w:r>
      <w:r w:rsidRPr="005201EB">
        <w:rPr>
          <w:color w:val="auto"/>
          <w:szCs w:val="22"/>
        </w:rPr>
        <w:t>Cash</w:t>
      </w:r>
      <w:r>
        <w:rPr>
          <w:color w:val="auto"/>
          <w:szCs w:val="22"/>
        </w:rPr>
        <w:tab/>
      </w:r>
      <w:r w:rsidRPr="005201EB">
        <w:rPr>
          <w:color w:val="auto"/>
          <w:szCs w:val="22"/>
        </w:rPr>
        <w:t>Climer</w:t>
      </w:r>
    </w:p>
    <w:p w:rsidR="005201EB" w:rsidRDefault="005201EB" w:rsidP="005201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201EB">
        <w:rPr>
          <w:color w:val="auto"/>
          <w:szCs w:val="22"/>
        </w:rPr>
        <w:t>Corbin</w:t>
      </w:r>
      <w:r>
        <w:rPr>
          <w:color w:val="auto"/>
          <w:szCs w:val="22"/>
        </w:rPr>
        <w:tab/>
      </w:r>
      <w:r w:rsidRPr="005201EB">
        <w:rPr>
          <w:color w:val="auto"/>
          <w:szCs w:val="22"/>
        </w:rPr>
        <w:t>Cromer</w:t>
      </w:r>
      <w:r>
        <w:rPr>
          <w:color w:val="auto"/>
          <w:szCs w:val="22"/>
        </w:rPr>
        <w:tab/>
      </w:r>
      <w:r w:rsidRPr="005201EB">
        <w:rPr>
          <w:color w:val="auto"/>
          <w:szCs w:val="22"/>
        </w:rPr>
        <w:t>Davis</w:t>
      </w:r>
    </w:p>
    <w:p w:rsidR="005201EB" w:rsidRDefault="005201EB" w:rsidP="005201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201EB">
        <w:rPr>
          <w:color w:val="auto"/>
          <w:szCs w:val="22"/>
        </w:rPr>
        <w:t>Fanning</w:t>
      </w:r>
      <w:r>
        <w:rPr>
          <w:color w:val="auto"/>
          <w:szCs w:val="22"/>
        </w:rPr>
        <w:tab/>
      </w:r>
      <w:r w:rsidRPr="005201EB">
        <w:rPr>
          <w:color w:val="auto"/>
          <w:szCs w:val="22"/>
        </w:rPr>
        <w:t>Gambrell</w:t>
      </w:r>
      <w:r>
        <w:rPr>
          <w:color w:val="auto"/>
          <w:szCs w:val="22"/>
        </w:rPr>
        <w:tab/>
      </w:r>
      <w:r w:rsidRPr="005201EB">
        <w:rPr>
          <w:color w:val="auto"/>
          <w:szCs w:val="22"/>
        </w:rPr>
        <w:t>Goldfinch</w:t>
      </w:r>
    </w:p>
    <w:p w:rsidR="005201EB" w:rsidRDefault="005201EB" w:rsidP="005201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201EB">
        <w:rPr>
          <w:color w:val="auto"/>
          <w:szCs w:val="22"/>
        </w:rPr>
        <w:t>Gregory</w:t>
      </w:r>
      <w:r>
        <w:rPr>
          <w:color w:val="auto"/>
          <w:szCs w:val="22"/>
        </w:rPr>
        <w:tab/>
      </w:r>
      <w:r w:rsidRPr="005201EB">
        <w:rPr>
          <w:color w:val="auto"/>
          <w:szCs w:val="22"/>
        </w:rPr>
        <w:t>Grooms</w:t>
      </w:r>
      <w:r>
        <w:rPr>
          <w:color w:val="auto"/>
          <w:szCs w:val="22"/>
        </w:rPr>
        <w:tab/>
      </w:r>
      <w:r w:rsidRPr="005201EB">
        <w:rPr>
          <w:color w:val="auto"/>
          <w:szCs w:val="22"/>
        </w:rPr>
        <w:t>Hembree</w:t>
      </w:r>
    </w:p>
    <w:p w:rsidR="005201EB" w:rsidRDefault="005201EB" w:rsidP="005201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201EB">
        <w:rPr>
          <w:color w:val="auto"/>
          <w:szCs w:val="22"/>
        </w:rPr>
        <w:t>Johnson</w:t>
      </w:r>
      <w:r>
        <w:rPr>
          <w:color w:val="auto"/>
          <w:szCs w:val="22"/>
        </w:rPr>
        <w:tab/>
      </w:r>
      <w:r w:rsidRPr="005201EB">
        <w:rPr>
          <w:color w:val="auto"/>
          <w:szCs w:val="22"/>
        </w:rPr>
        <w:t>Leatherman</w:t>
      </w:r>
      <w:r>
        <w:rPr>
          <w:color w:val="auto"/>
          <w:szCs w:val="22"/>
        </w:rPr>
        <w:tab/>
      </w:r>
      <w:r w:rsidRPr="005201EB">
        <w:rPr>
          <w:color w:val="auto"/>
          <w:szCs w:val="22"/>
        </w:rPr>
        <w:t>Massey</w:t>
      </w:r>
    </w:p>
    <w:p w:rsidR="005201EB" w:rsidRDefault="005201EB" w:rsidP="005201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201EB">
        <w:rPr>
          <w:i/>
          <w:color w:val="auto"/>
          <w:szCs w:val="22"/>
        </w:rPr>
        <w:t>Matthews, John</w:t>
      </w:r>
      <w:r>
        <w:rPr>
          <w:i/>
          <w:color w:val="auto"/>
          <w:szCs w:val="22"/>
        </w:rPr>
        <w:tab/>
      </w:r>
      <w:r w:rsidRPr="005201EB">
        <w:rPr>
          <w:i/>
          <w:color w:val="auto"/>
          <w:szCs w:val="22"/>
        </w:rPr>
        <w:t>Matthews, Margie</w:t>
      </w:r>
      <w:r>
        <w:rPr>
          <w:i/>
          <w:color w:val="auto"/>
          <w:szCs w:val="22"/>
        </w:rPr>
        <w:tab/>
      </w:r>
      <w:r w:rsidRPr="005201EB">
        <w:rPr>
          <w:color w:val="auto"/>
          <w:szCs w:val="22"/>
        </w:rPr>
        <w:t>McElveen</w:t>
      </w:r>
    </w:p>
    <w:p w:rsidR="005201EB" w:rsidRDefault="005201EB" w:rsidP="005201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201EB">
        <w:rPr>
          <w:color w:val="auto"/>
          <w:szCs w:val="22"/>
        </w:rPr>
        <w:t>McLeod</w:t>
      </w:r>
      <w:r>
        <w:rPr>
          <w:color w:val="auto"/>
          <w:szCs w:val="22"/>
        </w:rPr>
        <w:tab/>
      </w:r>
      <w:r w:rsidRPr="005201EB">
        <w:rPr>
          <w:color w:val="auto"/>
          <w:szCs w:val="22"/>
        </w:rPr>
        <w:t>Nicholson</w:t>
      </w:r>
      <w:r>
        <w:rPr>
          <w:color w:val="auto"/>
          <w:szCs w:val="22"/>
        </w:rPr>
        <w:tab/>
      </w:r>
      <w:r w:rsidRPr="005201EB">
        <w:rPr>
          <w:color w:val="auto"/>
          <w:szCs w:val="22"/>
        </w:rPr>
        <w:t>Peeler</w:t>
      </w:r>
    </w:p>
    <w:p w:rsidR="005201EB" w:rsidRDefault="005201EB" w:rsidP="005201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201EB">
        <w:rPr>
          <w:color w:val="auto"/>
          <w:szCs w:val="22"/>
        </w:rPr>
        <w:t>Rankin</w:t>
      </w:r>
      <w:r>
        <w:rPr>
          <w:color w:val="auto"/>
          <w:szCs w:val="22"/>
        </w:rPr>
        <w:tab/>
      </w:r>
      <w:r w:rsidRPr="005201EB">
        <w:rPr>
          <w:color w:val="auto"/>
          <w:szCs w:val="22"/>
        </w:rPr>
        <w:t>Reese</w:t>
      </w:r>
      <w:r>
        <w:rPr>
          <w:color w:val="auto"/>
          <w:szCs w:val="22"/>
        </w:rPr>
        <w:tab/>
      </w:r>
      <w:r w:rsidRPr="005201EB">
        <w:rPr>
          <w:color w:val="auto"/>
          <w:szCs w:val="22"/>
        </w:rPr>
        <w:t>Rice</w:t>
      </w:r>
    </w:p>
    <w:p w:rsidR="005201EB" w:rsidRDefault="005201EB" w:rsidP="005201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201EB">
        <w:rPr>
          <w:color w:val="auto"/>
          <w:szCs w:val="22"/>
        </w:rPr>
        <w:t>Sabb</w:t>
      </w:r>
      <w:r>
        <w:rPr>
          <w:color w:val="auto"/>
          <w:szCs w:val="22"/>
        </w:rPr>
        <w:tab/>
      </w:r>
      <w:r w:rsidRPr="005201EB">
        <w:rPr>
          <w:color w:val="auto"/>
          <w:szCs w:val="22"/>
        </w:rPr>
        <w:t>Scott</w:t>
      </w:r>
      <w:r>
        <w:rPr>
          <w:color w:val="auto"/>
          <w:szCs w:val="22"/>
        </w:rPr>
        <w:tab/>
      </w:r>
      <w:r w:rsidRPr="005201EB">
        <w:rPr>
          <w:color w:val="auto"/>
          <w:szCs w:val="22"/>
        </w:rPr>
        <w:t>Senn</w:t>
      </w:r>
    </w:p>
    <w:p w:rsidR="005201EB" w:rsidRDefault="005201EB" w:rsidP="005201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201EB">
        <w:rPr>
          <w:color w:val="auto"/>
          <w:szCs w:val="22"/>
        </w:rPr>
        <w:t>Setzler</w:t>
      </w:r>
      <w:r>
        <w:rPr>
          <w:color w:val="auto"/>
          <w:szCs w:val="22"/>
        </w:rPr>
        <w:tab/>
      </w:r>
      <w:r w:rsidRPr="005201EB">
        <w:rPr>
          <w:color w:val="auto"/>
          <w:szCs w:val="22"/>
        </w:rPr>
        <w:t>Shealy</w:t>
      </w:r>
      <w:r>
        <w:rPr>
          <w:color w:val="auto"/>
          <w:szCs w:val="22"/>
        </w:rPr>
        <w:tab/>
      </w:r>
      <w:r w:rsidRPr="005201EB">
        <w:rPr>
          <w:color w:val="auto"/>
          <w:szCs w:val="22"/>
        </w:rPr>
        <w:t>Talley</w:t>
      </w:r>
    </w:p>
    <w:p w:rsidR="005201EB" w:rsidRDefault="005201EB" w:rsidP="005201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201EB">
        <w:rPr>
          <w:color w:val="auto"/>
          <w:szCs w:val="22"/>
        </w:rPr>
        <w:t>Timmons</w:t>
      </w:r>
      <w:r>
        <w:rPr>
          <w:color w:val="auto"/>
          <w:szCs w:val="22"/>
        </w:rPr>
        <w:tab/>
      </w:r>
      <w:r w:rsidRPr="005201EB">
        <w:rPr>
          <w:color w:val="auto"/>
          <w:szCs w:val="22"/>
        </w:rPr>
        <w:t>Turner</w:t>
      </w:r>
      <w:r>
        <w:rPr>
          <w:color w:val="auto"/>
          <w:szCs w:val="22"/>
        </w:rPr>
        <w:tab/>
      </w:r>
      <w:r w:rsidRPr="005201EB">
        <w:rPr>
          <w:color w:val="auto"/>
          <w:szCs w:val="22"/>
        </w:rPr>
        <w:t>Verdin</w:t>
      </w:r>
    </w:p>
    <w:p w:rsidR="005201EB" w:rsidRDefault="005201EB" w:rsidP="005201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201EB">
        <w:rPr>
          <w:color w:val="auto"/>
          <w:szCs w:val="22"/>
        </w:rPr>
        <w:t>Williams</w:t>
      </w:r>
      <w:r>
        <w:rPr>
          <w:color w:val="auto"/>
          <w:szCs w:val="22"/>
        </w:rPr>
        <w:tab/>
      </w:r>
      <w:r w:rsidRPr="005201EB">
        <w:rPr>
          <w:color w:val="auto"/>
          <w:szCs w:val="22"/>
        </w:rPr>
        <w:t>Young</w:t>
      </w:r>
    </w:p>
    <w:p w:rsidR="005201EB" w:rsidRDefault="005201EB" w:rsidP="005201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5201EB" w:rsidRPr="005201EB" w:rsidRDefault="005201EB" w:rsidP="005201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5201EB">
        <w:rPr>
          <w:b/>
          <w:color w:val="auto"/>
          <w:szCs w:val="22"/>
        </w:rPr>
        <w:t>Total--38</w:t>
      </w:r>
    </w:p>
    <w:p w:rsidR="005201EB" w:rsidRPr="005201EB" w:rsidRDefault="005201EB" w:rsidP="005201EB">
      <w:pPr>
        <w:pStyle w:val="Header"/>
        <w:tabs>
          <w:tab w:val="clear" w:pos="8640"/>
          <w:tab w:val="left" w:pos="4320"/>
        </w:tabs>
        <w:rPr>
          <w:color w:val="auto"/>
          <w:szCs w:val="22"/>
        </w:rPr>
      </w:pPr>
    </w:p>
    <w:p w:rsidR="005201EB" w:rsidRDefault="005201EB" w:rsidP="005201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5201EB">
        <w:rPr>
          <w:b/>
          <w:color w:val="auto"/>
          <w:szCs w:val="22"/>
        </w:rPr>
        <w:t>NAYS</w:t>
      </w:r>
    </w:p>
    <w:p w:rsidR="005201EB" w:rsidRDefault="005201EB" w:rsidP="005201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201EB">
        <w:rPr>
          <w:color w:val="auto"/>
          <w:szCs w:val="22"/>
        </w:rPr>
        <w:t>Hutto</w:t>
      </w:r>
      <w:r>
        <w:rPr>
          <w:color w:val="auto"/>
          <w:szCs w:val="22"/>
        </w:rPr>
        <w:tab/>
      </w:r>
      <w:r w:rsidRPr="005201EB">
        <w:rPr>
          <w:color w:val="auto"/>
          <w:szCs w:val="22"/>
        </w:rPr>
        <w:t>Malloy</w:t>
      </w:r>
      <w:r>
        <w:rPr>
          <w:color w:val="auto"/>
          <w:szCs w:val="22"/>
        </w:rPr>
        <w:tab/>
      </w:r>
      <w:r w:rsidRPr="005201EB">
        <w:rPr>
          <w:color w:val="auto"/>
          <w:szCs w:val="22"/>
        </w:rPr>
        <w:t>Martin</w:t>
      </w:r>
    </w:p>
    <w:p w:rsidR="005201EB" w:rsidRDefault="005201EB" w:rsidP="005201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5201EB" w:rsidRPr="005201EB" w:rsidRDefault="005201EB" w:rsidP="005201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5201EB">
        <w:rPr>
          <w:b/>
          <w:color w:val="auto"/>
          <w:szCs w:val="22"/>
        </w:rPr>
        <w:t>Total--3</w:t>
      </w:r>
    </w:p>
    <w:p w:rsidR="005201EB" w:rsidRPr="005201EB" w:rsidRDefault="005201EB" w:rsidP="005201EB">
      <w:pPr>
        <w:pStyle w:val="Header"/>
        <w:tabs>
          <w:tab w:val="clear" w:pos="8640"/>
          <w:tab w:val="left" w:pos="4320"/>
        </w:tabs>
        <w:rPr>
          <w:color w:val="auto"/>
          <w:szCs w:val="22"/>
        </w:rPr>
      </w:pPr>
    </w:p>
    <w:p w:rsidR="005201EB" w:rsidRDefault="005201EB" w:rsidP="005201E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szCs w:val="22"/>
        </w:rPr>
      </w:pPr>
      <w:r w:rsidRPr="005201EB">
        <w:rPr>
          <w:b/>
          <w:color w:val="auto"/>
          <w:szCs w:val="22"/>
        </w:rPr>
        <w:t>ABSTAIN</w:t>
      </w:r>
    </w:p>
    <w:p w:rsidR="005201EB" w:rsidRDefault="005201EB" w:rsidP="005201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r w:rsidRPr="005201EB">
        <w:rPr>
          <w:color w:val="auto"/>
          <w:szCs w:val="22"/>
        </w:rPr>
        <w:t>Kimpson</w:t>
      </w:r>
    </w:p>
    <w:p w:rsidR="005201EB" w:rsidRDefault="005201EB" w:rsidP="005201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szCs w:val="22"/>
        </w:rPr>
      </w:pPr>
    </w:p>
    <w:p w:rsidR="005201EB" w:rsidRPr="005201EB" w:rsidRDefault="005201EB" w:rsidP="005201E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szCs w:val="22"/>
        </w:rPr>
      </w:pPr>
      <w:r w:rsidRPr="005201EB">
        <w:rPr>
          <w:b/>
          <w:color w:val="auto"/>
          <w:szCs w:val="22"/>
        </w:rPr>
        <w:t>Total--1</w:t>
      </w:r>
    </w:p>
    <w:p w:rsidR="005201EB" w:rsidRPr="005201EB" w:rsidRDefault="005201EB" w:rsidP="005201EB">
      <w:pPr>
        <w:pStyle w:val="Header"/>
        <w:tabs>
          <w:tab w:val="clear" w:pos="8640"/>
          <w:tab w:val="left" w:pos="4320"/>
        </w:tabs>
        <w:rPr>
          <w:color w:val="auto"/>
          <w:szCs w:val="22"/>
        </w:rPr>
      </w:pPr>
    </w:p>
    <w:p w:rsidR="00597AB4" w:rsidRPr="003E0CF2" w:rsidRDefault="005201EB" w:rsidP="00597AB4">
      <w:pPr>
        <w:pStyle w:val="Header"/>
        <w:tabs>
          <w:tab w:val="left" w:pos="4320"/>
        </w:tabs>
        <w:rPr>
          <w:color w:val="FF0000"/>
        </w:rPr>
      </w:pPr>
      <w:r w:rsidRPr="00334371">
        <w:rPr>
          <w:color w:val="auto"/>
          <w:szCs w:val="22"/>
        </w:rPr>
        <w:tab/>
      </w:r>
      <w:r w:rsidR="00597AB4" w:rsidRPr="00334371">
        <w:rPr>
          <w:color w:val="auto"/>
        </w:rPr>
        <w:t>The Bill was made a Special Order.</w:t>
      </w:r>
    </w:p>
    <w:p w:rsidR="00DB74A4" w:rsidRDefault="00DB74A4">
      <w:pPr>
        <w:pStyle w:val="Header"/>
        <w:tabs>
          <w:tab w:val="clear" w:pos="8640"/>
          <w:tab w:val="left" w:pos="4320"/>
        </w:tabs>
      </w:pPr>
    </w:p>
    <w:p w:rsidR="00A407B4" w:rsidRDefault="00A407B4" w:rsidP="00A407B4">
      <w:pPr>
        <w:pStyle w:val="Header"/>
        <w:tabs>
          <w:tab w:val="clear" w:pos="8640"/>
          <w:tab w:val="left" w:pos="4320"/>
        </w:tabs>
        <w:jc w:val="center"/>
      </w:pPr>
      <w:r>
        <w:rPr>
          <w:b/>
        </w:rPr>
        <w:t>MOTION ADOPTED</w:t>
      </w:r>
    </w:p>
    <w:p w:rsidR="00A407B4" w:rsidRPr="00A407B4" w:rsidRDefault="00A407B4" w:rsidP="00A407B4">
      <w:pPr>
        <w:pStyle w:val="Header"/>
        <w:tabs>
          <w:tab w:val="clear" w:pos="8640"/>
          <w:tab w:val="left" w:pos="4320"/>
        </w:tabs>
      </w:pPr>
      <w:r>
        <w:tab/>
      </w:r>
      <w:r w:rsidR="00A839E7">
        <w:t xml:space="preserve">At  </w:t>
      </w:r>
      <w:r w:rsidR="00F459E9">
        <w:t>1</w:t>
      </w:r>
      <w:r w:rsidR="00A839E7">
        <w:t>:</w:t>
      </w:r>
      <w:r w:rsidR="00F459E9">
        <w:t>17</w:t>
      </w:r>
      <w:r w:rsidR="00A839E7">
        <w:t xml:space="preserve">  </w:t>
      </w:r>
      <w:r w:rsidR="00F459E9">
        <w:t>P</w:t>
      </w:r>
      <w:r w:rsidR="002B73E5">
        <w:t>.M., o</w:t>
      </w:r>
      <w:r>
        <w:t>n motion of Senator</w:t>
      </w:r>
      <w:r w:rsidR="00A839E7">
        <w:t xml:space="preserve"> LEATHERMAN</w:t>
      </w:r>
      <w:r>
        <w:t>, the Senate agreed to dispense with the balance of the Motion Period.</w:t>
      </w:r>
    </w:p>
    <w:p w:rsidR="00DB74A4" w:rsidRDefault="00DB74A4">
      <w:pPr>
        <w:pStyle w:val="Header"/>
        <w:tabs>
          <w:tab w:val="clear" w:pos="8640"/>
          <w:tab w:val="left" w:pos="4320"/>
        </w:tabs>
      </w:pP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A70BA2">
        <w:rPr>
          <w:rFonts w:eastAsiaTheme="minorHAnsi" w:cstheme="minorBidi"/>
          <w:b/>
          <w:color w:val="auto"/>
          <w:szCs w:val="22"/>
        </w:rPr>
        <w:t>STATEWIDE APPOINTMENTS</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rFonts w:eastAsiaTheme="minorHAnsi" w:cstheme="minorBidi"/>
          <w:b/>
          <w:color w:val="auto"/>
          <w:szCs w:val="22"/>
        </w:rPr>
      </w:pPr>
      <w:r w:rsidRPr="00A70BA2">
        <w:rPr>
          <w:rFonts w:eastAsiaTheme="minorHAnsi" w:cstheme="minorBidi"/>
          <w:b/>
          <w:color w:val="auto"/>
          <w:szCs w:val="22"/>
        </w:rPr>
        <w:t>Confirmations</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Having received a favorable report from the Education Committee, the following appointment was taken up for immediate consideration:</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A70BA2" w:rsidRPr="00A70BA2" w:rsidRDefault="00A70BA2" w:rsidP="00A70BA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A70BA2">
        <w:rPr>
          <w:rFonts w:eastAsiaTheme="minorHAnsi" w:cstheme="minorBidi"/>
          <w:color w:val="auto"/>
          <w:szCs w:val="22"/>
          <w:u w:val="single"/>
        </w:rPr>
        <w:t>Reappointment, South Carolina Commission on Archives and History, with term coterminous with Governor</w:t>
      </w:r>
    </w:p>
    <w:p w:rsidR="00A70BA2" w:rsidRPr="00A70BA2" w:rsidRDefault="00A70BA2" w:rsidP="00A70BA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A70BA2">
        <w:rPr>
          <w:rFonts w:eastAsiaTheme="minorHAnsi" w:cstheme="minorBidi"/>
          <w:color w:val="auto"/>
          <w:szCs w:val="22"/>
          <w:u w:val="single"/>
        </w:rPr>
        <w:t>At-Large:</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William L. Kinney, Jr., Post Office Box 656, Bennettsville, SC 29512</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 xml:space="preserve">On motion of Senator </w:t>
      </w:r>
      <w:r w:rsidR="00516BA2">
        <w:rPr>
          <w:rFonts w:eastAsiaTheme="minorHAnsi" w:cstheme="minorBidi"/>
          <w:color w:val="auto"/>
          <w:szCs w:val="22"/>
        </w:rPr>
        <w:t>PEELER</w:t>
      </w:r>
      <w:r w:rsidRPr="00A70BA2">
        <w:rPr>
          <w:rFonts w:eastAsiaTheme="minorHAnsi" w:cstheme="minorBidi"/>
          <w:color w:val="auto"/>
          <w:szCs w:val="22"/>
        </w:rPr>
        <w:t>, the question was confirmation of William L. Kinney, Jr..</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The "ayes" and "nays" were demanded and taken, resulting as follows:</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Ayes 43; Nays 0</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AYES</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Alexander</w:t>
      </w:r>
      <w:r w:rsidRPr="00A70BA2">
        <w:rPr>
          <w:rFonts w:eastAsiaTheme="minorHAnsi"/>
          <w:color w:val="auto"/>
          <w:szCs w:val="22"/>
        </w:rPr>
        <w:tab/>
        <w:t>Allen</w:t>
      </w:r>
      <w:r w:rsidRPr="00A70BA2">
        <w:rPr>
          <w:rFonts w:eastAsiaTheme="minorHAnsi"/>
          <w:color w:val="auto"/>
          <w:szCs w:val="22"/>
        </w:rPr>
        <w:tab/>
        <w:t>Bennett</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Campbell</w:t>
      </w:r>
      <w:r w:rsidRPr="00A70BA2">
        <w:rPr>
          <w:rFonts w:eastAsiaTheme="minorHAnsi"/>
          <w:color w:val="auto"/>
          <w:szCs w:val="22"/>
        </w:rPr>
        <w:tab/>
        <w:t>Cash</w:t>
      </w:r>
      <w:r w:rsidRPr="00A70BA2">
        <w:rPr>
          <w:rFonts w:eastAsiaTheme="minorHAnsi"/>
          <w:color w:val="auto"/>
          <w:szCs w:val="22"/>
        </w:rPr>
        <w:tab/>
        <w:t>Climer</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Corbin</w:t>
      </w:r>
      <w:r w:rsidRPr="00A70BA2">
        <w:rPr>
          <w:rFonts w:eastAsiaTheme="minorHAnsi"/>
          <w:color w:val="auto"/>
          <w:szCs w:val="22"/>
        </w:rPr>
        <w:tab/>
        <w:t>Cromer</w:t>
      </w:r>
      <w:r w:rsidRPr="00A70BA2">
        <w:rPr>
          <w:rFonts w:eastAsiaTheme="minorHAnsi"/>
          <w:color w:val="auto"/>
          <w:szCs w:val="22"/>
        </w:rPr>
        <w:tab/>
        <w:t>Davis</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Fanning</w:t>
      </w:r>
      <w:r w:rsidRPr="00A70BA2">
        <w:rPr>
          <w:rFonts w:eastAsiaTheme="minorHAnsi"/>
          <w:color w:val="auto"/>
          <w:szCs w:val="22"/>
        </w:rPr>
        <w:tab/>
        <w:t>Gambrell</w:t>
      </w:r>
      <w:r w:rsidRPr="00A70BA2">
        <w:rPr>
          <w:rFonts w:eastAsiaTheme="minorHAnsi"/>
          <w:color w:val="auto"/>
          <w:szCs w:val="22"/>
        </w:rPr>
        <w:tab/>
        <w:t>Goldfinch</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Gregory</w:t>
      </w:r>
      <w:r w:rsidRPr="00A70BA2">
        <w:rPr>
          <w:rFonts w:eastAsiaTheme="minorHAnsi"/>
          <w:color w:val="auto"/>
          <w:szCs w:val="22"/>
        </w:rPr>
        <w:tab/>
        <w:t>Grooms</w:t>
      </w:r>
      <w:r w:rsidRPr="00A70BA2">
        <w:rPr>
          <w:rFonts w:eastAsiaTheme="minorHAnsi"/>
          <w:color w:val="auto"/>
          <w:szCs w:val="22"/>
        </w:rPr>
        <w:tab/>
        <w:t>Hembree</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Hutto</w:t>
      </w:r>
      <w:r w:rsidRPr="00A70BA2">
        <w:rPr>
          <w:rFonts w:eastAsiaTheme="minorHAnsi"/>
          <w:color w:val="auto"/>
          <w:szCs w:val="22"/>
        </w:rPr>
        <w:tab/>
        <w:t>Jackson</w:t>
      </w:r>
      <w:r w:rsidRPr="00A70BA2">
        <w:rPr>
          <w:rFonts w:eastAsiaTheme="minorHAnsi"/>
          <w:color w:val="auto"/>
          <w:szCs w:val="22"/>
        </w:rPr>
        <w:tab/>
        <w:t>Johnson</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Kimpson</w:t>
      </w:r>
      <w:r w:rsidRPr="00A70BA2">
        <w:rPr>
          <w:rFonts w:eastAsiaTheme="minorHAnsi"/>
          <w:color w:val="auto"/>
          <w:szCs w:val="22"/>
        </w:rPr>
        <w:tab/>
        <w:t>Leatherman</w:t>
      </w:r>
      <w:r w:rsidRPr="00A70BA2">
        <w:rPr>
          <w:rFonts w:eastAsiaTheme="minorHAnsi"/>
          <w:color w:val="auto"/>
          <w:szCs w:val="22"/>
        </w:rPr>
        <w:tab/>
        <w:t>Malloy</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i/>
          <w:color w:val="auto"/>
          <w:szCs w:val="22"/>
        </w:rPr>
      </w:pPr>
      <w:r w:rsidRPr="00A70BA2">
        <w:rPr>
          <w:rFonts w:eastAsiaTheme="minorHAnsi"/>
          <w:color w:val="auto"/>
          <w:szCs w:val="22"/>
        </w:rPr>
        <w:t>Martin</w:t>
      </w:r>
      <w:r w:rsidRPr="00A70BA2">
        <w:rPr>
          <w:rFonts w:eastAsiaTheme="minorHAnsi"/>
          <w:color w:val="auto"/>
          <w:szCs w:val="22"/>
        </w:rPr>
        <w:tab/>
        <w:t>Massey</w:t>
      </w:r>
      <w:r w:rsidRPr="00A70BA2">
        <w:rPr>
          <w:rFonts w:eastAsiaTheme="minorHAnsi"/>
          <w:color w:val="auto"/>
          <w:szCs w:val="22"/>
        </w:rPr>
        <w:tab/>
      </w:r>
      <w:r w:rsidRPr="00A70BA2">
        <w:rPr>
          <w:rFonts w:eastAsiaTheme="minorHAnsi"/>
          <w:i/>
          <w:color w:val="auto"/>
          <w:szCs w:val="22"/>
        </w:rPr>
        <w:t>Matthews, John</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i/>
          <w:color w:val="auto"/>
          <w:szCs w:val="22"/>
        </w:rPr>
        <w:t>Matthews, Margie</w:t>
      </w:r>
      <w:r w:rsidRPr="00A70BA2">
        <w:rPr>
          <w:rFonts w:eastAsiaTheme="minorHAnsi"/>
          <w:i/>
          <w:color w:val="auto"/>
          <w:szCs w:val="22"/>
        </w:rPr>
        <w:tab/>
      </w:r>
      <w:r w:rsidRPr="00A70BA2">
        <w:rPr>
          <w:rFonts w:eastAsiaTheme="minorHAnsi"/>
          <w:color w:val="auto"/>
          <w:szCs w:val="22"/>
        </w:rPr>
        <w:t>McElveen</w:t>
      </w:r>
      <w:r w:rsidRPr="00A70BA2">
        <w:rPr>
          <w:rFonts w:eastAsiaTheme="minorHAnsi"/>
          <w:color w:val="auto"/>
          <w:szCs w:val="22"/>
        </w:rPr>
        <w:tab/>
        <w:t>McLeod</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Nicholson</w:t>
      </w:r>
      <w:r w:rsidRPr="00A70BA2">
        <w:rPr>
          <w:rFonts w:eastAsiaTheme="minorHAnsi"/>
          <w:color w:val="auto"/>
          <w:szCs w:val="22"/>
        </w:rPr>
        <w:tab/>
        <w:t>Peeler</w:t>
      </w:r>
      <w:r w:rsidRPr="00A70BA2">
        <w:rPr>
          <w:rFonts w:eastAsiaTheme="minorHAnsi"/>
          <w:color w:val="auto"/>
          <w:szCs w:val="22"/>
        </w:rPr>
        <w:tab/>
        <w:t>Rankin</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Reese</w:t>
      </w:r>
      <w:r w:rsidRPr="00A70BA2">
        <w:rPr>
          <w:rFonts w:eastAsiaTheme="minorHAnsi"/>
          <w:color w:val="auto"/>
          <w:szCs w:val="22"/>
        </w:rPr>
        <w:tab/>
        <w:t>Rice</w:t>
      </w:r>
      <w:r w:rsidRPr="00A70BA2">
        <w:rPr>
          <w:rFonts w:eastAsiaTheme="minorHAnsi"/>
          <w:color w:val="auto"/>
          <w:szCs w:val="22"/>
        </w:rPr>
        <w:tab/>
        <w:t>Sabb</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Senn</w:t>
      </w:r>
      <w:r w:rsidRPr="00A70BA2">
        <w:rPr>
          <w:rFonts w:eastAsiaTheme="minorHAnsi"/>
          <w:color w:val="auto"/>
          <w:szCs w:val="22"/>
        </w:rPr>
        <w:tab/>
        <w:t>Setzler</w:t>
      </w:r>
      <w:r w:rsidRPr="00A70BA2">
        <w:rPr>
          <w:rFonts w:eastAsiaTheme="minorHAnsi"/>
          <w:color w:val="auto"/>
          <w:szCs w:val="22"/>
        </w:rPr>
        <w:tab/>
        <w:t>Shealy</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Sheheen</w:t>
      </w:r>
      <w:r w:rsidRPr="00A70BA2">
        <w:rPr>
          <w:rFonts w:eastAsiaTheme="minorHAnsi"/>
          <w:color w:val="auto"/>
          <w:szCs w:val="22"/>
        </w:rPr>
        <w:tab/>
        <w:t>Talley</w:t>
      </w:r>
      <w:r w:rsidRPr="00A70BA2">
        <w:rPr>
          <w:rFonts w:eastAsiaTheme="minorHAnsi"/>
          <w:color w:val="auto"/>
          <w:szCs w:val="22"/>
        </w:rPr>
        <w:tab/>
        <w:t>Timmons</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Turner</w:t>
      </w:r>
      <w:r w:rsidRPr="00A70BA2">
        <w:rPr>
          <w:rFonts w:eastAsiaTheme="minorHAnsi"/>
          <w:color w:val="auto"/>
          <w:szCs w:val="22"/>
        </w:rPr>
        <w:tab/>
        <w:t>Verdin</w:t>
      </w:r>
      <w:r w:rsidRPr="00A70BA2">
        <w:rPr>
          <w:rFonts w:eastAsiaTheme="minorHAnsi"/>
          <w:color w:val="auto"/>
          <w:szCs w:val="22"/>
        </w:rPr>
        <w:tab/>
        <w:t>Williams</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Young</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Total--43</w:t>
      </w:r>
    </w:p>
    <w:p w:rsidR="00A70BA2" w:rsidRPr="00A70BA2" w:rsidRDefault="00A70BA2" w:rsidP="00A70BA2">
      <w:pPr>
        <w:ind w:firstLine="216"/>
        <w:rPr>
          <w:rFonts w:eastAsiaTheme="minorHAnsi"/>
          <w:color w:val="auto"/>
          <w:szCs w:val="22"/>
        </w:rPr>
      </w:pP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NAYS</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Total--0</w:t>
      </w:r>
    </w:p>
    <w:p w:rsidR="00A70BA2" w:rsidRPr="00A70BA2" w:rsidRDefault="00A70BA2" w:rsidP="00A70BA2">
      <w:pPr>
        <w:ind w:firstLine="216"/>
        <w:rPr>
          <w:rFonts w:eastAsiaTheme="minorHAnsi"/>
          <w:color w:val="auto"/>
          <w:szCs w:val="22"/>
        </w:rPr>
      </w:pP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The appointment of William L. Kinney, Jr. was confirmed.</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Having received a favorable report from the Medical Affairs Committee, the following appointments were taken up for immediate consideration:</w:t>
      </w:r>
    </w:p>
    <w:p w:rsidR="00A70BA2" w:rsidRPr="00A70BA2" w:rsidRDefault="00A70BA2" w:rsidP="00A70BA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A70BA2">
        <w:rPr>
          <w:rFonts w:eastAsiaTheme="minorHAnsi" w:cstheme="minorBidi"/>
          <w:color w:val="auto"/>
          <w:szCs w:val="22"/>
          <w:u w:val="single"/>
        </w:rPr>
        <w:t>Reappointment, South Carolina Board of Long Term Health Care Administrators, with the term to commence June 9, 2017, and to expire June 9, 2020</w:t>
      </w:r>
    </w:p>
    <w:p w:rsidR="00A70BA2" w:rsidRPr="00A70BA2" w:rsidRDefault="00A70BA2" w:rsidP="00A70BA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A70BA2">
        <w:rPr>
          <w:rFonts w:eastAsiaTheme="minorHAnsi" w:cstheme="minorBidi"/>
          <w:color w:val="auto"/>
          <w:szCs w:val="22"/>
          <w:u w:val="single"/>
        </w:rPr>
        <w:t>Residential Care Administrator:</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Timothy H. Slice, 171 Elm Creek Drive, Chapin, SC 29036</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On motion of Senator PEELER, the question was confirmation of Timothy H. Slice.</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The "ayes" and "nays" were demanded and taken, resulting as follows:</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Ayes 43; Nays 0</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AYES</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Alexander</w:t>
      </w:r>
      <w:r w:rsidRPr="00A70BA2">
        <w:rPr>
          <w:rFonts w:eastAsiaTheme="minorHAnsi"/>
          <w:color w:val="auto"/>
          <w:szCs w:val="22"/>
        </w:rPr>
        <w:tab/>
        <w:t>Allen</w:t>
      </w:r>
      <w:r w:rsidRPr="00A70BA2">
        <w:rPr>
          <w:rFonts w:eastAsiaTheme="minorHAnsi"/>
          <w:color w:val="auto"/>
          <w:szCs w:val="22"/>
        </w:rPr>
        <w:tab/>
        <w:t>Bennett</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Campbell</w:t>
      </w:r>
      <w:r w:rsidRPr="00A70BA2">
        <w:rPr>
          <w:rFonts w:eastAsiaTheme="minorHAnsi"/>
          <w:color w:val="auto"/>
          <w:szCs w:val="22"/>
        </w:rPr>
        <w:tab/>
        <w:t>Cash</w:t>
      </w:r>
      <w:r w:rsidRPr="00A70BA2">
        <w:rPr>
          <w:rFonts w:eastAsiaTheme="minorHAnsi"/>
          <w:color w:val="auto"/>
          <w:szCs w:val="22"/>
        </w:rPr>
        <w:tab/>
        <w:t>Climer</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Corbin</w:t>
      </w:r>
      <w:r w:rsidRPr="00A70BA2">
        <w:rPr>
          <w:rFonts w:eastAsiaTheme="minorHAnsi"/>
          <w:color w:val="auto"/>
          <w:szCs w:val="22"/>
        </w:rPr>
        <w:tab/>
        <w:t>Cromer</w:t>
      </w:r>
      <w:r w:rsidRPr="00A70BA2">
        <w:rPr>
          <w:rFonts w:eastAsiaTheme="minorHAnsi"/>
          <w:color w:val="auto"/>
          <w:szCs w:val="22"/>
        </w:rPr>
        <w:tab/>
        <w:t>Davis</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Fanning</w:t>
      </w:r>
      <w:r w:rsidRPr="00A70BA2">
        <w:rPr>
          <w:rFonts w:eastAsiaTheme="minorHAnsi"/>
          <w:color w:val="auto"/>
          <w:szCs w:val="22"/>
        </w:rPr>
        <w:tab/>
        <w:t>Gambrell</w:t>
      </w:r>
      <w:r w:rsidRPr="00A70BA2">
        <w:rPr>
          <w:rFonts w:eastAsiaTheme="minorHAnsi"/>
          <w:color w:val="auto"/>
          <w:szCs w:val="22"/>
        </w:rPr>
        <w:tab/>
        <w:t>Goldfinch</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Gregory</w:t>
      </w:r>
      <w:r w:rsidRPr="00A70BA2">
        <w:rPr>
          <w:rFonts w:eastAsiaTheme="minorHAnsi"/>
          <w:color w:val="auto"/>
          <w:szCs w:val="22"/>
        </w:rPr>
        <w:tab/>
        <w:t>Grooms</w:t>
      </w:r>
      <w:r w:rsidRPr="00A70BA2">
        <w:rPr>
          <w:rFonts w:eastAsiaTheme="minorHAnsi"/>
          <w:color w:val="auto"/>
          <w:szCs w:val="22"/>
        </w:rPr>
        <w:tab/>
        <w:t>Hembree</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Hutto</w:t>
      </w:r>
      <w:r w:rsidRPr="00A70BA2">
        <w:rPr>
          <w:rFonts w:eastAsiaTheme="minorHAnsi"/>
          <w:color w:val="auto"/>
          <w:szCs w:val="22"/>
        </w:rPr>
        <w:tab/>
        <w:t>Jackson</w:t>
      </w:r>
      <w:r w:rsidRPr="00A70BA2">
        <w:rPr>
          <w:rFonts w:eastAsiaTheme="minorHAnsi"/>
          <w:color w:val="auto"/>
          <w:szCs w:val="22"/>
        </w:rPr>
        <w:tab/>
        <w:t>Johnson</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Kimpson</w:t>
      </w:r>
      <w:r w:rsidRPr="00A70BA2">
        <w:rPr>
          <w:rFonts w:eastAsiaTheme="minorHAnsi"/>
          <w:color w:val="auto"/>
          <w:szCs w:val="22"/>
        </w:rPr>
        <w:tab/>
        <w:t>Leatherman</w:t>
      </w:r>
      <w:r w:rsidRPr="00A70BA2">
        <w:rPr>
          <w:rFonts w:eastAsiaTheme="minorHAnsi"/>
          <w:color w:val="auto"/>
          <w:szCs w:val="22"/>
        </w:rPr>
        <w:tab/>
        <w:t>Malloy</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i/>
          <w:color w:val="auto"/>
          <w:szCs w:val="22"/>
        </w:rPr>
      </w:pPr>
      <w:r w:rsidRPr="00A70BA2">
        <w:rPr>
          <w:rFonts w:eastAsiaTheme="minorHAnsi"/>
          <w:color w:val="auto"/>
          <w:szCs w:val="22"/>
        </w:rPr>
        <w:t>Martin</w:t>
      </w:r>
      <w:r w:rsidRPr="00A70BA2">
        <w:rPr>
          <w:rFonts w:eastAsiaTheme="minorHAnsi"/>
          <w:color w:val="auto"/>
          <w:szCs w:val="22"/>
        </w:rPr>
        <w:tab/>
        <w:t>Massey</w:t>
      </w:r>
      <w:r w:rsidRPr="00A70BA2">
        <w:rPr>
          <w:rFonts w:eastAsiaTheme="minorHAnsi"/>
          <w:color w:val="auto"/>
          <w:szCs w:val="22"/>
        </w:rPr>
        <w:tab/>
      </w:r>
      <w:r w:rsidRPr="00A70BA2">
        <w:rPr>
          <w:rFonts w:eastAsiaTheme="minorHAnsi"/>
          <w:i/>
          <w:color w:val="auto"/>
          <w:szCs w:val="22"/>
        </w:rPr>
        <w:t>Matthews, John</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i/>
          <w:color w:val="auto"/>
          <w:szCs w:val="22"/>
        </w:rPr>
        <w:t>Matthews, Margie</w:t>
      </w:r>
      <w:r w:rsidRPr="00A70BA2">
        <w:rPr>
          <w:rFonts w:eastAsiaTheme="minorHAnsi"/>
          <w:i/>
          <w:color w:val="auto"/>
          <w:szCs w:val="22"/>
        </w:rPr>
        <w:tab/>
      </w:r>
      <w:r w:rsidRPr="00A70BA2">
        <w:rPr>
          <w:rFonts w:eastAsiaTheme="minorHAnsi"/>
          <w:color w:val="auto"/>
          <w:szCs w:val="22"/>
        </w:rPr>
        <w:t>McElveen</w:t>
      </w:r>
      <w:r w:rsidRPr="00A70BA2">
        <w:rPr>
          <w:rFonts w:eastAsiaTheme="minorHAnsi"/>
          <w:color w:val="auto"/>
          <w:szCs w:val="22"/>
        </w:rPr>
        <w:tab/>
        <w:t>McLeod</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Nicholson</w:t>
      </w:r>
      <w:r w:rsidRPr="00A70BA2">
        <w:rPr>
          <w:rFonts w:eastAsiaTheme="minorHAnsi"/>
          <w:color w:val="auto"/>
          <w:szCs w:val="22"/>
        </w:rPr>
        <w:tab/>
        <w:t>Peeler</w:t>
      </w:r>
      <w:r w:rsidRPr="00A70BA2">
        <w:rPr>
          <w:rFonts w:eastAsiaTheme="minorHAnsi"/>
          <w:color w:val="auto"/>
          <w:szCs w:val="22"/>
        </w:rPr>
        <w:tab/>
        <w:t>Rankin</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Reese</w:t>
      </w:r>
      <w:r w:rsidRPr="00A70BA2">
        <w:rPr>
          <w:rFonts w:eastAsiaTheme="minorHAnsi"/>
          <w:color w:val="auto"/>
          <w:szCs w:val="22"/>
        </w:rPr>
        <w:tab/>
        <w:t>Rice</w:t>
      </w:r>
      <w:r w:rsidRPr="00A70BA2">
        <w:rPr>
          <w:rFonts w:eastAsiaTheme="minorHAnsi"/>
          <w:color w:val="auto"/>
          <w:szCs w:val="22"/>
        </w:rPr>
        <w:tab/>
        <w:t>Sabb</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Senn</w:t>
      </w:r>
      <w:r w:rsidRPr="00A70BA2">
        <w:rPr>
          <w:rFonts w:eastAsiaTheme="minorHAnsi"/>
          <w:color w:val="auto"/>
          <w:szCs w:val="22"/>
        </w:rPr>
        <w:tab/>
        <w:t>Setzler</w:t>
      </w:r>
      <w:r w:rsidRPr="00A70BA2">
        <w:rPr>
          <w:rFonts w:eastAsiaTheme="minorHAnsi"/>
          <w:color w:val="auto"/>
          <w:szCs w:val="22"/>
        </w:rPr>
        <w:tab/>
        <w:t>Shealy</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Sheheen</w:t>
      </w:r>
      <w:r w:rsidRPr="00A70BA2">
        <w:rPr>
          <w:rFonts w:eastAsiaTheme="minorHAnsi"/>
          <w:color w:val="auto"/>
          <w:szCs w:val="22"/>
        </w:rPr>
        <w:tab/>
        <w:t>Talley</w:t>
      </w:r>
      <w:r w:rsidRPr="00A70BA2">
        <w:rPr>
          <w:rFonts w:eastAsiaTheme="minorHAnsi"/>
          <w:color w:val="auto"/>
          <w:szCs w:val="22"/>
        </w:rPr>
        <w:tab/>
        <w:t>Timmons</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Turner</w:t>
      </w:r>
      <w:r w:rsidRPr="00A70BA2">
        <w:rPr>
          <w:rFonts w:eastAsiaTheme="minorHAnsi"/>
          <w:color w:val="auto"/>
          <w:szCs w:val="22"/>
        </w:rPr>
        <w:tab/>
        <w:t>Verdin</w:t>
      </w:r>
      <w:r w:rsidRPr="00A70BA2">
        <w:rPr>
          <w:rFonts w:eastAsiaTheme="minorHAnsi"/>
          <w:color w:val="auto"/>
          <w:szCs w:val="22"/>
        </w:rPr>
        <w:tab/>
        <w:t>Williams</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Young</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Total--43</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NAYS</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Total--0</w:t>
      </w:r>
    </w:p>
    <w:p w:rsidR="00A70BA2" w:rsidRPr="00A70BA2" w:rsidRDefault="00A70BA2" w:rsidP="00A70BA2">
      <w:pPr>
        <w:ind w:firstLine="216"/>
        <w:rPr>
          <w:rFonts w:eastAsiaTheme="minorHAnsi"/>
          <w:color w:val="auto"/>
          <w:szCs w:val="22"/>
        </w:rPr>
      </w:pP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The appointment of Timothy H. Slice was confirmed.</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A70BA2" w:rsidRPr="00A70BA2" w:rsidRDefault="00A70BA2" w:rsidP="00A70BA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A70BA2">
        <w:rPr>
          <w:rFonts w:eastAsiaTheme="minorHAnsi" w:cstheme="minorBidi"/>
          <w:color w:val="auto"/>
          <w:szCs w:val="22"/>
          <w:u w:val="single"/>
        </w:rPr>
        <w:t>Initial Appointment, South Carolina Board of Long Term Health Care Administrators, with the term to commence June 9, 2016, and to expire June 9, 2019</w:t>
      </w:r>
    </w:p>
    <w:p w:rsidR="00A70BA2" w:rsidRPr="00A70BA2" w:rsidRDefault="00A70BA2" w:rsidP="00A70BA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A70BA2">
        <w:rPr>
          <w:rFonts w:eastAsiaTheme="minorHAnsi" w:cstheme="minorBidi"/>
          <w:color w:val="auto"/>
          <w:szCs w:val="22"/>
          <w:u w:val="single"/>
        </w:rPr>
        <w:t>Nursing Home Administrator (Qualified Hospital Administrator):</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Elizabeth A. Schaper, 580 Bethesda Road, Spartanburg, SC 29302</w:t>
      </w:r>
      <w:r w:rsidRPr="00A70BA2">
        <w:rPr>
          <w:rFonts w:eastAsiaTheme="minorHAnsi" w:cstheme="minorBidi"/>
          <w:i/>
          <w:color w:val="auto"/>
          <w:szCs w:val="22"/>
        </w:rPr>
        <w:t xml:space="preserve"> VICE </w:t>
      </w:r>
      <w:r w:rsidRPr="00A70BA2">
        <w:rPr>
          <w:rFonts w:eastAsiaTheme="minorHAnsi" w:cstheme="minorBidi"/>
          <w:color w:val="auto"/>
          <w:szCs w:val="22"/>
        </w:rPr>
        <w:t>Melvin K. Hiatt</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On motion of Senator PEELER, the question was confirmation of Elizabeth A. Schaper.</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The "ayes" and "nays" were demanded and taken, resulting as follows:</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Ayes 43; Nays 0</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AYES</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Alexander</w:t>
      </w:r>
      <w:r w:rsidRPr="00A70BA2">
        <w:rPr>
          <w:rFonts w:eastAsiaTheme="minorHAnsi"/>
          <w:color w:val="auto"/>
          <w:szCs w:val="22"/>
        </w:rPr>
        <w:tab/>
        <w:t>Allen</w:t>
      </w:r>
      <w:r w:rsidRPr="00A70BA2">
        <w:rPr>
          <w:rFonts w:eastAsiaTheme="minorHAnsi"/>
          <w:color w:val="auto"/>
          <w:szCs w:val="22"/>
        </w:rPr>
        <w:tab/>
        <w:t>Bennett</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Campbell</w:t>
      </w:r>
      <w:r w:rsidRPr="00A70BA2">
        <w:rPr>
          <w:rFonts w:eastAsiaTheme="minorHAnsi"/>
          <w:color w:val="auto"/>
          <w:szCs w:val="22"/>
        </w:rPr>
        <w:tab/>
        <w:t>Cash</w:t>
      </w:r>
      <w:r w:rsidRPr="00A70BA2">
        <w:rPr>
          <w:rFonts w:eastAsiaTheme="minorHAnsi"/>
          <w:color w:val="auto"/>
          <w:szCs w:val="22"/>
        </w:rPr>
        <w:tab/>
        <w:t>Climer</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Corbin</w:t>
      </w:r>
      <w:r w:rsidRPr="00A70BA2">
        <w:rPr>
          <w:rFonts w:eastAsiaTheme="minorHAnsi"/>
          <w:color w:val="auto"/>
          <w:szCs w:val="22"/>
        </w:rPr>
        <w:tab/>
        <w:t>Cromer</w:t>
      </w:r>
      <w:r w:rsidRPr="00A70BA2">
        <w:rPr>
          <w:rFonts w:eastAsiaTheme="minorHAnsi"/>
          <w:color w:val="auto"/>
          <w:szCs w:val="22"/>
        </w:rPr>
        <w:tab/>
        <w:t>Davis</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Fanning</w:t>
      </w:r>
      <w:r w:rsidRPr="00A70BA2">
        <w:rPr>
          <w:rFonts w:eastAsiaTheme="minorHAnsi"/>
          <w:color w:val="auto"/>
          <w:szCs w:val="22"/>
        </w:rPr>
        <w:tab/>
        <w:t>Gambrell</w:t>
      </w:r>
      <w:r w:rsidRPr="00A70BA2">
        <w:rPr>
          <w:rFonts w:eastAsiaTheme="minorHAnsi"/>
          <w:color w:val="auto"/>
          <w:szCs w:val="22"/>
        </w:rPr>
        <w:tab/>
        <w:t>Goldfinch</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Gregory</w:t>
      </w:r>
      <w:r w:rsidRPr="00A70BA2">
        <w:rPr>
          <w:rFonts w:eastAsiaTheme="minorHAnsi"/>
          <w:color w:val="auto"/>
          <w:szCs w:val="22"/>
        </w:rPr>
        <w:tab/>
        <w:t>Grooms</w:t>
      </w:r>
      <w:r w:rsidRPr="00A70BA2">
        <w:rPr>
          <w:rFonts w:eastAsiaTheme="minorHAnsi"/>
          <w:color w:val="auto"/>
          <w:szCs w:val="22"/>
        </w:rPr>
        <w:tab/>
        <w:t>Hembree</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Hutto</w:t>
      </w:r>
      <w:r w:rsidRPr="00A70BA2">
        <w:rPr>
          <w:rFonts w:eastAsiaTheme="minorHAnsi"/>
          <w:color w:val="auto"/>
          <w:szCs w:val="22"/>
        </w:rPr>
        <w:tab/>
        <w:t>Jackson</w:t>
      </w:r>
      <w:r w:rsidRPr="00A70BA2">
        <w:rPr>
          <w:rFonts w:eastAsiaTheme="minorHAnsi"/>
          <w:color w:val="auto"/>
          <w:szCs w:val="22"/>
        </w:rPr>
        <w:tab/>
        <w:t>Johnson</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Kimpson</w:t>
      </w:r>
      <w:r w:rsidRPr="00A70BA2">
        <w:rPr>
          <w:rFonts w:eastAsiaTheme="minorHAnsi"/>
          <w:color w:val="auto"/>
          <w:szCs w:val="22"/>
        </w:rPr>
        <w:tab/>
        <w:t>Leatherman</w:t>
      </w:r>
      <w:r w:rsidRPr="00A70BA2">
        <w:rPr>
          <w:rFonts w:eastAsiaTheme="minorHAnsi"/>
          <w:color w:val="auto"/>
          <w:szCs w:val="22"/>
        </w:rPr>
        <w:tab/>
        <w:t>Malloy</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i/>
          <w:color w:val="auto"/>
          <w:szCs w:val="22"/>
        </w:rPr>
      </w:pPr>
      <w:r w:rsidRPr="00A70BA2">
        <w:rPr>
          <w:rFonts w:eastAsiaTheme="minorHAnsi"/>
          <w:color w:val="auto"/>
          <w:szCs w:val="22"/>
        </w:rPr>
        <w:t>Martin</w:t>
      </w:r>
      <w:r w:rsidRPr="00A70BA2">
        <w:rPr>
          <w:rFonts w:eastAsiaTheme="minorHAnsi"/>
          <w:color w:val="auto"/>
          <w:szCs w:val="22"/>
        </w:rPr>
        <w:tab/>
        <w:t>Massey</w:t>
      </w:r>
      <w:r w:rsidRPr="00A70BA2">
        <w:rPr>
          <w:rFonts w:eastAsiaTheme="minorHAnsi"/>
          <w:color w:val="auto"/>
          <w:szCs w:val="22"/>
        </w:rPr>
        <w:tab/>
      </w:r>
      <w:r w:rsidRPr="00A70BA2">
        <w:rPr>
          <w:rFonts w:eastAsiaTheme="minorHAnsi"/>
          <w:i/>
          <w:color w:val="auto"/>
          <w:szCs w:val="22"/>
        </w:rPr>
        <w:t>Matthews, John</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i/>
          <w:color w:val="auto"/>
          <w:szCs w:val="22"/>
        </w:rPr>
        <w:t>Matthews, Margie</w:t>
      </w:r>
      <w:r w:rsidRPr="00A70BA2">
        <w:rPr>
          <w:rFonts w:eastAsiaTheme="minorHAnsi"/>
          <w:i/>
          <w:color w:val="auto"/>
          <w:szCs w:val="22"/>
        </w:rPr>
        <w:tab/>
      </w:r>
      <w:r w:rsidRPr="00A70BA2">
        <w:rPr>
          <w:rFonts w:eastAsiaTheme="minorHAnsi"/>
          <w:color w:val="auto"/>
          <w:szCs w:val="22"/>
        </w:rPr>
        <w:t>McElveen</w:t>
      </w:r>
      <w:r w:rsidRPr="00A70BA2">
        <w:rPr>
          <w:rFonts w:eastAsiaTheme="minorHAnsi"/>
          <w:color w:val="auto"/>
          <w:szCs w:val="22"/>
        </w:rPr>
        <w:tab/>
        <w:t>McLeod</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Nicholson</w:t>
      </w:r>
      <w:r w:rsidRPr="00A70BA2">
        <w:rPr>
          <w:rFonts w:eastAsiaTheme="minorHAnsi"/>
          <w:color w:val="auto"/>
          <w:szCs w:val="22"/>
        </w:rPr>
        <w:tab/>
        <w:t>Peeler</w:t>
      </w:r>
      <w:r w:rsidRPr="00A70BA2">
        <w:rPr>
          <w:rFonts w:eastAsiaTheme="minorHAnsi"/>
          <w:color w:val="auto"/>
          <w:szCs w:val="22"/>
        </w:rPr>
        <w:tab/>
        <w:t>Rankin</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Reese</w:t>
      </w:r>
      <w:r w:rsidRPr="00A70BA2">
        <w:rPr>
          <w:rFonts w:eastAsiaTheme="minorHAnsi"/>
          <w:color w:val="auto"/>
          <w:szCs w:val="22"/>
        </w:rPr>
        <w:tab/>
        <w:t>Rice</w:t>
      </w:r>
      <w:r w:rsidRPr="00A70BA2">
        <w:rPr>
          <w:rFonts w:eastAsiaTheme="minorHAnsi"/>
          <w:color w:val="auto"/>
          <w:szCs w:val="22"/>
        </w:rPr>
        <w:tab/>
        <w:t>Sabb</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Senn</w:t>
      </w:r>
      <w:r w:rsidRPr="00A70BA2">
        <w:rPr>
          <w:rFonts w:eastAsiaTheme="minorHAnsi"/>
          <w:color w:val="auto"/>
          <w:szCs w:val="22"/>
        </w:rPr>
        <w:tab/>
        <w:t>Setzler</w:t>
      </w:r>
      <w:r w:rsidRPr="00A70BA2">
        <w:rPr>
          <w:rFonts w:eastAsiaTheme="minorHAnsi"/>
          <w:color w:val="auto"/>
          <w:szCs w:val="22"/>
        </w:rPr>
        <w:tab/>
        <w:t>Shealy</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Sheheen</w:t>
      </w:r>
      <w:r w:rsidRPr="00A70BA2">
        <w:rPr>
          <w:rFonts w:eastAsiaTheme="minorHAnsi"/>
          <w:color w:val="auto"/>
          <w:szCs w:val="22"/>
        </w:rPr>
        <w:tab/>
        <w:t>Talley</w:t>
      </w:r>
      <w:r w:rsidRPr="00A70BA2">
        <w:rPr>
          <w:rFonts w:eastAsiaTheme="minorHAnsi"/>
          <w:color w:val="auto"/>
          <w:szCs w:val="22"/>
        </w:rPr>
        <w:tab/>
        <w:t>Timmons</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Turner</w:t>
      </w:r>
      <w:r w:rsidRPr="00A70BA2">
        <w:rPr>
          <w:rFonts w:eastAsiaTheme="minorHAnsi"/>
          <w:color w:val="auto"/>
          <w:szCs w:val="22"/>
        </w:rPr>
        <w:tab/>
        <w:t>Verdin</w:t>
      </w:r>
      <w:r w:rsidRPr="00A70BA2">
        <w:rPr>
          <w:rFonts w:eastAsiaTheme="minorHAnsi"/>
          <w:color w:val="auto"/>
          <w:szCs w:val="22"/>
        </w:rPr>
        <w:tab/>
        <w:t>Williams</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Young</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Total--43</w:t>
      </w:r>
    </w:p>
    <w:p w:rsidR="00A70BA2" w:rsidRPr="00A70BA2" w:rsidRDefault="00A70BA2" w:rsidP="00A70BA2">
      <w:pPr>
        <w:ind w:firstLine="216"/>
        <w:rPr>
          <w:rFonts w:eastAsiaTheme="minorHAnsi"/>
          <w:color w:val="auto"/>
          <w:szCs w:val="22"/>
        </w:rPr>
      </w:pP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NAYS</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Total--0</w:t>
      </w:r>
    </w:p>
    <w:p w:rsidR="00A70BA2" w:rsidRPr="00A70BA2" w:rsidRDefault="00A70BA2" w:rsidP="00A70BA2">
      <w:pPr>
        <w:ind w:firstLine="216"/>
        <w:rPr>
          <w:rFonts w:eastAsiaTheme="minorHAnsi"/>
          <w:color w:val="auto"/>
          <w:szCs w:val="22"/>
        </w:rPr>
      </w:pP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The appointment of Elizabeth A. Schaper was confirmed.</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A70BA2" w:rsidRPr="00A70BA2" w:rsidRDefault="00A70BA2" w:rsidP="00A70BA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A70BA2">
        <w:rPr>
          <w:rFonts w:eastAsiaTheme="minorHAnsi" w:cstheme="minorBidi"/>
          <w:color w:val="auto"/>
          <w:szCs w:val="22"/>
          <w:u w:val="single"/>
        </w:rPr>
        <w:t>Reappointment, South Carolina Board of Long Term Health Care Administrators, with the term to commence June 9, 2017, and to expire June 9, 2020</w:t>
      </w:r>
    </w:p>
    <w:p w:rsidR="00A70BA2" w:rsidRPr="00A70BA2" w:rsidRDefault="00A70BA2" w:rsidP="00A70BA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A70BA2">
        <w:rPr>
          <w:rFonts w:eastAsiaTheme="minorHAnsi" w:cstheme="minorBidi"/>
          <w:color w:val="auto"/>
          <w:szCs w:val="22"/>
          <w:u w:val="single"/>
        </w:rPr>
        <w:t>Nonproprietary Nursing Home Administrator:</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William H. Birmingham, Jr., 119 Parkside Dr., Anderson, SC 29615</w:t>
      </w:r>
      <w:r w:rsidRPr="00A70BA2">
        <w:rPr>
          <w:rFonts w:eastAsiaTheme="minorHAnsi" w:cstheme="minorBidi"/>
          <w:i/>
          <w:color w:val="auto"/>
          <w:szCs w:val="22"/>
        </w:rPr>
        <w:t xml:space="preserve"> VICE </w:t>
      </w:r>
      <w:r w:rsidRPr="00A70BA2">
        <w:rPr>
          <w:rFonts w:eastAsiaTheme="minorHAnsi" w:cstheme="minorBidi"/>
          <w:color w:val="auto"/>
          <w:szCs w:val="22"/>
        </w:rPr>
        <w:t>David B.Buckshorn</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On motion of Senator PEELER, the question was confirmation of William H. Birmingham, Jr..</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The "ayes" and "nays" were demanded and taken, resulting as follows:</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Ayes 43; Nays 0</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AYES</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Alexander</w:t>
      </w:r>
      <w:r w:rsidRPr="00A70BA2">
        <w:rPr>
          <w:rFonts w:eastAsiaTheme="minorHAnsi"/>
          <w:color w:val="auto"/>
          <w:szCs w:val="22"/>
        </w:rPr>
        <w:tab/>
        <w:t>Allen</w:t>
      </w:r>
      <w:r w:rsidRPr="00A70BA2">
        <w:rPr>
          <w:rFonts w:eastAsiaTheme="minorHAnsi"/>
          <w:color w:val="auto"/>
          <w:szCs w:val="22"/>
        </w:rPr>
        <w:tab/>
        <w:t>Bennett</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Campbell</w:t>
      </w:r>
      <w:r w:rsidRPr="00A70BA2">
        <w:rPr>
          <w:rFonts w:eastAsiaTheme="minorHAnsi"/>
          <w:color w:val="auto"/>
          <w:szCs w:val="22"/>
        </w:rPr>
        <w:tab/>
        <w:t>Cash</w:t>
      </w:r>
      <w:r w:rsidRPr="00A70BA2">
        <w:rPr>
          <w:rFonts w:eastAsiaTheme="minorHAnsi"/>
          <w:color w:val="auto"/>
          <w:szCs w:val="22"/>
        </w:rPr>
        <w:tab/>
        <w:t>Climer</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Corbin</w:t>
      </w:r>
      <w:r w:rsidRPr="00A70BA2">
        <w:rPr>
          <w:rFonts w:eastAsiaTheme="minorHAnsi"/>
          <w:color w:val="auto"/>
          <w:szCs w:val="22"/>
        </w:rPr>
        <w:tab/>
        <w:t>Cromer</w:t>
      </w:r>
      <w:r w:rsidRPr="00A70BA2">
        <w:rPr>
          <w:rFonts w:eastAsiaTheme="minorHAnsi"/>
          <w:color w:val="auto"/>
          <w:szCs w:val="22"/>
        </w:rPr>
        <w:tab/>
        <w:t>Davis</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Fanning</w:t>
      </w:r>
      <w:r w:rsidRPr="00A70BA2">
        <w:rPr>
          <w:rFonts w:eastAsiaTheme="minorHAnsi"/>
          <w:color w:val="auto"/>
          <w:szCs w:val="22"/>
        </w:rPr>
        <w:tab/>
        <w:t>Gambrell</w:t>
      </w:r>
      <w:r w:rsidRPr="00A70BA2">
        <w:rPr>
          <w:rFonts w:eastAsiaTheme="minorHAnsi"/>
          <w:color w:val="auto"/>
          <w:szCs w:val="22"/>
        </w:rPr>
        <w:tab/>
        <w:t>Goldfinch</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Gregory</w:t>
      </w:r>
      <w:r w:rsidRPr="00A70BA2">
        <w:rPr>
          <w:rFonts w:eastAsiaTheme="minorHAnsi"/>
          <w:color w:val="auto"/>
          <w:szCs w:val="22"/>
        </w:rPr>
        <w:tab/>
        <w:t>Grooms</w:t>
      </w:r>
      <w:r w:rsidRPr="00A70BA2">
        <w:rPr>
          <w:rFonts w:eastAsiaTheme="minorHAnsi"/>
          <w:color w:val="auto"/>
          <w:szCs w:val="22"/>
        </w:rPr>
        <w:tab/>
        <w:t>Hembree</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Hutto</w:t>
      </w:r>
      <w:r w:rsidRPr="00A70BA2">
        <w:rPr>
          <w:rFonts w:eastAsiaTheme="minorHAnsi"/>
          <w:color w:val="auto"/>
          <w:szCs w:val="22"/>
        </w:rPr>
        <w:tab/>
        <w:t>Jackson</w:t>
      </w:r>
      <w:r w:rsidRPr="00A70BA2">
        <w:rPr>
          <w:rFonts w:eastAsiaTheme="minorHAnsi"/>
          <w:color w:val="auto"/>
          <w:szCs w:val="22"/>
        </w:rPr>
        <w:tab/>
        <w:t>Johnson</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Kimpson</w:t>
      </w:r>
      <w:r w:rsidRPr="00A70BA2">
        <w:rPr>
          <w:rFonts w:eastAsiaTheme="minorHAnsi"/>
          <w:color w:val="auto"/>
          <w:szCs w:val="22"/>
        </w:rPr>
        <w:tab/>
        <w:t>Leatherman</w:t>
      </w:r>
      <w:r w:rsidRPr="00A70BA2">
        <w:rPr>
          <w:rFonts w:eastAsiaTheme="minorHAnsi"/>
          <w:color w:val="auto"/>
          <w:szCs w:val="22"/>
        </w:rPr>
        <w:tab/>
        <w:t>Malloy</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i/>
          <w:color w:val="auto"/>
          <w:szCs w:val="22"/>
        </w:rPr>
      </w:pPr>
      <w:r w:rsidRPr="00A70BA2">
        <w:rPr>
          <w:rFonts w:eastAsiaTheme="minorHAnsi"/>
          <w:color w:val="auto"/>
          <w:szCs w:val="22"/>
        </w:rPr>
        <w:t>Martin</w:t>
      </w:r>
      <w:r w:rsidRPr="00A70BA2">
        <w:rPr>
          <w:rFonts w:eastAsiaTheme="minorHAnsi"/>
          <w:color w:val="auto"/>
          <w:szCs w:val="22"/>
        </w:rPr>
        <w:tab/>
        <w:t>Massey</w:t>
      </w:r>
      <w:r w:rsidRPr="00A70BA2">
        <w:rPr>
          <w:rFonts w:eastAsiaTheme="minorHAnsi"/>
          <w:color w:val="auto"/>
          <w:szCs w:val="22"/>
        </w:rPr>
        <w:tab/>
      </w:r>
      <w:r w:rsidRPr="00A70BA2">
        <w:rPr>
          <w:rFonts w:eastAsiaTheme="minorHAnsi"/>
          <w:i/>
          <w:color w:val="auto"/>
          <w:szCs w:val="22"/>
        </w:rPr>
        <w:t>Matthews, John</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i/>
          <w:color w:val="auto"/>
          <w:szCs w:val="22"/>
        </w:rPr>
        <w:t>Matthews, Margie</w:t>
      </w:r>
      <w:r w:rsidRPr="00A70BA2">
        <w:rPr>
          <w:rFonts w:eastAsiaTheme="minorHAnsi"/>
          <w:i/>
          <w:color w:val="auto"/>
          <w:szCs w:val="22"/>
        </w:rPr>
        <w:tab/>
      </w:r>
      <w:r w:rsidRPr="00A70BA2">
        <w:rPr>
          <w:rFonts w:eastAsiaTheme="minorHAnsi"/>
          <w:color w:val="auto"/>
          <w:szCs w:val="22"/>
        </w:rPr>
        <w:t>McElveen</w:t>
      </w:r>
      <w:r w:rsidRPr="00A70BA2">
        <w:rPr>
          <w:rFonts w:eastAsiaTheme="minorHAnsi"/>
          <w:color w:val="auto"/>
          <w:szCs w:val="22"/>
        </w:rPr>
        <w:tab/>
        <w:t>McLeod</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Nicholson</w:t>
      </w:r>
      <w:r w:rsidRPr="00A70BA2">
        <w:rPr>
          <w:rFonts w:eastAsiaTheme="minorHAnsi"/>
          <w:color w:val="auto"/>
          <w:szCs w:val="22"/>
        </w:rPr>
        <w:tab/>
        <w:t>Peeler</w:t>
      </w:r>
      <w:r w:rsidRPr="00A70BA2">
        <w:rPr>
          <w:rFonts w:eastAsiaTheme="minorHAnsi"/>
          <w:color w:val="auto"/>
          <w:szCs w:val="22"/>
        </w:rPr>
        <w:tab/>
        <w:t>Rankin</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Reese</w:t>
      </w:r>
      <w:r w:rsidRPr="00A70BA2">
        <w:rPr>
          <w:rFonts w:eastAsiaTheme="minorHAnsi"/>
          <w:color w:val="auto"/>
          <w:szCs w:val="22"/>
        </w:rPr>
        <w:tab/>
        <w:t>Rice</w:t>
      </w:r>
      <w:r w:rsidRPr="00A70BA2">
        <w:rPr>
          <w:rFonts w:eastAsiaTheme="minorHAnsi"/>
          <w:color w:val="auto"/>
          <w:szCs w:val="22"/>
        </w:rPr>
        <w:tab/>
        <w:t>Sabb</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Senn</w:t>
      </w:r>
      <w:r w:rsidRPr="00A70BA2">
        <w:rPr>
          <w:rFonts w:eastAsiaTheme="minorHAnsi"/>
          <w:color w:val="auto"/>
          <w:szCs w:val="22"/>
        </w:rPr>
        <w:tab/>
        <w:t>Setzler</w:t>
      </w:r>
      <w:r w:rsidRPr="00A70BA2">
        <w:rPr>
          <w:rFonts w:eastAsiaTheme="minorHAnsi"/>
          <w:color w:val="auto"/>
          <w:szCs w:val="22"/>
        </w:rPr>
        <w:tab/>
        <w:t>Shealy</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Sheheen</w:t>
      </w:r>
      <w:r w:rsidRPr="00A70BA2">
        <w:rPr>
          <w:rFonts w:eastAsiaTheme="minorHAnsi"/>
          <w:color w:val="auto"/>
          <w:szCs w:val="22"/>
        </w:rPr>
        <w:tab/>
        <w:t>Talley</w:t>
      </w:r>
      <w:r w:rsidRPr="00A70BA2">
        <w:rPr>
          <w:rFonts w:eastAsiaTheme="minorHAnsi"/>
          <w:color w:val="auto"/>
          <w:szCs w:val="22"/>
        </w:rPr>
        <w:tab/>
        <w:t>Timmons</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Turner</w:t>
      </w:r>
      <w:r w:rsidRPr="00A70BA2">
        <w:rPr>
          <w:rFonts w:eastAsiaTheme="minorHAnsi"/>
          <w:color w:val="auto"/>
          <w:szCs w:val="22"/>
        </w:rPr>
        <w:tab/>
        <w:t>Verdin</w:t>
      </w:r>
      <w:r w:rsidRPr="00A70BA2">
        <w:rPr>
          <w:rFonts w:eastAsiaTheme="minorHAnsi"/>
          <w:color w:val="auto"/>
          <w:szCs w:val="22"/>
        </w:rPr>
        <w:tab/>
        <w:t>Williams</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Young</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Total--43</w:t>
      </w:r>
    </w:p>
    <w:p w:rsidR="00A70BA2" w:rsidRPr="00A70BA2" w:rsidRDefault="00A70BA2" w:rsidP="00A70BA2">
      <w:pPr>
        <w:ind w:firstLine="216"/>
        <w:rPr>
          <w:rFonts w:eastAsiaTheme="minorHAnsi"/>
          <w:color w:val="auto"/>
          <w:szCs w:val="22"/>
        </w:rPr>
      </w:pP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NAYS</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Total--0</w:t>
      </w:r>
    </w:p>
    <w:p w:rsidR="00A70BA2" w:rsidRPr="00A70BA2" w:rsidRDefault="00A70BA2" w:rsidP="00A70BA2">
      <w:pPr>
        <w:ind w:firstLine="216"/>
        <w:rPr>
          <w:rFonts w:eastAsiaTheme="minorHAnsi"/>
          <w:color w:val="auto"/>
          <w:szCs w:val="22"/>
        </w:rPr>
      </w:pP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The appointment of William H. Birmingham, Jr. was confirmed.</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A70BA2" w:rsidRPr="00A70BA2" w:rsidRDefault="00A70BA2" w:rsidP="00A70BA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A70BA2">
        <w:rPr>
          <w:rFonts w:eastAsiaTheme="minorHAnsi" w:cstheme="minorBidi"/>
          <w:color w:val="auto"/>
          <w:szCs w:val="22"/>
          <w:u w:val="single"/>
        </w:rPr>
        <w:t>Reappointment, South Carolina Board of Long Term Health Care Administrators, with the term to commence June 9, 2018, and to expire June 9, 2021</w:t>
      </w:r>
    </w:p>
    <w:p w:rsidR="00A70BA2" w:rsidRPr="00A70BA2" w:rsidRDefault="00A70BA2" w:rsidP="00A70BA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A70BA2">
        <w:rPr>
          <w:rFonts w:eastAsiaTheme="minorHAnsi" w:cstheme="minorBidi"/>
          <w:color w:val="auto"/>
          <w:szCs w:val="22"/>
          <w:u w:val="single"/>
        </w:rPr>
        <w:t>Proprietary Nursing Home Administrator:</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Julius B. Kinney, Jr., 201 Middle Brooke Dr., Anderson, SC 29621</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On motion of Senator PEELER, the question was confirmation of Julius B. Kinney, Jr..</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The "ayes" and "nays" were demanded and taken, resulting as follows:</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Ayes 43; Nays 0</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AYES</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Alexander</w:t>
      </w:r>
      <w:r w:rsidRPr="00A70BA2">
        <w:rPr>
          <w:rFonts w:eastAsiaTheme="minorHAnsi"/>
          <w:color w:val="auto"/>
          <w:szCs w:val="22"/>
        </w:rPr>
        <w:tab/>
        <w:t>Allen</w:t>
      </w:r>
      <w:r w:rsidRPr="00A70BA2">
        <w:rPr>
          <w:rFonts w:eastAsiaTheme="minorHAnsi"/>
          <w:color w:val="auto"/>
          <w:szCs w:val="22"/>
        </w:rPr>
        <w:tab/>
        <w:t>Bennett</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Campbell</w:t>
      </w:r>
      <w:r w:rsidRPr="00A70BA2">
        <w:rPr>
          <w:rFonts w:eastAsiaTheme="minorHAnsi"/>
          <w:color w:val="auto"/>
          <w:szCs w:val="22"/>
        </w:rPr>
        <w:tab/>
        <w:t>Cash</w:t>
      </w:r>
      <w:r w:rsidRPr="00A70BA2">
        <w:rPr>
          <w:rFonts w:eastAsiaTheme="minorHAnsi"/>
          <w:color w:val="auto"/>
          <w:szCs w:val="22"/>
        </w:rPr>
        <w:tab/>
        <w:t>Climer</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Corbin</w:t>
      </w:r>
      <w:r w:rsidRPr="00A70BA2">
        <w:rPr>
          <w:rFonts w:eastAsiaTheme="minorHAnsi"/>
          <w:color w:val="auto"/>
          <w:szCs w:val="22"/>
        </w:rPr>
        <w:tab/>
        <w:t>Cromer</w:t>
      </w:r>
      <w:r w:rsidRPr="00A70BA2">
        <w:rPr>
          <w:rFonts w:eastAsiaTheme="minorHAnsi"/>
          <w:color w:val="auto"/>
          <w:szCs w:val="22"/>
        </w:rPr>
        <w:tab/>
        <w:t>Davis</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Fanning</w:t>
      </w:r>
      <w:r w:rsidRPr="00A70BA2">
        <w:rPr>
          <w:rFonts w:eastAsiaTheme="minorHAnsi"/>
          <w:color w:val="auto"/>
          <w:szCs w:val="22"/>
        </w:rPr>
        <w:tab/>
        <w:t>Gambrell</w:t>
      </w:r>
      <w:r w:rsidRPr="00A70BA2">
        <w:rPr>
          <w:rFonts w:eastAsiaTheme="minorHAnsi"/>
          <w:color w:val="auto"/>
          <w:szCs w:val="22"/>
        </w:rPr>
        <w:tab/>
        <w:t>Goldfinch</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Gregory</w:t>
      </w:r>
      <w:r w:rsidRPr="00A70BA2">
        <w:rPr>
          <w:rFonts w:eastAsiaTheme="minorHAnsi"/>
          <w:color w:val="auto"/>
          <w:szCs w:val="22"/>
        </w:rPr>
        <w:tab/>
        <w:t>Grooms</w:t>
      </w:r>
      <w:r w:rsidRPr="00A70BA2">
        <w:rPr>
          <w:rFonts w:eastAsiaTheme="minorHAnsi"/>
          <w:color w:val="auto"/>
          <w:szCs w:val="22"/>
        </w:rPr>
        <w:tab/>
        <w:t>Hembree</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Hutto</w:t>
      </w:r>
      <w:r w:rsidRPr="00A70BA2">
        <w:rPr>
          <w:rFonts w:eastAsiaTheme="minorHAnsi"/>
          <w:color w:val="auto"/>
          <w:szCs w:val="22"/>
        </w:rPr>
        <w:tab/>
        <w:t>Jackson</w:t>
      </w:r>
      <w:r w:rsidRPr="00A70BA2">
        <w:rPr>
          <w:rFonts w:eastAsiaTheme="minorHAnsi"/>
          <w:color w:val="auto"/>
          <w:szCs w:val="22"/>
        </w:rPr>
        <w:tab/>
        <w:t>Johnson</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Kimpson</w:t>
      </w:r>
      <w:r w:rsidRPr="00A70BA2">
        <w:rPr>
          <w:rFonts w:eastAsiaTheme="minorHAnsi"/>
          <w:color w:val="auto"/>
          <w:szCs w:val="22"/>
        </w:rPr>
        <w:tab/>
        <w:t>Leatherman</w:t>
      </w:r>
      <w:r w:rsidRPr="00A70BA2">
        <w:rPr>
          <w:rFonts w:eastAsiaTheme="minorHAnsi"/>
          <w:color w:val="auto"/>
          <w:szCs w:val="22"/>
        </w:rPr>
        <w:tab/>
        <w:t>Malloy</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i/>
          <w:color w:val="auto"/>
          <w:szCs w:val="22"/>
        </w:rPr>
      </w:pPr>
      <w:r w:rsidRPr="00A70BA2">
        <w:rPr>
          <w:rFonts w:eastAsiaTheme="minorHAnsi"/>
          <w:color w:val="auto"/>
          <w:szCs w:val="22"/>
        </w:rPr>
        <w:t>Martin</w:t>
      </w:r>
      <w:r w:rsidRPr="00A70BA2">
        <w:rPr>
          <w:rFonts w:eastAsiaTheme="minorHAnsi"/>
          <w:color w:val="auto"/>
          <w:szCs w:val="22"/>
        </w:rPr>
        <w:tab/>
        <w:t>Massey</w:t>
      </w:r>
      <w:r w:rsidRPr="00A70BA2">
        <w:rPr>
          <w:rFonts w:eastAsiaTheme="minorHAnsi"/>
          <w:color w:val="auto"/>
          <w:szCs w:val="22"/>
        </w:rPr>
        <w:tab/>
      </w:r>
      <w:r w:rsidRPr="00A70BA2">
        <w:rPr>
          <w:rFonts w:eastAsiaTheme="minorHAnsi"/>
          <w:i/>
          <w:color w:val="auto"/>
          <w:szCs w:val="22"/>
        </w:rPr>
        <w:t>Matthews, John</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i/>
          <w:color w:val="auto"/>
          <w:szCs w:val="22"/>
        </w:rPr>
        <w:t>Matthews, Margie</w:t>
      </w:r>
      <w:r w:rsidRPr="00A70BA2">
        <w:rPr>
          <w:rFonts w:eastAsiaTheme="minorHAnsi"/>
          <w:i/>
          <w:color w:val="auto"/>
          <w:szCs w:val="22"/>
        </w:rPr>
        <w:tab/>
      </w:r>
      <w:r w:rsidRPr="00A70BA2">
        <w:rPr>
          <w:rFonts w:eastAsiaTheme="minorHAnsi"/>
          <w:color w:val="auto"/>
          <w:szCs w:val="22"/>
        </w:rPr>
        <w:t>McElveen</w:t>
      </w:r>
      <w:r w:rsidRPr="00A70BA2">
        <w:rPr>
          <w:rFonts w:eastAsiaTheme="minorHAnsi"/>
          <w:color w:val="auto"/>
          <w:szCs w:val="22"/>
        </w:rPr>
        <w:tab/>
        <w:t>McLeod</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Nicholson</w:t>
      </w:r>
      <w:r w:rsidRPr="00A70BA2">
        <w:rPr>
          <w:rFonts w:eastAsiaTheme="minorHAnsi"/>
          <w:color w:val="auto"/>
          <w:szCs w:val="22"/>
        </w:rPr>
        <w:tab/>
        <w:t>Peeler</w:t>
      </w:r>
      <w:r w:rsidRPr="00A70BA2">
        <w:rPr>
          <w:rFonts w:eastAsiaTheme="minorHAnsi"/>
          <w:color w:val="auto"/>
          <w:szCs w:val="22"/>
        </w:rPr>
        <w:tab/>
        <w:t>Rankin</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Reese</w:t>
      </w:r>
      <w:r w:rsidRPr="00A70BA2">
        <w:rPr>
          <w:rFonts w:eastAsiaTheme="minorHAnsi"/>
          <w:color w:val="auto"/>
          <w:szCs w:val="22"/>
        </w:rPr>
        <w:tab/>
        <w:t>Rice</w:t>
      </w:r>
      <w:r w:rsidRPr="00A70BA2">
        <w:rPr>
          <w:rFonts w:eastAsiaTheme="minorHAnsi"/>
          <w:color w:val="auto"/>
          <w:szCs w:val="22"/>
        </w:rPr>
        <w:tab/>
        <w:t>Sabb</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Senn</w:t>
      </w:r>
      <w:r w:rsidRPr="00A70BA2">
        <w:rPr>
          <w:rFonts w:eastAsiaTheme="minorHAnsi"/>
          <w:color w:val="auto"/>
          <w:szCs w:val="22"/>
        </w:rPr>
        <w:tab/>
        <w:t>Setzler</w:t>
      </w:r>
      <w:r w:rsidRPr="00A70BA2">
        <w:rPr>
          <w:rFonts w:eastAsiaTheme="minorHAnsi"/>
          <w:color w:val="auto"/>
          <w:szCs w:val="22"/>
        </w:rPr>
        <w:tab/>
        <w:t>Shealy</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Sheheen</w:t>
      </w:r>
      <w:r w:rsidRPr="00A70BA2">
        <w:rPr>
          <w:rFonts w:eastAsiaTheme="minorHAnsi"/>
          <w:color w:val="auto"/>
          <w:szCs w:val="22"/>
        </w:rPr>
        <w:tab/>
        <w:t>Talley</w:t>
      </w:r>
      <w:r w:rsidRPr="00A70BA2">
        <w:rPr>
          <w:rFonts w:eastAsiaTheme="minorHAnsi"/>
          <w:color w:val="auto"/>
          <w:szCs w:val="22"/>
        </w:rPr>
        <w:tab/>
        <w:t>Timmons</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Turner</w:t>
      </w:r>
      <w:r w:rsidRPr="00A70BA2">
        <w:rPr>
          <w:rFonts w:eastAsiaTheme="minorHAnsi"/>
          <w:color w:val="auto"/>
          <w:szCs w:val="22"/>
        </w:rPr>
        <w:tab/>
        <w:t>Verdin</w:t>
      </w:r>
      <w:r w:rsidRPr="00A70BA2">
        <w:rPr>
          <w:rFonts w:eastAsiaTheme="minorHAnsi"/>
          <w:color w:val="auto"/>
          <w:szCs w:val="22"/>
        </w:rPr>
        <w:tab/>
        <w:t>Williams</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Young</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Total--43</w:t>
      </w:r>
    </w:p>
    <w:p w:rsidR="00A70BA2" w:rsidRPr="00A70BA2" w:rsidRDefault="00A70BA2" w:rsidP="00A70BA2">
      <w:pPr>
        <w:ind w:firstLine="216"/>
        <w:rPr>
          <w:rFonts w:eastAsiaTheme="minorHAnsi"/>
          <w:color w:val="auto"/>
          <w:szCs w:val="22"/>
        </w:rPr>
      </w:pP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NAYS</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Total--0</w:t>
      </w:r>
    </w:p>
    <w:p w:rsidR="00A70BA2" w:rsidRPr="00A70BA2" w:rsidRDefault="00A70BA2" w:rsidP="00A70BA2">
      <w:pPr>
        <w:ind w:firstLine="216"/>
        <w:rPr>
          <w:rFonts w:eastAsiaTheme="minorHAnsi"/>
          <w:color w:val="auto"/>
          <w:szCs w:val="22"/>
        </w:rPr>
      </w:pP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The appointment of Julius B. Kinney, Jr. was confirmed.</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A70BA2" w:rsidRPr="00A70BA2" w:rsidRDefault="00A70BA2" w:rsidP="00A70BA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A70BA2">
        <w:rPr>
          <w:rFonts w:eastAsiaTheme="minorHAnsi" w:cstheme="minorBidi"/>
          <w:color w:val="auto"/>
          <w:szCs w:val="22"/>
          <w:u w:val="single"/>
        </w:rPr>
        <w:t>Reappointment, Medical Disciplinary Commission of the State Board of Medical Examiners, with the term to commence July 1, 2017, and to expire July 1, 2020</w:t>
      </w:r>
    </w:p>
    <w:p w:rsidR="00A70BA2" w:rsidRPr="00A70BA2" w:rsidRDefault="00A70BA2" w:rsidP="00A70BA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A70BA2">
        <w:rPr>
          <w:rFonts w:eastAsiaTheme="minorHAnsi" w:cstheme="minorBidi"/>
          <w:color w:val="auto"/>
          <w:szCs w:val="22"/>
          <w:u w:val="single"/>
        </w:rPr>
        <w:t>1st Congressional District:</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Wade C. Arnette, 731 Royle Rd., Ladson, SC 29456</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On motion of Senator PEELER, the question was confirmation of Wade C. Arnette.</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The "ayes" and "nays" were demanded and taken, resulting as follows:</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Ayes 43; Nays 0</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AYES</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Alexander</w:t>
      </w:r>
      <w:r w:rsidRPr="00A70BA2">
        <w:rPr>
          <w:rFonts w:eastAsiaTheme="minorHAnsi"/>
          <w:color w:val="auto"/>
          <w:szCs w:val="22"/>
        </w:rPr>
        <w:tab/>
        <w:t>Allen</w:t>
      </w:r>
      <w:r w:rsidRPr="00A70BA2">
        <w:rPr>
          <w:rFonts w:eastAsiaTheme="minorHAnsi"/>
          <w:color w:val="auto"/>
          <w:szCs w:val="22"/>
        </w:rPr>
        <w:tab/>
        <w:t>Bennett</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Campbell</w:t>
      </w:r>
      <w:r w:rsidRPr="00A70BA2">
        <w:rPr>
          <w:rFonts w:eastAsiaTheme="minorHAnsi"/>
          <w:color w:val="auto"/>
          <w:szCs w:val="22"/>
        </w:rPr>
        <w:tab/>
        <w:t>Cash</w:t>
      </w:r>
      <w:r w:rsidRPr="00A70BA2">
        <w:rPr>
          <w:rFonts w:eastAsiaTheme="minorHAnsi"/>
          <w:color w:val="auto"/>
          <w:szCs w:val="22"/>
        </w:rPr>
        <w:tab/>
        <w:t>Climer</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Corbin</w:t>
      </w:r>
      <w:r w:rsidRPr="00A70BA2">
        <w:rPr>
          <w:rFonts w:eastAsiaTheme="minorHAnsi"/>
          <w:color w:val="auto"/>
          <w:szCs w:val="22"/>
        </w:rPr>
        <w:tab/>
        <w:t>Cromer</w:t>
      </w:r>
      <w:r w:rsidRPr="00A70BA2">
        <w:rPr>
          <w:rFonts w:eastAsiaTheme="minorHAnsi"/>
          <w:color w:val="auto"/>
          <w:szCs w:val="22"/>
        </w:rPr>
        <w:tab/>
        <w:t>Davis</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Fanning</w:t>
      </w:r>
      <w:r w:rsidRPr="00A70BA2">
        <w:rPr>
          <w:rFonts w:eastAsiaTheme="minorHAnsi"/>
          <w:color w:val="auto"/>
          <w:szCs w:val="22"/>
        </w:rPr>
        <w:tab/>
        <w:t>Gambrell</w:t>
      </w:r>
      <w:r w:rsidRPr="00A70BA2">
        <w:rPr>
          <w:rFonts w:eastAsiaTheme="minorHAnsi"/>
          <w:color w:val="auto"/>
          <w:szCs w:val="22"/>
        </w:rPr>
        <w:tab/>
        <w:t>Goldfinch</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Gregory</w:t>
      </w:r>
      <w:r w:rsidRPr="00A70BA2">
        <w:rPr>
          <w:rFonts w:eastAsiaTheme="minorHAnsi"/>
          <w:color w:val="auto"/>
          <w:szCs w:val="22"/>
        </w:rPr>
        <w:tab/>
        <w:t>Grooms</w:t>
      </w:r>
      <w:r w:rsidRPr="00A70BA2">
        <w:rPr>
          <w:rFonts w:eastAsiaTheme="minorHAnsi"/>
          <w:color w:val="auto"/>
          <w:szCs w:val="22"/>
        </w:rPr>
        <w:tab/>
        <w:t>Hembree</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Hutto</w:t>
      </w:r>
      <w:r w:rsidRPr="00A70BA2">
        <w:rPr>
          <w:rFonts w:eastAsiaTheme="minorHAnsi"/>
          <w:color w:val="auto"/>
          <w:szCs w:val="22"/>
        </w:rPr>
        <w:tab/>
        <w:t>Jackson</w:t>
      </w:r>
      <w:r w:rsidRPr="00A70BA2">
        <w:rPr>
          <w:rFonts w:eastAsiaTheme="minorHAnsi"/>
          <w:color w:val="auto"/>
          <w:szCs w:val="22"/>
        </w:rPr>
        <w:tab/>
        <w:t>Johnson</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Kimpson</w:t>
      </w:r>
      <w:r w:rsidRPr="00A70BA2">
        <w:rPr>
          <w:rFonts w:eastAsiaTheme="minorHAnsi"/>
          <w:color w:val="auto"/>
          <w:szCs w:val="22"/>
        </w:rPr>
        <w:tab/>
        <w:t>Leatherman</w:t>
      </w:r>
      <w:r w:rsidRPr="00A70BA2">
        <w:rPr>
          <w:rFonts w:eastAsiaTheme="minorHAnsi"/>
          <w:color w:val="auto"/>
          <w:szCs w:val="22"/>
        </w:rPr>
        <w:tab/>
        <w:t>Malloy</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i/>
          <w:color w:val="auto"/>
          <w:szCs w:val="22"/>
        </w:rPr>
      </w:pPr>
      <w:r w:rsidRPr="00A70BA2">
        <w:rPr>
          <w:rFonts w:eastAsiaTheme="minorHAnsi"/>
          <w:color w:val="auto"/>
          <w:szCs w:val="22"/>
        </w:rPr>
        <w:t>Martin</w:t>
      </w:r>
      <w:r w:rsidRPr="00A70BA2">
        <w:rPr>
          <w:rFonts w:eastAsiaTheme="minorHAnsi"/>
          <w:color w:val="auto"/>
          <w:szCs w:val="22"/>
        </w:rPr>
        <w:tab/>
        <w:t>Massey</w:t>
      </w:r>
      <w:r w:rsidRPr="00A70BA2">
        <w:rPr>
          <w:rFonts w:eastAsiaTheme="minorHAnsi"/>
          <w:color w:val="auto"/>
          <w:szCs w:val="22"/>
        </w:rPr>
        <w:tab/>
      </w:r>
      <w:r w:rsidRPr="00A70BA2">
        <w:rPr>
          <w:rFonts w:eastAsiaTheme="minorHAnsi"/>
          <w:i/>
          <w:color w:val="auto"/>
          <w:szCs w:val="22"/>
        </w:rPr>
        <w:t>Matthews, John</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i/>
          <w:color w:val="auto"/>
          <w:szCs w:val="22"/>
        </w:rPr>
        <w:t>Matthews, Margie</w:t>
      </w:r>
      <w:r w:rsidRPr="00A70BA2">
        <w:rPr>
          <w:rFonts w:eastAsiaTheme="minorHAnsi"/>
          <w:i/>
          <w:color w:val="auto"/>
          <w:szCs w:val="22"/>
        </w:rPr>
        <w:tab/>
      </w:r>
      <w:r w:rsidRPr="00A70BA2">
        <w:rPr>
          <w:rFonts w:eastAsiaTheme="minorHAnsi"/>
          <w:color w:val="auto"/>
          <w:szCs w:val="22"/>
        </w:rPr>
        <w:t>McElveen</w:t>
      </w:r>
      <w:r w:rsidRPr="00A70BA2">
        <w:rPr>
          <w:rFonts w:eastAsiaTheme="minorHAnsi"/>
          <w:color w:val="auto"/>
          <w:szCs w:val="22"/>
        </w:rPr>
        <w:tab/>
        <w:t>McLeod</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Nicholson</w:t>
      </w:r>
      <w:r w:rsidRPr="00A70BA2">
        <w:rPr>
          <w:rFonts w:eastAsiaTheme="minorHAnsi"/>
          <w:color w:val="auto"/>
          <w:szCs w:val="22"/>
        </w:rPr>
        <w:tab/>
        <w:t>Peeler</w:t>
      </w:r>
      <w:r w:rsidRPr="00A70BA2">
        <w:rPr>
          <w:rFonts w:eastAsiaTheme="minorHAnsi"/>
          <w:color w:val="auto"/>
          <w:szCs w:val="22"/>
        </w:rPr>
        <w:tab/>
        <w:t>Rankin</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Reese</w:t>
      </w:r>
      <w:r w:rsidRPr="00A70BA2">
        <w:rPr>
          <w:rFonts w:eastAsiaTheme="minorHAnsi"/>
          <w:color w:val="auto"/>
          <w:szCs w:val="22"/>
        </w:rPr>
        <w:tab/>
        <w:t>Rice</w:t>
      </w:r>
      <w:r w:rsidRPr="00A70BA2">
        <w:rPr>
          <w:rFonts w:eastAsiaTheme="minorHAnsi"/>
          <w:color w:val="auto"/>
          <w:szCs w:val="22"/>
        </w:rPr>
        <w:tab/>
        <w:t>Sabb</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Senn</w:t>
      </w:r>
      <w:r w:rsidRPr="00A70BA2">
        <w:rPr>
          <w:rFonts w:eastAsiaTheme="minorHAnsi"/>
          <w:color w:val="auto"/>
          <w:szCs w:val="22"/>
        </w:rPr>
        <w:tab/>
        <w:t>Setzler</w:t>
      </w:r>
      <w:r w:rsidRPr="00A70BA2">
        <w:rPr>
          <w:rFonts w:eastAsiaTheme="minorHAnsi"/>
          <w:color w:val="auto"/>
          <w:szCs w:val="22"/>
        </w:rPr>
        <w:tab/>
        <w:t>Shealy</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Sheheen</w:t>
      </w:r>
      <w:r w:rsidRPr="00A70BA2">
        <w:rPr>
          <w:rFonts w:eastAsiaTheme="minorHAnsi"/>
          <w:color w:val="auto"/>
          <w:szCs w:val="22"/>
        </w:rPr>
        <w:tab/>
        <w:t>Talley</w:t>
      </w:r>
      <w:r w:rsidRPr="00A70BA2">
        <w:rPr>
          <w:rFonts w:eastAsiaTheme="minorHAnsi"/>
          <w:color w:val="auto"/>
          <w:szCs w:val="22"/>
        </w:rPr>
        <w:tab/>
        <w:t>Timmons</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Turner</w:t>
      </w:r>
      <w:r w:rsidRPr="00A70BA2">
        <w:rPr>
          <w:rFonts w:eastAsiaTheme="minorHAnsi"/>
          <w:color w:val="auto"/>
          <w:szCs w:val="22"/>
        </w:rPr>
        <w:tab/>
        <w:t>Verdin</w:t>
      </w:r>
      <w:r w:rsidRPr="00A70BA2">
        <w:rPr>
          <w:rFonts w:eastAsiaTheme="minorHAnsi"/>
          <w:color w:val="auto"/>
          <w:szCs w:val="22"/>
        </w:rPr>
        <w:tab/>
        <w:t>Williams</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Young</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Total--43</w:t>
      </w:r>
    </w:p>
    <w:p w:rsidR="00A70BA2" w:rsidRPr="00A70BA2" w:rsidRDefault="00A70BA2" w:rsidP="00A70BA2">
      <w:pPr>
        <w:ind w:firstLine="216"/>
        <w:rPr>
          <w:rFonts w:eastAsiaTheme="minorHAnsi"/>
          <w:color w:val="auto"/>
          <w:szCs w:val="22"/>
        </w:rPr>
      </w:pP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NAYS</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Total--0</w:t>
      </w:r>
    </w:p>
    <w:p w:rsidR="00A70BA2" w:rsidRPr="00A70BA2" w:rsidRDefault="00A70BA2" w:rsidP="00A70BA2">
      <w:pPr>
        <w:ind w:firstLine="216"/>
        <w:rPr>
          <w:rFonts w:eastAsiaTheme="minorHAnsi"/>
          <w:color w:val="auto"/>
          <w:szCs w:val="22"/>
        </w:rPr>
      </w:pP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The appointment of Wade C. Arnette was confirmed.</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A70BA2" w:rsidRPr="00A70BA2" w:rsidRDefault="00A70BA2" w:rsidP="00A70BA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A70BA2">
        <w:rPr>
          <w:rFonts w:eastAsiaTheme="minorHAnsi" w:cstheme="minorBidi"/>
          <w:color w:val="auto"/>
          <w:szCs w:val="22"/>
          <w:u w:val="single"/>
        </w:rPr>
        <w:t>Initial Appointment, Director of Department of Alcohol and Other Drug Abuse Services, with term coterminous with Governor</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Sara A. Goldsby, 2311 Park Street, Columbia, SC 29201</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On motion of Senator PEELER, the question was confirmation of Sara A. Goldsby.</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The "ayes" and "nays" were demanded and taken, resulting as follows:</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Ayes 43; Nays 0</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AYES</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Alexander</w:t>
      </w:r>
      <w:r w:rsidRPr="00A70BA2">
        <w:rPr>
          <w:rFonts w:eastAsiaTheme="minorHAnsi"/>
          <w:color w:val="auto"/>
          <w:szCs w:val="22"/>
        </w:rPr>
        <w:tab/>
        <w:t>Allen</w:t>
      </w:r>
      <w:r w:rsidRPr="00A70BA2">
        <w:rPr>
          <w:rFonts w:eastAsiaTheme="minorHAnsi"/>
          <w:color w:val="auto"/>
          <w:szCs w:val="22"/>
        </w:rPr>
        <w:tab/>
        <w:t>Bennett</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Campbell</w:t>
      </w:r>
      <w:r w:rsidRPr="00A70BA2">
        <w:rPr>
          <w:rFonts w:eastAsiaTheme="minorHAnsi"/>
          <w:color w:val="auto"/>
          <w:szCs w:val="22"/>
        </w:rPr>
        <w:tab/>
        <w:t>Cash</w:t>
      </w:r>
      <w:r w:rsidRPr="00A70BA2">
        <w:rPr>
          <w:rFonts w:eastAsiaTheme="minorHAnsi"/>
          <w:color w:val="auto"/>
          <w:szCs w:val="22"/>
        </w:rPr>
        <w:tab/>
        <w:t>Climer</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Corbin</w:t>
      </w:r>
      <w:r w:rsidRPr="00A70BA2">
        <w:rPr>
          <w:rFonts w:eastAsiaTheme="minorHAnsi"/>
          <w:color w:val="auto"/>
          <w:szCs w:val="22"/>
        </w:rPr>
        <w:tab/>
        <w:t>Cromer</w:t>
      </w:r>
      <w:r w:rsidRPr="00A70BA2">
        <w:rPr>
          <w:rFonts w:eastAsiaTheme="minorHAnsi"/>
          <w:color w:val="auto"/>
          <w:szCs w:val="22"/>
        </w:rPr>
        <w:tab/>
        <w:t>Davis</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Fanning</w:t>
      </w:r>
      <w:r w:rsidRPr="00A70BA2">
        <w:rPr>
          <w:rFonts w:eastAsiaTheme="minorHAnsi"/>
          <w:color w:val="auto"/>
          <w:szCs w:val="22"/>
        </w:rPr>
        <w:tab/>
        <w:t>Gambrell</w:t>
      </w:r>
      <w:r w:rsidRPr="00A70BA2">
        <w:rPr>
          <w:rFonts w:eastAsiaTheme="minorHAnsi"/>
          <w:color w:val="auto"/>
          <w:szCs w:val="22"/>
        </w:rPr>
        <w:tab/>
        <w:t>Goldfinch</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Gregory</w:t>
      </w:r>
      <w:r w:rsidRPr="00A70BA2">
        <w:rPr>
          <w:rFonts w:eastAsiaTheme="minorHAnsi"/>
          <w:color w:val="auto"/>
          <w:szCs w:val="22"/>
        </w:rPr>
        <w:tab/>
        <w:t>Grooms</w:t>
      </w:r>
      <w:r w:rsidRPr="00A70BA2">
        <w:rPr>
          <w:rFonts w:eastAsiaTheme="minorHAnsi"/>
          <w:color w:val="auto"/>
          <w:szCs w:val="22"/>
        </w:rPr>
        <w:tab/>
        <w:t>Hembree</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Hutto</w:t>
      </w:r>
      <w:r w:rsidRPr="00A70BA2">
        <w:rPr>
          <w:rFonts w:eastAsiaTheme="minorHAnsi"/>
          <w:color w:val="auto"/>
          <w:szCs w:val="22"/>
        </w:rPr>
        <w:tab/>
        <w:t>Jackson</w:t>
      </w:r>
      <w:r w:rsidRPr="00A70BA2">
        <w:rPr>
          <w:rFonts w:eastAsiaTheme="minorHAnsi"/>
          <w:color w:val="auto"/>
          <w:szCs w:val="22"/>
        </w:rPr>
        <w:tab/>
        <w:t>Johnson</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Kimpson</w:t>
      </w:r>
      <w:r w:rsidRPr="00A70BA2">
        <w:rPr>
          <w:rFonts w:eastAsiaTheme="minorHAnsi"/>
          <w:color w:val="auto"/>
          <w:szCs w:val="22"/>
        </w:rPr>
        <w:tab/>
        <w:t>Leatherman</w:t>
      </w:r>
      <w:r w:rsidRPr="00A70BA2">
        <w:rPr>
          <w:rFonts w:eastAsiaTheme="minorHAnsi"/>
          <w:color w:val="auto"/>
          <w:szCs w:val="22"/>
        </w:rPr>
        <w:tab/>
        <w:t>Malloy</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i/>
          <w:color w:val="auto"/>
          <w:szCs w:val="22"/>
        </w:rPr>
      </w:pPr>
      <w:r w:rsidRPr="00A70BA2">
        <w:rPr>
          <w:rFonts w:eastAsiaTheme="minorHAnsi"/>
          <w:color w:val="auto"/>
          <w:szCs w:val="22"/>
        </w:rPr>
        <w:t>Martin</w:t>
      </w:r>
      <w:r w:rsidRPr="00A70BA2">
        <w:rPr>
          <w:rFonts w:eastAsiaTheme="minorHAnsi"/>
          <w:color w:val="auto"/>
          <w:szCs w:val="22"/>
        </w:rPr>
        <w:tab/>
        <w:t>Massey</w:t>
      </w:r>
      <w:r w:rsidRPr="00A70BA2">
        <w:rPr>
          <w:rFonts w:eastAsiaTheme="minorHAnsi"/>
          <w:color w:val="auto"/>
          <w:szCs w:val="22"/>
        </w:rPr>
        <w:tab/>
      </w:r>
      <w:r w:rsidRPr="00A70BA2">
        <w:rPr>
          <w:rFonts w:eastAsiaTheme="minorHAnsi"/>
          <w:i/>
          <w:color w:val="auto"/>
          <w:szCs w:val="22"/>
        </w:rPr>
        <w:t>Matthews, John</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i/>
          <w:color w:val="auto"/>
          <w:szCs w:val="22"/>
        </w:rPr>
        <w:t>Matthews, Margie</w:t>
      </w:r>
      <w:r w:rsidRPr="00A70BA2">
        <w:rPr>
          <w:rFonts w:eastAsiaTheme="minorHAnsi"/>
          <w:i/>
          <w:color w:val="auto"/>
          <w:szCs w:val="22"/>
        </w:rPr>
        <w:tab/>
      </w:r>
      <w:r w:rsidRPr="00A70BA2">
        <w:rPr>
          <w:rFonts w:eastAsiaTheme="minorHAnsi"/>
          <w:color w:val="auto"/>
          <w:szCs w:val="22"/>
        </w:rPr>
        <w:t>McElveen</w:t>
      </w:r>
      <w:r w:rsidRPr="00A70BA2">
        <w:rPr>
          <w:rFonts w:eastAsiaTheme="minorHAnsi"/>
          <w:color w:val="auto"/>
          <w:szCs w:val="22"/>
        </w:rPr>
        <w:tab/>
        <w:t>McLeod</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Nicholson</w:t>
      </w:r>
      <w:r w:rsidRPr="00A70BA2">
        <w:rPr>
          <w:rFonts w:eastAsiaTheme="minorHAnsi"/>
          <w:color w:val="auto"/>
          <w:szCs w:val="22"/>
        </w:rPr>
        <w:tab/>
        <w:t>Peeler</w:t>
      </w:r>
      <w:r w:rsidRPr="00A70BA2">
        <w:rPr>
          <w:rFonts w:eastAsiaTheme="minorHAnsi"/>
          <w:color w:val="auto"/>
          <w:szCs w:val="22"/>
        </w:rPr>
        <w:tab/>
        <w:t>Rankin</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Reese</w:t>
      </w:r>
      <w:r w:rsidRPr="00A70BA2">
        <w:rPr>
          <w:rFonts w:eastAsiaTheme="minorHAnsi"/>
          <w:color w:val="auto"/>
          <w:szCs w:val="22"/>
        </w:rPr>
        <w:tab/>
        <w:t>Rice</w:t>
      </w:r>
      <w:r w:rsidRPr="00A70BA2">
        <w:rPr>
          <w:rFonts w:eastAsiaTheme="minorHAnsi"/>
          <w:color w:val="auto"/>
          <w:szCs w:val="22"/>
        </w:rPr>
        <w:tab/>
        <w:t>Sabb</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Senn</w:t>
      </w:r>
      <w:r w:rsidRPr="00A70BA2">
        <w:rPr>
          <w:rFonts w:eastAsiaTheme="minorHAnsi"/>
          <w:color w:val="auto"/>
          <w:szCs w:val="22"/>
        </w:rPr>
        <w:tab/>
        <w:t>Setzler</w:t>
      </w:r>
      <w:r w:rsidRPr="00A70BA2">
        <w:rPr>
          <w:rFonts w:eastAsiaTheme="minorHAnsi"/>
          <w:color w:val="auto"/>
          <w:szCs w:val="22"/>
        </w:rPr>
        <w:tab/>
        <w:t>Shealy</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Sheheen</w:t>
      </w:r>
      <w:r w:rsidRPr="00A70BA2">
        <w:rPr>
          <w:rFonts w:eastAsiaTheme="minorHAnsi"/>
          <w:color w:val="auto"/>
          <w:szCs w:val="22"/>
        </w:rPr>
        <w:tab/>
        <w:t>Talley</w:t>
      </w:r>
      <w:r w:rsidRPr="00A70BA2">
        <w:rPr>
          <w:rFonts w:eastAsiaTheme="minorHAnsi"/>
          <w:color w:val="auto"/>
          <w:szCs w:val="22"/>
        </w:rPr>
        <w:tab/>
        <w:t>Timmons</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Turner</w:t>
      </w:r>
      <w:r w:rsidRPr="00A70BA2">
        <w:rPr>
          <w:rFonts w:eastAsiaTheme="minorHAnsi"/>
          <w:color w:val="auto"/>
          <w:szCs w:val="22"/>
        </w:rPr>
        <w:tab/>
        <w:t>Verdin</w:t>
      </w:r>
      <w:r w:rsidRPr="00A70BA2">
        <w:rPr>
          <w:rFonts w:eastAsiaTheme="minorHAnsi"/>
          <w:color w:val="auto"/>
          <w:szCs w:val="22"/>
        </w:rPr>
        <w:tab/>
        <w:t>Williams</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Young</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Total--43</w:t>
      </w:r>
    </w:p>
    <w:p w:rsidR="00A70BA2" w:rsidRPr="00A70BA2" w:rsidRDefault="00A70BA2" w:rsidP="00A70BA2">
      <w:pPr>
        <w:ind w:firstLine="216"/>
        <w:rPr>
          <w:rFonts w:eastAsiaTheme="minorHAnsi"/>
          <w:color w:val="auto"/>
          <w:szCs w:val="22"/>
        </w:rPr>
      </w:pP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NAYS</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Total--0</w:t>
      </w:r>
    </w:p>
    <w:p w:rsidR="00A70BA2" w:rsidRPr="00A70BA2" w:rsidRDefault="00A70BA2" w:rsidP="00A70BA2">
      <w:pPr>
        <w:ind w:firstLine="216"/>
        <w:rPr>
          <w:rFonts w:eastAsiaTheme="minorHAnsi"/>
          <w:color w:val="auto"/>
          <w:szCs w:val="22"/>
        </w:rPr>
      </w:pP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The appointment of Sara A. Goldsby was confirmed.</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A70BA2" w:rsidRPr="00A70BA2" w:rsidRDefault="00A70BA2" w:rsidP="00A70BA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A70BA2">
        <w:rPr>
          <w:rFonts w:eastAsiaTheme="minorHAnsi" w:cstheme="minorBidi"/>
          <w:color w:val="auto"/>
          <w:szCs w:val="22"/>
          <w:u w:val="single"/>
        </w:rPr>
        <w:t>Initial Appointment, South Carolina Commission on Disabilities and Special Needs, with the term to commence June 30, 2017, and to expire June 30, 2021</w:t>
      </w:r>
    </w:p>
    <w:p w:rsidR="00A70BA2" w:rsidRPr="00A70BA2" w:rsidRDefault="00A70BA2" w:rsidP="00A70BA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A70BA2">
        <w:rPr>
          <w:rFonts w:eastAsiaTheme="minorHAnsi" w:cstheme="minorBidi"/>
          <w:color w:val="auto"/>
          <w:szCs w:val="22"/>
          <w:u w:val="single"/>
        </w:rPr>
        <w:t>4th Congressional District:</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Christopher G. Neeley, 1132 Rutherford Rd., Greenville, SC 29609-3927</w:t>
      </w:r>
      <w:r w:rsidRPr="00A70BA2">
        <w:rPr>
          <w:rFonts w:eastAsiaTheme="minorHAnsi" w:cstheme="minorBidi"/>
          <w:i/>
          <w:color w:val="auto"/>
          <w:szCs w:val="22"/>
        </w:rPr>
        <w:t xml:space="preserve"> VICE </w:t>
      </w:r>
      <w:r w:rsidRPr="00A70BA2">
        <w:rPr>
          <w:rFonts w:eastAsiaTheme="minorHAnsi" w:cstheme="minorBidi"/>
          <w:color w:val="auto"/>
          <w:szCs w:val="22"/>
        </w:rPr>
        <w:t>Catherine O. Fayssoux</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On motion of Senator PEELER, the question was confirmation of Christopher G. Neeley.</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The "ayes" and "nays" were demanded and taken, resulting as follows:</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Ayes 43; Nays 0</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AYES</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Alexander</w:t>
      </w:r>
      <w:r w:rsidRPr="00A70BA2">
        <w:rPr>
          <w:rFonts w:eastAsiaTheme="minorHAnsi"/>
          <w:color w:val="auto"/>
          <w:szCs w:val="22"/>
        </w:rPr>
        <w:tab/>
        <w:t>Allen</w:t>
      </w:r>
      <w:r w:rsidRPr="00A70BA2">
        <w:rPr>
          <w:rFonts w:eastAsiaTheme="minorHAnsi"/>
          <w:color w:val="auto"/>
          <w:szCs w:val="22"/>
        </w:rPr>
        <w:tab/>
        <w:t>Bennett</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Campbell</w:t>
      </w:r>
      <w:r w:rsidRPr="00A70BA2">
        <w:rPr>
          <w:rFonts w:eastAsiaTheme="minorHAnsi"/>
          <w:color w:val="auto"/>
          <w:szCs w:val="22"/>
        </w:rPr>
        <w:tab/>
        <w:t>Cash</w:t>
      </w:r>
      <w:r w:rsidRPr="00A70BA2">
        <w:rPr>
          <w:rFonts w:eastAsiaTheme="minorHAnsi"/>
          <w:color w:val="auto"/>
          <w:szCs w:val="22"/>
        </w:rPr>
        <w:tab/>
        <w:t>Climer</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Corbin</w:t>
      </w:r>
      <w:r w:rsidRPr="00A70BA2">
        <w:rPr>
          <w:rFonts w:eastAsiaTheme="minorHAnsi"/>
          <w:color w:val="auto"/>
          <w:szCs w:val="22"/>
        </w:rPr>
        <w:tab/>
        <w:t>Cromer</w:t>
      </w:r>
      <w:r w:rsidRPr="00A70BA2">
        <w:rPr>
          <w:rFonts w:eastAsiaTheme="minorHAnsi"/>
          <w:color w:val="auto"/>
          <w:szCs w:val="22"/>
        </w:rPr>
        <w:tab/>
        <w:t>Davis</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Fanning</w:t>
      </w:r>
      <w:r w:rsidRPr="00A70BA2">
        <w:rPr>
          <w:rFonts w:eastAsiaTheme="minorHAnsi"/>
          <w:color w:val="auto"/>
          <w:szCs w:val="22"/>
        </w:rPr>
        <w:tab/>
        <w:t>Gambrell</w:t>
      </w:r>
      <w:r w:rsidRPr="00A70BA2">
        <w:rPr>
          <w:rFonts w:eastAsiaTheme="minorHAnsi"/>
          <w:color w:val="auto"/>
          <w:szCs w:val="22"/>
        </w:rPr>
        <w:tab/>
        <w:t>Goldfinch</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Gregory</w:t>
      </w:r>
      <w:r w:rsidRPr="00A70BA2">
        <w:rPr>
          <w:rFonts w:eastAsiaTheme="minorHAnsi"/>
          <w:color w:val="auto"/>
          <w:szCs w:val="22"/>
        </w:rPr>
        <w:tab/>
        <w:t>Grooms</w:t>
      </w:r>
      <w:r w:rsidRPr="00A70BA2">
        <w:rPr>
          <w:rFonts w:eastAsiaTheme="minorHAnsi"/>
          <w:color w:val="auto"/>
          <w:szCs w:val="22"/>
        </w:rPr>
        <w:tab/>
        <w:t>Hembree</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Hutto</w:t>
      </w:r>
      <w:r w:rsidRPr="00A70BA2">
        <w:rPr>
          <w:rFonts w:eastAsiaTheme="minorHAnsi"/>
          <w:color w:val="auto"/>
          <w:szCs w:val="22"/>
        </w:rPr>
        <w:tab/>
        <w:t>Jackson</w:t>
      </w:r>
      <w:r w:rsidRPr="00A70BA2">
        <w:rPr>
          <w:rFonts w:eastAsiaTheme="minorHAnsi"/>
          <w:color w:val="auto"/>
          <w:szCs w:val="22"/>
        </w:rPr>
        <w:tab/>
        <w:t>Johnson</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Kimpson</w:t>
      </w:r>
      <w:r w:rsidRPr="00A70BA2">
        <w:rPr>
          <w:rFonts w:eastAsiaTheme="minorHAnsi"/>
          <w:color w:val="auto"/>
          <w:szCs w:val="22"/>
        </w:rPr>
        <w:tab/>
        <w:t>Leatherman</w:t>
      </w:r>
      <w:r w:rsidRPr="00A70BA2">
        <w:rPr>
          <w:rFonts w:eastAsiaTheme="minorHAnsi"/>
          <w:color w:val="auto"/>
          <w:szCs w:val="22"/>
        </w:rPr>
        <w:tab/>
        <w:t>Malloy</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i/>
          <w:color w:val="auto"/>
          <w:szCs w:val="22"/>
        </w:rPr>
      </w:pPr>
      <w:r w:rsidRPr="00A70BA2">
        <w:rPr>
          <w:rFonts w:eastAsiaTheme="minorHAnsi"/>
          <w:color w:val="auto"/>
          <w:szCs w:val="22"/>
        </w:rPr>
        <w:t>Martin</w:t>
      </w:r>
      <w:r w:rsidRPr="00A70BA2">
        <w:rPr>
          <w:rFonts w:eastAsiaTheme="minorHAnsi"/>
          <w:color w:val="auto"/>
          <w:szCs w:val="22"/>
        </w:rPr>
        <w:tab/>
        <w:t>Massey</w:t>
      </w:r>
      <w:r w:rsidRPr="00A70BA2">
        <w:rPr>
          <w:rFonts w:eastAsiaTheme="minorHAnsi"/>
          <w:color w:val="auto"/>
          <w:szCs w:val="22"/>
        </w:rPr>
        <w:tab/>
      </w:r>
      <w:r w:rsidRPr="00A70BA2">
        <w:rPr>
          <w:rFonts w:eastAsiaTheme="minorHAnsi"/>
          <w:i/>
          <w:color w:val="auto"/>
          <w:szCs w:val="22"/>
        </w:rPr>
        <w:t>Matthews, John</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i/>
          <w:color w:val="auto"/>
          <w:szCs w:val="22"/>
        </w:rPr>
        <w:t>Matthews, Margie</w:t>
      </w:r>
      <w:r w:rsidRPr="00A70BA2">
        <w:rPr>
          <w:rFonts w:eastAsiaTheme="minorHAnsi"/>
          <w:i/>
          <w:color w:val="auto"/>
          <w:szCs w:val="22"/>
        </w:rPr>
        <w:tab/>
      </w:r>
      <w:r w:rsidRPr="00A70BA2">
        <w:rPr>
          <w:rFonts w:eastAsiaTheme="minorHAnsi"/>
          <w:color w:val="auto"/>
          <w:szCs w:val="22"/>
        </w:rPr>
        <w:t>McElveen</w:t>
      </w:r>
      <w:r w:rsidRPr="00A70BA2">
        <w:rPr>
          <w:rFonts w:eastAsiaTheme="minorHAnsi"/>
          <w:color w:val="auto"/>
          <w:szCs w:val="22"/>
        </w:rPr>
        <w:tab/>
        <w:t>McLeod</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Nicholson</w:t>
      </w:r>
      <w:r w:rsidRPr="00A70BA2">
        <w:rPr>
          <w:rFonts w:eastAsiaTheme="minorHAnsi"/>
          <w:color w:val="auto"/>
          <w:szCs w:val="22"/>
        </w:rPr>
        <w:tab/>
        <w:t>Peeler</w:t>
      </w:r>
      <w:r w:rsidRPr="00A70BA2">
        <w:rPr>
          <w:rFonts w:eastAsiaTheme="minorHAnsi"/>
          <w:color w:val="auto"/>
          <w:szCs w:val="22"/>
        </w:rPr>
        <w:tab/>
        <w:t>Rankin</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Reese</w:t>
      </w:r>
      <w:r w:rsidRPr="00A70BA2">
        <w:rPr>
          <w:rFonts w:eastAsiaTheme="minorHAnsi"/>
          <w:color w:val="auto"/>
          <w:szCs w:val="22"/>
        </w:rPr>
        <w:tab/>
        <w:t>Rice</w:t>
      </w:r>
      <w:r w:rsidRPr="00A70BA2">
        <w:rPr>
          <w:rFonts w:eastAsiaTheme="minorHAnsi"/>
          <w:color w:val="auto"/>
          <w:szCs w:val="22"/>
        </w:rPr>
        <w:tab/>
        <w:t>Sabb</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Senn</w:t>
      </w:r>
      <w:r w:rsidRPr="00A70BA2">
        <w:rPr>
          <w:rFonts w:eastAsiaTheme="minorHAnsi"/>
          <w:color w:val="auto"/>
          <w:szCs w:val="22"/>
        </w:rPr>
        <w:tab/>
        <w:t>Setzler</w:t>
      </w:r>
      <w:r w:rsidRPr="00A70BA2">
        <w:rPr>
          <w:rFonts w:eastAsiaTheme="minorHAnsi"/>
          <w:color w:val="auto"/>
          <w:szCs w:val="22"/>
        </w:rPr>
        <w:tab/>
        <w:t>Shealy</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Sheheen</w:t>
      </w:r>
      <w:r w:rsidRPr="00A70BA2">
        <w:rPr>
          <w:rFonts w:eastAsiaTheme="minorHAnsi"/>
          <w:color w:val="auto"/>
          <w:szCs w:val="22"/>
        </w:rPr>
        <w:tab/>
        <w:t>Talley</w:t>
      </w:r>
      <w:r w:rsidRPr="00A70BA2">
        <w:rPr>
          <w:rFonts w:eastAsiaTheme="minorHAnsi"/>
          <w:color w:val="auto"/>
          <w:szCs w:val="22"/>
        </w:rPr>
        <w:tab/>
        <w:t>Timmons</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Turner</w:t>
      </w:r>
      <w:r w:rsidRPr="00A70BA2">
        <w:rPr>
          <w:rFonts w:eastAsiaTheme="minorHAnsi"/>
          <w:color w:val="auto"/>
          <w:szCs w:val="22"/>
        </w:rPr>
        <w:tab/>
        <w:t>Verdin</w:t>
      </w:r>
      <w:r w:rsidRPr="00A70BA2">
        <w:rPr>
          <w:rFonts w:eastAsiaTheme="minorHAnsi"/>
          <w:color w:val="auto"/>
          <w:szCs w:val="22"/>
        </w:rPr>
        <w:tab/>
        <w:t>Williams</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Young</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Total--43</w:t>
      </w:r>
    </w:p>
    <w:p w:rsidR="00A70BA2" w:rsidRPr="00A70BA2" w:rsidRDefault="00A70BA2" w:rsidP="00A70BA2">
      <w:pPr>
        <w:ind w:firstLine="216"/>
        <w:rPr>
          <w:rFonts w:eastAsiaTheme="minorHAnsi"/>
          <w:color w:val="auto"/>
          <w:szCs w:val="22"/>
        </w:rPr>
      </w:pP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NAYS</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Total--0</w:t>
      </w:r>
    </w:p>
    <w:p w:rsidR="00A70BA2" w:rsidRPr="00A70BA2" w:rsidRDefault="00A70BA2" w:rsidP="00A70BA2">
      <w:pPr>
        <w:ind w:firstLine="216"/>
        <w:rPr>
          <w:rFonts w:eastAsiaTheme="minorHAnsi"/>
          <w:color w:val="auto"/>
          <w:szCs w:val="22"/>
        </w:rPr>
      </w:pP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The appointment of Christopher G. Neeley was confirmed.</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A70BA2" w:rsidRPr="00A70BA2" w:rsidRDefault="00A70BA2" w:rsidP="00A70BA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A70BA2">
        <w:rPr>
          <w:rFonts w:eastAsiaTheme="minorHAnsi" w:cstheme="minorBidi"/>
          <w:color w:val="auto"/>
          <w:szCs w:val="22"/>
          <w:u w:val="single"/>
        </w:rPr>
        <w:t>Initial Appointment, Director of Department of Health &amp; Human Services, with term coterminous with Governor</w:t>
      </w:r>
    </w:p>
    <w:p w:rsidR="00A70BA2" w:rsidRPr="00A70BA2" w:rsidRDefault="00A70BA2" w:rsidP="00A70BA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A70BA2">
        <w:rPr>
          <w:rFonts w:eastAsiaTheme="minorHAnsi" w:cstheme="minorBidi"/>
          <w:color w:val="auto"/>
          <w:szCs w:val="22"/>
          <w:u w:val="single"/>
        </w:rPr>
        <w:t>Director:</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Joshua Baker, 141 Montrose Drive, Lexington, SC 29072-6908</w:t>
      </w:r>
      <w:r w:rsidRPr="00A70BA2">
        <w:rPr>
          <w:rFonts w:eastAsiaTheme="minorHAnsi" w:cstheme="minorBidi"/>
          <w:i/>
          <w:color w:val="auto"/>
          <w:szCs w:val="22"/>
        </w:rPr>
        <w:t xml:space="preserve"> VICE </w:t>
      </w:r>
      <w:r w:rsidRPr="00A70BA2">
        <w:rPr>
          <w:rFonts w:eastAsiaTheme="minorHAnsi" w:cstheme="minorBidi"/>
          <w:color w:val="auto"/>
          <w:szCs w:val="22"/>
        </w:rPr>
        <w:t>Deirdra Singleton</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On motion of Senator PEELER, the question was confirmation of Joshua Baker.</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The "ayes" and "nays" were demanded and taken, resulting as follows:</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Ayes 42; Nays 0</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AYES</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Alexander</w:t>
      </w:r>
      <w:r w:rsidRPr="00A70BA2">
        <w:rPr>
          <w:rFonts w:eastAsiaTheme="minorHAnsi"/>
          <w:color w:val="auto"/>
          <w:szCs w:val="22"/>
        </w:rPr>
        <w:tab/>
        <w:t>Allen</w:t>
      </w:r>
      <w:r w:rsidRPr="00A70BA2">
        <w:rPr>
          <w:rFonts w:eastAsiaTheme="minorHAnsi"/>
          <w:color w:val="auto"/>
          <w:szCs w:val="22"/>
        </w:rPr>
        <w:tab/>
        <w:t>Bennett</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Campbell</w:t>
      </w:r>
      <w:r w:rsidRPr="00A70BA2">
        <w:rPr>
          <w:rFonts w:eastAsiaTheme="minorHAnsi"/>
          <w:color w:val="auto"/>
          <w:szCs w:val="22"/>
        </w:rPr>
        <w:tab/>
        <w:t>Cash</w:t>
      </w:r>
      <w:r w:rsidRPr="00A70BA2">
        <w:rPr>
          <w:rFonts w:eastAsiaTheme="minorHAnsi"/>
          <w:color w:val="auto"/>
          <w:szCs w:val="22"/>
        </w:rPr>
        <w:tab/>
        <w:t>Climer</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Corbin</w:t>
      </w:r>
      <w:r w:rsidRPr="00A70BA2">
        <w:rPr>
          <w:rFonts w:eastAsiaTheme="minorHAnsi"/>
          <w:color w:val="auto"/>
          <w:szCs w:val="22"/>
        </w:rPr>
        <w:tab/>
        <w:t>Cromer</w:t>
      </w:r>
      <w:r w:rsidRPr="00A70BA2">
        <w:rPr>
          <w:rFonts w:eastAsiaTheme="minorHAnsi"/>
          <w:color w:val="auto"/>
          <w:szCs w:val="22"/>
        </w:rPr>
        <w:tab/>
        <w:t>Davis</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Fanning</w:t>
      </w:r>
      <w:r w:rsidRPr="00A70BA2">
        <w:rPr>
          <w:rFonts w:eastAsiaTheme="minorHAnsi"/>
          <w:color w:val="auto"/>
          <w:szCs w:val="22"/>
        </w:rPr>
        <w:tab/>
        <w:t>Gambrell</w:t>
      </w:r>
      <w:r w:rsidRPr="00A70BA2">
        <w:rPr>
          <w:rFonts w:eastAsiaTheme="minorHAnsi"/>
          <w:color w:val="auto"/>
          <w:szCs w:val="22"/>
        </w:rPr>
        <w:tab/>
        <w:t>Goldfinch</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Gregory</w:t>
      </w:r>
      <w:r w:rsidRPr="00A70BA2">
        <w:rPr>
          <w:rFonts w:eastAsiaTheme="minorHAnsi"/>
          <w:color w:val="auto"/>
          <w:szCs w:val="22"/>
        </w:rPr>
        <w:tab/>
        <w:t>Grooms</w:t>
      </w:r>
      <w:r w:rsidRPr="00A70BA2">
        <w:rPr>
          <w:rFonts w:eastAsiaTheme="minorHAnsi"/>
          <w:color w:val="auto"/>
          <w:szCs w:val="22"/>
        </w:rPr>
        <w:tab/>
        <w:t>Hembree</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Hutto</w:t>
      </w:r>
      <w:r w:rsidRPr="00A70BA2">
        <w:rPr>
          <w:rFonts w:eastAsiaTheme="minorHAnsi"/>
          <w:color w:val="auto"/>
          <w:szCs w:val="22"/>
        </w:rPr>
        <w:tab/>
        <w:t>Jackson</w:t>
      </w:r>
      <w:r w:rsidRPr="00A70BA2">
        <w:rPr>
          <w:rFonts w:eastAsiaTheme="minorHAnsi"/>
          <w:color w:val="auto"/>
          <w:szCs w:val="22"/>
        </w:rPr>
        <w:tab/>
        <w:t>Johnson</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Kimpson</w:t>
      </w:r>
      <w:r w:rsidRPr="00A70BA2">
        <w:rPr>
          <w:rFonts w:eastAsiaTheme="minorHAnsi"/>
          <w:color w:val="auto"/>
          <w:szCs w:val="22"/>
        </w:rPr>
        <w:tab/>
        <w:t>Leatherman</w:t>
      </w:r>
      <w:r w:rsidRPr="00A70BA2">
        <w:rPr>
          <w:rFonts w:eastAsiaTheme="minorHAnsi"/>
          <w:color w:val="auto"/>
          <w:szCs w:val="22"/>
        </w:rPr>
        <w:tab/>
        <w:t>Martin</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i/>
          <w:color w:val="auto"/>
          <w:szCs w:val="22"/>
        </w:rPr>
      </w:pPr>
      <w:r w:rsidRPr="00A70BA2">
        <w:rPr>
          <w:rFonts w:eastAsiaTheme="minorHAnsi"/>
          <w:color w:val="auto"/>
          <w:szCs w:val="22"/>
        </w:rPr>
        <w:t>Massey</w:t>
      </w:r>
      <w:r w:rsidRPr="00A70BA2">
        <w:rPr>
          <w:rFonts w:eastAsiaTheme="minorHAnsi"/>
          <w:color w:val="auto"/>
          <w:szCs w:val="22"/>
        </w:rPr>
        <w:tab/>
      </w:r>
      <w:r w:rsidRPr="00A70BA2">
        <w:rPr>
          <w:rFonts w:eastAsiaTheme="minorHAnsi"/>
          <w:i/>
          <w:color w:val="auto"/>
          <w:szCs w:val="22"/>
        </w:rPr>
        <w:t>Matthews, John</w:t>
      </w:r>
      <w:r w:rsidRPr="00A70BA2">
        <w:rPr>
          <w:rFonts w:eastAsiaTheme="minorHAnsi"/>
          <w:i/>
          <w:color w:val="auto"/>
          <w:szCs w:val="22"/>
        </w:rPr>
        <w:tab/>
        <w:t>Matthews, Margie</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McElveen</w:t>
      </w:r>
      <w:r w:rsidRPr="00A70BA2">
        <w:rPr>
          <w:rFonts w:eastAsiaTheme="minorHAnsi"/>
          <w:color w:val="auto"/>
          <w:szCs w:val="22"/>
        </w:rPr>
        <w:tab/>
        <w:t>McLeod</w:t>
      </w:r>
      <w:r w:rsidRPr="00A70BA2">
        <w:rPr>
          <w:rFonts w:eastAsiaTheme="minorHAnsi"/>
          <w:color w:val="auto"/>
          <w:szCs w:val="22"/>
        </w:rPr>
        <w:tab/>
        <w:t>Nicholson</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Peeler</w:t>
      </w:r>
      <w:r w:rsidRPr="00A70BA2">
        <w:rPr>
          <w:rFonts w:eastAsiaTheme="minorHAnsi"/>
          <w:color w:val="auto"/>
          <w:szCs w:val="22"/>
        </w:rPr>
        <w:tab/>
        <w:t>Rankin</w:t>
      </w:r>
      <w:r w:rsidRPr="00A70BA2">
        <w:rPr>
          <w:rFonts w:eastAsiaTheme="minorHAnsi"/>
          <w:color w:val="auto"/>
          <w:szCs w:val="22"/>
        </w:rPr>
        <w:tab/>
        <w:t>Reese</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Rice</w:t>
      </w:r>
      <w:r w:rsidRPr="00A70BA2">
        <w:rPr>
          <w:rFonts w:eastAsiaTheme="minorHAnsi"/>
          <w:color w:val="auto"/>
          <w:szCs w:val="22"/>
        </w:rPr>
        <w:tab/>
        <w:t>Sabb</w:t>
      </w:r>
      <w:r w:rsidRPr="00A70BA2">
        <w:rPr>
          <w:rFonts w:eastAsiaTheme="minorHAnsi"/>
          <w:color w:val="auto"/>
          <w:szCs w:val="22"/>
        </w:rPr>
        <w:tab/>
        <w:t>Senn</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Setzler</w:t>
      </w:r>
      <w:r w:rsidRPr="00A70BA2">
        <w:rPr>
          <w:rFonts w:eastAsiaTheme="minorHAnsi"/>
          <w:color w:val="auto"/>
          <w:szCs w:val="22"/>
        </w:rPr>
        <w:tab/>
        <w:t>Shealy</w:t>
      </w:r>
      <w:r w:rsidRPr="00A70BA2">
        <w:rPr>
          <w:rFonts w:eastAsiaTheme="minorHAnsi"/>
          <w:color w:val="auto"/>
          <w:szCs w:val="22"/>
        </w:rPr>
        <w:tab/>
        <w:t>Sheheen</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Talley</w:t>
      </w:r>
      <w:r w:rsidRPr="00A70BA2">
        <w:rPr>
          <w:rFonts w:eastAsiaTheme="minorHAnsi"/>
          <w:color w:val="auto"/>
          <w:szCs w:val="22"/>
        </w:rPr>
        <w:tab/>
        <w:t>Timmons</w:t>
      </w:r>
      <w:r w:rsidRPr="00A70BA2">
        <w:rPr>
          <w:rFonts w:eastAsiaTheme="minorHAnsi"/>
          <w:color w:val="auto"/>
          <w:szCs w:val="22"/>
        </w:rPr>
        <w:tab/>
        <w:t>Turner</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Verdin</w:t>
      </w:r>
      <w:r w:rsidRPr="00A70BA2">
        <w:rPr>
          <w:rFonts w:eastAsiaTheme="minorHAnsi"/>
          <w:color w:val="auto"/>
          <w:szCs w:val="22"/>
        </w:rPr>
        <w:tab/>
        <w:t>Williams</w:t>
      </w:r>
      <w:r w:rsidRPr="00A70BA2">
        <w:rPr>
          <w:rFonts w:eastAsiaTheme="minorHAnsi"/>
          <w:color w:val="auto"/>
          <w:szCs w:val="22"/>
        </w:rPr>
        <w:tab/>
        <w:t>Young</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Total--42</w:t>
      </w:r>
    </w:p>
    <w:p w:rsidR="00A70BA2" w:rsidRPr="00A70BA2" w:rsidRDefault="00A70BA2" w:rsidP="00A70BA2">
      <w:pPr>
        <w:ind w:firstLine="216"/>
        <w:rPr>
          <w:rFonts w:eastAsiaTheme="minorHAnsi"/>
          <w:color w:val="auto"/>
          <w:szCs w:val="22"/>
        </w:rPr>
      </w:pP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NAYS</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Total--0</w:t>
      </w:r>
    </w:p>
    <w:p w:rsidR="00A70BA2" w:rsidRPr="00A70BA2" w:rsidRDefault="00A70BA2" w:rsidP="00A70BA2">
      <w:pPr>
        <w:ind w:firstLine="216"/>
        <w:rPr>
          <w:rFonts w:eastAsiaTheme="minorHAnsi"/>
          <w:color w:val="auto"/>
          <w:szCs w:val="22"/>
        </w:rPr>
      </w:pP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The appointment of Joshua Baker was confirmed.</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A70BA2" w:rsidRPr="00A70BA2" w:rsidRDefault="00A70BA2" w:rsidP="00A70BA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A70BA2">
        <w:rPr>
          <w:rFonts w:eastAsiaTheme="minorHAnsi" w:cstheme="minorBidi"/>
          <w:color w:val="auto"/>
          <w:szCs w:val="22"/>
          <w:u w:val="single"/>
        </w:rPr>
        <w:t>Initial Appointment, South Carolina Commission on Disabilities and Special Needs, with the term to commence June 30, 2016, and to expire June 30, 2020</w:t>
      </w:r>
    </w:p>
    <w:p w:rsidR="00A70BA2" w:rsidRPr="00A70BA2" w:rsidRDefault="00A70BA2" w:rsidP="00A70BA2">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u w:val="single"/>
        </w:rPr>
      </w:pPr>
      <w:r w:rsidRPr="00A70BA2">
        <w:rPr>
          <w:rFonts w:eastAsiaTheme="minorHAnsi" w:cstheme="minorBidi"/>
          <w:color w:val="auto"/>
          <w:szCs w:val="22"/>
          <w:u w:val="single"/>
        </w:rPr>
        <w:t>2nd Congressional District:</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Lorri Shealy Unumb, 125 Ashworth Drive, Lexington, SC 29072</w:t>
      </w:r>
      <w:r w:rsidRPr="00A70BA2">
        <w:rPr>
          <w:rFonts w:eastAsiaTheme="minorHAnsi" w:cstheme="minorBidi"/>
          <w:i/>
          <w:color w:val="auto"/>
          <w:szCs w:val="22"/>
        </w:rPr>
        <w:t xml:space="preserve"> VICE </w:t>
      </w:r>
      <w:r w:rsidRPr="00A70BA2">
        <w:rPr>
          <w:rFonts w:eastAsiaTheme="minorHAnsi" w:cstheme="minorBidi"/>
          <w:color w:val="auto"/>
          <w:szCs w:val="22"/>
        </w:rPr>
        <w:t>William O. Danielson</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On motion of Senator PEELER, the question was confirmation of Lorri Shealy Unumb.</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The "ayes" and "nays" were demanded and taken, resulting as follows:</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Ayes 43; Nays 0</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AYES</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Alexander</w:t>
      </w:r>
      <w:r w:rsidRPr="00A70BA2">
        <w:rPr>
          <w:rFonts w:eastAsiaTheme="minorHAnsi"/>
          <w:color w:val="auto"/>
          <w:szCs w:val="22"/>
        </w:rPr>
        <w:tab/>
        <w:t>Allen</w:t>
      </w:r>
      <w:r w:rsidRPr="00A70BA2">
        <w:rPr>
          <w:rFonts w:eastAsiaTheme="minorHAnsi"/>
          <w:color w:val="auto"/>
          <w:szCs w:val="22"/>
        </w:rPr>
        <w:tab/>
        <w:t>Bennett</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Campbell</w:t>
      </w:r>
      <w:r w:rsidRPr="00A70BA2">
        <w:rPr>
          <w:rFonts w:eastAsiaTheme="minorHAnsi"/>
          <w:color w:val="auto"/>
          <w:szCs w:val="22"/>
        </w:rPr>
        <w:tab/>
        <w:t>Cash</w:t>
      </w:r>
      <w:r w:rsidRPr="00A70BA2">
        <w:rPr>
          <w:rFonts w:eastAsiaTheme="minorHAnsi"/>
          <w:color w:val="auto"/>
          <w:szCs w:val="22"/>
        </w:rPr>
        <w:tab/>
        <w:t>Climer</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Corbin</w:t>
      </w:r>
      <w:r w:rsidRPr="00A70BA2">
        <w:rPr>
          <w:rFonts w:eastAsiaTheme="minorHAnsi"/>
          <w:color w:val="auto"/>
          <w:szCs w:val="22"/>
        </w:rPr>
        <w:tab/>
        <w:t>Cromer</w:t>
      </w:r>
      <w:r w:rsidRPr="00A70BA2">
        <w:rPr>
          <w:rFonts w:eastAsiaTheme="minorHAnsi"/>
          <w:color w:val="auto"/>
          <w:szCs w:val="22"/>
        </w:rPr>
        <w:tab/>
        <w:t>Davis</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Fanning</w:t>
      </w:r>
      <w:r w:rsidRPr="00A70BA2">
        <w:rPr>
          <w:rFonts w:eastAsiaTheme="minorHAnsi"/>
          <w:color w:val="auto"/>
          <w:szCs w:val="22"/>
        </w:rPr>
        <w:tab/>
        <w:t>Gambrell</w:t>
      </w:r>
      <w:r w:rsidRPr="00A70BA2">
        <w:rPr>
          <w:rFonts w:eastAsiaTheme="minorHAnsi"/>
          <w:color w:val="auto"/>
          <w:szCs w:val="22"/>
        </w:rPr>
        <w:tab/>
        <w:t>Goldfinch</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Gregory</w:t>
      </w:r>
      <w:r w:rsidRPr="00A70BA2">
        <w:rPr>
          <w:rFonts w:eastAsiaTheme="minorHAnsi"/>
          <w:color w:val="auto"/>
          <w:szCs w:val="22"/>
        </w:rPr>
        <w:tab/>
        <w:t>Grooms</w:t>
      </w:r>
      <w:r w:rsidRPr="00A70BA2">
        <w:rPr>
          <w:rFonts w:eastAsiaTheme="minorHAnsi"/>
          <w:color w:val="auto"/>
          <w:szCs w:val="22"/>
        </w:rPr>
        <w:tab/>
        <w:t>Hembree</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Hutto</w:t>
      </w:r>
      <w:r w:rsidRPr="00A70BA2">
        <w:rPr>
          <w:rFonts w:eastAsiaTheme="minorHAnsi"/>
          <w:color w:val="auto"/>
          <w:szCs w:val="22"/>
        </w:rPr>
        <w:tab/>
        <w:t>Jackson</w:t>
      </w:r>
      <w:r w:rsidRPr="00A70BA2">
        <w:rPr>
          <w:rFonts w:eastAsiaTheme="minorHAnsi"/>
          <w:color w:val="auto"/>
          <w:szCs w:val="22"/>
        </w:rPr>
        <w:tab/>
        <w:t>Johnson</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Kimpson</w:t>
      </w:r>
      <w:r w:rsidRPr="00A70BA2">
        <w:rPr>
          <w:rFonts w:eastAsiaTheme="minorHAnsi"/>
          <w:color w:val="auto"/>
          <w:szCs w:val="22"/>
        </w:rPr>
        <w:tab/>
        <w:t>Leatherman</w:t>
      </w:r>
      <w:r w:rsidRPr="00A70BA2">
        <w:rPr>
          <w:rFonts w:eastAsiaTheme="minorHAnsi"/>
          <w:color w:val="auto"/>
          <w:szCs w:val="22"/>
        </w:rPr>
        <w:tab/>
        <w:t>Malloy</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i/>
          <w:color w:val="auto"/>
          <w:szCs w:val="22"/>
        </w:rPr>
      </w:pPr>
      <w:r w:rsidRPr="00A70BA2">
        <w:rPr>
          <w:rFonts w:eastAsiaTheme="minorHAnsi"/>
          <w:color w:val="auto"/>
          <w:szCs w:val="22"/>
        </w:rPr>
        <w:t>Martin</w:t>
      </w:r>
      <w:r w:rsidRPr="00A70BA2">
        <w:rPr>
          <w:rFonts w:eastAsiaTheme="minorHAnsi"/>
          <w:color w:val="auto"/>
          <w:szCs w:val="22"/>
        </w:rPr>
        <w:tab/>
        <w:t>Massey</w:t>
      </w:r>
      <w:r w:rsidRPr="00A70BA2">
        <w:rPr>
          <w:rFonts w:eastAsiaTheme="minorHAnsi"/>
          <w:color w:val="auto"/>
          <w:szCs w:val="22"/>
        </w:rPr>
        <w:tab/>
      </w:r>
      <w:r w:rsidRPr="00A70BA2">
        <w:rPr>
          <w:rFonts w:eastAsiaTheme="minorHAnsi"/>
          <w:i/>
          <w:color w:val="auto"/>
          <w:szCs w:val="22"/>
        </w:rPr>
        <w:t>Matthews, John</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i/>
          <w:color w:val="auto"/>
          <w:szCs w:val="22"/>
        </w:rPr>
        <w:t>Matthews, Margie</w:t>
      </w:r>
      <w:r w:rsidRPr="00A70BA2">
        <w:rPr>
          <w:rFonts w:eastAsiaTheme="minorHAnsi"/>
          <w:i/>
          <w:color w:val="auto"/>
          <w:szCs w:val="22"/>
        </w:rPr>
        <w:tab/>
      </w:r>
      <w:r w:rsidRPr="00A70BA2">
        <w:rPr>
          <w:rFonts w:eastAsiaTheme="minorHAnsi"/>
          <w:color w:val="auto"/>
          <w:szCs w:val="22"/>
        </w:rPr>
        <w:t>McElveen</w:t>
      </w:r>
      <w:r w:rsidRPr="00A70BA2">
        <w:rPr>
          <w:rFonts w:eastAsiaTheme="minorHAnsi"/>
          <w:color w:val="auto"/>
          <w:szCs w:val="22"/>
        </w:rPr>
        <w:tab/>
        <w:t>McLeod</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Nicholson</w:t>
      </w:r>
      <w:r w:rsidRPr="00A70BA2">
        <w:rPr>
          <w:rFonts w:eastAsiaTheme="minorHAnsi"/>
          <w:color w:val="auto"/>
          <w:szCs w:val="22"/>
        </w:rPr>
        <w:tab/>
        <w:t>Peeler</w:t>
      </w:r>
      <w:r w:rsidRPr="00A70BA2">
        <w:rPr>
          <w:rFonts w:eastAsiaTheme="minorHAnsi"/>
          <w:color w:val="auto"/>
          <w:szCs w:val="22"/>
        </w:rPr>
        <w:tab/>
        <w:t>Rankin</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Reese</w:t>
      </w:r>
      <w:r w:rsidRPr="00A70BA2">
        <w:rPr>
          <w:rFonts w:eastAsiaTheme="minorHAnsi"/>
          <w:color w:val="auto"/>
          <w:szCs w:val="22"/>
        </w:rPr>
        <w:tab/>
        <w:t>Rice</w:t>
      </w:r>
      <w:r w:rsidRPr="00A70BA2">
        <w:rPr>
          <w:rFonts w:eastAsiaTheme="minorHAnsi"/>
          <w:color w:val="auto"/>
          <w:szCs w:val="22"/>
        </w:rPr>
        <w:tab/>
        <w:t>Sabb</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Senn</w:t>
      </w:r>
      <w:r w:rsidRPr="00A70BA2">
        <w:rPr>
          <w:rFonts w:eastAsiaTheme="minorHAnsi"/>
          <w:color w:val="auto"/>
          <w:szCs w:val="22"/>
        </w:rPr>
        <w:tab/>
        <w:t>Setzler</w:t>
      </w:r>
      <w:r w:rsidRPr="00A70BA2">
        <w:rPr>
          <w:rFonts w:eastAsiaTheme="minorHAnsi"/>
          <w:color w:val="auto"/>
          <w:szCs w:val="22"/>
        </w:rPr>
        <w:tab/>
        <w:t>Shealy</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Sheheen</w:t>
      </w:r>
      <w:r w:rsidRPr="00A70BA2">
        <w:rPr>
          <w:rFonts w:eastAsiaTheme="minorHAnsi"/>
          <w:color w:val="auto"/>
          <w:szCs w:val="22"/>
        </w:rPr>
        <w:tab/>
        <w:t>Talley</w:t>
      </w:r>
      <w:r w:rsidRPr="00A70BA2">
        <w:rPr>
          <w:rFonts w:eastAsiaTheme="minorHAnsi"/>
          <w:color w:val="auto"/>
          <w:szCs w:val="22"/>
        </w:rPr>
        <w:tab/>
        <w:t>Timmons</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Turner</w:t>
      </w:r>
      <w:r w:rsidRPr="00A70BA2">
        <w:rPr>
          <w:rFonts w:eastAsiaTheme="minorHAnsi"/>
          <w:color w:val="auto"/>
          <w:szCs w:val="22"/>
        </w:rPr>
        <w:tab/>
        <w:t>Verdin</w:t>
      </w:r>
      <w:r w:rsidRPr="00A70BA2">
        <w:rPr>
          <w:rFonts w:eastAsiaTheme="minorHAnsi"/>
          <w:color w:val="auto"/>
          <w:szCs w:val="22"/>
        </w:rPr>
        <w:tab/>
        <w:t>Williams</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r w:rsidRPr="00A70BA2">
        <w:rPr>
          <w:rFonts w:eastAsiaTheme="minorHAnsi"/>
          <w:color w:val="auto"/>
          <w:szCs w:val="22"/>
        </w:rPr>
        <w:t>Young</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rPr>
          <w:rFonts w:eastAsiaTheme="minorHAnsi"/>
          <w:color w:val="auto"/>
          <w:szCs w:val="22"/>
        </w:rPr>
      </w:pP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Total--43</w:t>
      </w:r>
    </w:p>
    <w:p w:rsidR="00A70BA2" w:rsidRPr="00A70BA2" w:rsidRDefault="00A70BA2" w:rsidP="00A70BA2">
      <w:pPr>
        <w:ind w:firstLine="216"/>
        <w:rPr>
          <w:rFonts w:eastAsiaTheme="minorHAnsi"/>
          <w:color w:val="auto"/>
          <w:szCs w:val="22"/>
        </w:rPr>
      </w:pP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NAYS</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rFonts w:eastAsiaTheme="minorHAnsi"/>
          <w:b/>
          <w:color w:val="auto"/>
          <w:szCs w:val="22"/>
        </w:rPr>
      </w:pPr>
      <w:r w:rsidRPr="00A70BA2">
        <w:rPr>
          <w:rFonts w:eastAsiaTheme="minorHAnsi"/>
          <w:b/>
          <w:color w:val="auto"/>
          <w:szCs w:val="22"/>
        </w:rPr>
        <w:t>Total--0</w:t>
      </w:r>
    </w:p>
    <w:p w:rsidR="00A70BA2" w:rsidRPr="00A70BA2" w:rsidRDefault="00A70BA2" w:rsidP="00A70BA2">
      <w:pPr>
        <w:ind w:firstLine="216"/>
        <w:rPr>
          <w:rFonts w:eastAsiaTheme="minorHAnsi"/>
          <w:color w:val="auto"/>
          <w:szCs w:val="22"/>
        </w:rPr>
      </w:pP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r w:rsidRPr="00A70BA2">
        <w:rPr>
          <w:rFonts w:eastAsiaTheme="minorHAnsi" w:cstheme="minorBidi"/>
          <w:color w:val="auto"/>
          <w:szCs w:val="22"/>
        </w:rPr>
        <w:t>The appointment of Lorri Shealy Unumb was confirmed.</w:t>
      </w:r>
    </w:p>
    <w:p w:rsidR="00A70BA2" w:rsidRPr="00A70BA2" w:rsidRDefault="00A70BA2" w:rsidP="00A70B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rPr>
          <w:rFonts w:eastAsiaTheme="minorHAnsi" w:cstheme="minorBidi"/>
          <w:color w:val="auto"/>
          <w:szCs w:val="22"/>
        </w:rPr>
      </w:pPr>
    </w:p>
    <w:p w:rsidR="00B411A2" w:rsidRPr="00A839E7" w:rsidRDefault="00A839E7" w:rsidP="00A839E7">
      <w:pPr>
        <w:pStyle w:val="Header"/>
        <w:tabs>
          <w:tab w:val="clear" w:pos="8640"/>
          <w:tab w:val="left" w:pos="4320"/>
        </w:tabs>
        <w:jc w:val="center"/>
        <w:rPr>
          <w:b/>
        </w:rPr>
      </w:pPr>
      <w:r w:rsidRPr="00A839E7">
        <w:rPr>
          <w:b/>
        </w:rPr>
        <w:t>Motion Adopted</w:t>
      </w:r>
    </w:p>
    <w:p w:rsidR="00A839E7" w:rsidRDefault="00A839E7">
      <w:pPr>
        <w:pStyle w:val="Header"/>
        <w:tabs>
          <w:tab w:val="clear" w:pos="8640"/>
          <w:tab w:val="left" w:pos="4320"/>
        </w:tabs>
      </w:pPr>
      <w:r>
        <w:tab/>
        <w:t>On motion of Senator LEATHERMAN, the Senate agreed to stand adjourned.</w:t>
      </w:r>
    </w:p>
    <w:p w:rsidR="00B83DF8" w:rsidRDefault="00B83DF8" w:rsidP="00B83DF8">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rsidR="00B83DF8" w:rsidRDefault="00B83DF8" w:rsidP="00B83DF8">
      <w:pPr>
        <w:pStyle w:val="Header"/>
        <w:pBdr>
          <w:top w:val="single" w:sz="4" w:space="6" w:color="auto"/>
          <w:left w:val="single" w:sz="4" w:space="6" w:color="auto"/>
          <w:bottom w:val="single" w:sz="4" w:space="3" w:color="auto"/>
          <w:right w:val="single" w:sz="4" w:space="3" w:color="auto"/>
        </w:pBdr>
        <w:tabs>
          <w:tab w:val="left" w:pos="4320"/>
        </w:tabs>
        <w:ind w:left="173" w:right="173"/>
      </w:pPr>
      <w:r>
        <w:rPr>
          <w:szCs w:val="22"/>
        </w:rPr>
        <w:tab/>
      </w:r>
      <w:r>
        <w:rPr>
          <w:szCs w:val="22"/>
        </w:rPr>
        <w:tab/>
      </w:r>
      <w:r>
        <w:t>On motion of Senator</w:t>
      </w:r>
      <w:r w:rsidR="00F92092">
        <w:t>s GROOMS</w:t>
      </w:r>
      <w:r>
        <w:t xml:space="preserve">, </w:t>
      </w:r>
      <w:r w:rsidR="00F92092">
        <w:t xml:space="preserve">ALEXANDER, ALLEN, BENNETT, CAMPBELL, CAMPSEN, CASH, CLIMER, CORBIN, CROMER, DAVIS, FANNING, GAMBRELL, GOLDFINCH, GREGORY, HEMBREE, HUTTO, JACKSON, JOHNSON, KIMPSON, LEATHERMAN, MALLOY, MARTIN, MASSEY, JOHN MATTHEWS, MARGIE BRIGHT MATTHEWS, McELVEEN, McLEOD, NICHOLSON, PEELER, RANKIN, REESE, RICE, SABB, SCOTT, SENN, SETZLER, SHEALY, SHEHEEN, TALLEY, TIMMONS, TURNER, VERDIN, WILLIAMS and YOUNG </w:t>
      </w:r>
      <w:r>
        <w:t>with unanimous consent, the Senate stood adjourned out of respect to the memory of M</w:t>
      </w:r>
      <w:r w:rsidR="00F92092">
        <w:t xml:space="preserve">r. </w:t>
      </w:r>
      <w:r w:rsidR="003D7304">
        <w:t>Arnold L “</w:t>
      </w:r>
      <w:r w:rsidR="00F92092">
        <w:t>Arnie</w:t>
      </w:r>
      <w:r w:rsidR="003D7304">
        <w:t>”</w:t>
      </w:r>
      <w:r w:rsidR="00F92092">
        <w:t xml:space="preserve"> Smith</w:t>
      </w:r>
      <w:r>
        <w:t xml:space="preserve"> of  </w:t>
      </w:r>
      <w:r w:rsidR="003D7304">
        <w:t xml:space="preserve">St. Louis, MO.  Arnie was the step father of our beloved David Owens. Arnie was a longtime member of First Presbyterian Church in Orangeburg, S.C. where he was a deacon and was active in missions work.  Prior to his retirement, he was an engineer with AYP.  Arnie was a skilled golfer, avid reader and enjoyed traveling and classical music.  Arnie was a loving father and devoted grandfather who will be dearly missed. </w:t>
      </w:r>
    </w:p>
    <w:p w:rsidR="00B83DF8" w:rsidRDefault="00B83DF8" w:rsidP="00B83DF8">
      <w:pPr>
        <w:pStyle w:val="Header"/>
        <w:tabs>
          <w:tab w:val="left" w:pos="4320"/>
        </w:tabs>
        <w:rPr>
          <w:sz w:val="20"/>
        </w:rPr>
      </w:pPr>
    </w:p>
    <w:p w:rsidR="00B83DF8" w:rsidRDefault="00B83DF8" w:rsidP="00B83DF8">
      <w:pPr>
        <w:pStyle w:val="Header"/>
        <w:tabs>
          <w:tab w:val="left" w:pos="4320"/>
        </w:tabs>
        <w:jc w:val="center"/>
        <w:rPr>
          <w:sz w:val="20"/>
        </w:rPr>
      </w:pPr>
      <w:r>
        <w:rPr>
          <w:sz w:val="20"/>
        </w:rPr>
        <w:t>and</w:t>
      </w:r>
    </w:p>
    <w:p w:rsidR="00B83DF8" w:rsidRDefault="00B83DF8" w:rsidP="00B83DF8">
      <w:pPr>
        <w:pStyle w:val="Header"/>
        <w:tabs>
          <w:tab w:val="left" w:pos="4320"/>
        </w:tabs>
        <w:rPr>
          <w:sz w:val="20"/>
        </w:rPr>
      </w:pPr>
    </w:p>
    <w:p w:rsidR="00B83DF8" w:rsidRDefault="00B83DF8" w:rsidP="00B83DF8">
      <w:pPr>
        <w:pStyle w:val="Header"/>
        <w:pBdr>
          <w:top w:val="single" w:sz="4" w:space="6" w:color="auto"/>
          <w:left w:val="single" w:sz="4" w:space="6" w:color="auto"/>
          <w:bottom w:val="single" w:sz="4" w:space="3" w:color="auto"/>
          <w:right w:val="single" w:sz="4" w:space="3" w:color="auto"/>
        </w:pBdr>
        <w:tabs>
          <w:tab w:val="left" w:pos="4320"/>
        </w:tabs>
        <w:ind w:left="173" w:right="173"/>
        <w:jc w:val="center"/>
      </w:pPr>
      <w:r>
        <w:rPr>
          <w:b/>
        </w:rPr>
        <w:t>MOTION ADOPTED</w:t>
      </w:r>
    </w:p>
    <w:p w:rsidR="00B83DF8" w:rsidRDefault="00B83DF8" w:rsidP="00B83DF8">
      <w:pPr>
        <w:pStyle w:val="Header"/>
        <w:pBdr>
          <w:top w:val="single" w:sz="4" w:space="6" w:color="auto"/>
          <w:left w:val="single" w:sz="4" w:space="6" w:color="auto"/>
          <w:bottom w:val="single" w:sz="4" w:space="3" w:color="auto"/>
          <w:right w:val="single" w:sz="4" w:space="3" w:color="auto"/>
        </w:pBdr>
        <w:tabs>
          <w:tab w:val="left" w:pos="4320"/>
        </w:tabs>
        <w:ind w:left="173" w:right="173"/>
      </w:pPr>
      <w:r>
        <w:rPr>
          <w:szCs w:val="22"/>
        </w:rPr>
        <w:tab/>
      </w:r>
      <w:r>
        <w:rPr>
          <w:szCs w:val="22"/>
        </w:rPr>
        <w:tab/>
      </w:r>
      <w:r>
        <w:t xml:space="preserve">On motion of Senator </w:t>
      </w:r>
      <w:r w:rsidR="003D7304">
        <w:t>MASSEY</w:t>
      </w:r>
      <w:r>
        <w:t>,</w:t>
      </w:r>
      <w:r w:rsidR="003D7304">
        <w:t xml:space="preserve"> ALEXANDER, ALLEN, BENNETT, CAMPBELL, CAMPSEN, CASH, CLIMER, CORBIN, CROMER, DAVIS, FANNING, GAMBRELL, GOLDFINCH, GREGORY, GROOMS, HEMBREE, HUTTO, JACKSON, JOHNSON, KIMPSON, LEATHERMAN, MALLOY, MARTIN, JOHN MATTHEWS, MARGIE BRIGHT MATTHEWS, McELVEEN, McLEOD, NICHOLSON, PEELER, RANKIN, REESE, RICE, SABB, SCOTT, SENN, SETZLER, SHEALY, SHEHEEN, TALLEY, TIMMONS, TURNER, VERDIN, WILLIAMS and YOUNG, </w:t>
      </w:r>
      <w:r>
        <w:t xml:space="preserve">with unanimous consent, the Senate stood adjourned out of respect to the memory of </w:t>
      </w:r>
      <w:r w:rsidR="00D93C2A">
        <w:t>the late</w:t>
      </w:r>
      <w:r w:rsidR="00736D56">
        <w:t xml:space="preserve"> Samuel Hammonds, Delano Middleton and Henry Smith</w:t>
      </w:r>
      <w:r>
        <w:t xml:space="preserve"> of </w:t>
      </w:r>
      <w:r w:rsidR="00736D56">
        <w:t>Orangeburg</w:t>
      </w:r>
      <w:r>
        <w:t>, S.C.</w:t>
      </w:r>
      <w:r w:rsidR="00736D56">
        <w:t xml:space="preserve"> in </w:t>
      </w:r>
      <w:r w:rsidR="00D93C2A">
        <w:t>reflecting on</w:t>
      </w:r>
      <w:r w:rsidR="00736D56">
        <w:t xml:space="preserve"> the </w:t>
      </w:r>
      <w:r w:rsidR="00EE515C">
        <w:t>Orangeburg</w:t>
      </w:r>
      <w:r w:rsidR="00736D56">
        <w:t xml:space="preserve"> Massacre that took place 50 years ago today. Samuel, Delano and Henry were tragically killed </w:t>
      </w:r>
      <w:r w:rsidR="00FB695C">
        <w:t>and twenty</w:t>
      </w:r>
      <w:r w:rsidR="00D93C2A">
        <w:t>-</w:t>
      </w:r>
      <w:r w:rsidR="00FB695C">
        <w:t xml:space="preserve">seven others were wounded on the campus of </w:t>
      </w:r>
      <w:r w:rsidR="00D93C2A">
        <w:t xml:space="preserve">South Carolina State University.  These men and February 8, 1968 will forever be remembered.  </w:t>
      </w:r>
      <w:r w:rsidR="00736D56">
        <w:t xml:space="preserve">  </w:t>
      </w:r>
    </w:p>
    <w:p w:rsidR="00B83DF8" w:rsidRDefault="00B83DF8" w:rsidP="00B83DF8">
      <w:pPr>
        <w:pStyle w:val="Header"/>
        <w:tabs>
          <w:tab w:val="left" w:pos="4320"/>
        </w:tabs>
        <w:rPr>
          <w:sz w:val="20"/>
        </w:rPr>
      </w:pPr>
    </w:p>
    <w:p w:rsidR="00DB74A4" w:rsidRDefault="009F6919">
      <w:pPr>
        <w:pStyle w:val="Header"/>
        <w:keepLines/>
        <w:tabs>
          <w:tab w:val="clear" w:pos="8640"/>
          <w:tab w:val="left" w:pos="4320"/>
        </w:tabs>
        <w:jc w:val="center"/>
      </w:pPr>
      <w:r>
        <w:rPr>
          <w:b/>
        </w:rPr>
        <w:t>A</w:t>
      </w:r>
      <w:r w:rsidR="000A7610">
        <w:rPr>
          <w:b/>
        </w:rPr>
        <w:t>DJOURNMENT</w:t>
      </w:r>
    </w:p>
    <w:p w:rsidR="00DB74A4" w:rsidRDefault="000A7610">
      <w:pPr>
        <w:pStyle w:val="Header"/>
        <w:keepLines/>
        <w:tabs>
          <w:tab w:val="clear" w:pos="8640"/>
          <w:tab w:val="left" w:pos="4320"/>
        </w:tabs>
      </w:pPr>
      <w:r>
        <w:tab/>
        <w:t xml:space="preserve">At </w:t>
      </w:r>
      <w:r w:rsidR="00F459E9">
        <w:t>1</w:t>
      </w:r>
      <w:r w:rsidR="00A839E7">
        <w:t>:</w:t>
      </w:r>
      <w:r w:rsidR="00F459E9">
        <w:t>18</w:t>
      </w:r>
      <w:r>
        <w:t xml:space="preserve"> </w:t>
      </w:r>
      <w:r w:rsidR="00F459E9">
        <w:t>P</w:t>
      </w:r>
      <w:r>
        <w:t xml:space="preserve">.M., on motion of Senator </w:t>
      </w:r>
      <w:r w:rsidR="00806C55">
        <w:t>LEATHERMAN</w:t>
      </w:r>
      <w:r>
        <w:t>, the Senate adjourned to meet tomorrow at 11:00 A.M. under the provisions of Rule 1 for the purpose of taking up local matters and uncontested matters which have previously received unanimous consent to be taken up.</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p w:rsidR="0085029C" w:rsidRDefault="0085029C">
      <w:pPr>
        <w:pStyle w:val="Header"/>
        <w:tabs>
          <w:tab w:val="clear" w:pos="8640"/>
          <w:tab w:val="left" w:pos="4320"/>
        </w:tabs>
      </w:pPr>
    </w:p>
    <w:p w:rsidR="00DB74A4" w:rsidRDefault="00DB74A4">
      <w:pPr>
        <w:pStyle w:val="Header"/>
        <w:tabs>
          <w:tab w:val="clear" w:pos="8640"/>
          <w:tab w:val="left" w:pos="4320"/>
        </w:tabs>
      </w:pPr>
    </w:p>
    <w:p w:rsidR="00DB74A4" w:rsidRDefault="00DB74A4">
      <w:pPr>
        <w:pStyle w:val="Header"/>
        <w:tabs>
          <w:tab w:val="clear" w:pos="8640"/>
          <w:tab w:val="left" w:pos="4320"/>
        </w:tabs>
      </w:pPr>
    </w:p>
    <w:p w:rsidR="00DB74A4" w:rsidRDefault="000A7610" w:rsidP="004465AD">
      <w:pPr>
        <w:pStyle w:val="Header"/>
        <w:tabs>
          <w:tab w:val="clear" w:pos="8640"/>
          <w:tab w:val="left" w:pos="4320"/>
        </w:tabs>
        <w:jc w:val="center"/>
        <w:rPr>
          <w:b/>
        </w:rPr>
      </w:pPr>
      <w:r>
        <w:br w:type="page"/>
      </w:r>
      <w:r>
        <w:rPr>
          <w:b/>
        </w:rPr>
        <w:t>SENATE JOURNAL INDEX</w:t>
      </w:r>
    </w:p>
    <w:p w:rsidR="008C0468" w:rsidRDefault="008C0468" w:rsidP="004465AD">
      <w:pPr>
        <w:pStyle w:val="Header"/>
        <w:tabs>
          <w:tab w:val="clear" w:pos="8640"/>
          <w:tab w:val="left" w:pos="4320"/>
        </w:tabs>
        <w:jc w:val="center"/>
        <w:rPr>
          <w:noProof/>
        </w:rPr>
        <w:sectPr w:rsidR="008C0468" w:rsidSect="008C0468">
          <w:headerReference w:type="default" r:id="rId11"/>
          <w:type w:val="continuous"/>
          <w:pgSz w:w="12240" w:h="15840"/>
          <w:pgMar w:top="1008" w:right="4666" w:bottom="3499" w:left="1238" w:header="1008"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8C0468" w:rsidRDefault="008C0468">
      <w:pPr>
        <w:pStyle w:val="Index1"/>
        <w:tabs>
          <w:tab w:val="right" w:leader="dot" w:pos="2798"/>
        </w:tabs>
        <w:rPr>
          <w:bCs/>
          <w:noProof/>
        </w:rPr>
      </w:pPr>
      <w:r>
        <w:rPr>
          <w:noProof/>
        </w:rPr>
        <w:t>S. 297</w:t>
      </w:r>
      <w:r>
        <w:rPr>
          <w:noProof/>
        </w:rPr>
        <w:tab/>
      </w:r>
      <w:r>
        <w:rPr>
          <w:b/>
          <w:bCs/>
          <w:noProof/>
        </w:rPr>
        <w:t>3</w:t>
      </w:r>
    </w:p>
    <w:p w:rsidR="008C0468" w:rsidRDefault="008C0468">
      <w:pPr>
        <w:pStyle w:val="Index1"/>
        <w:tabs>
          <w:tab w:val="right" w:leader="dot" w:pos="2798"/>
        </w:tabs>
        <w:rPr>
          <w:bCs/>
          <w:noProof/>
        </w:rPr>
      </w:pPr>
      <w:r>
        <w:rPr>
          <w:noProof/>
        </w:rPr>
        <w:t>S. 758</w:t>
      </w:r>
      <w:r>
        <w:rPr>
          <w:noProof/>
        </w:rPr>
        <w:tab/>
      </w:r>
      <w:r>
        <w:rPr>
          <w:b/>
          <w:bCs/>
          <w:noProof/>
        </w:rPr>
        <w:t>13</w:t>
      </w:r>
    </w:p>
    <w:p w:rsidR="008C0468" w:rsidRDefault="008C0468">
      <w:pPr>
        <w:pStyle w:val="Index1"/>
        <w:tabs>
          <w:tab w:val="right" w:leader="dot" w:pos="2798"/>
        </w:tabs>
        <w:rPr>
          <w:bCs/>
          <w:noProof/>
        </w:rPr>
      </w:pPr>
      <w:r>
        <w:rPr>
          <w:noProof/>
        </w:rPr>
        <w:t>S. 759</w:t>
      </w:r>
      <w:r>
        <w:rPr>
          <w:noProof/>
        </w:rPr>
        <w:tab/>
      </w:r>
      <w:r>
        <w:rPr>
          <w:b/>
          <w:bCs/>
          <w:noProof/>
        </w:rPr>
        <w:t>15</w:t>
      </w:r>
    </w:p>
    <w:p w:rsidR="008C0468" w:rsidRDefault="008C0468">
      <w:pPr>
        <w:pStyle w:val="Index1"/>
        <w:tabs>
          <w:tab w:val="right" w:leader="dot" w:pos="2798"/>
        </w:tabs>
        <w:rPr>
          <w:bCs/>
          <w:noProof/>
        </w:rPr>
      </w:pPr>
      <w:r>
        <w:rPr>
          <w:noProof/>
        </w:rPr>
        <w:t>S. 872</w:t>
      </w:r>
      <w:r>
        <w:rPr>
          <w:noProof/>
        </w:rPr>
        <w:tab/>
      </w:r>
      <w:r>
        <w:rPr>
          <w:b/>
          <w:bCs/>
          <w:noProof/>
        </w:rPr>
        <w:t>14</w:t>
      </w:r>
    </w:p>
    <w:p w:rsidR="008C0468" w:rsidRDefault="008C0468">
      <w:pPr>
        <w:pStyle w:val="Index1"/>
        <w:tabs>
          <w:tab w:val="right" w:leader="dot" w:pos="2798"/>
        </w:tabs>
        <w:rPr>
          <w:bCs/>
          <w:noProof/>
        </w:rPr>
      </w:pPr>
      <w:r>
        <w:rPr>
          <w:noProof/>
        </w:rPr>
        <w:t>S. 873</w:t>
      </w:r>
      <w:r>
        <w:rPr>
          <w:noProof/>
        </w:rPr>
        <w:tab/>
      </w:r>
      <w:r>
        <w:rPr>
          <w:b/>
          <w:bCs/>
          <w:noProof/>
        </w:rPr>
        <w:t>13</w:t>
      </w:r>
    </w:p>
    <w:p w:rsidR="008C0468" w:rsidRDefault="008C0468">
      <w:pPr>
        <w:pStyle w:val="Index1"/>
        <w:tabs>
          <w:tab w:val="right" w:leader="dot" w:pos="2798"/>
        </w:tabs>
        <w:rPr>
          <w:bCs/>
          <w:noProof/>
        </w:rPr>
      </w:pPr>
      <w:r>
        <w:rPr>
          <w:noProof/>
        </w:rPr>
        <w:t>S. 940</w:t>
      </w:r>
      <w:r>
        <w:rPr>
          <w:noProof/>
        </w:rPr>
        <w:tab/>
      </w:r>
      <w:r>
        <w:rPr>
          <w:b/>
          <w:bCs/>
          <w:noProof/>
        </w:rPr>
        <w:t>13</w:t>
      </w:r>
    </w:p>
    <w:p w:rsidR="008C0468" w:rsidRDefault="008C0468">
      <w:pPr>
        <w:pStyle w:val="Index1"/>
        <w:tabs>
          <w:tab w:val="right" w:leader="dot" w:pos="2798"/>
        </w:tabs>
        <w:rPr>
          <w:bCs/>
          <w:noProof/>
        </w:rPr>
      </w:pPr>
      <w:r>
        <w:rPr>
          <w:noProof/>
        </w:rPr>
        <w:t>S. 954</w:t>
      </w:r>
      <w:r>
        <w:rPr>
          <w:noProof/>
        </w:rPr>
        <w:tab/>
      </w:r>
      <w:r>
        <w:rPr>
          <w:b/>
          <w:bCs/>
          <w:noProof/>
        </w:rPr>
        <w:t>14</w:t>
      </w:r>
      <w:r>
        <w:rPr>
          <w:bCs/>
          <w:noProof/>
        </w:rPr>
        <w:t xml:space="preserve">, </w:t>
      </w:r>
      <w:r>
        <w:rPr>
          <w:b/>
          <w:bCs/>
          <w:noProof/>
        </w:rPr>
        <w:t>16</w:t>
      </w:r>
    </w:p>
    <w:p w:rsidR="008C0468" w:rsidRDefault="008C0468">
      <w:pPr>
        <w:pStyle w:val="Index1"/>
        <w:tabs>
          <w:tab w:val="right" w:leader="dot" w:pos="2798"/>
        </w:tabs>
        <w:rPr>
          <w:bCs/>
          <w:noProof/>
        </w:rPr>
      </w:pPr>
      <w:r>
        <w:rPr>
          <w:noProof/>
        </w:rPr>
        <w:t>S. 955</w:t>
      </w:r>
      <w:r>
        <w:rPr>
          <w:noProof/>
        </w:rPr>
        <w:tab/>
      </w:r>
      <w:r>
        <w:rPr>
          <w:b/>
          <w:bCs/>
          <w:noProof/>
        </w:rPr>
        <w:t>15</w:t>
      </w:r>
    </w:p>
    <w:p w:rsidR="008C0468" w:rsidRDefault="008C0468">
      <w:pPr>
        <w:pStyle w:val="Index1"/>
        <w:tabs>
          <w:tab w:val="right" w:leader="dot" w:pos="2798"/>
        </w:tabs>
        <w:rPr>
          <w:bCs/>
          <w:noProof/>
        </w:rPr>
      </w:pPr>
      <w:r>
        <w:rPr>
          <w:noProof/>
        </w:rPr>
        <w:t>S. 973</w:t>
      </w:r>
      <w:r>
        <w:rPr>
          <w:noProof/>
        </w:rPr>
        <w:tab/>
      </w:r>
      <w:r>
        <w:rPr>
          <w:b/>
          <w:bCs/>
          <w:noProof/>
        </w:rPr>
        <w:t>16</w:t>
      </w:r>
    </w:p>
    <w:p w:rsidR="008C0468" w:rsidRDefault="008C0468">
      <w:pPr>
        <w:pStyle w:val="Index1"/>
        <w:tabs>
          <w:tab w:val="right" w:leader="dot" w:pos="2798"/>
        </w:tabs>
        <w:rPr>
          <w:bCs/>
          <w:noProof/>
        </w:rPr>
      </w:pPr>
      <w:r>
        <w:rPr>
          <w:noProof/>
        </w:rPr>
        <w:t>S. 981</w:t>
      </w:r>
      <w:r>
        <w:rPr>
          <w:noProof/>
        </w:rPr>
        <w:tab/>
      </w:r>
      <w:r>
        <w:rPr>
          <w:b/>
          <w:bCs/>
          <w:noProof/>
        </w:rPr>
        <w:t>5</w:t>
      </w:r>
    </w:p>
    <w:p w:rsidR="008C0468" w:rsidRDefault="008C0468">
      <w:pPr>
        <w:pStyle w:val="Index1"/>
        <w:tabs>
          <w:tab w:val="right" w:leader="dot" w:pos="2798"/>
        </w:tabs>
        <w:rPr>
          <w:bCs/>
          <w:noProof/>
        </w:rPr>
      </w:pPr>
      <w:r>
        <w:rPr>
          <w:noProof/>
        </w:rPr>
        <w:t>S. 982</w:t>
      </w:r>
      <w:r>
        <w:rPr>
          <w:noProof/>
        </w:rPr>
        <w:tab/>
      </w:r>
      <w:r>
        <w:rPr>
          <w:b/>
          <w:bCs/>
          <w:noProof/>
        </w:rPr>
        <w:t>5</w:t>
      </w:r>
    </w:p>
    <w:p w:rsidR="008C0468" w:rsidRDefault="008C0468">
      <w:pPr>
        <w:pStyle w:val="Index1"/>
        <w:tabs>
          <w:tab w:val="right" w:leader="dot" w:pos="2798"/>
        </w:tabs>
        <w:rPr>
          <w:bCs/>
          <w:noProof/>
        </w:rPr>
      </w:pPr>
      <w:r>
        <w:rPr>
          <w:noProof/>
        </w:rPr>
        <w:t>S. 983</w:t>
      </w:r>
      <w:r>
        <w:rPr>
          <w:noProof/>
        </w:rPr>
        <w:tab/>
      </w:r>
      <w:r>
        <w:rPr>
          <w:b/>
          <w:bCs/>
          <w:noProof/>
        </w:rPr>
        <w:t>6</w:t>
      </w:r>
    </w:p>
    <w:p w:rsidR="008C0468" w:rsidRDefault="008C0468">
      <w:pPr>
        <w:pStyle w:val="Index1"/>
        <w:tabs>
          <w:tab w:val="right" w:leader="dot" w:pos="2798"/>
        </w:tabs>
        <w:rPr>
          <w:bCs/>
          <w:noProof/>
        </w:rPr>
      </w:pPr>
      <w:r>
        <w:rPr>
          <w:noProof/>
        </w:rPr>
        <w:t>S. 984</w:t>
      </w:r>
      <w:r>
        <w:rPr>
          <w:noProof/>
        </w:rPr>
        <w:tab/>
      </w:r>
      <w:r>
        <w:rPr>
          <w:b/>
          <w:bCs/>
          <w:noProof/>
        </w:rPr>
        <w:t>7</w:t>
      </w:r>
    </w:p>
    <w:p w:rsidR="008C0468" w:rsidRDefault="008C0468">
      <w:pPr>
        <w:pStyle w:val="Index1"/>
        <w:tabs>
          <w:tab w:val="right" w:leader="dot" w:pos="2798"/>
        </w:tabs>
        <w:rPr>
          <w:bCs/>
          <w:noProof/>
        </w:rPr>
      </w:pPr>
      <w:r>
        <w:rPr>
          <w:noProof/>
        </w:rPr>
        <w:t>S. 985</w:t>
      </w:r>
      <w:r>
        <w:rPr>
          <w:noProof/>
        </w:rPr>
        <w:tab/>
      </w:r>
      <w:r>
        <w:rPr>
          <w:b/>
          <w:bCs/>
          <w:noProof/>
        </w:rPr>
        <w:t>8</w:t>
      </w:r>
    </w:p>
    <w:p w:rsidR="008C0468" w:rsidRDefault="008C0468">
      <w:pPr>
        <w:pStyle w:val="Index1"/>
        <w:tabs>
          <w:tab w:val="right" w:leader="dot" w:pos="2798"/>
        </w:tabs>
        <w:rPr>
          <w:bCs/>
          <w:noProof/>
        </w:rPr>
      </w:pPr>
      <w:r>
        <w:rPr>
          <w:noProof/>
        </w:rPr>
        <w:t>S. 986</w:t>
      </w:r>
      <w:r>
        <w:rPr>
          <w:noProof/>
        </w:rPr>
        <w:tab/>
      </w:r>
      <w:r>
        <w:rPr>
          <w:b/>
          <w:bCs/>
          <w:noProof/>
        </w:rPr>
        <w:t>8</w:t>
      </w:r>
    </w:p>
    <w:p w:rsidR="008C0468" w:rsidRDefault="008C0468">
      <w:pPr>
        <w:pStyle w:val="Index1"/>
        <w:tabs>
          <w:tab w:val="right" w:leader="dot" w:pos="2798"/>
        </w:tabs>
        <w:rPr>
          <w:bCs/>
          <w:noProof/>
        </w:rPr>
      </w:pPr>
      <w:r>
        <w:rPr>
          <w:noProof/>
        </w:rPr>
        <w:t>S. 987</w:t>
      </w:r>
      <w:r>
        <w:rPr>
          <w:noProof/>
        </w:rPr>
        <w:tab/>
      </w:r>
      <w:r>
        <w:rPr>
          <w:b/>
          <w:bCs/>
          <w:noProof/>
        </w:rPr>
        <w:t>8</w:t>
      </w:r>
    </w:p>
    <w:p w:rsidR="008C0468" w:rsidRDefault="008C0468">
      <w:pPr>
        <w:pStyle w:val="Index1"/>
        <w:tabs>
          <w:tab w:val="right" w:leader="dot" w:pos="2798"/>
        </w:tabs>
        <w:rPr>
          <w:bCs/>
          <w:noProof/>
        </w:rPr>
      </w:pPr>
      <w:r>
        <w:rPr>
          <w:noProof/>
        </w:rPr>
        <w:t>S. 988</w:t>
      </w:r>
      <w:r>
        <w:rPr>
          <w:noProof/>
        </w:rPr>
        <w:tab/>
      </w:r>
      <w:r>
        <w:rPr>
          <w:b/>
          <w:bCs/>
          <w:noProof/>
        </w:rPr>
        <w:t>8</w:t>
      </w:r>
    </w:p>
    <w:p w:rsidR="008C0468" w:rsidRDefault="008C0468">
      <w:pPr>
        <w:pStyle w:val="Index1"/>
        <w:tabs>
          <w:tab w:val="right" w:leader="dot" w:pos="2798"/>
        </w:tabs>
        <w:rPr>
          <w:bCs/>
          <w:noProof/>
        </w:rPr>
      </w:pPr>
      <w:r>
        <w:rPr>
          <w:noProof/>
        </w:rPr>
        <w:t>S. 989</w:t>
      </w:r>
      <w:r>
        <w:rPr>
          <w:noProof/>
        </w:rPr>
        <w:tab/>
      </w:r>
      <w:r>
        <w:rPr>
          <w:b/>
          <w:bCs/>
          <w:noProof/>
        </w:rPr>
        <w:t>9</w:t>
      </w:r>
    </w:p>
    <w:p w:rsidR="008C0468" w:rsidRDefault="008C0468">
      <w:pPr>
        <w:pStyle w:val="Index1"/>
        <w:tabs>
          <w:tab w:val="right" w:leader="dot" w:pos="2798"/>
        </w:tabs>
        <w:rPr>
          <w:bCs/>
          <w:noProof/>
        </w:rPr>
      </w:pPr>
      <w:r>
        <w:rPr>
          <w:noProof/>
        </w:rPr>
        <w:t>S. 990</w:t>
      </w:r>
      <w:r>
        <w:rPr>
          <w:noProof/>
        </w:rPr>
        <w:tab/>
      </w:r>
      <w:r>
        <w:rPr>
          <w:b/>
          <w:bCs/>
          <w:noProof/>
        </w:rPr>
        <w:t>9</w:t>
      </w:r>
    </w:p>
    <w:p w:rsidR="008C0468" w:rsidRDefault="008C0468">
      <w:pPr>
        <w:pStyle w:val="Index1"/>
        <w:tabs>
          <w:tab w:val="right" w:leader="dot" w:pos="2798"/>
        </w:tabs>
        <w:rPr>
          <w:noProof/>
        </w:rPr>
      </w:pPr>
    </w:p>
    <w:p w:rsidR="008C0468" w:rsidRDefault="008C0468">
      <w:pPr>
        <w:pStyle w:val="Index1"/>
        <w:tabs>
          <w:tab w:val="right" w:leader="dot" w:pos="2798"/>
        </w:tabs>
        <w:rPr>
          <w:bCs/>
          <w:noProof/>
        </w:rPr>
      </w:pPr>
      <w:r>
        <w:rPr>
          <w:noProof/>
        </w:rPr>
        <w:t>H. 3529</w:t>
      </w:r>
      <w:r>
        <w:rPr>
          <w:noProof/>
        </w:rPr>
        <w:tab/>
      </w:r>
      <w:r>
        <w:rPr>
          <w:b/>
          <w:bCs/>
          <w:noProof/>
        </w:rPr>
        <w:t>10</w:t>
      </w:r>
    </w:p>
    <w:p w:rsidR="008C0468" w:rsidRDefault="008C0468">
      <w:pPr>
        <w:pStyle w:val="Index1"/>
        <w:tabs>
          <w:tab w:val="right" w:leader="dot" w:pos="2798"/>
        </w:tabs>
        <w:rPr>
          <w:bCs/>
          <w:noProof/>
        </w:rPr>
      </w:pPr>
      <w:r>
        <w:rPr>
          <w:noProof/>
        </w:rPr>
        <w:t>H. 3653</w:t>
      </w:r>
      <w:r>
        <w:rPr>
          <w:noProof/>
        </w:rPr>
        <w:tab/>
      </w:r>
      <w:r>
        <w:rPr>
          <w:b/>
          <w:bCs/>
          <w:noProof/>
        </w:rPr>
        <w:t>3</w:t>
      </w:r>
    </w:p>
    <w:p w:rsidR="008C0468" w:rsidRDefault="008C0468">
      <w:pPr>
        <w:pStyle w:val="Index1"/>
        <w:tabs>
          <w:tab w:val="right" w:leader="dot" w:pos="2798"/>
        </w:tabs>
        <w:rPr>
          <w:bCs/>
          <w:noProof/>
        </w:rPr>
      </w:pPr>
      <w:r>
        <w:rPr>
          <w:noProof/>
        </w:rPr>
        <w:t>H. 4268</w:t>
      </w:r>
      <w:r>
        <w:rPr>
          <w:noProof/>
        </w:rPr>
        <w:tab/>
      </w:r>
      <w:r>
        <w:rPr>
          <w:b/>
          <w:bCs/>
          <w:noProof/>
        </w:rPr>
        <w:t>4</w:t>
      </w:r>
    </w:p>
    <w:p w:rsidR="008C0468" w:rsidRDefault="008C0468">
      <w:pPr>
        <w:pStyle w:val="Index1"/>
        <w:tabs>
          <w:tab w:val="right" w:leader="dot" w:pos="2798"/>
        </w:tabs>
        <w:rPr>
          <w:bCs/>
          <w:noProof/>
        </w:rPr>
      </w:pPr>
      <w:r>
        <w:rPr>
          <w:noProof/>
        </w:rPr>
        <w:t>H. 4436</w:t>
      </w:r>
      <w:r>
        <w:rPr>
          <w:noProof/>
        </w:rPr>
        <w:tab/>
      </w:r>
      <w:r>
        <w:rPr>
          <w:b/>
          <w:bCs/>
          <w:noProof/>
        </w:rPr>
        <w:t>11</w:t>
      </w:r>
    </w:p>
    <w:p w:rsidR="008C0468" w:rsidRDefault="008C0468">
      <w:pPr>
        <w:pStyle w:val="Index1"/>
        <w:tabs>
          <w:tab w:val="right" w:leader="dot" w:pos="2798"/>
        </w:tabs>
        <w:rPr>
          <w:bCs/>
          <w:noProof/>
        </w:rPr>
      </w:pPr>
      <w:r>
        <w:rPr>
          <w:noProof/>
        </w:rPr>
        <w:t>H. 4436</w:t>
      </w:r>
      <w:r>
        <w:rPr>
          <w:noProof/>
        </w:rPr>
        <w:tab/>
      </w:r>
      <w:r>
        <w:rPr>
          <w:b/>
          <w:bCs/>
          <w:noProof/>
        </w:rPr>
        <w:t>4</w:t>
      </w:r>
    </w:p>
    <w:p w:rsidR="008C0468" w:rsidRDefault="008C0468">
      <w:pPr>
        <w:pStyle w:val="Index1"/>
        <w:tabs>
          <w:tab w:val="right" w:leader="dot" w:pos="2798"/>
        </w:tabs>
        <w:rPr>
          <w:bCs/>
          <w:noProof/>
        </w:rPr>
      </w:pPr>
      <w:r>
        <w:rPr>
          <w:noProof/>
        </w:rPr>
        <w:t>H. 4468</w:t>
      </w:r>
      <w:r>
        <w:rPr>
          <w:noProof/>
        </w:rPr>
        <w:tab/>
      </w:r>
      <w:r>
        <w:rPr>
          <w:b/>
          <w:bCs/>
          <w:noProof/>
        </w:rPr>
        <w:t>11</w:t>
      </w:r>
    </w:p>
    <w:p w:rsidR="008C0468" w:rsidRDefault="008C0468">
      <w:pPr>
        <w:pStyle w:val="Index1"/>
        <w:tabs>
          <w:tab w:val="right" w:leader="dot" w:pos="2798"/>
        </w:tabs>
        <w:rPr>
          <w:bCs/>
          <w:noProof/>
        </w:rPr>
      </w:pPr>
      <w:r>
        <w:rPr>
          <w:noProof/>
        </w:rPr>
        <w:t>H. 4656</w:t>
      </w:r>
      <w:r>
        <w:rPr>
          <w:noProof/>
        </w:rPr>
        <w:tab/>
      </w:r>
      <w:r>
        <w:rPr>
          <w:b/>
          <w:bCs/>
          <w:noProof/>
        </w:rPr>
        <w:t>11</w:t>
      </w:r>
    </w:p>
    <w:p w:rsidR="008C0468" w:rsidRDefault="008C0468">
      <w:pPr>
        <w:pStyle w:val="Index1"/>
        <w:tabs>
          <w:tab w:val="right" w:leader="dot" w:pos="2798"/>
        </w:tabs>
        <w:rPr>
          <w:bCs/>
          <w:noProof/>
        </w:rPr>
      </w:pPr>
      <w:r>
        <w:rPr>
          <w:noProof/>
        </w:rPr>
        <w:t>H. 4687</w:t>
      </w:r>
      <w:r>
        <w:rPr>
          <w:noProof/>
        </w:rPr>
        <w:tab/>
      </w:r>
      <w:r>
        <w:rPr>
          <w:b/>
          <w:bCs/>
          <w:noProof/>
        </w:rPr>
        <w:t>12</w:t>
      </w:r>
    </w:p>
    <w:p w:rsidR="008C0468" w:rsidRDefault="008C0468">
      <w:pPr>
        <w:pStyle w:val="Index1"/>
        <w:tabs>
          <w:tab w:val="right" w:leader="dot" w:pos="2798"/>
        </w:tabs>
        <w:rPr>
          <w:bCs/>
          <w:noProof/>
        </w:rPr>
      </w:pPr>
      <w:r>
        <w:rPr>
          <w:noProof/>
        </w:rPr>
        <w:t>H. 4797</w:t>
      </w:r>
      <w:r>
        <w:rPr>
          <w:noProof/>
        </w:rPr>
        <w:tab/>
      </w:r>
      <w:r>
        <w:rPr>
          <w:b/>
          <w:bCs/>
          <w:noProof/>
        </w:rPr>
        <w:t>12</w:t>
      </w:r>
    </w:p>
    <w:p w:rsidR="008C0468" w:rsidRDefault="008C0468">
      <w:pPr>
        <w:pStyle w:val="Index1"/>
        <w:tabs>
          <w:tab w:val="right" w:leader="dot" w:pos="2798"/>
        </w:tabs>
        <w:rPr>
          <w:bCs/>
          <w:noProof/>
        </w:rPr>
      </w:pPr>
      <w:r>
        <w:rPr>
          <w:noProof/>
        </w:rPr>
        <w:t>H. 4817</w:t>
      </w:r>
      <w:r>
        <w:rPr>
          <w:noProof/>
        </w:rPr>
        <w:tab/>
      </w:r>
      <w:r>
        <w:rPr>
          <w:b/>
          <w:bCs/>
          <w:noProof/>
        </w:rPr>
        <w:t>12</w:t>
      </w:r>
    </w:p>
    <w:p w:rsidR="008C0468" w:rsidRDefault="008C0468">
      <w:pPr>
        <w:pStyle w:val="Index1"/>
        <w:tabs>
          <w:tab w:val="right" w:leader="dot" w:pos="2798"/>
        </w:tabs>
        <w:rPr>
          <w:bCs/>
          <w:noProof/>
        </w:rPr>
      </w:pPr>
      <w:r>
        <w:rPr>
          <w:noProof/>
        </w:rPr>
        <w:t>H. 4824</w:t>
      </w:r>
      <w:r>
        <w:rPr>
          <w:noProof/>
        </w:rPr>
        <w:tab/>
      </w:r>
      <w:r>
        <w:rPr>
          <w:b/>
          <w:bCs/>
          <w:noProof/>
        </w:rPr>
        <w:t>13</w:t>
      </w:r>
    </w:p>
    <w:p w:rsidR="008C0468" w:rsidRDefault="008C0468">
      <w:pPr>
        <w:pStyle w:val="Index1"/>
        <w:tabs>
          <w:tab w:val="right" w:leader="dot" w:pos="2798"/>
        </w:tabs>
        <w:rPr>
          <w:bCs/>
          <w:noProof/>
        </w:rPr>
      </w:pPr>
      <w:r>
        <w:rPr>
          <w:noProof/>
        </w:rPr>
        <w:t>H. 4827</w:t>
      </w:r>
      <w:r>
        <w:rPr>
          <w:noProof/>
        </w:rPr>
        <w:tab/>
      </w:r>
      <w:r>
        <w:rPr>
          <w:b/>
          <w:bCs/>
          <w:noProof/>
        </w:rPr>
        <w:t>1</w:t>
      </w:r>
    </w:p>
    <w:p w:rsidR="008C0468" w:rsidRDefault="008C0468" w:rsidP="004465AD">
      <w:pPr>
        <w:pStyle w:val="Header"/>
        <w:tabs>
          <w:tab w:val="clear" w:pos="8640"/>
          <w:tab w:val="left" w:pos="4320"/>
        </w:tabs>
        <w:jc w:val="center"/>
        <w:rPr>
          <w:noProof/>
        </w:rPr>
        <w:sectPr w:rsidR="008C0468" w:rsidSect="008C0468">
          <w:type w:val="continuous"/>
          <w:pgSz w:w="12240" w:h="15840"/>
          <w:pgMar w:top="1008" w:right="4666" w:bottom="3499" w:left="1238" w:header="1008" w:footer="3499" w:gutter="0"/>
          <w:cols w:num="2" w:space="720"/>
          <w:titlePg/>
          <w:docGrid w:linePitch="360"/>
        </w:sectPr>
      </w:pPr>
    </w:p>
    <w:p w:rsidR="00AA4E53" w:rsidRPr="00AA4E53" w:rsidRDefault="008C0468" w:rsidP="004465AD">
      <w:pPr>
        <w:pStyle w:val="Header"/>
        <w:tabs>
          <w:tab w:val="clear" w:pos="8640"/>
          <w:tab w:val="left" w:pos="4320"/>
        </w:tabs>
        <w:jc w:val="center"/>
      </w:pPr>
      <w:r>
        <w:fldChar w:fldCharType="end"/>
      </w:r>
    </w:p>
    <w:sectPr w:rsidR="00AA4E53" w:rsidRPr="00AA4E53" w:rsidSect="008C0468">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3C2A" w:rsidRDefault="00D93C2A">
      <w:r>
        <w:separator/>
      </w:r>
    </w:p>
  </w:endnote>
  <w:endnote w:type="continuationSeparator" w:id="0">
    <w:p w:rsidR="00D93C2A" w:rsidRDefault="00D93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3C2A" w:rsidRDefault="00D93C2A">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[SJ]</w:t>
    </w:r>
    <w:r>
      <w:tab/>
    </w:r>
    <w:r>
      <w:rPr>
        <w:rStyle w:val="PageNumber"/>
      </w:rPr>
      <w:fldChar w:fldCharType="begin"/>
    </w:r>
    <w:r>
      <w:rPr>
        <w:rStyle w:val="PageNumber"/>
      </w:rPr>
      <w:instrText xml:space="preserve"> PAGE </w:instrText>
    </w:r>
    <w:r>
      <w:rPr>
        <w:rStyle w:val="PageNumber"/>
      </w:rPr>
      <w:fldChar w:fldCharType="separate"/>
    </w:r>
    <w:r w:rsidR="008D420D">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3C2A" w:rsidRDefault="00D93C2A">
      <w:r>
        <w:separator/>
      </w:r>
    </w:p>
  </w:footnote>
  <w:footnote w:type="continuationSeparator" w:id="0">
    <w:p w:rsidR="00D93C2A" w:rsidRDefault="00D93C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82B" w:rsidRPr="00B4782B" w:rsidRDefault="00B4782B" w:rsidP="00B4782B">
    <w:pPr>
      <w:pStyle w:val="Header"/>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82B" w:rsidRPr="00B4782B" w:rsidRDefault="00B4782B" w:rsidP="00B4782B">
    <w:pPr>
      <w:pStyle w:val="Header"/>
      <w:spacing w:after="120"/>
      <w:jc w:val="center"/>
      <w:rPr>
        <w:b/>
      </w:rPr>
    </w:pPr>
    <w:r w:rsidRPr="00B4782B">
      <w:rPr>
        <w:b/>
      </w:rPr>
      <w:t>TUESDAY, FEBRUARY 8, 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9E7"/>
    <w:rsid w:val="00002228"/>
    <w:rsid w:val="000074E0"/>
    <w:rsid w:val="0001047D"/>
    <w:rsid w:val="00011183"/>
    <w:rsid w:val="00015500"/>
    <w:rsid w:val="00022CE8"/>
    <w:rsid w:val="0002352C"/>
    <w:rsid w:val="000309AD"/>
    <w:rsid w:val="00035014"/>
    <w:rsid w:val="00042056"/>
    <w:rsid w:val="00043EAF"/>
    <w:rsid w:val="00050AAF"/>
    <w:rsid w:val="0005498E"/>
    <w:rsid w:val="000566AC"/>
    <w:rsid w:val="0006162D"/>
    <w:rsid w:val="00064200"/>
    <w:rsid w:val="00074FE7"/>
    <w:rsid w:val="00075A91"/>
    <w:rsid w:val="0008217A"/>
    <w:rsid w:val="00082A18"/>
    <w:rsid w:val="0009075C"/>
    <w:rsid w:val="000A0425"/>
    <w:rsid w:val="000A1200"/>
    <w:rsid w:val="000A288E"/>
    <w:rsid w:val="000A7610"/>
    <w:rsid w:val="000B4BD8"/>
    <w:rsid w:val="000B773F"/>
    <w:rsid w:val="000C3C08"/>
    <w:rsid w:val="000C7111"/>
    <w:rsid w:val="000C7729"/>
    <w:rsid w:val="000E4460"/>
    <w:rsid w:val="000F2F25"/>
    <w:rsid w:val="001001D1"/>
    <w:rsid w:val="00102C0A"/>
    <w:rsid w:val="00102FD0"/>
    <w:rsid w:val="00103108"/>
    <w:rsid w:val="00106BC4"/>
    <w:rsid w:val="00114764"/>
    <w:rsid w:val="0011481C"/>
    <w:rsid w:val="00125EFD"/>
    <w:rsid w:val="00131C49"/>
    <w:rsid w:val="00136078"/>
    <w:rsid w:val="00146098"/>
    <w:rsid w:val="001462F5"/>
    <w:rsid w:val="001507B6"/>
    <w:rsid w:val="001541ED"/>
    <w:rsid w:val="00162528"/>
    <w:rsid w:val="00165D46"/>
    <w:rsid w:val="0017112B"/>
    <w:rsid w:val="00171CDC"/>
    <w:rsid w:val="00177E7A"/>
    <w:rsid w:val="00181C55"/>
    <w:rsid w:val="00183ECB"/>
    <w:rsid w:val="00184F42"/>
    <w:rsid w:val="001A5E0B"/>
    <w:rsid w:val="001B4FDE"/>
    <w:rsid w:val="001B6434"/>
    <w:rsid w:val="001C1908"/>
    <w:rsid w:val="001D6026"/>
    <w:rsid w:val="001D663A"/>
    <w:rsid w:val="001E2AF7"/>
    <w:rsid w:val="001E450E"/>
    <w:rsid w:val="001E58B6"/>
    <w:rsid w:val="001E68BA"/>
    <w:rsid w:val="001F72EB"/>
    <w:rsid w:val="00202A26"/>
    <w:rsid w:val="00204D42"/>
    <w:rsid w:val="00210823"/>
    <w:rsid w:val="00211EBD"/>
    <w:rsid w:val="00215E18"/>
    <w:rsid w:val="00223C63"/>
    <w:rsid w:val="002303E1"/>
    <w:rsid w:val="0023268E"/>
    <w:rsid w:val="002476DF"/>
    <w:rsid w:val="00250200"/>
    <w:rsid w:val="002564BD"/>
    <w:rsid w:val="00257B63"/>
    <w:rsid w:val="002675D8"/>
    <w:rsid w:val="00271A7A"/>
    <w:rsid w:val="00280411"/>
    <w:rsid w:val="00282E5B"/>
    <w:rsid w:val="00291DC0"/>
    <w:rsid w:val="002A300C"/>
    <w:rsid w:val="002A4A4D"/>
    <w:rsid w:val="002B010F"/>
    <w:rsid w:val="002B6DF2"/>
    <w:rsid w:val="002B73E5"/>
    <w:rsid w:val="002B7EBD"/>
    <w:rsid w:val="002D49C0"/>
    <w:rsid w:val="002D5648"/>
    <w:rsid w:val="002D6956"/>
    <w:rsid w:val="002D7A66"/>
    <w:rsid w:val="002E01BA"/>
    <w:rsid w:val="002E52AD"/>
    <w:rsid w:val="002E56FC"/>
    <w:rsid w:val="002E60B0"/>
    <w:rsid w:val="002F1E67"/>
    <w:rsid w:val="002F647B"/>
    <w:rsid w:val="00300B59"/>
    <w:rsid w:val="00301E5D"/>
    <w:rsid w:val="003055CE"/>
    <w:rsid w:val="00310BD0"/>
    <w:rsid w:val="00316E47"/>
    <w:rsid w:val="00321465"/>
    <w:rsid w:val="0032208A"/>
    <w:rsid w:val="00324682"/>
    <w:rsid w:val="00324B29"/>
    <w:rsid w:val="00334554"/>
    <w:rsid w:val="00337C23"/>
    <w:rsid w:val="00343DC1"/>
    <w:rsid w:val="003515AA"/>
    <w:rsid w:val="00352710"/>
    <w:rsid w:val="00352B6C"/>
    <w:rsid w:val="00354207"/>
    <w:rsid w:val="003573AD"/>
    <w:rsid w:val="00364B8B"/>
    <w:rsid w:val="00365C54"/>
    <w:rsid w:val="00366E03"/>
    <w:rsid w:val="003737EA"/>
    <w:rsid w:val="00373E7E"/>
    <w:rsid w:val="0037670D"/>
    <w:rsid w:val="00383396"/>
    <w:rsid w:val="00390F72"/>
    <w:rsid w:val="003A0776"/>
    <w:rsid w:val="003C3DEA"/>
    <w:rsid w:val="003D0B99"/>
    <w:rsid w:val="003D3A0A"/>
    <w:rsid w:val="003D7304"/>
    <w:rsid w:val="003E1C83"/>
    <w:rsid w:val="003E4D85"/>
    <w:rsid w:val="00406659"/>
    <w:rsid w:val="00411040"/>
    <w:rsid w:val="004114EF"/>
    <w:rsid w:val="00412368"/>
    <w:rsid w:val="00426E5F"/>
    <w:rsid w:val="00434E3B"/>
    <w:rsid w:val="004406C2"/>
    <w:rsid w:val="00443E90"/>
    <w:rsid w:val="004465AD"/>
    <w:rsid w:val="00457427"/>
    <w:rsid w:val="00457AF6"/>
    <w:rsid w:val="004627E1"/>
    <w:rsid w:val="004746F3"/>
    <w:rsid w:val="00483532"/>
    <w:rsid w:val="00486C2F"/>
    <w:rsid w:val="00486D6C"/>
    <w:rsid w:val="00487367"/>
    <w:rsid w:val="00494996"/>
    <w:rsid w:val="004A2459"/>
    <w:rsid w:val="004A2E06"/>
    <w:rsid w:val="004B5149"/>
    <w:rsid w:val="004B6674"/>
    <w:rsid w:val="004C1061"/>
    <w:rsid w:val="004C7F5D"/>
    <w:rsid w:val="004D0F10"/>
    <w:rsid w:val="004D1B38"/>
    <w:rsid w:val="004D4DAE"/>
    <w:rsid w:val="004D5629"/>
    <w:rsid w:val="004D5C8A"/>
    <w:rsid w:val="004E40D1"/>
    <w:rsid w:val="004E545F"/>
    <w:rsid w:val="004E5C40"/>
    <w:rsid w:val="004F50DD"/>
    <w:rsid w:val="004F5E02"/>
    <w:rsid w:val="004F7F16"/>
    <w:rsid w:val="00500D37"/>
    <w:rsid w:val="0051245F"/>
    <w:rsid w:val="00516BA2"/>
    <w:rsid w:val="005201EB"/>
    <w:rsid w:val="00526742"/>
    <w:rsid w:val="005307A8"/>
    <w:rsid w:val="005311A6"/>
    <w:rsid w:val="005353B7"/>
    <w:rsid w:val="00536861"/>
    <w:rsid w:val="0054021B"/>
    <w:rsid w:val="0055344A"/>
    <w:rsid w:val="005574BD"/>
    <w:rsid w:val="00560D12"/>
    <w:rsid w:val="0056274C"/>
    <w:rsid w:val="00563980"/>
    <w:rsid w:val="005659D2"/>
    <w:rsid w:val="005674BA"/>
    <w:rsid w:val="00567D6D"/>
    <w:rsid w:val="005769B1"/>
    <w:rsid w:val="00580847"/>
    <w:rsid w:val="00582641"/>
    <w:rsid w:val="00585E6B"/>
    <w:rsid w:val="00586CC8"/>
    <w:rsid w:val="00597AB4"/>
    <w:rsid w:val="005A17A5"/>
    <w:rsid w:val="005B0124"/>
    <w:rsid w:val="005B2A00"/>
    <w:rsid w:val="005B2C22"/>
    <w:rsid w:val="005C1EAC"/>
    <w:rsid w:val="005C3818"/>
    <w:rsid w:val="005C3A62"/>
    <w:rsid w:val="005D031D"/>
    <w:rsid w:val="005D7083"/>
    <w:rsid w:val="005E7E11"/>
    <w:rsid w:val="005F0B90"/>
    <w:rsid w:val="005F14C9"/>
    <w:rsid w:val="005F4D8E"/>
    <w:rsid w:val="005F7C5E"/>
    <w:rsid w:val="006028FC"/>
    <w:rsid w:val="00606880"/>
    <w:rsid w:val="006072DB"/>
    <w:rsid w:val="00613CF9"/>
    <w:rsid w:val="00621772"/>
    <w:rsid w:val="0062542A"/>
    <w:rsid w:val="00627DD3"/>
    <w:rsid w:val="00631671"/>
    <w:rsid w:val="006326BE"/>
    <w:rsid w:val="00633FC1"/>
    <w:rsid w:val="006424BC"/>
    <w:rsid w:val="00646049"/>
    <w:rsid w:val="00655250"/>
    <w:rsid w:val="00656964"/>
    <w:rsid w:val="00663566"/>
    <w:rsid w:val="00671010"/>
    <w:rsid w:val="00672CAD"/>
    <w:rsid w:val="006760ED"/>
    <w:rsid w:val="0068208C"/>
    <w:rsid w:val="0068752A"/>
    <w:rsid w:val="00690652"/>
    <w:rsid w:val="0069732C"/>
    <w:rsid w:val="006A5AD6"/>
    <w:rsid w:val="006C6DB0"/>
    <w:rsid w:val="006D57A6"/>
    <w:rsid w:val="006D66FB"/>
    <w:rsid w:val="006E35F9"/>
    <w:rsid w:val="006E4035"/>
    <w:rsid w:val="006F334C"/>
    <w:rsid w:val="006F3859"/>
    <w:rsid w:val="006F7374"/>
    <w:rsid w:val="007013AE"/>
    <w:rsid w:val="0070401E"/>
    <w:rsid w:val="0071509E"/>
    <w:rsid w:val="0073055F"/>
    <w:rsid w:val="00731C91"/>
    <w:rsid w:val="00736D56"/>
    <w:rsid w:val="00741C0C"/>
    <w:rsid w:val="00747C7B"/>
    <w:rsid w:val="00756560"/>
    <w:rsid w:val="0076441B"/>
    <w:rsid w:val="00772F7B"/>
    <w:rsid w:val="007748E4"/>
    <w:rsid w:val="0078320A"/>
    <w:rsid w:val="0078484B"/>
    <w:rsid w:val="007918FF"/>
    <w:rsid w:val="007A1994"/>
    <w:rsid w:val="007A5257"/>
    <w:rsid w:val="007A6092"/>
    <w:rsid w:val="007B0893"/>
    <w:rsid w:val="007B1315"/>
    <w:rsid w:val="007B2F03"/>
    <w:rsid w:val="007B3FB8"/>
    <w:rsid w:val="007B46F3"/>
    <w:rsid w:val="007B61C2"/>
    <w:rsid w:val="007D60CC"/>
    <w:rsid w:val="007D6BB2"/>
    <w:rsid w:val="007D7BF8"/>
    <w:rsid w:val="007D7DC3"/>
    <w:rsid w:val="007E0008"/>
    <w:rsid w:val="007E01C1"/>
    <w:rsid w:val="007F0625"/>
    <w:rsid w:val="00800C01"/>
    <w:rsid w:val="00802D42"/>
    <w:rsid w:val="00806298"/>
    <w:rsid w:val="00806C55"/>
    <w:rsid w:val="00817732"/>
    <w:rsid w:val="00827BF1"/>
    <w:rsid w:val="00830687"/>
    <w:rsid w:val="00833696"/>
    <w:rsid w:val="0085029C"/>
    <w:rsid w:val="00850AA1"/>
    <w:rsid w:val="00854A6C"/>
    <w:rsid w:val="008570B6"/>
    <w:rsid w:val="00857E3F"/>
    <w:rsid w:val="00861F65"/>
    <w:rsid w:val="008632F6"/>
    <w:rsid w:val="008661ED"/>
    <w:rsid w:val="00870DE2"/>
    <w:rsid w:val="00871FA4"/>
    <w:rsid w:val="00872A09"/>
    <w:rsid w:val="0087373D"/>
    <w:rsid w:val="00880CCA"/>
    <w:rsid w:val="00885FBB"/>
    <w:rsid w:val="00894203"/>
    <w:rsid w:val="008A0C28"/>
    <w:rsid w:val="008A32D8"/>
    <w:rsid w:val="008A7830"/>
    <w:rsid w:val="008C0468"/>
    <w:rsid w:val="008C3846"/>
    <w:rsid w:val="008D420D"/>
    <w:rsid w:val="008D78AB"/>
    <w:rsid w:val="008E2F04"/>
    <w:rsid w:val="008F07E4"/>
    <w:rsid w:val="00910C0D"/>
    <w:rsid w:val="00912803"/>
    <w:rsid w:val="00923B77"/>
    <w:rsid w:val="00923BD6"/>
    <w:rsid w:val="00923E16"/>
    <w:rsid w:val="00925D8D"/>
    <w:rsid w:val="009316A6"/>
    <w:rsid w:val="0094057E"/>
    <w:rsid w:val="00940EBB"/>
    <w:rsid w:val="00941224"/>
    <w:rsid w:val="009432A5"/>
    <w:rsid w:val="00945862"/>
    <w:rsid w:val="00945DBF"/>
    <w:rsid w:val="00951A08"/>
    <w:rsid w:val="00955386"/>
    <w:rsid w:val="00965D93"/>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C155D"/>
    <w:rsid w:val="009D4316"/>
    <w:rsid w:val="009D48DB"/>
    <w:rsid w:val="009E78D5"/>
    <w:rsid w:val="009F6919"/>
    <w:rsid w:val="00A05031"/>
    <w:rsid w:val="00A05E7C"/>
    <w:rsid w:val="00A06C7E"/>
    <w:rsid w:val="00A12034"/>
    <w:rsid w:val="00A27AC3"/>
    <w:rsid w:val="00A32D39"/>
    <w:rsid w:val="00A407B4"/>
    <w:rsid w:val="00A40DE4"/>
    <w:rsid w:val="00A447F5"/>
    <w:rsid w:val="00A45F58"/>
    <w:rsid w:val="00A50610"/>
    <w:rsid w:val="00A5400D"/>
    <w:rsid w:val="00A54E6A"/>
    <w:rsid w:val="00A627C2"/>
    <w:rsid w:val="00A66623"/>
    <w:rsid w:val="00A70BA2"/>
    <w:rsid w:val="00A725C3"/>
    <w:rsid w:val="00A81228"/>
    <w:rsid w:val="00A839E7"/>
    <w:rsid w:val="00A84174"/>
    <w:rsid w:val="00A85342"/>
    <w:rsid w:val="00A949BC"/>
    <w:rsid w:val="00A9737B"/>
    <w:rsid w:val="00AA40EF"/>
    <w:rsid w:val="00AA4E53"/>
    <w:rsid w:val="00AA5FC1"/>
    <w:rsid w:val="00AB0DDD"/>
    <w:rsid w:val="00AB1303"/>
    <w:rsid w:val="00AB293F"/>
    <w:rsid w:val="00AD2376"/>
    <w:rsid w:val="00AD2C86"/>
    <w:rsid w:val="00AD3288"/>
    <w:rsid w:val="00AD3757"/>
    <w:rsid w:val="00AD75AE"/>
    <w:rsid w:val="00AE01A9"/>
    <w:rsid w:val="00AE117A"/>
    <w:rsid w:val="00AE31D4"/>
    <w:rsid w:val="00AE69FD"/>
    <w:rsid w:val="00AF5C58"/>
    <w:rsid w:val="00B02528"/>
    <w:rsid w:val="00B02D0D"/>
    <w:rsid w:val="00B071DF"/>
    <w:rsid w:val="00B109F5"/>
    <w:rsid w:val="00B14936"/>
    <w:rsid w:val="00B310CE"/>
    <w:rsid w:val="00B319F1"/>
    <w:rsid w:val="00B371FE"/>
    <w:rsid w:val="00B411A2"/>
    <w:rsid w:val="00B4782B"/>
    <w:rsid w:val="00B60301"/>
    <w:rsid w:val="00B70CF8"/>
    <w:rsid w:val="00B72203"/>
    <w:rsid w:val="00B742C7"/>
    <w:rsid w:val="00B824F8"/>
    <w:rsid w:val="00B8391B"/>
    <w:rsid w:val="00B83DF8"/>
    <w:rsid w:val="00B85AEF"/>
    <w:rsid w:val="00B92901"/>
    <w:rsid w:val="00BA37B0"/>
    <w:rsid w:val="00BA53A9"/>
    <w:rsid w:val="00BA6E7B"/>
    <w:rsid w:val="00BB54FA"/>
    <w:rsid w:val="00BC1739"/>
    <w:rsid w:val="00BE2F0F"/>
    <w:rsid w:val="00BE6FC2"/>
    <w:rsid w:val="00BF2BFE"/>
    <w:rsid w:val="00BF6376"/>
    <w:rsid w:val="00BF66CA"/>
    <w:rsid w:val="00BF739A"/>
    <w:rsid w:val="00C00FB0"/>
    <w:rsid w:val="00C05AAB"/>
    <w:rsid w:val="00C07109"/>
    <w:rsid w:val="00C07E5A"/>
    <w:rsid w:val="00C10C5E"/>
    <w:rsid w:val="00C12015"/>
    <w:rsid w:val="00C129A5"/>
    <w:rsid w:val="00C14E31"/>
    <w:rsid w:val="00C226FD"/>
    <w:rsid w:val="00C22733"/>
    <w:rsid w:val="00C22853"/>
    <w:rsid w:val="00C25EA9"/>
    <w:rsid w:val="00C42AA5"/>
    <w:rsid w:val="00C53657"/>
    <w:rsid w:val="00C62740"/>
    <w:rsid w:val="00C63C98"/>
    <w:rsid w:val="00C66E93"/>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74A5"/>
    <w:rsid w:val="00D30D6F"/>
    <w:rsid w:val="00D329A6"/>
    <w:rsid w:val="00D3722C"/>
    <w:rsid w:val="00D40A56"/>
    <w:rsid w:val="00D43E8F"/>
    <w:rsid w:val="00D55A8F"/>
    <w:rsid w:val="00D64B8E"/>
    <w:rsid w:val="00D651F9"/>
    <w:rsid w:val="00D66B41"/>
    <w:rsid w:val="00D70529"/>
    <w:rsid w:val="00D70A39"/>
    <w:rsid w:val="00D72705"/>
    <w:rsid w:val="00D7282B"/>
    <w:rsid w:val="00D72A30"/>
    <w:rsid w:val="00D7400D"/>
    <w:rsid w:val="00D7656B"/>
    <w:rsid w:val="00D77B40"/>
    <w:rsid w:val="00D811A3"/>
    <w:rsid w:val="00D860AA"/>
    <w:rsid w:val="00D90D45"/>
    <w:rsid w:val="00D9150A"/>
    <w:rsid w:val="00D93C2A"/>
    <w:rsid w:val="00D94AFD"/>
    <w:rsid w:val="00D95217"/>
    <w:rsid w:val="00DA0502"/>
    <w:rsid w:val="00DA0523"/>
    <w:rsid w:val="00DB0A54"/>
    <w:rsid w:val="00DB74A4"/>
    <w:rsid w:val="00DC3BDB"/>
    <w:rsid w:val="00DE2062"/>
    <w:rsid w:val="00E01FE7"/>
    <w:rsid w:val="00E043B1"/>
    <w:rsid w:val="00E267C2"/>
    <w:rsid w:val="00E36EC2"/>
    <w:rsid w:val="00E42E95"/>
    <w:rsid w:val="00E504FB"/>
    <w:rsid w:val="00E5410C"/>
    <w:rsid w:val="00E54B63"/>
    <w:rsid w:val="00E65C2A"/>
    <w:rsid w:val="00E7053C"/>
    <w:rsid w:val="00E7393B"/>
    <w:rsid w:val="00E811D2"/>
    <w:rsid w:val="00E84287"/>
    <w:rsid w:val="00E848CB"/>
    <w:rsid w:val="00E95397"/>
    <w:rsid w:val="00EA01AC"/>
    <w:rsid w:val="00EA457A"/>
    <w:rsid w:val="00EC1300"/>
    <w:rsid w:val="00EC2C54"/>
    <w:rsid w:val="00ED1860"/>
    <w:rsid w:val="00ED2739"/>
    <w:rsid w:val="00ED42CC"/>
    <w:rsid w:val="00ED62B8"/>
    <w:rsid w:val="00EE2EF6"/>
    <w:rsid w:val="00EE4810"/>
    <w:rsid w:val="00EE515C"/>
    <w:rsid w:val="00EE5E9B"/>
    <w:rsid w:val="00EE7FEF"/>
    <w:rsid w:val="00EF044D"/>
    <w:rsid w:val="00EF057D"/>
    <w:rsid w:val="00EF0CB9"/>
    <w:rsid w:val="00EF130A"/>
    <w:rsid w:val="00EF4D8E"/>
    <w:rsid w:val="00EF60FF"/>
    <w:rsid w:val="00F01451"/>
    <w:rsid w:val="00F02106"/>
    <w:rsid w:val="00F07403"/>
    <w:rsid w:val="00F114E4"/>
    <w:rsid w:val="00F15E49"/>
    <w:rsid w:val="00F24C7E"/>
    <w:rsid w:val="00F27DE7"/>
    <w:rsid w:val="00F32CA2"/>
    <w:rsid w:val="00F400BD"/>
    <w:rsid w:val="00F40F8D"/>
    <w:rsid w:val="00F44DD1"/>
    <w:rsid w:val="00F459E9"/>
    <w:rsid w:val="00F56161"/>
    <w:rsid w:val="00F5635C"/>
    <w:rsid w:val="00F65760"/>
    <w:rsid w:val="00F678CA"/>
    <w:rsid w:val="00F704C8"/>
    <w:rsid w:val="00F70C9E"/>
    <w:rsid w:val="00F71744"/>
    <w:rsid w:val="00F806A5"/>
    <w:rsid w:val="00F815D7"/>
    <w:rsid w:val="00F90CBC"/>
    <w:rsid w:val="00F91965"/>
    <w:rsid w:val="00F91ADE"/>
    <w:rsid w:val="00F92092"/>
    <w:rsid w:val="00F96041"/>
    <w:rsid w:val="00FA230B"/>
    <w:rsid w:val="00FA3B5B"/>
    <w:rsid w:val="00FA3CFE"/>
    <w:rsid w:val="00FB695C"/>
    <w:rsid w:val="00FD5E44"/>
    <w:rsid w:val="00FD6A24"/>
    <w:rsid w:val="00FE24E5"/>
    <w:rsid w:val="00FE263F"/>
    <w:rsid w:val="00FE7F9A"/>
    <w:rsid w:val="00FF3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5:docId w15:val="{2A814710-9611-4360-8225-05E249E6D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Index1">
    <w:name w:val="index 1"/>
    <w:basedOn w:val="Normal"/>
    <w:next w:val="Normal"/>
    <w:autoRedefine/>
    <w:uiPriority w:val="99"/>
    <w:semiHidden/>
    <w:unhideWhenUsed/>
    <w:rsid w:val="0011481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EABB09-93E6-49F7-AE4A-55CB64C48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ECBB9522.dotm</Template>
  <TotalTime>0</TotalTime>
  <Pages>3</Pages>
  <Words>6100</Words>
  <Characters>32856</Characters>
  <Application>Microsoft Office Word</Application>
  <DocSecurity>0</DocSecurity>
  <Lines>1172</Lines>
  <Paragraphs>488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38636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2/8/2018 - South Carolina Legislature Online</dc:title>
  <dc:creator>MicheleNeal</dc:creator>
  <cp:lastModifiedBy>Derrick Williamson</cp:lastModifiedBy>
  <cp:revision>2</cp:revision>
  <cp:lastPrinted>2018-02-08T19:38:00Z</cp:lastPrinted>
  <dcterms:created xsi:type="dcterms:W3CDTF">2018-02-09T14:54:00Z</dcterms:created>
  <dcterms:modified xsi:type="dcterms:W3CDTF">2018-02-09T14:54:00Z</dcterms:modified>
</cp:coreProperties>
</file>